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EF1B5F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  <w:r>
              <w:rPr>
                <w:rFonts w:ascii="Times New Roman" w:hAnsi="Times New Roman" w:cs="Times New Roman"/>
                <w:noProof/>
                <w:color w:val="BFBFBF" w:themeColor="background1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2340610" cy="2668270"/>
                  <wp:effectExtent l="0" t="0" r="254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266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8209FC" w:rsidRPr="00EC51D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09FC" w:rsidRPr="00EC51D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09FC" w:rsidRPr="00EC51D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09FC" w:rsidRPr="00EC51D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289" w:rsidRPr="00EC51D2" w:rsidRDefault="00034289" w:rsidP="00C13DC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2709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 муниципального района</w:t>
            </w:r>
          </w:p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«Магарамкентский район»</w:t>
            </w:r>
          </w:p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Ахмедову Ф.З.</w:t>
            </w: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113EC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bookmarkStart w:id="2" w:name="REGNUMDATESTAMP"/>
            <w:proofErr w:type="spellStart"/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ДатаНомер</w:t>
            </w:r>
            <w:bookmarkEnd w:id="2"/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F54EF0" w:rsidRDefault="00F54EF0" w:rsidP="00F54EF0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  <w:rPr>
          <w:sz w:val="26"/>
          <w:szCs w:val="26"/>
        </w:rPr>
      </w:pPr>
    </w:p>
    <w:p w:rsidR="000B6219" w:rsidRPr="000B6219" w:rsidRDefault="000B6219" w:rsidP="000B6219">
      <w:pPr>
        <w:pStyle w:val="ConsPlusNormal"/>
        <w:spacing w:line="240" w:lineRule="atLeast"/>
        <w:ind w:firstLine="709"/>
        <w:jc w:val="both"/>
      </w:pPr>
      <w:r w:rsidRPr="000B6219">
        <w:t>31.07.2023 прокурором Магарамкентского района утверждено обвинительное заключение по уголовному делу по обвинению жителя Магарамкентского района в совершении преступления, предусмотренного ч. 3 ст. 159 УК РФ.</w:t>
      </w:r>
    </w:p>
    <w:p w:rsidR="000B6219" w:rsidRPr="000B6219" w:rsidRDefault="000B6219" w:rsidP="000B6219">
      <w:pPr>
        <w:pStyle w:val="ConsPlusNormal"/>
        <w:spacing w:line="240" w:lineRule="atLeast"/>
        <w:ind w:firstLine="709"/>
        <w:jc w:val="both"/>
      </w:pPr>
      <w:r w:rsidRPr="000B6219">
        <w:t>В мае 2022 года К., работая агротехником на сельскохозяйственных полях, познакомился с М., который работал там же трактористом. В один из дней у К., после разговора с М., в ходе которого он узнал, что последний хочет оформить на своего малолетнего сына инвалидность с последующим назначением пенсии, возник преступный умысел, направленный на хищение денежных средств М. под предлогом оказания помощи в оформлении инвалидности сыну последнего.</w:t>
      </w:r>
    </w:p>
    <w:p w:rsidR="000B6219" w:rsidRPr="000B6219" w:rsidRDefault="000B6219" w:rsidP="000B6219">
      <w:pPr>
        <w:pStyle w:val="ConsPlusNormal"/>
        <w:spacing w:line="240" w:lineRule="atLeast"/>
        <w:ind w:firstLine="709"/>
        <w:jc w:val="both"/>
      </w:pPr>
      <w:r w:rsidRPr="000B6219">
        <w:t>Для осуществления своего преступного замысла К., действуя из корыстных побуждений, с целью незаконного обогащения, путем обмана М., введя последнего в заблуждение о том, что он связан со структурами, занимающимися оформлением инвалидности и пенсий, и что за определенное денежное вознаграждение может помочь М. в решении указанного вопроса, при этом, не имея каких-либо административных ресурсов и влияния на указанные структуры,  а также заранее не имея намерения исполнить взятые на себя перед М. обязательства, убедил последнего передать ему на решение вопроса об оформлении инвалидности  денежные средства в размере 350 000 рублей.</w:t>
      </w:r>
    </w:p>
    <w:p w:rsidR="000B6219" w:rsidRPr="000B6219" w:rsidRDefault="000B6219" w:rsidP="000B6219">
      <w:pPr>
        <w:pStyle w:val="ConsPlusNormal"/>
        <w:spacing w:line="240" w:lineRule="atLeast"/>
        <w:ind w:firstLine="709"/>
        <w:jc w:val="both"/>
      </w:pPr>
      <w:r w:rsidRPr="000B6219">
        <w:t xml:space="preserve"> К., реализуя свой преступный умысел, направленный на хищение путем обмана денежных средств М. в крупном размере, в июне 2022 года приехал домой к последнему, где получил медицинские документы на сына М. и денежные средства в наличной форме в сумме 100 000 рублей сказав, что он для решения данного вопрос выезжает в г. Махачкала, для встречи с врачом, занимающегося оформлением инвалидности.</w:t>
      </w:r>
    </w:p>
    <w:p w:rsidR="000B6219" w:rsidRPr="000B6219" w:rsidRDefault="000B6219" w:rsidP="000B6219">
      <w:pPr>
        <w:pStyle w:val="ConsPlusNormal"/>
        <w:spacing w:line="240" w:lineRule="atLeast"/>
        <w:ind w:firstLine="709"/>
        <w:jc w:val="both"/>
      </w:pPr>
      <w:r w:rsidRPr="000B6219">
        <w:t>На следующий день после этого, К., находясь в г. Махачкала по ранее установленной с М. договоренности, на те же цели получил денежные средства в размере 50 000 рублей.</w:t>
      </w:r>
    </w:p>
    <w:p w:rsidR="000B6219" w:rsidRPr="000B6219" w:rsidRDefault="000B6219" w:rsidP="000B6219">
      <w:pPr>
        <w:pStyle w:val="ConsPlusNormal"/>
        <w:spacing w:line="240" w:lineRule="atLeast"/>
        <w:ind w:firstLine="709"/>
        <w:jc w:val="both"/>
      </w:pPr>
      <w:r w:rsidRPr="000B6219">
        <w:lastRenderedPageBreak/>
        <w:t xml:space="preserve">Полученные от М. денежные средства путем передачи наличных средств и переводов на расчетный счет, в общей сумме 350 000 рублей на оформление инвалидности малолетнему сыну М., К. похитил, присвоив себе и потратив на свои личные нужды по своему усмотрению денежные средства на общую сумму 350 000 рублей. </w:t>
      </w:r>
    </w:p>
    <w:p w:rsidR="000B6219" w:rsidRPr="000B6219" w:rsidRDefault="000B6219" w:rsidP="000B6219">
      <w:pPr>
        <w:pStyle w:val="ConsPlusNormal"/>
        <w:spacing w:line="240" w:lineRule="atLeast"/>
        <w:ind w:firstLine="709"/>
        <w:jc w:val="both"/>
      </w:pPr>
      <w:r w:rsidRPr="000B6219">
        <w:t>Ущерб, причиненный жителем Магарамкентского района потерпевшему, в ходе предварительного следствия возмещен в полном объеме.</w:t>
      </w:r>
    </w:p>
    <w:p w:rsidR="00485B0D" w:rsidRPr="000B6219" w:rsidRDefault="000B6219" w:rsidP="000B621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219">
        <w:rPr>
          <w:rFonts w:ascii="Times New Roman" w:hAnsi="Times New Roman" w:cs="Times New Roman"/>
          <w:sz w:val="28"/>
          <w:szCs w:val="28"/>
        </w:rPr>
        <w:t>Для рассмотрения по существу уголовное дело направлено в Магарамкентский районный суд.</w:t>
      </w:r>
      <w:bookmarkStart w:id="3" w:name="_GoBack"/>
      <w:bookmarkEnd w:id="3"/>
    </w:p>
    <w:p w:rsidR="00F54EF0" w:rsidRDefault="00F54EF0" w:rsidP="00EC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1D2" w:rsidRPr="00EC51D2" w:rsidRDefault="00EC51D2" w:rsidP="00EC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261"/>
      </w:tblGrid>
      <w:tr w:rsidR="001921AE" w:rsidRPr="00EC51D2" w:rsidTr="00367528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FA01E1" w:rsidRPr="00EC51D2" w:rsidRDefault="00C83E6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</w:t>
            </w:r>
            <w:r w:rsidR="00EC4254" w:rsidRPr="00EC5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C63E28" w:rsidRPr="00EC51D2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E1C" w:rsidRPr="00EC51D2" w:rsidRDefault="00C83E6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51D2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EC4254" w:rsidRPr="00EC51D2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юстиции</w:t>
            </w:r>
          </w:p>
        </w:tc>
        <w:tc>
          <w:tcPr>
            <w:tcW w:w="1417" w:type="dxa"/>
            <w:vAlign w:val="bottom"/>
          </w:tcPr>
          <w:p w:rsidR="001921AE" w:rsidRPr="00EC51D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1921AE" w:rsidRPr="00EC51D2" w:rsidRDefault="00C83E64" w:rsidP="00C83E6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М.Г. Казиахмедов</w:t>
            </w:r>
          </w:p>
        </w:tc>
      </w:tr>
      <w:tr w:rsidR="006D1607" w:rsidRPr="00C10F92" w:rsidTr="00367528">
        <w:tc>
          <w:tcPr>
            <w:tcW w:w="9781" w:type="dxa"/>
            <w:gridSpan w:val="3"/>
            <w:tcMar>
              <w:left w:w="0" w:type="dxa"/>
              <w:right w:w="0" w:type="dxa"/>
            </w:tcMar>
            <w:vAlign w:val="bottom"/>
          </w:tcPr>
          <w:p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07" w:rsidRPr="00113EC6" w:rsidRDefault="00113EC6" w:rsidP="006D16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Подпись</w:t>
            </w:r>
            <w:bookmarkEnd w:id="4"/>
          </w:p>
        </w:tc>
      </w:tr>
    </w:tbl>
    <w:p w:rsidR="00ED7550" w:rsidRDefault="00ED7550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1D2" w:rsidRPr="00EC51D2" w:rsidRDefault="00EC51D2" w:rsidP="00485B0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D2">
        <w:rPr>
          <w:rFonts w:ascii="Times New Roman" w:hAnsi="Times New Roman" w:cs="Times New Roman"/>
          <w:sz w:val="24"/>
          <w:szCs w:val="24"/>
        </w:rPr>
        <w:t>Т.Н. Мирзаханов, тел. 8928 989 1777</w:t>
      </w:r>
    </w:p>
    <w:sectPr w:rsidR="00EC51D2" w:rsidRPr="00EC51D2" w:rsidSect="007F718C">
      <w:headerReference w:type="default" r:id="rId12"/>
      <w:footerReference w:type="first" r:id="rId13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5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5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6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6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</w:sdtPr>
    <w:sdtContent>
      <w:p w:rsidR="007C6D20" w:rsidRDefault="00DA4AB8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694E17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4E17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4AB8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66B83F-9827-4264-A243-83FE9394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2</cp:revision>
  <cp:lastPrinted>2023-03-14T12:38:00Z</cp:lastPrinted>
  <dcterms:created xsi:type="dcterms:W3CDTF">2023-08-11T17:20:00Z</dcterms:created>
  <dcterms:modified xsi:type="dcterms:W3CDTF">2023-08-11T17:20:00Z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