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3" w:rsidRPr="00B05533" w:rsidRDefault="00B05533" w:rsidP="00B05533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B05533">
        <w:rPr>
          <w:rFonts w:ascii="Arial" w:eastAsia="Times New Roman" w:hAnsi="Arial" w:cs="Arial"/>
          <w:color w:val="295093"/>
          <w:kern w:val="36"/>
          <w:sz w:val="38"/>
        </w:rPr>
        <w:t>О получении государственных услуг в подразделениях федеральных органов власти независимо от места жительства или пребывания заявителя</w:t>
      </w:r>
    </w:p>
    <w:p w:rsidR="00B05533" w:rsidRPr="00B05533" w:rsidRDefault="00B05533" w:rsidP="00B05533">
      <w:pPr>
        <w:shd w:val="clear" w:color="auto" w:fill="FFFFFF"/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5533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B05533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  <w:t>10.01.2018</w:t>
      </w:r>
    </w:p>
    <w:p w:rsidR="00B05533" w:rsidRDefault="00B05533" w:rsidP="00B055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B05533" w:rsidRPr="00B05533" w:rsidRDefault="00B05533" w:rsidP="00B055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>01.01.2018 вступает в действие Федеральный закон от 05.12.2017 № 384-ФЗ «О внесении изменений в статьи 7 и 29 Федерального закона «Об организации предоставления государственных и муниципальных услуг».</w:t>
      </w:r>
    </w:p>
    <w:p w:rsidR="00B05533" w:rsidRPr="00B05533" w:rsidRDefault="00B05533" w:rsidP="00B0553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>В соответствии с внесенными изменениями получить государственную услугу можно будет в любом подразделении соответствующего федерального органа власти или многофункциональном центре в пределах Российской Федерации, независимо от места жительства или пребывания заявителя.</w:t>
      </w:r>
    </w:p>
    <w:p w:rsidR="00B05533" w:rsidRPr="00B05533" w:rsidRDefault="00B05533" w:rsidP="00B0553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Так, подача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</w:t>
      </w:r>
      <w:proofErr w:type="gramStart"/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в пределах территории Российской Федерации по выбору заявителя независимо от его места </w:t>
      </w:r>
      <w:proofErr w:type="gramEnd"/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>жительства или места пребывания (для физических лиц, включая индивидуальных предпринимателей) либо места нахождения (для юридических лиц) (часть 8 статьи 7 Федерального закона «Об организации предоставления государственных и муниципальных услуг»).</w:t>
      </w:r>
    </w:p>
    <w:p w:rsidR="00B05533" w:rsidRPr="00B05533" w:rsidRDefault="00B05533" w:rsidP="00B0553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>Перечень государственных услуг, предоставляемых в соответствии с настоящей частью, утверждается Правительством Российской Федерации.</w:t>
      </w:r>
    </w:p>
    <w:p w:rsidR="00B05533" w:rsidRPr="00B05533" w:rsidRDefault="00B05533" w:rsidP="00B0553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05533">
        <w:rPr>
          <w:rFonts w:ascii="Times New Roman" w:eastAsia="Times New Roman" w:hAnsi="Times New Roman" w:cs="Times New Roman"/>
          <w:color w:val="434343"/>
          <w:sz w:val="24"/>
          <w:szCs w:val="24"/>
        </w:rPr>
        <w:t>Переход на предоставление государственных услуг в соответствии с частью 8 статьи 7 указанного Федерального закона осуществляется в соответствии с планом-графиком, утверждаемым Правительством Российской Федерации.</w:t>
      </w:r>
    </w:p>
    <w:p w:rsidR="005D6B75" w:rsidRDefault="005D6B75"/>
    <w:sectPr w:rsidR="005D6B75" w:rsidSect="00D7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533"/>
    <w:rsid w:val="005D6B75"/>
    <w:rsid w:val="00B05533"/>
    <w:rsid w:val="00D70D5A"/>
    <w:rsid w:val="00E7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A"/>
  </w:style>
  <w:style w:type="paragraph" w:styleId="1">
    <w:name w:val="heading 1"/>
    <w:basedOn w:val="a"/>
    <w:link w:val="10"/>
    <w:uiPriority w:val="9"/>
    <w:qFormat/>
    <w:rsid w:val="00B05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B05533"/>
  </w:style>
  <w:style w:type="character" w:customStyle="1" w:styleId="printhtml">
    <w:name w:val="print_html"/>
    <w:basedOn w:val="a0"/>
    <w:rsid w:val="00B05533"/>
  </w:style>
  <w:style w:type="paragraph" w:styleId="a3">
    <w:name w:val="Normal (Web)"/>
    <w:basedOn w:val="a"/>
    <w:uiPriority w:val="99"/>
    <w:semiHidden/>
    <w:unhideWhenUsed/>
    <w:rsid w:val="00B0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2018-01-09T12:29:00Z</dcterms:created>
  <dcterms:modified xsi:type="dcterms:W3CDTF">2018-01-09T12:29:00Z</dcterms:modified>
</cp:coreProperties>
</file>