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F" w:rsidRDefault="00E5670F">
      <w:pPr>
        <w:jc w:val="center"/>
        <w:rPr>
          <w:sz w:val="24"/>
          <w:szCs w:val="24"/>
        </w:rPr>
      </w:pPr>
    </w:p>
    <w:p w:rsidR="00684F15" w:rsidRDefault="00684F15">
      <w:pPr>
        <w:jc w:val="center"/>
        <w:rPr>
          <w:sz w:val="10"/>
          <w:lang w:val="en-US"/>
        </w:rPr>
      </w:pPr>
    </w:p>
    <w:p w:rsidR="00E5670F" w:rsidRDefault="00E5670F">
      <w:pPr>
        <w:jc w:val="center"/>
        <w:rPr>
          <w:sz w:val="10"/>
          <w:lang w:val="en-US"/>
        </w:rPr>
      </w:pPr>
    </w:p>
    <w:p w:rsidR="00E5670F" w:rsidRDefault="00E5670F">
      <w:pPr>
        <w:jc w:val="center"/>
        <w:rPr>
          <w:sz w:val="10"/>
          <w:lang w:val="en-US"/>
        </w:rPr>
      </w:pPr>
    </w:p>
    <w:p w:rsidR="00DA4184" w:rsidRDefault="00033BD6">
      <w:pPr>
        <w:jc w:val="center"/>
        <w:rPr>
          <w:sz w:val="10"/>
        </w:rPr>
      </w:pPr>
      <w:r w:rsidRPr="00033BD6">
        <w:rPr>
          <w:noProof/>
        </w:rPr>
        <w:pict>
          <v:rect id="_x0000_s1027" style="position:absolute;left:0;text-align:left;margin-left:187.2pt;margin-top:-.85pt;width:147.6pt;height:79.65pt;z-index:251657216" filled="f" stroked="f" strokeweight=".25pt">
            <v:textbox inset="1pt,1pt,1pt,1pt">
              <w:txbxContent>
                <w:p w:rsidR="00DA4184" w:rsidRDefault="00DA4184">
                  <w:pPr>
                    <w:ind w:left="-993" w:right="-260"/>
                    <w:jc w:val="center"/>
                  </w:pPr>
                  <w:r>
                    <w:object w:dxaOrig="1167" w:dyaOrig="10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78pt" o:ole="" fillcolor="window">
                        <v:imagedata r:id="rId7" o:title=""/>
                      </v:shape>
                      <o:OLEObject Type="Embed" ProgID="Word.Picture.8" ShapeID="_x0000_i1025" DrawAspect="Content" ObjectID="_1556535397" r:id="rId8"/>
                    </w:object>
                  </w:r>
                </w:p>
              </w:txbxContent>
            </v:textbox>
          </v:rect>
        </w:pict>
      </w:r>
    </w:p>
    <w:p w:rsidR="001C50B9" w:rsidRDefault="001C50B9" w:rsidP="001C50B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1C50B9" w:rsidRDefault="001C50B9" w:rsidP="001C50B9">
      <w:pPr>
        <w:jc w:val="center"/>
        <w:rPr>
          <w:sz w:val="26"/>
        </w:rPr>
      </w:pPr>
    </w:p>
    <w:p w:rsidR="001C50B9" w:rsidRDefault="001C50B9" w:rsidP="001C50B9">
      <w:pPr>
        <w:jc w:val="center"/>
        <w:rPr>
          <w:sz w:val="26"/>
        </w:rPr>
      </w:pPr>
    </w:p>
    <w:p w:rsidR="001C50B9" w:rsidRDefault="001C50B9" w:rsidP="001C50B9">
      <w:pPr>
        <w:jc w:val="center"/>
        <w:rPr>
          <w:sz w:val="26"/>
        </w:rPr>
      </w:pPr>
    </w:p>
    <w:p w:rsidR="001C50B9" w:rsidRDefault="001C50B9" w:rsidP="001C50B9">
      <w:pPr>
        <w:jc w:val="center"/>
        <w:rPr>
          <w:sz w:val="26"/>
        </w:rPr>
      </w:pPr>
    </w:p>
    <w:p w:rsidR="001C50B9" w:rsidRDefault="001C50B9" w:rsidP="00B940EE">
      <w:pPr>
        <w:jc w:val="center"/>
        <w:rPr>
          <w:sz w:val="26"/>
        </w:rPr>
      </w:pPr>
    </w:p>
    <w:p w:rsidR="001C50B9" w:rsidRDefault="001C50B9" w:rsidP="00B940EE">
      <w:pPr>
        <w:jc w:val="center"/>
        <w:rPr>
          <w:sz w:val="4"/>
          <w:szCs w:val="4"/>
        </w:rPr>
      </w:pPr>
    </w:p>
    <w:p w:rsidR="001C50B9" w:rsidRPr="00B940EE" w:rsidRDefault="001C50B9" w:rsidP="001D1A92">
      <w:pPr>
        <w:jc w:val="center"/>
        <w:rPr>
          <w:b/>
          <w:sz w:val="36"/>
          <w:szCs w:val="36"/>
        </w:rPr>
      </w:pPr>
      <w:r w:rsidRPr="00B940EE">
        <w:rPr>
          <w:b/>
          <w:sz w:val="36"/>
          <w:szCs w:val="36"/>
        </w:rPr>
        <w:t>РЕСПУБЛИКА  ДАГЕСТАН</w:t>
      </w:r>
    </w:p>
    <w:p w:rsidR="001D1A92" w:rsidRDefault="001C50B9" w:rsidP="001D1A92">
      <w:pPr>
        <w:spacing w:line="336" w:lineRule="auto"/>
        <w:ind w:left="-288" w:right="-278"/>
        <w:jc w:val="center"/>
        <w:rPr>
          <w:b/>
          <w:sz w:val="36"/>
          <w:szCs w:val="36"/>
        </w:rPr>
      </w:pPr>
      <w:r w:rsidRPr="00B940EE">
        <w:rPr>
          <w:b/>
          <w:sz w:val="36"/>
          <w:szCs w:val="36"/>
        </w:rPr>
        <w:t>СОБРАНИЕ</w:t>
      </w:r>
      <w:r w:rsidR="001D1A92">
        <w:rPr>
          <w:b/>
          <w:sz w:val="36"/>
          <w:szCs w:val="36"/>
        </w:rPr>
        <w:t xml:space="preserve"> </w:t>
      </w:r>
      <w:r w:rsidRPr="00B940EE">
        <w:rPr>
          <w:b/>
          <w:sz w:val="36"/>
          <w:szCs w:val="36"/>
        </w:rPr>
        <w:t>ДЕПУТАТОВ</w:t>
      </w:r>
      <w:r w:rsidR="001D1A92">
        <w:rPr>
          <w:b/>
          <w:sz w:val="36"/>
          <w:szCs w:val="36"/>
        </w:rPr>
        <w:t xml:space="preserve"> </w:t>
      </w:r>
      <w:r w:rsidR="00E5670F" w:rsidRPr="00B940EE">
        <w:rPr>
          <w:b/>
          <w:sz w:val="36"/>
          <w:szCs w:val="36"/>
        </w:rPr>
        <w:t>МУНИЦИПАЛЬНОГО</w:t>
      </w:r>
      <w:r w:rsidR="001D1A92">
        <w:rPr>
          <w:b/>
          <w:sz w:val="36"/>
          <w:szCs w:val="36"/>
        </w:rPr>
        <w:t xml:space="preserve"> </w:t>
      </w:r>
      <w:r w:rsidR="00B940EE">
        <w:rPr>
          <w:b/>
          <w:sz w:val="36"/>
          <w:szCs w:val="36"/>
        </w:rPr>
        <w:t>РАЙОНА</w:t>
      </w:r>
    </w:p>
    <w:p w:rsidR="00DA4184" w:rsidRPr="00B940EE" w:rsidRDefault="00B940EE" w:rsidP="001D1A92">
      <w:pPr>
        <w:spacing w:line="336" w:lineRule="auto"/>
        <w:ind w:left="-336"/>
        <w:jc w:val="center"/>
        <w:rPr>
          <w:b/>
          <w:sz w:val="36"/>
          <w:szCs w:val="36"/>
        </w:rPr>
      </w:pPr>
      <w:r w:rsidRPr="00B940E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МАГАРАМКЕНТСКИЙ РАЙОН</w:t>
      </w:r>
      <w:r w:rsidRPr="00B940EE">
        <w:rPr>
          <w:b/>
          <w:sz w:val="36"/>
          <w:szCs w:val="36"/>
        </w:rPr>
        <w:t>»</w:t>
      </w:r>
    </w:p>
    <w:p w:rsidR="004C2877" w:rsidRPr="00B940EE" w:rsidRDefault="00033BD6" w:rsidP="00B940EE">
      <w:pPr>
        <w:pStyle w:val="30"/>
        <w:rPr>
          <w:b/>
        </w:rPr>
      </w:pPr>
      <w:r w:rsidRPr="00033BD6">
        <w:pict>
          <v:line id="_x0000_s1037" style="position:absolute;z-index:251658240" from="7.2pt,8.2pt" to="7in,8.2pt" strokeweight="4.5pt">
            <v:stroke linestyle="thickThin"/>
          </v:line>
        </w:pict>
      </w:r>
    </w:p>
    <w:p w:rsidR="00E5670F" w:rsidRPr="006C3CE9" w:rsidRDefault="00E5670F" w:rsidP="003E18B0">
      <w:pPr>
        <w:pStyle w:val="30"/>
        <w:rPr>
          <w:b/>
        </w:rPr>
      </w:pPr>
    </w:p>
    <w:p w:rsidR="00E5670F" w:rsidRDefault="003E18B0" w:rsidP="00E5670F">
      <w:pPr>
        <w:pStyle w:val="30"/>
        <w:ind w:left="360"/>
        <w:jc w:val="both"/>
      </w:pPr>
      <w:r>
        <w:t xml:space="preserve"> </w:t>
      </w:r>
      <w:r w:rsidR="00A72FC1">
        <w:t>«</w:t>
      </w:r>
      <w:r w:rsidR="00D13839">
        <w:t>17</w:t>
      </w:r>
      <w:r w:rsidR="00A72FC1">
        <w:t xml:space="preserve">» </w:t>
      </w:r>
      <w:r w:rsidR="00D13839">
        <w:t xml:space="preserve">мая </w:t>
      </w:r>
      <w:r w:rsidR="00A72FC1">
        <w:t>2017</w:t>
      </w:r>
      <w:r w:rsidR="00E5670F">
        <w:t xml:space="preserve">г.                  </w:t>
      </w:r>
      <w:r w:rsidR="00A72FC1">
        <w:t xml:space="preserve">           </w:t>
      </w:r>
      <w:r w:rsidR="00E5670F">
        <w:t xml:space="preserve">                           </w:t>
      </w:r>
      <w:r w:rsidR="00D13839">
        <w:t xml:space="preserve">                    </w:t>
      </w:r>
      <w:r w:rsidR="00E5670F">
        <w:t xml:space="preserve"> с. Магарамкент</w:t>
      </w:r>
    </w:p>
    <w:p w:rsidR="00E5670F" w:rsidRPr="00A72FC1" w:rsidRDefault="00E5670F" w:rsidP="00E5670F">
      <w:pPr>
        <w:pStyle w:val="30"/>
        <w:ind w:left="360"/>
        <w:jc w:val="both"/>
      </w:pPr>
    </w:p>
    <w:p w:rsidR="00CB718A" w:rsidRPr="00C8550D" w:rsidRDefault="003E18B0" w:rsidP="00C8550D">
      <w:pPr>
        <w:pStyle w:val="30"/>
        <w:ind w:left="192"/>
        <w:jc w:val="center"/>
        <w:rPr>
          <w:b/>
        </w:rPr>
      </w:pPr>
      <w:r>
        <w:rPr>
          <w:b/>
        </w:rPr>
        <w:t>РЕШЕНИЕ №</w:t>
      </w:r>
      <w:r w:rsidR="00D13839">
        <w:rPr>
          <w:b/>
        </w:rPr>
        <w:t xml:space="preserve"> 103</w:t>
      </w:r>
      <w:r w:rsidR="00D13839" w:rsidRPr="00D13839">
        <w:rPr>
          <w:b/>
        </w:rPr>
        <w:t>-</w:t>
      </w:r>
      <w:r w:rsidRPr="00D13839">
        <w:rPr>
          <w:b/>
          <w:lang w:val="en-US"/>
        </w:rPr>
        <w:t>V</w:t>
      </w:r>
      <w:r w:rsidR="002277EA" w:rsidRPr="00D13839">
        <w:rPr>
          <w:b/>
          <w:lang w:val="en-US"/>
        </w:rPr>
        <w:t>I</w:t>
      </w:r>
      <w:r w:rsidRPr="00D13839">
        <w:rPr>
          <w:b/>
        </w:rPr>
        <w:t>сд</w:t>
      </w:r>
    </w:p>
    <w:p w:rsidR="00A72FC1" w:rsidRDefault="00A72FC1" w:rsidP="00ED319E">
      <w:pPr>
        <w:rPr>
          <w:sz w:val="32"/>
          <w:szCs w:val="32"/>
        </w:rPr>
      </w:pPr>
    </w:p>
    <w:p w:rsidR="00A72FC1" w:rsidRDefault="00A72FC1" w:rsidP="00ED319E">
      <w:pPr>
        <w:rPr>
          <w:sz w:val="32"/>
          <w:szCs w:val="32"/>
        </w:rPr>
      </w:pPr>
    </w:p>
    <w:tbl>
      <w:tblPr>
        <w:tblW w:w="5000" w:type="pct"/>
        <w:jc w:val="center"/>
        <w:tblLook w:val="01E0"/>
      </w:tblPr>
      <w:tblGrid>
        <w:gridCol w:w="10138"/>
      </w:tblGrid>
      <w:tr w:rsidR="00A72FC1" w:rsidRPr="0038458E" w:rsidTr="00D56113">
        <w:trPr>
          <w:jc w:val="center"/>
        </w:trPr>
        <w:tc>
          <w:tcPr>
            <w:tcW w:w="5000" w:type="pct"/>
            <w:vAlign w:val="center"/>
          </w:tcPr>
          <w:p w:rsidR="00A72FC1" w:rsidRPr="0038458E" w:rsidRDefault="00A72FC1" w:rsidP="00A62C3E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Об определении минимального размера стоимости находящегося в муниципальной собственности МР «Магарамкентский район» движимого имущества, подлежащего учету в Реестре объектов муниципальной собственности МР «Магарамкентский район».</w:t>
            </w:r>
          </w:p>
        </w:tc>
      </w:tr>
    </w:tbl>
    <w:p w:rsidR="00A72FC1" w:rsidRPr="0038458E" w:rsidRDefault="00A72FC1" w:rsidP="00A72FC1">
      <w:pPr>
        <w:jc w:val="both"/>
        <w:rPr>
          <w:sz w:val="28"/>
        </w:rPr>
      </w:pPr>
    </w:p>
    <w:p w:rsidR="00A72FC1" w:rsidRPr="0038458E" w:rsidRDefault="00A72FC1" w:rsidP="00A72FC1">
      <w:pPr>
        <w:jc w:val="both"/>
        <w:rPr>
          <w:sz w:val="28"/>
        </w:rPr>
      </w:pPr>
    </w:p>
    <w:p w:rsidR="00A72FC1" w:rsidRDefault="00A72FC1" w:rsidP="00A72FC1">
      <w:pPr>
        <w:pStyle w:val="30"/>
        <w:ind w:firstLine="708"/>
        <w:jc w:val="both"/>
      </w:pPr>
      <w:r>
        <w:t xml:space="preserve"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Уставом муниципального района МР «Магарамкентский район», Собрание депутатов муниципального района «Магарамкентский район»  </w:t>
      </w:r>
      <w:r w:rsidRPr="006C3CE9">
        <w:rPr>
          <w:b/>
        </w:rPr>
        <w:t>РЕШАЕТ:</w:t>
      </w:r>
      <w:r>
        <w:t xml:space="preserve"> </w:t>
      </w:r>
    </w:p>
    <w:p w:rsidR="00A72FC1" w:rsidRDefault="00A72FC1" w:rsidP="00A72FC1">
      <w:pPr>
        <w:pStyle w:val="30"/>
        <w:ind w:firstLine="708"/>
        <w:jc w:val="both"/>
      </w:pPr>
    </w:p>
    <w:p w:rsidR="00A72FC1" w:rsidRDefault="00A72FC1" w:rsidP="00A72FC1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sz w:val="28"/>
        </w:rPr>
      </w:pPr>
      <w:r>
        <w:rPr>
          <w:sz w:val="28"/>
        </w:rPr>
        <w:t>Определить минимальную стоимость находящегося в муниципальной собственн</w:t>
      </w:r>
      <w:r w:rsidR="005A7EE1">
        <w:rPr>
          <w:sz w:val="28"/>
        </w:rPr>
        <w:t xml:space="preserve">ости МР «Магарамкентский район» </w:t>
      </w:r>
      <w:r>
        <w:rPr>
          <w:sz w:val="28"/>
        </w:rPr>
        <w:t>движимого имущества, подлежащего учету в Реестре объектов муниципальной собственн</w:t>
      </w:r>
      <w:r w:rsidR="005A7EE1">
        <w:rPr>
          <w:sz w:val="28"/>
        </w:rPr>
        <w:t>ости МР «Магарамкентский район»</w:t>
      </w:r>
      <w:r>
        <w:rPr>
          <w:sz w:val="28"/>
        </w:rPr>
        <w:t>, в размере 50000 (пятьдесят тысяч) рублей.</w:t>
      </w:r>
    </w:p>
    <w:p w:rsidR="00A72FC1" w:rsidRPr="00B7044F" w:rsidRDefault="00A72FC1" w:rsidP="00A72FC1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sz w:val="28"/>
        </w:rPr>
      </w:pPr>
      <w:r>
        <w:rPr>
          <w:sz w:val="28"/>
        </w:rPr>
        <w:t xml:space="preserve">Установить, что находящиеся в собственности муниципального района МР «Магарамкентский район». акции, доли (вклады) в уставном (складочном) капитале хозяйственного общества или товарищества, особо ценное движимое имущество, закрепленное за бюджетными муниципальными учреждениями, транспортные средства и движимое имущество, входящее в состав </w:t>
      </w:r>
      <w:r>
        <w:rPr>
          <w:sz w:val="28"/>
        </w:rPr>
        <w:lastRenderedPageBreak/>
        <w:t>муниципальной казны МР «Магарамкентский район»., учитываются в Реестре объектов муниципальной собственно</w:t>
      </w:r>
      <w:r w:rsidR="005A7EE1">
        <w:rPr>
          <w:sz w:val="28"/>
        </w:rPr>
        <w:t xml:space="preserve">сти МР «Магарамкентский район» </w:t>
      </w:r>
      <w:r>
        <w:rPr>
          <w:sz w:val="28"/>
        </w:rPr>
        <w:t>независимо от их стоимости.</w:t>
      </w:r>
    </w:p>
    <w:p w:rsidR="00A72FC1" w:rsidRDefault="00A72FC1" w:rsidP="00A72FC1">
      <w:pPr>
        <w:spacing w:line="360" w:lineRule="auto"/>
        <w:ind w:firstLine="709"/>
        <w:jc w:val="both"/>
        <w:outlineLvl w:val="0"/>
        <w:rPr>
          <w:sz w:val="28"/>
        </w:rPr>
      </w:pPr>
      <w:r w:rsidRPr="00B7044F">
        <w:rPr>
          <w:sz w:val="28"/>
        </w:rPr>
        <w:t>3.</w:t>
      </w:r>
      <w:r>
        <w:rPr>
          <w:sz w:val="28"/>
        </w:rPr>
        <w:t xml:space="preserve"> Р</w:t>
      </w:r>
      <w:r w:rsidRPr="005B68F9">
        <w:rPr>
          <w:sz w:val="28"/>
        </w:rPr>
        <w:t>азместить</w:t>
      </w:r>
      <w:r>
        <w:rPr>
          <w:sz w:val="28"/>
        </w:rPr>
        <w:t xml:space="preserve"> настоящее решение</w:t>
      </w:r>
      <w:r w:rsidRPr="005B68F9">
        <w:rPr>
          <w:sz w:val="28"/>
        </w:rPr>
        <w:t xml:space="preserve"> на официальном сайте муниципального </w:t>
      </w:r>
      <w:r>
        <w:rPr>
          <w:sz w:val="28"/>
        </w:rPr>
        <w:t>района МР «Магарамкентский район».</w:t>
      </w:r>
    </w:p>
    <w:p w:rsidR="00A72FC1" w:rsidRDefault="005A7EE1" w:rsidP="00A72FC1">
      <w:pPr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4. Контроль </w:t>
      </w:r>
      <w:r w:rsidR="00A72FC1">
        <w:rPr>
          <w:sz w:val="28"/>
        </w:rPr>
        <w:t>за исполнением настоящего решения возложить на постоянную депутатскую комиссию по экономической политике, предпринимательству и собственно</w:t>
      </w:r>
      <w:r w:rsidR="00C8550D">
        <w:rPr>
          <w:sz w:val="28"/>
        </w:rPr>
        <w:t>сти МР «Магарамкентский район».</w:t>
      </w:r>
    </w:p>
    <w:p w:rsidR="00A72FC1" w:rsidRDefault="00A72FC1" w:rsidP="00A72FC1">
      <w:pPr>
        <w:spacing w:line="360" w:lineRule="auto"/>
        <w:jc w:val="both"/>
        <w:outlineLvl w:val="0"/>
        <w:rPr>
          <w:sz w:val="28"/>
        </w:rPr>
      </w:pPr>
    </w:p>
    <w:p w:rsidR="00A72FC1" w:rsidRDefault="00A72FC1" w:rsidP="00A72FC1">
      <w:pPr>
        <w:spacing w:line="360" w:lineRule="auto"/>
        <w:jc w:val="both"/>
        <w:outlineLvl w:val="0"/>
        <w:rPr>
          <w:sz w:val="28"/>
        </w:rPr>
      </w:pPr>
    </w:p>
    <w:p w:rsidR="00A72FC1" w:rsidRPr="00E90F04" w:rsidRDefault="00A72FC1" w:rsidP="00A72FC1">
      <w:pPr>
        <w:spacing w:line="360" w:lineRule="auto"/>
        <w:jc w:val="both"/>
        <w:outlineLvl w:val="0"/>
        <w:rPr>
          <w:b/>
          <w:sz w:val="28"/>
        </w:rPr>
      </w:pPr>
      <w:r w:rsidRPr="00E90F04">
        <w:rPr>
          <w:b/>
          <w:sz w:val="28"/>
        </w:rPr>
        <w:t xml:space="preserve">Глава МР </w:t>
      </w:r>
    </w:p>
    <w:p w:rsidR="00A72FC1" w:rsidRPr="00E90F04" w:rsidRDefault="00A72FC1" w:rsidP="00A72FC1">
      <w:pPr>
        <w:spacing w:line="360" w:lineRule="auto"/>
        <w:jc w:val="both"/>
        <w:outlineLvl w:val="0"/>
        <w:rPr>
          <w:b/>
          <w:sz w:val="28"/>
        </w:rPr>
      </w:pPr>
      <w:r w:rsidRPr="00E90F04">
        <w:rPr>
          <w:b/>
          <w:sz w:val="28"/>
        </w:rPr>
        <w:t>«Магарамкентский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b/>
          <w:sz w:val="28"/>
        </w:rPr>
        <w:t>Ахмедов Ф.З.</w:t>
      </w:r>
    </w:p>
    <w:p w:rsidR="00A72FC1" w:rsidRDefault="00A72FC1" w:rsidP="00A72FC1"/>
    <w:p w:rsidR="00856863" w:rsidRDefault="00856863" w:rsidP="00A72FC1"/>
    <w:p w:rsidR="00856863" w:rsidRDefault="00856863" w:rsidP="00A72FC1"/>
    <w:p w:rsidR="00856863" w:rsidRPr="00BD0CF5" w:rsidRDefault="00856863" w:rsidP="00A72FC1"/>
    <w:p w:rsidR="00A72FC1" w:rsidRPr="00A72FC1" w:rsidRDefault="00A72FC1" w:rsidP="00ED319E">
      <w:pPr>
        <w:rPr>
          <w:b/>
          <w:sz w:val="28"/>
          <w:szCs w:val="28"/>
        </w:rPr>
      </w:pPr>
      <w:r w:rsidRPr="00A72FC1">
        <w:rPr>
          <w:b/>
          <w:sz w:val="28"/>
          <w:szCs w:val="28"/>
        </w:rPr>
        <w:t>Председатель</w:t>
      </w:r>
    </w:p>
    <w:p w:rsidR="00A72FC1" w:rsidRPr="00A72FC1" w:rsidRDefault="00A72FC1" w:rsidP="00A72FC1">
      <w:pPr>
        <w:rPr>
          <w:b/>
          <w:sz w:val="28"/>
          <w:szCs w:val="28"/>
        </w:rPr>
      </w:pPr>
      <w:r w:rsidRPr="00A72FC1">
        <w:rPr>
          <w:b/>
          <w:sz w:val="28"/>
          <w:szCs w:val="28"/>
        </w:rPr>
        <w:t>Собрания депутатов МР</w:t>
      </w:r>
    </w:p>
    <w:p w:rsidR="00207601" w:rsidRPr="00A72FC1" w:rsidRDefault="00A72FC1" w:rsidP="00A72FC1">
      <w:pPr>
        <w:rPr>
          <w:b/>
          <w:sz w:val="32"/>
          <w:szCs w:val="32"/>
        </w:rPr>
      </w:pPr>
      <w:r w:rsidRPr="00A72FC1">
        <w:rPr>
          <w:b/>
          <w:sz w:val="28"/>
        </w:rPr>
        <w:t>«Магарамкентский район»</w:t>
      </w:r>
      <w:r w:rsidRPr="00A72FC1">
        <w:rPr>
          <w:b/>
          <w:sz w:val="28"/>
        </w:rPr>
        <w:tab/>
        <w:t xml:space="preserve">                                          </w:t>
      </w:r>
      <w:r>
        <w:rPr>
          <w:b/>
          <w:sz w:val="28"/>
        </w:rPr>
        <w:t xml:space="preserve">            </w:t>
      </w:r>
      <w:r w:rsidRPr="00A72FC1">
        <w:rPr>
          <w:b/>
          <w:sz w:val="28"/>
        </w:rPr>
        <w:t xml:space="preserve"> Ханмагамедов А.М.</w:t>
      </w:r>
    </w:p>
    <w:p w:rsidR="00E47B75" w:rsidRDefault="00E47B75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CB718A" w:rsidRDefault="00CB718A" w:rsidP="00207601">
      <w:pPr>
        <w:pStyle w:val="30"/>
        <w:ind w:left="360" w:right="562"/>
        <w:jc w:val="both"/>
      </w:pPr>
    </w:p>
    <w:p w:rsidR="00163A43" w:rsidRPr="0088081F" w:rsidRDefault="00163A43" w:rsidP="008D1886">
      <w:pPr>
        <w:pStyle w:val="30"/>
        <w:jc w:val="both"/>
      </w:pPr>
    </w:p>
    <w:p w:rsidR="00D766F6" w:rsidRPr="00E50150" w:rsidRDefault="00D766F6" w:rsidP="00A72FC1">
      <w:pPr>
        <w:pStyle w:val="30"/>
        <w:ind w:left="-360"/>
        <w:rPr>
          <w:b/>
        </w:rPr>
      </w:pPr>
      <w:r>
        <w:rPr>
          <w:b/>
        </w:rPr>
        <w:t xml:space="preserve">   </w:t>
      </w:r>
    </w:p>
    <w:p w:rsidR="00E50150" w:rsidRPr="00E50150" w:rsidRDefault="00E50150" w:rsidP="00D766F6">
      <w:pPr>
        <w:pStyle w:val="30"/>
        <w:jc w:val="center"/>
      </w:pPr>
    </w:p>
    <w:sectPr w:rsidR="00E50150" w:rsidRPr="00E50150" w:rsidSect="009E550E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98" w:rsidRDefault="001B2398">
      <w:r>
        <w:separator/>
      </w:r>
    </w:p>
  </w:endnote>
  <w:endnote w:type="continuationSeparator" w:id="1">
    <w:p w:rsidR="001B2398" w:rsidRDefault="001B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98" w:rsidRDefault="001B2398">
      <w:r>
        <w:separator/>
      </w:r>
    </w:p>
  </w:footnote>
  <w:footnote w:type="continuationSeparator" w:id="1">
    <w:p w:rsidR="001B2398" w:rsidRDefault="001B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033B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41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4184">
      <w:rPr>
        <w:rStyle w:val="a4"/>
        <w:noProof/>
      </w:rPr>
      <w:t>1</w:t>
    </w:r>
    <w:r>
      <w:rPr>
        <w:rStyle w:val="a4"/>
      </w:rPr>
      <w:fldChar w:fldCharType="end"/>
    </w:r>
  </w:p>
  <w:p w:rsidR="00DA4184" w:rsidRDefault="00DA41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DA41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0BD502E"/>
    <w:multiLevelType w:val="hybridMultilevel"/>
    <w:tmpl w:val="E8E6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22E6DD1"/>
    <w:multiLevelType w:val="hybridMultilevel"/>
    <w:tmpl w:val="56BA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9D0A07"/>
    <w:multiLevelType w:val="hybridMultilevel"/>
    <w:tmpl w:val="1BEA3058"/>
    <w:lvl w:ilvl="0" w:tplc="C66E1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8330F8"/>
    <w:multiLevelType w:val="hybridMultilevel"/>
    <w:tmpl w:val="C5A24F40"/>
    <w:lvl w:ilvl="0" w:tplc="CE146D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5">
    <w:nsid w:val="3E6B4A83"/>
    <w:multiLevelType w:val="hybridMultilevel"/>
    <w:tmpl w:val="C9F8A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38926EB"/>
    <w:multiLevelType w:val="hybridMultilevel"/>
    <w:tmpl w:val="776A868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37EA4"/>
    <w:multiLevelType w:val="hybridMultilevel"/>
    <w:tmpl w:val="0D9463FA"/>
    <w:lvl w:ilvl="0" w:tplc="4F341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2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8"/>
  </w:num>
  <w:num w:numId="6">
    <w:abstractNumId w:val="10"/>
  </w:num>
  <w:num w:numId="7">
    <w:abstractNumId w:val="6"/>
  </w:num>
  <w:num w:numId="8">
    <w:abstractNumId w:val="11"/>
  </w:num>
  <w:num w:numId="9">
    <w:abstractNumId w:val="19"/>
  </w:num>
  <w:num w:numId="10">
    <w:abstractNumId w:val="1"/>
  </w:num>
  <w:num w:numId="11">
    <w:abstractNumId w:val="22"/>
  </w:num>
  <w:num w:numId="12">
    <w:abstractNumId w:val="20"/>
  </w:num>
  <w:num w:numId="13">
    <w:abstractNumId w:val="9"/>
  </w:num>
  <w:num w:numId="14">
    <w:abstractNumId w:val="14"/>
  </w:num>
  <w:num w:numId="15">
    <w:abstractNumId w:val="2"/>
  </w:num>
  <w:num w:numId="16">
    <w:abstractNumId w:val="16"/>
  </w:num>
  <w:num w:numId="17">
    <w:abstractNumId w:val="13"/>
  </w:num>
  <w:num w:numId="18">
    <w:abstractNumId w:val="21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79"/>
    <w:rsid w:val="000059C8"/>
    <w:rsid w:val="00033BD6"/>
    <w:rsid w:val="0005642F"/>
    <w:rsid w:val="00062AD8"/>
    <w:rsid w:val="00071EBF"/>
    <w:rsid w:val="000A74AE"/>
    <w:rsid w:val="000B520C"/>
    <w:rsid w:val="000B6D96"/>
    <w:rsid w:val="000C7D37"/>
    <w:rsid w:val="000E443E"/>
    <w:rsid w:val="000F143D"/>
    <w:rsid w:val="0012732E"/>
    <w:rsid w:val="00163A43"/>
    <w:rsid w:val="001724A8"/>
    <w:rsid w:val="001A1C41"/>
    <w:rsid w:val="001B2398"/>
    <w:rsid w:val="001B3D40"/>
    <w:rsid w:val="001C50B9"/>
    <w:rsid w:val="001D1A92"/>
    <w:rsid w:val="001F6D79"/>
    <w:rsid w:val="00207601"/>
    <w:rsid w:val="002277EA"/>
    <w:rsid w:val="002578CE"/>
    <w:rsid w:val="0027418B"/>
    <w:rsid w:val="00284DB7"/>
    <w:rsid w:val="002A7C78"/>
    <w:rsid w:val="002B7C1E"/>
    <w:rsid w:val="002D52B0"/>
    <w:rsid w:val="002E2BA9"/>
    <w:rsid w:val="002F277B"/>
    <w:rsid w:val="002F68EE"/>
    <w:rsid w:val="00341CFE"/>
    <w:rsid w:val="00346AD2"/>
    <w:rsid w:val="00360ED2"/>
    <w:rsid w:val="003C3EB2"/>
    <w:rsid w:val="003D025B"/>
    <w:rsid w:val="003E18B0"/>
    <w:rsid w:val="00437DA8"/>
    <w:rsid w:val="00440C2C"/>
    <w:rsid w:val="00455E97"/>
    <w:rsid w:val="0046211B"/>
    <w:rsid w:val="0047425C"/>
    <w:rsid w:val="004854CC"/>
    <w:rsid w:val="004C2877"/>
    <w:rsid w:val="004C47EF"/>
    <w:rsid w:val="00500F28"/>
    <w:rsid w:val="00570B0A"/>
    <w:rsid w:val="005917E1"/>
    <w:rsid w:val="0059252D"/>
    <w:rsid w:val="005A08E3"/>
    <w:rsid w:val="005A7EE1"/>
    <w:rsid w:val="005B2E5F"/>
    <w:rsid w:val="005B2E93"/>
    <w:rsid w:val="005E07B0"/>
    <w:rsid w:val="005E2498"/>
    <w:rsid w:val="006041CB"/>
    <w:rsid w:val="00607670"/>
    <w:rsid w:val="006469C1"/>
    <w:rsid w:val="00673BFF"/>
    <w:rsid w:val="00684F15"/>
    <w:rsid w:val="006C0A00"/>
    <w:rsid w:val="006C27F8"/>
    <w:rsid w:val="006C3CE9"/>
    <w:rsid w:val="006C66C3"/>
    <w:rsid w:val="00700605"/>
    <w:rsid w:val="00710A88"/>
    <w:rsid w:val="0071202C"/>
    <w:rsid w:val="007153F2"/>
    <w:rsid w:val="00744433"/>
    <w:rsid w:val="007468CE"/>
    <w:rsid w:val="00747803"/>
    <w:rsid w:val="00763BDC"/>
    <w:rsid w:val="0079310B"/>
    <w:rsid w:val="007A069B"/>
    <w:rsid w:val="007A5779"/>
    <w:rsid w:val="007D2CB8"/>
    <w:rsid w:val="007E53C4"/>
    <w:rsid w:val="007F426F"/>
    <w:rsid w:val="008224C1"/>
    <w:rsid w:val="00824304"/>
    <w:rsid w:val="00847B3A"/>
    <w:rsid w:val="00856863"/>
    <w:rsid w:val="0088081F"/>
    <w:rsid w:val="00886899"/>
    <w:rsid w:val="008A3FDB"/>
    <w:rsid w:val="008A4335"/>
    <w:rsid w:val="008D1886"/>
    <w:rsid w:val="008D56F0"/>
    <w:rsid w:val="0093403B"/>
    <w:rsid w:val="00986F04"/>
    <w:rsid w:val="00994E3B"/>
    <w:rsid w:val="009A0B53"/>
    <w:rsid w:val="009A1DBC"/>
    <w:rsid w:val="009A3106"/>
    <w:rsid w:val="009C68B7"/>
    <w:rsid w:val="009C7773"/>
    <w:rsid w:val="009E2A21"/>
    <w:rsid w:val="009E550E"/>
    <w:rsid w:val="009F3AC0"/>
    <w:rsid w:val="00A01AEC"/>
    <w:rsid w:val="00A07823"/>
    <w:rsid w:val="00A4625B"/>
    <w:rsid w:val="00A62C3E"/>
    <w:rsid w:val="00A72FC1"/>
    <w:rsid w:val="00A9317E"/>
    <w:rsid w:val="00AB1E7F"/>
    <w:rsid w:val="00AF7814"/>
    <w:rsid w:val="00B07B9D"/>
    <w:rsid w:val="00B25B25"/>
    <w:rsid w:val="00B303F5"/>
    <w:rsid w:val="00B700C4"/>
    <w:rsid w:val="00B940EE"/>
    <w:rsid w:val="00BA6A70"/>
    <w:rsid w:val="00BD765B"/>
    <w:rsid w:val="00C629EE"/>
    <w:rsid w:val="00C676A0"/>
    <w:rsid w:val="00C806E7"/>
    <w:rsid w:val="00C82A1B"/>
    <w:rsid w:val="00C8550D"/>
    <w:rsid w:val="00CA14CC"/>
    <w:rsid w:val="00CB3876"/>
    <w:rsid w:val="00CB718A"/>
    <w:rsid w:val="00D1024F"/>
    <w:rsid w:val="00D13839"/>
    <w:rsid w:val="00D30FA9"/>
    <w:rsid w:val="00D45006"/>
    <w:rsid w:val="00D56D23"/>
    <w:rsid w:val="00D67DBB"/>
    <w:rsid w:val="00D766F6"/>
    <w:rsid w:val="00D84405"/>
    <w:rsid w:val="00DA4184"/>
    <w:rsid w:val="00DB0FDE"/>
    <w:rsid w:val="00DC11B7"/>
    <w:rsid w:val="00DD4B35"/>
    <w:rsid w:val="00DD5878"/>
    <w:rsid w:val="00E22D1A"/>
    <w:rsid w:val="00E45D12"/>
    <w:rsid w:val="00E460AC"/>
    <w:rsid w:val="00E47B75"/>
    <w:rsid w:val="00E50150"/>
    <w:rsid w:val="00E5670F"/>
    <w:rsid w:val="00E8370B"/>
    <w:rsid w:val="00E86219"/>
    <w:rsid w:val="00EA1AB3"/>
    <w:rsid w:val="00EA6E61"/>
    <w:rsid w:val="00EC1B32"/>
    <w:rsid w:val="00ED319E"/>
    <w:rsid w:val="00EE42C6"/>
    <w:rsid w:val="00EF3F01"/>
    <w:rsid w:val="00F10F21"/>
    <w:rsid w:val="00F415D3"/>
    <w:rsid w:val="00F51091"/>
    <w:rsid w:val="00F74DBE"/>
    <w:rsid w:val="00FE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50E"/>
  </w:style>
  <w:style w:type="paragraph" w:styleId="1">
    <w:name w:val="heading 1"/>
    <w:basedOn w:val="a"/>
    <w:next w:val="a"/>
    <w:qFormat/>
    <w:rsid w:val="009E550E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550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E550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E550E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E550E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9E550E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9E550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E550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E550E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50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E550E"/>
  </w:style>
  <w:style w:type="paragraph" w:styleId="a5">
    <w:name w:val="footer"/>
    <w:basedOn w:val="a"/>
    <w:rsid w:val="009E550E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9E550E"/>
    <w:pPr>
      <w:jc w:val="right"/>
    </w:pPr>
    <w:rPr>
      <w:b/>
      <w:i/>
      <w:sz w:val="28"/>
    </w:rPr>
  </w:style>
  <w:style w:type="paragraph" w:styleId="20">
    <w:name w:val="Body Text 2"/>
    <w:basedOn w:val="a"/>
    <w:rsid w:val="009E550E"/>
    <w:pPr>
      <w:spacing w:line="223" w:lineRule="auto"/>
      <w:jc w:val="both"/>
    </w:pPr>
    <w:rPr>
      <w:sz w:val="28"/>
    </w:rPr>
  </w:style>
  <w:style w:type="paragraph" w:styleId="30">
    <w:name w:val="Body Text 3"/>
    <w:basedOn w:val="a"/>
    <w:rsid w:val="009E550E"/>
    <w:rPr>
      <w:bCs/>
      <w:sz w:val="28"/>
    </w:rPr>
  </w:style>
  <w:style w:type="paragraph" w:styleId="a7">
    <w:name w:val="Body Text Indent"/>
    <w:basedOn w:val="a"/>
    <w:rsid w:val="009E550E"/>
    <w:pPr>
      <w:spacing w:after="120"/>
      <w:ind w:left="283"/>
    </w:pPr>
  </w:style>
  <w:style w:type="paragraph" w:customStyle="1" w:styleId="ConsNormal">
    <w:name w:val="ConsNormal"/>
    <w:rsid w:val="009E5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2076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Unknown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1</cp:lastModifiedBy>
  <cp:revision>9</cp:revision>
  <cp:lastPrinted>2017-05-17T11:07:00Z</cp:lastPrinted>
  <dcterms:created xsi:type="dcterms:W3CDTF">2017-04-03T11:33:00Z</dcterms:created>
  <dcterms:modified xsi:type="dcterms:W3CDTF">2017-05-17T11:10:00Z</dcterms:modified>
</cp:coreProperties>
</file>