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12" w:rsidRDefault="00154009" w:rsidP="00154009">
      <w:pPr>
        <w:tabs>
          <w:tab w:val="left" w:pos="1276"/>
        </w:tabs>
        <w:ind w:right="49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D2922">
        <w:rPr>
          <w:b/>
          <w:sz w:val="24"/>
          <w:szCs w:val="24"/>
        </w:rPr>
        <w:t>ротокол</w:t>
      </w:r>
      <w:r>
        <w:rPr>
          <w:b/>
          <w:sz w:val="24"/>
          <w:szCs w:val="24"/>
        </w:rPr>
        <w:t xml:space="preserve"> </w:t>
      </w:r>
    </w:p>
    <w:p w:rsidR="00154009" w:rsidRPr="00AD2922" w:rsidRDefault="00154009" w:rsidP="00BC7534">
      <w:pPr>
        <w:tabs>
          <w:tab w:val="left" w:pos="1276"/>
        </w:tabs>
        <w:ind w:right="49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  <w:r w:rsidRPr="00AD29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экспертной</w:t>
      </w:r>
      <w:r w:rsidRPr="00AD2922">
        <w:rPr>
          <w:b/>
          <w:sz w:val="24"/>
          <w:szCs w:val="24"/>
        </w:rPr>
        <w:t xml:space="preserve"> группы по </w:t>
      </w:r>
      <w:r>
        <w:rPr>
          <w:b/>
          <w:sz w:val="24"/>
          <w:szCs w:val="24"/>
        </w:rPr>
        <w:t xml:space="preserve">проведению общественной </w:t>
      </w:r>
      <w:proofErr w:type="gramStart"/>
      <w:r>
        <w:rPr>
          <w:b/>
          <w:sz w:val="24"/>
          <w:szCs w:val="24"/>
        </w:rPr>
        <w:t xml:space="preserve">экспертизы исполнения требований </w:t>
      </w:r>
      <w:r w:rsidRPr="00AD2922">
        <w:rPr>
          <w:b/>
          <w:sz w:val="24"/>
          <w:szCs w:val="24"/>
        </w:rPr>
        <w:t xml:space="preserve">Стандарта </w:t>
      </w:r>
      <w:r w:rsidR="00A461B5">
        <w:rPr>
          <w:b/>
          <w:sz w:val="24"/>
          <w:szCs w:val="24"/>
        </w:rPr>
        <w:t>деятельности органов местного самоуправления</w:t>
      </w:r>
      <w:proofErr w:type="gramEnd"/>
      <w:r w:rsidR="00A461B5">
        <w:rPr>
          <w:b/>
          <w:sz w:val="24"/>
          <w:szCs w:val="24"/>
        </w:rPr>
        <w:t xml:space="preserve"> по обеспечению благоприят</w:t>
      </w:r>
      <w:r w:rsidR="00C35AF6">
        <w:rPr>
          <w:b/>
          <w:sz w:val="24"/>
          <w:szCs w:val="24"/>
        </w:rPr>
        <w:t>ного инвестиционного климата в м</w:t>
      </w:r>
      <w:r w:rsidR="00A461B5">
        <w:rPr>
          <w:b/>
          <w:sz w:val="24"/>
          <w:szCs w:val="24"/>
        </w:rPr>
        <w:t>униципальном районе «Магарамкентский район»</w:t>
      </w:r>
    </w:p>
    <w:p w:rsidR="00154009" w:rsidRPr="00AD2922" w:rsidRDefault="00154009" w:rsidP="00154009">
      <w:pPr>
        <w:pStyle w:val="a3"/>
        <w:tabs>
          <w:tab w:val="left" w:pos="1276"/>
        </w:tabs>
        <w:autoSpaceDE w:val="0"/>
        <w:autoSpaceDN w:val="0"/>
        <w:adjustRightInd w:val="0"/>
        <w:ind w:left="0" w:right="49" w:firstLine="567"/>
        <w:jc w:val="both"/>
        <w:outlineLvl w:val="0"/>
        <w:rPr>
          <w:sz w:val="24"/>
          <w:szCs w:val="24"/>
        </w:rPr>
      </w:pPr>
    </w:p>
    <w:p w:rsidR="00154009" w:rsidRPr="00AD2922" w:rsidRDefault="00154009" w:rsidP="00154009">
      <w:pPr>
        <w:ind w:right="49" w:firstLine="567"/>
        <w:rPr>
          <w:b/>
          <w:sz w:val="24"/>
          <w:szCs w:val="24"/>
        </w:rPr>
      </w:pPr>
      <w:r w:rsidRPr="00AD2922">
        <w:rPr>
          <w:b/>
          <w:sz w:val="24"/>
          <w:szCs w:val="24"/>
        </w:rPr>
        <w:t>Дата: «</w:t>
      </w:r>
      <w:r>
        <w:rPr>
          <w:b/>
          <w:sz w:val="24"/>
          <w:szCs w:val="24"/>
        </w:rPr>
        <w:t>2</w:t>
      </w:r>
      <w:r w:rsidRPr="00AD292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апреля 2015</w:t>
      </w:r>
      <w:r w:rsidRPr="00AD2922">
        <w:rPr>
          <w:b/>
          <w:sz w:val="24"/>
          <w:szCs w:val="24"/>
        </w:rPr>
        <w:t xml:space="preserve"> года</w:t>
      </w:r>
    </w:p>
    <w:p w:rsidR="00154009" w:rsidRPr="00AD2922" w:rsidRDefault="00154009" w:rsidP="00154009">
      <w:pPr>
        <w:ind w:right="49" w:firstLine="567"/>
        <w:rPr>
          <w:sz w:val="24"/>
          <w:szCs w:val="24"/>
        </w:rPr>
      </w:pPr>
    </w:p>
    <w:p w:rsidR="00154009" w:rsidRPr="00AD2922" w:rsidRDefault="00154009" w:rsidP="00154009">
      <w:pPr>
        <w:tabs>
          <w:tab w:val="right" w:pos="9356"/>
        </w:tabs>
        <w:ind w:right="49" w:firstLine="567"/>
        <w:jc w:val="both"/>
        <w:rPr>
          <w:sz w:val="24"/>
          <w:szCs w:val="24"/>
        </w:rPr>
      </w:pPr>
      <w:r w:rsidRPr="00AD2922">
        <w:rPr>
          <w:b/>
          <w:sz w:val="24"/>
          <w:szCs w:val="24"/>
        </w:rPr>
        <w:t>Место проведения:</w:t>
      </w:r>
      <w:r w:rsidRPr="00AD2922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Магарамкентский район, с</w:t>
      </w:r>
      <w:proofErr w:type="gramStart"/>
      <w:r>
        <w:rPr>
          <w:i/>
          <w:sz w:val="24"/>
          <w:szCs w:val="24"/>
        </w:rPr>
        <w:t>.М</w:t>
      </w:r>
      <w:proofErr w:type="gramEnd"/>
      <w:r>
        <w:rPr>
          <w:i/>
          <w:sz w:val="24"/>
          <w:szCs w:val="24"/>
        </w:rPr>
        <w:t>агарамкент, ул.Гагарина, 2</w:t>
      </w:r>
    </w:p>
    <w:p w:rsidR="00154009" w:rsidRPr="00AD2922" w:rsidRDefault="00154009" w:rsidP="00154009">
      <w:pPr>
        <w:tabs>
          <w:tab w:val="right" w:pos="9356"/>
        </w:tabs>
        <w:ind w:right="49" w:firstLine="567"/>
        <w:jc w:val="both"/>
        <w:rPr>
          <w:sz w:val="24"/>
          <w:szCs w:val="24"/>
        </w:rPr>
      </w:pPr>
    </w:p>
    <w:p w:rsidR="00154009" w:rsidRDefault="00154009" w:rsidP="00154009">
      <w:pPr>
        <w:ind w:right="49" w:firstLine="567"/>
        <w:jc w:val="both"/>
        <w:rPr>
          <w:sz w:val="24"/>
          <w:szCs w:val="24"/>
        </w:rPr>
      </w:pPr>
      <w:r w:rsidRPr="00AD2922">
        <w:rPr>
          <w:b/>
          <w:sz w:val="24"/>
          <w:szCs w:val="24"/>
        </w:rPr>
        <w:t>На заседании присутствуют:</w:t>
      </w:r>
      <w:r w:rsidRPr="00AD2922">
        <w:rPr>
          <w:sz w:val="24"/>
          <w:szCs w:val="24"/>
        </w:rPr>
        <w:t xml:space="preserve"> </w:t>
      </w:r>
    </w:p>
    <w:p w:rsidR="00DC7D4D" w:rsidRDefault="00154009" w:rsidP="00154009">
      <w:pPr>
        <w:ind w:right="49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Нагиев</w:t>
      </w:r>
      <w:proofErr w:type="spellEnd"/>
      <w:r>
        <w:rPr>
          <w:sz w:val="24"/>
          <w:szCs w:val="24"/>
        </w:rPr>
        <w:t xml:space="preserve"> О.М. – Депутат Собрания депутатов МО «Магарамкентский район», предприниматель</w:t>
      </w:r>
      <w:r w:rsidR="00DC7D4D">
        <w:rPr>
          <w:sz w:val="24"/>
          <w:szCs w:val="24"/>
        </w:rPr>
        <w:t xml:space="preserve"> (Руководитель Экспертной группы)</w:t>
      </w:r>
    </w:p>
    <w:p w:rsidR="00DC7D4D" w:rsidRDefault="00DC7D4D" w:rsidP="00154009">
      <w:pPr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Ахмедов А.А. – Директор ООО «</w:t>
      </w:r>
      <w:proofErr w:type="spellStart"/>
      <w:r>
        <w:rPr>
          <w:sz w:val="24"/>
          <w:szCs w:val="24"/>
        </w:rPr>
        <w:t>Дарамат</w:t>
      </w:r>
      <w:proofErr w:type="spellEnd"/>
      <w:r>
        <w:rPr>
          <w:sz w:val="24"/>
          <w:szCs w:val="24"/>
        </w:rPr>
        <w:t>» (Заместитель руководителя Экспертной группы)</w:t>
      </w:r>
    </w:p>
    <w:p w:rsidR="00DC7D4D" w:rsidRDefault="00DC7D4D" w:rsidP="00154009">
      <w:pPr>
        <w:ind w:right="49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Алимирзоева</w:t>
      </w:r>
      <w:proofErr w:type="spellEnd"/>
      <w:r>
        <w:rPr>
          <w:sz w:val="24"/>
          <w:szCs w:val="24"/>
        </w:rPr>
        <w:t xml:space="preserve"> А.А. – Старший корреспондент МБУ «Районная газета Голос Самура» (секретарь </w:t>
      </w:r>
      <w:proofErr w:type="spellStart"/>
      <w:r>
        <w:rPr>
          <w:sz w:val="24"/>
          <w:szCs w:val="24"/>
        </w:rPr>
        <w:t>Эксперной</w:t>
      </w:r>
      <w:proofErr w:type="spellEnd"/>
      <w:r>
        <w:rPr>
          <w:sz w:val="24"/>
          <w:szCs w:val="24"/>
        </w:rPr>
        <w:t xml:space="preserve"> группы)</w:t>
      </w:r>
    </w:p>
    <w:p w:rsidR="00DC7D4D" w:rsidRDefault="00DC7D4D" w:rsidP="00154009">
      <w:pPr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Ибрагимов Ф.М. – Председатель районного совета участников ликвидации последствий Чернобыльской АЭС, предприниматель</w:t>
      </w:r>
    </w:p>
    <w:p w:rsidR="00DC7D4D" w:rsidRDefault="00DC7D4D" w:rsidP="00154009">
      <w:pPr>
        <w:ind w:right="49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Нагметуллаев</w:t>
      </w:r>
      <w:proofErr w:type="spellEnd"/>
      <w:r>
        <w:rPr>
          <w:sz w:val="24"/>
          <w:szCs w:val="24"/>
        </w:rPr>
        <w:t xml:space="preserve"> А.Н. – Председатель Общественной палаты Магарамкентского района</w:t>
      </w:r>
    </w:p>
    <w:p w:rsidR="00DC7D4D" w:rsidRDefault="00DC7D4D" w:rsidP="00154009">
      <w:pPr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Рашидов Р.М. – Депутат Собрания депутатов МР «Магарамкентский район»</w:t>
      </w:r>
    </w:p>
    <w:p w:rsidR="00DC7D4D" w:rsidRDefault="00DC7D4D" w:rsidP="00154009">
      <w:pPr>
        <w:ind w:right="49" w:firstLine="567"/>
        <w:jc w:val="both"/>
        <w:rPr>
          <w:sz w:val="24"/>
          <w:szCs w:val="24"/>
        </w:rPr>
      </w:pPr>
    </w:p>
    <w:p w:rsidR="00EE3C4C" w:rsidRDefault="00EE3C4C" w:rsidP="00154009">
      <w:pPr>
        <w:ind w:right="4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ВЫСТУПИЛИ: </w:t>
      </w:r>
      <w:proofErr w:type="spellStart"/>
      <w:r>
        <w:rPr>
          <w:sz w:val="24"/>
          <w:szCs w:val="24"/>
        </w:rPr>
        <w:t>Нагиев</w:t>
      </w:r>
      <w:proofErr w:type="spellEnd"/>
      <w:r>
        <w:rPr>
          <w:sz w:val="24"/>
          <w:szCs w:val="24"/>
        </w:rPr>
        <w:t xml:space="preserve"> О.М., Ахмедов А.А., </w:t>
      </w:r>
      <w:proofErr w:type="spellStart"/>
      <w:r>
        <w:rPr>
          <w:sz w:val="24"/>
          <w:szCs w:val="24"/>
        </w:rPr>
        <w:t>Нагметуллаев</w:t>
      </w:r>
      <w:proofErr w:type="spellEnd"/>
      <w:r>
        <w:rPr>
          <w:sz w:val="24"/>
          <w:szCs w:val="24"/>
        </w:rPr>
        <w:t xml:space="preserve"> А.Н., Ибрагимов Ф.М., Рашидов Р.М.</w:t>
      </w:r>
    </w:p>
    <w:p w:rsidR="00EE3C4C" w:rsidRDefault="00EE3C4C" w:rsidP="00154009">
      <w:pPr>
        <w:ind w:right="49" w:firstLine="567"/>
        <w:jc w:val="both"/>
        <w:rPr>
          <w:sz w:val="24"/>
          <w:szCs w:val="24"/>
        </w:rPr>
      </w:pPr>
    </w:p>
    <w:p w:rsidR="00154009" w:rsidRPr="00AD2922" w:rsidRDefault="00154009" w:rsidP="00154009">
      <w:pPr>
        <w:tabs>
          <w:tab w:val="left" w:pos="1276"/>
        </w:tabs>
        <w:autoSpaceDE w:val="0"/>
        <w:autoSpaceDN w:val="0"/>
        <w:adjustRightInd w:val="0"/>
        <w:ind w:right="49" w:firstLine="567"/>
        <w:jc w:val="both"/>
        <w:outlineLvl w:val="0"/>
        <w:rPr>
          <w:sz w:val="24"/>
          <w:szCs w:val="24"/>
        </w:rPr>
      </w:pPr>
      <w:r w:rsidRPr="00AD2922">
        <w:rPr>
          <w:b/>
          <w:sz w:val="24"/>
          <w:szCs w:val="24"/>
        </w:rPr>
        <w:t>Повестка дня заседания Экспертной группы</w:t>
      </w:r>
      <w:r w:rsidRPr="00AD2922">
        <w:rPr>
          <w:sz w:val="24"/>
          <w:szCs w:val="24"/>
        </w:rPr>
        <w:t>:</w:t>
      </w:r>
    </w:p>
    <w:p w:rsidR="00AF7589" w:rsidRPr="0018417B" w:rsidRDefault="00BF20F3" w:rsidP="0018417B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 w:rsidRPr="0018417B">
        <w:rPr>
          <w:sz w:val="24"/>
          <w:szCs w:val="24"/>
        </w:rPr>
        <w:t>Итоговая общественная оценка исполнения требований Стандарта по разделу 1</w:t>
      </w:r>
      <w:r w:rsidR="00AF7589" w:rsidRPr="0018417B">
        <w:rPr>
          <w:sz w:val="24"/>
          <w:szCs w:val="24"/>
        </w:rPr>
        <w:t xml:space="preserve"> «Об утверждении Инвестиционной стратегии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 w:rsidR="00AF7589" w:rsidRPr="0018417B">
        <w:rPr>
          <w:sz w:val="24"/>
          <w:szCs w:val="24"/>
        </w:rPr>
        <w:t xml:space="preserve"> до 2020 года» до 2020 года»</w:t>
      </w:r>
    </w:p>
    <w:p w:rsidR="00BF20F3" w:rsidRPr="0018417B" w:rsidRDefault="00BF20F3" w:rsidP="0018417B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 w:rsidRPr="0018417B">
        <w:rPr>
          <w:sz w:val="24"/>
          <w:szCs w:val="24"/>
        </w:rPr>
        <w:t xml:space="preserve">Итоговая общественная оценка исполнения требований Стандарта по разделу 2 «Ежегодное обращение Главы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 w:rsidRPr="0018417B">
        <w:rPr>
          <w:sz w:val="24"/>
          <w:szCs w:val="24"/>
        </w:rPr>
        <w:t xml:space="preserve"> «Инвестиционный климат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 w:rsidRPr="0018417B">
        <w:rPr>
          <w:sz w:val="24"/>
          <w:szCs w:val="24"/>
        </w:rPr>
        <w:t xml:space="preserve">» в рамках ежегодного отчета о деятельности администрации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 w:rsidRPr="0018417B">
        <w:rPr>
          <w:sz w:val="24"/>
          <w:szCs w:val="24"/>
        </w:rPr>
        <w:t>.</w:t>
      </w:r>
    </w:p>
    <w:p w:rsidR="00BF20F3" w:rsidRPr="0018417B" w:rsidRDefault="00BF20F3" w:rsidP="0018417B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 w:rsidRPr="0018417B">
        <w:rPr>
          <w:sz w:val="24"/>
          <w:szCs w:val="24"/>
        </w:rPr>
        <w:t xml:space="preserve">Итоговая общественная оценка исполнения требований Стандарта по разделу 3 «Создание и обеспечение функционирования специализированного раздела об инвестиционной деятельности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 w:rsidRPr="0018417B">
        <w:rPr>
          <w:sz w:val="24"/>
          <w:szCs w:val="24"/>
        </w:rPr>
        <w:t xml:space="preserve"> на официальном сайте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 w:rsidRPr="0018417B">
        <w:rPr>
          <w:sz w:val="24"/>
          <w:szCs w:val="24"/>
        </w:rPr>
        <w:t>»</w:t>
      </w:r>
    </w:p>
    <w:p w:rsidR="00BF20F3" w:rsidRPr="0018417B" w:rsidRDefault="002C670F" w:rsidP="0018417B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 w:rsidRPr="0018417B">
        <w:rPr>
          <w:sz w:val="24"/>
          <w:szCs w:val="24"/>
        </w:rPr>
        <w:t>Итоговая общественная оценка исполнения требований Стандарта по разделу</w:t>
      </w:r>
      <w:r>
        <w:rPr>
          <w:sz w:val="24"/>
          <w:szCs w:val="24"/>
        </w:rPr>
        <w:t xml:space="preserve"> 4</w:t>
      </w:r>
      <w:r w:rsidRPr="001841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F20F3" w:rsidRPr="0018417B">
        <w:rPr>
          <w:sz w:val="24"/>
          <w:szCs w:val="24"/>
        </w:rPr>
        <w:t xml:space="preserve">Наличие раздела «Инвестиционная политика» в программе социально-экономического развития муниципального </w:t>
      </w:r>
      <w:r>
        <w:rPr>
          <w:sz w:val="24"/>
          <w:szCs w:val="24"/>
        </w:rPr>
        <w:t>района 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район»».</w:t>
      </w:r>
    </w:p>
    <w:p w:rsidR="00BF20F3" w:rsidRPr="0018417B" w:rsidRDefault="002C670F" w:rsidP="0018417B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sz w:val="24"/>
          <w:szCs w:val="24"/>
        </w:rPr>
      </w:pPr>
      <w:r w:rsidRPr="0018417B">
        <w:rPr>
          <w:sz w:val="24"/>
          <w:szCs w:val="24"/>
        </w:rPr>
        <w:t xml:space="preserve">Итоговая общественная оценка исполнения требований Стандарта по разделу </w:t>
      </w:r>
      <w:r>
        <w:rPr>
          <w:sz w:val="24"/>
          <w:szCs w:val="24"/>
        </w:rPr>
        <w:t>6 «</w:t>
      </w:r>
      <w:r w:rsidR="00BF20F3" w:rsidRPr="0018417B">
        <w:rPr>
          <w:sz w:val="24"/>
          <w:szCs w:val="24"/>
        </w:rPr>
        <w:t xml:space="preserve">Создание Совета (или иного органа) по улучшению инвестиционного климата, поддержке инвестиционных проектов и экспертному отбору стратегических проектов при Главе муниципального </w:t>
      </w:r>
      <w:r>
        <w:rPr>
          <w:sz w:val="24"/>
          <w:szCs w:val="24"/>
        </w:rPr>
        <w:t>района 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район»».</w:t>
      </w:r>
      <w:r w:rsidR="00BF20F3" w:rsidRPr="0018417B">
        <w:rPr>
          <w:sz w:val="24"/>
          <w:szCs w:val="24"/>
        </w:rPr>
        <w:t xml:space="preserve"> </w:t>
      </w:r>
    </w:p>
    <w:p w:rsidR="00BF20F3" w:rsidRPr="0018417B" w:rsidRDefault="002C670F" w:rsidP="0018417B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sz w:val="24"/>
          <w:szCs w:val="24"/>
        </w:rPr>
      </w:pPr>
      <w:r w:rsidRPr="0018417B">
        <w:rPr>
          <w:sz w:val="24"/>
          <w:szCs w:val="24"/>
        </w:rPr>
        <w:t>Итоговая общественная оценка исполнения требований Стандарта по разделу</w:t>
      </w:r>
      <w:r>
        <w:rPr>
          <w:sz w:val="24"/>
          <w:szCs w:val="24"/>
        </w:rPr>
        <w:t xml:space="preserve"> 8 </w:t>
      </w:r>
      <w:r w:rsidRPr="001841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F20F3" w:rsidRPr="0018417B">
        <w:rPr>
          <w:sz w:val="24"/>
          <w:szCs w:val="24"/>
        </w:rPr>
        <w:t xml:space="preserve">Принятие Главой администрации муниципального </w:t>
      </w:r>
      <w:r>
        <w:rPr>
          <w:sz w:val="24"/>
          <w:szCs w:val="24"/>
        </w:rPr>
        <w:t>района 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</w:t>
      </w:r>
      <w:r w:rsidR="00BF20F3" w:rsidRPr="0018417B">
        <w:rPr>
          <w:sz w:val="24"/>
          <w:szCs w:val="24"/>
        </w:rPr>
        <w:t xml:space="preserve"> инвестиционного паспорта муниципального </w:t>
      </w:r>
      <w:r>
        <w:rPr>
          <w:sz w:val="24"/>
          <w:szCs w:val="24"/>
        </w:rPr>
        <w:t>района 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район»».</w:t>
      </w:r>
    </w:p>
    <w:p w:rsidR="00BF20F3" w:rsidRPr="0018417B" w:rsidRDefault="002C670F" w:rsidP="0018417B">
      <w:pPr>
        <w:pStyle w:val="a3"/>
        <w:numPr>
          <w:ilvl w:val="0"/>
          <w:numId w:val="1"/>
        </w:numPr>
        <w:tabs>
          <w:tab w:val="left" w:pos="5595"/>
        </w:tabs>
        <w:jc w:val="both"/>
        <w:rPr>
          <w:sz w:val="24"/>
          <w:szCs w:val="24"/>
        </w:rPr>
      </w:pPr>
      <w:r w:rsidRPr="0018417B">
        <w:rPr>
          <w:sz w:val="24"/>
          <w:szCs w:val="24"/>
        </w:rPr>
        <w:t>Итоговая общественная оценка исполнения требований Стандарта по разделу</w:t>
      </w:r>
      <w:r>
        <w:rPr>
          <w:sz w:val="24"/>
          <w:szCs w:val="24"/>
        </w:rPr>
        <w:t xml:space="preserve"> 10</w:t>
      </w:r>
      <w:r w:rsidRPr="0018417B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F20F3" w:rsidRPr="0018417B">
        <w:rPr>
          <w:sz w:val="24"/>
          <w:szCs w:val="24"/>
        </w:rPr>
        <w:t>Наличие прямой связи инвесторов с Главой МР «Магарамкентский район», в целях оперативного решения возникающих в процессе инвестиционной деятельности проблем и вопросов</w:t>
      </w:r>
      <w:r>
        <w:rPr>
          <w:sz w:val="24"/>
          <w:szCs w:val="24"/>
        </w:rPr>
        <w:t>».</w:t>
      </w:r>
      <w:r w:rsidR="00BF20F3" w:rsidRPr="0018417B">
        <w:rPr>
          <w:sz w:val="24"/>
          <w:szCs w:val="24"/>
        </w:rPr>
        <w:t xml:space="preserve"> </w:t>
      </w:r>
    </w:p>
    <w:p w:rsidR="00BF20F3" w:rsidRPr="00BF20F3" w:rsidRDefault="00BF20F3" w:rsidP="0018417B">
      <w:pPr>
        <w:pStyle w:val="a3"/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</w:p>
    <w:p w:rsidR="004330ED" w:rsidRDefault="008069D6" w:rsidP="00EE3C4C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4E55">
        <w:rPr>
          <w:sz w:val="24"/>
          <w:szCs w:val="24"/>
        </w:rPr>
        <w:t xml:space="preserve">По первому пункту разработан проект Инвестиционной стратегии МР «Магарамкентский район» до 2020 года. </w:t>
      </w:r>
      <w:r w:rsidR="004330ED">
        <w:rPr>
          <w:sz w:val="24"/>
          <w:szCs w:val="24"/>
        </w:rPr>
        <w:t>И</w:t>
      </w:r>
      <w:r>
        <w:rPr>
          <w:sz w:val="24"/>
          <w:szCs w:val="24"/>
        </w:rPr>
        <w:t>нвестиционная</w:t>
      </w:r>
      <w:r w:rsidR="004330E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4330ED">
        <w:rPr>
          <w:sz w:val="24"/>
          <w:szCs w:val="24"/>
        </w:rPr>
        <w:t>тратегия МР «Магарамкентский район» разработана с целью создания  благоприятного инвестиционного климата на территории района</w:t>
      </w:r>
      <w:r>
        <w:rPr>
          <w:sz w:val="24"/>
          <w:szCs w:val="24"/>
        </w:rPr>
        <w:t xml:space="preserve"> и создания систему управления инвестиционными процессами на основе анализа существующего ресурсного потенциала и изучения современного состояния экономических, социальных и экологических процессов.</w:t>
      </w:r>
    </w:p>
    <w:p w:rsidR="008069D6" w:rsidRDefault="008069D6" w:rsidP="00EE3C4C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Основными задачами Инвестиционной стратегии являются повышение инвестиционной привлекательности МР «Магарамкентский район», выявление инфраструктурных возможностей для реализации крупных инвестиционных проектов, активное участие в реализации национальных проектов, разработка и внедрение туристического бренда района, активизация и систематизация привлечения инвесторов, развитие кадрового потенциала для обеспечения инвестиционных процессов. </w:t>
      </w:r>
    </w:p>
    <w:p w:rsidR="008069D6" w:rsidRDefault="008069D6" w:rsidP="00EE3C4C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Успешная реализация вышеперечисленных целей и задач тесно связана с развитием инвестиционной деятельности предприятий всех видов  экономической деятельности.</w:t>
      </w:r>
    </w:p>
    <w:p w:rsidR="00154009" w:rsidRPr="003D0212" w:rsidRDefault="008069D6" w:rsidP="00EE3C4C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571996">
        <w:rPr>
          <w:sz w:val="24"/>
          <w:szCs w:val="24"/>
        </w:rPr>
        <w:t>а</w:t>
      </w:r>
      <w:r w:rsidR="005D6B0B" w:rsidRPr="003D0212">
        <w:rPr>
          <w:sz w:val="24"/>
          <w:szCs w:val="24"/>
        </w:rPr>
        <w:t>иболее благоприятными сферами деятельности для вложения средств инвесторов на территории МР «Магарамкентский район» являются агропромышленный комплекс и консервная промышленность</w:t>
      </w:r>
      <w:r w:rsidR="003A1D8D">
        <w:rPr>
          <w:sz w:val="24"/>
          <w:szCs w:val="24"/>
        </w:rPr>
        <w:t>.</w:t>
      </w:r>
    </w:p>
    <w:p w:rsidR="00154009" w:rsidRDefault="005D6B0B" w:rsidP="00EE3C4C">
      <w:pPr>
        <w:tabs>
          <w:tab w:val="left" w:pos="1276"/>
        </w:tabs>
        <w:autoSpaceDE w:val="0"/>
        <w:autoSpaceDN w:val="0"/>
        <w:adjustRightInd w:val="0"/>
        <w:ind w:right="49" w:firstLine="567"/>
        <w:jc w:val="both"/>
        <w:outlineLvl w:val="0"/>
        <w:rPr>
          <w:bCs/>
          <w:sz w:val="24"/>
          <w:szCs w:val="24"/>
        </w:rPr>
      </w:pPr>
      <w:r w:rsidRPr="003D0212">
        <w:rPr>
          <w:bCs/>
          <w:sz w:val="24"/>
          <w:szCs w:val="24"/>
        </w:rPr>
        <w:t xml:space="preserve">На данный момент </w:t>
      </w:r>
      <w:r w:rsidR="003D0212" w:rsidRPr="003D0212">
        <w:rPr>
          <w:bCs/>
          <w:sz w:val="24"/>
          <w:szCs w:val="24"/>
        </w:rPr>
        <w:t>в М</w:t>
      </w:r>
      <w:r w:rsidRPr="003D0212">
        <w:rPr>
          <w:bCs/>
          <w:sz w:val="24"/>
          <w:szCs w:val="24"/>
        </w:rPr>
        <w:t>агарамкентский район</w:t>
      </w:r>
      <w:r w:rsidR="003D0212" w:rsidRPr="003D0212">
        <w:rPr>
          <w:bCs/>
          <w:sz w:val="24"/>
          <w:szCs w:val="24"/>
        </w:rPr>
        <w:t>е</w:t>
      </w:r>
      <w:r w:rsidRPr="003D0212">
        <w:rPr>
          <w:bCs/>
          <w:sz w:val="24"/>
          <w:szCs w:val="24"/>
        </w:rPr>
        <w:t xml:space="preserve"> реализуются инвестиционные проекты на сумму 2026 млн</w:t>
      </w:r>
      <w:proofErr w:type="gramStart"/>
      <w:r w:rsidRPr="003D0212">
        <w:rPr>
          <w:bCs/>
          <w:sz w:val="24"/>
          <w:szCs w:val="24"/>
        </w:rPr>
        <w:t>.р</w:t>
      </w:r>
      <w:proofErr w:type="gramEnd"/>
      <w:r w:rsidRPr="003D0212">
        <w:rPr>
          <w:bCs/>
          <w:sz w:val="24"/>
          <w:szCs w:val="24"/>
        </w:rPr>
        <w:t>ублей. Наиболее крупными пр</w:t>
      </w:r>
      <w:r w:rsidR="003D0212" w:rsidRPr="003D0212">
        <w:rPr>
          <w:bCs/>
          <w:sz w:val="24"/>
          <w:szCs w:val="24"/>
        </w:rPr>
        <w:t>о</w:t>
      </w:r>
      <w:r w:rsidRPr="003D0212">
        <w:rPr>
          <w:bCs/>
          <w:sz w:val="24"/>
          <w:szCs w:val="24"/>
        </w:rPr>
        <w:t xml:space="preserve">ектами являются строительство </w:t>
      </w:r>
      <w:proofErr w:type="spellStart"/>
      <w:r w:rsidRPr="003D0212">
        <w:rPr>
          <w:bCs/>
          <w:sz w:val="24"/>
          <w:szCs w:val="24"/>
        </w:rPr>
        <w:t>птицекомплекса</w:t>
      </w:r>
      <w:proofErr w:type="spellEnd"/>
      <w:r w:rsidRPr="003D0212">
        <w:rPr>
          <w:bCs/>
          <w:sz w:val="24"/>
          <w:szCs w:val="24"/>
        </w:rPr>
        <w:t xml:space="preserve"> по производству 4500 тонн мяса бройлера в год, строительство рыбоводческой фермы по выращиванию форели и каспийской лососи. </w:t>
      </w:r>
    </w:p>
    <w:p w:rsidR="003A1D8D" w:rsidRDefault="0018417B" w:rsidP="00EE3C4C">
      <w:pPr>
        <w:tabs>
          <w:tab w:val="left" w:pos="1276"/>
        </w:tabs>
        <w:autoSpaceDE w:val="0"/>
        <w:autoSpaceDN w:val="0"/>
        <w:adjustRightInd w:val="0"/>
        <w:ind w:right="49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Принято</w:t>
      </w:r>
      <w:r w:rsidR="00C35AF6">
        <w:rPr>
          <w:sz w:val="24"/>
          <w:szCs w:val="24"/>
        </w:rPr>
        <w:t xml:space="preserve">  постановление</w:t>
      </w:r>
      <w:r w:rsidR="003A1D8D">
        <w:rPr>
          <w:sz w:val="24"/>
          <w:szCs w:val="24"/>
        </w:rPr>
        <w:t xml:space="preserve"> </w:t>
      </w:r>
      <w:r w:rsidR="00A46A7D">
        <w:rPr>
          <w:sz w:val="24"/>
          <w:szCs w:val="24"/>
        </w:rPr>
        <w:t xml:space="preserve"> об утверждении и</w:t>
      </w:r>
      <w:r w:rsidR="003A1D8D">
        <w:rPr>
          <w:sz w:val="24"/>
          <w:szCs w:val="24"/>
        </w:rPr>
        <w:t>нвестиционной стратегии муниципал</w:t>
      </w:r>
      <w:r w:rsidR="00C35AF6">
        <w:rPr>
          <w:sz w:val="24"/>
          <w:szCs w:val="24"/>
        </w:rPr>
        <w:t>ьного района</w:t>
      </w:r>
      <w:r w:rsidR="00A46A7D">
        <w:rPr>
          <w:sz w:val="24"/>
          <w:szCs w:val="24"/>
        </w:rPr>
        <w:t xml:space="preserve"> до 2020 года от 13.02.2015г. №36</w:t>
      </w:r>
      <w:r w:rsidR="00B72DB9">
        <w:rPr>
          <w:sz w:val="24"/>
          <w:szCs w:val="24"/>
        </w:rPr>
        <w:t xml:space="preserve">. Экспертная группа подтверждает, что требования по этому пункту администрацией </w:t>
      </w:r>
      <w:r w:rsidR="0038554F">
        <w:rPr>
          <w:sz w:val="24"/>
          <w:szCs w:val="24"/>
        </w:rPr>
        <w:t>МР «Магара</w:t>
      </w:r>
      <w:r w:rsidR="00EE3C4C">
        <w:rPr>
          <w:sz w:val="24"/>
          <w:szCs w:val="24"/>
        </w:rPr>
        <w:t>м</w:t>
      </w:r>
      <w:r w:rsidR="0038554F">
        <w:rPr>
          <w:sz w:val="24"/>
          <w:szCs w:val="24"/>
        </w:rPr>
        <w:t>к</w:t>
      </w:r>
      <w:r w:rsidR="00EE3C4C">
        <w:rPr>
          <w:sz w:val="24"/>
          <w:szCs w:val="24"/>
        </w:rPr>
        <w:t>ентский район» выполнены полностью.</w:t>
      </w:r>
    </w:p>
    <w:p w:rsidR="0018417B" w:rsidRDefault="0018417B" w:rsidP="0018417B">
      <w:pPr>
        <w:jc w:val="both"/>
        <w:rPr>
          <w:b/>
          <w:bCs/>
          <w:i/>
          <w:sz w:val="24"/>
          <w:szCs w:val="24"/>
        </w:rPr>
      </w:pPr>
    </w:p>
    <w:p w:rsidR="00A461B5" w:rsidRPr="00B72DB9" w:rsidRDefault="00A461B5" w:rsidP="00A461B5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 w:rsidR="0018417B">
        <w:rPr>
          <w:b/>
          <w:bCs/>
          <w:i/>
          <w:sz w:val="24"/>
          <w:szCs w:val="24"/>
        </w:rPr>
        <w:t>Обменявшись мнениями</w:t>
      </w:r>
      <w:r w:rsidR="00D67088">
        <w:rPr>
          <w:b/>
          <w:bCs/>
          <w:i/>
          <w:sz w:val="24"/>
          <w:szCs w:val="24"/>
        </w:rPr>
        <w:t>,</w:t>
      </w:r>
      <w:r w:rsidR="0018417B">
        <w:rPr>
          <w:b/>
          <w:bCs/>
          <w:i/>
          <w:sz w:val="24"/>
          <w:szCs w:val="24"/>
        </w:rPr>
        <w:t xml:space="preserve"> решили:</w:t>
      </w:r>
      <w:r>
        <w:rPr>
          <w:b/>
          <w:bCs/>
          <w:i/>
          <w:sz w:val="24"/>
          <w:szCs w:val="24"/>
        </w:rPr>
        <w:t xml:space="preserve"> </w:t>
      </w:r>
      <w:r w:rsidRPr="00B72DB9">
        <w:rPr>
          <w:bCs/>
          <w:sz w:val="24"/>
          <w:szCs w:val="24"/>
        </w:rPr>
        <w:t xml:space="preserve">Признать </w:t>
      </w:r>
      <w:r>
        <w:rPr>
          <w:bCs/>
          <w:sz w:val="24"/>
          <w:szCs w:val="24"/>
        </w:rPr>
        <w:t xml:space="preserve">требования Стандарта по разделу 1 </w:t>
      </w:r>
      <w:r w:rsidRPr="00B72DB9">
        <w:rPr>
          <w:bCs/>
          <w:sz w:val="24"/>
          <w:szCs w:val="24"/>
        </w:rPr>
        <w:t>выполненными полностью.</w:t>
      </w:r>
    </w:p>
    <w:p w:rsidR="0018417B" w:rsidRPr="0018417B" w:rsidRDefault="0018417B" w:rsidP="0018417B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B72DB9" w:rsidRPr="0018417B" w:rsidRDefault="0018417B" w:rsidP="0018417B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B72DB9" w:rsidRDefault="00B72DB9" w:rsidP="00EE3C4C">
      <w:pPr>
        <w:tabs>
          <w:tab w:val="left" w:pos="4395"/>
        </w:tabs>
        <w:jc w:val="both"/>
        <w:rPr>
          <w:sz w:val="24"/>
          <w:szCs w:val="24"/>
        </w:rPr>
      </w:pPr>
    </w:p>
    <w:p w:rsidR="002A593E" w:rsidRDefault="002A593E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18417B">
        <w:rPr>
          <w:sz w:val="24"/>
          <w:szCs w:val="24"/>
        </w:rPr>
        <w:t xml:space="preserve">По второму </w:t>
      </w:r>
      <w:r>
        <w:rPr>
          <w:sz w:val="24"/>
          <w:szCs w:val="24"/>
        </w:rPr>
        <w:t>пункту</w:t>
      </w:r>
      <w:r w:rsidR="00184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Главой </w:t>
      </w:r>
      <w:r w:rsidR="009E4EE3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="009E4EE3">
        <w:rPr>
          <w:sz w:val="24"/>
          <w:szCs w:val="24"/>
        </w:rPr>
        <w:t>подготовлено е</w:t>
      </w:r>
      <w:r>
        <w:rPr>
          <w:sz w:val="24"/>
          <w:szCs w:val="24"/>
        </w:rPr>
        <w:t xml:space="preserve">жегодное обращение об инвестиционном климате в муниципальном </w:t>
      </w:r>
      <w:r w:rsidR="009E4EE3">
        <w:rPr>
          <w:sz w:val="24"/>
          <w:szCs w:val="24"/>
        </w:rPr>
        <w:t>района</w:t>
      </w:r>
      <w:r>
        <w:rPr>
          <w:sz w:val="24"/>
          <w:szCs w:val="24"/>
        </w:rPr>
        <w:t>, адресованное органам местного самоуправления, бизнесу, представителям предпринимательских объединений.</w:t>
      </w:r>
      <w:proofErr w:type="gramEnd"/>
      <w:r>
        <w:rPr>
          <w:sz w:val="24"/>
          <w:szCs w:val="24"/>
        </w:rPr>
        <w:t xml:space="preserve"> В обращении Гл</w:t>
      </w:r>
      <w:r w:rsidR="009E4EE3">
        <w:rPr>
          <w:sz w:val="24"/>
          <w:szCs w:val="24"/>
        </w:rPr>
        <w:t>авы муниципального района</w:t>
      </w:r>
      <w:r>
        <w:rPr>
          <w:sz w:val="24"/>
          <w:szCs w:val="24"/>
        </w:rPr>
        <w:t xml:space="preserve"> отражены результаты реализации программы социально-экономического развития муниципального </w:t>
      </w:r>
      <w:r w:rsidR="009E4EE3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в части инвестиционной политики, новые направления и приоритеты инвестиционной пол</w:t>
      </w:r>
      <w:r w:rsidR="009E4EE3">
        <w:rPr>
          <w:sz w:val="24"/>
          <w:szCs w:val="24"/>
        </w:rPr>
        <w:t>итики муниципального района</w:t>
      </w:r>
      <w:r>
        <w:rPr>
          <w:sz w:val="24"/>
          <w:szCs w:val="24"/>
        </w:rPr>
        <w:t>, а также меры, которые необходимо реализовать в следующем году в целях привлечения инвестиций и улучшения ведения бизнеса в районе.</w:t>
      </w:r>
    </w:p>
    <w:p w:rsidR="002A593E" w:rsidRDefault="002A593E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Ежегодное послание Главы администрации размещено на официальном сайте муниципального района «</w:t>
      </w:r>
      <w:proofErr w:type="spellStart"/>
      <w:r>
        <w:rPr>
          <w:sz w:val="24"/>
          <w:szCs w:val="24"/>
        </w:rPr>
        <w:t>Магарамкентский</w:t>
      </w:r>
      <w:proofErr w:type="spellEnd"/>
      <w:r>
        <w:rPr>
          <w:sz w:val="24"/>
          <w:szCs w:val="24"/>
        </w:rPr>
        <w:t xml:space="preserve"> район» </w:t>
      </w:r>
      <w:hyperlink r:id="rId7" w:history="1">
        <w:r w:rsidRPr="008E4597">
          <w:rPr>
            <w:rStyle w:val="ab"/>
            <w:sz w:val="24"/>
            <w:szCs w:val="24"/>
            <w:lang w:val="en-US"/>
          </w:rPr>
          <w:t>www</w:t>
        </w:r>
        <w:r w:rsidRPr="008E4597">
          <w:rPr>
            <w:rStyle w:val="ab"/>
            <w:sz w:val="24"/>
            <w:szCs w:val="24"/>
          </w:rPr>
          <w:t>.</w:t>
        </w:r>
        <w:proofErr w:type="spellStart"/>
        <w:r w:rsidRPr="008E4597">
          <w:rPr>
            <w:rStyle w:val="ab"/>
            <w:sz w:val="24"/>
            <w:szCs w:val="24"/>
            <w:lang w:val="en-US"/>
          </w:rPr>
          <w:t>adminmr</w:t>
        </w:r>
        <w:proofErr w:type="spellEnd"/>
        <w:r w:rsidRPr="008E4597">
          <w:rPr>
            <w:rStyle w:val="ab"/>
            <w:sz w:val="24"/>
            <w:szCs w:val="24"/>
          </w:rPr>
          <w:t>.</w:t>
        </w:r>
        <w:proofErr w:type="spellStart"/>
        <w:r w:rsidRPr="008E4597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. </w:t>
      </w:r>
    </w:p>
    <w:p w:rsidR="0018417B" w:rsidRDefault="0018417B" w:rsidP="00EE3C4C">
      <w:pPr>
        <w:tabs>
          <w:tab w:val="left" w:pos="4395"/>
        </w:tabs>
        <w:jc w:val="both"/>
        <w:rPr>
          <w:sz w:val="24"/>
          <w:szCs w:val="24"/>
        </w:rPr>
      </w:pPr>
    </w:p>
    <w:p w:rsidR="002A593E" w:rsidRPr="00B72DB9" w:rsidRDefault="002A593E" w:rsidP="002A593E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Обменявшись мнениями</w:t>
      </w:r>
      <w:r w:rsidR="00D67088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решили:</w:t>
      </w:r>
      <w:r w:rsidR="00A461B5">
        <w:rPr>
          <w:b/>
          <w:bCs/>
          <w:i/>
          <w:sz w:val="24"/>
          <w:szCs w:val="24"/>
        </w:rPr>
        <w:t xml:space="preserve"> </w:t>
      </w:r>
      <w:r w:rsidRPr="00B72DB9">
        <w:rPr>
          <w:bCs/>
          <w:sz w:val="24"/>
          <w:szCs w:val="24"/>
        </w:rPr>
        <w:t xml:space="preserve">Признать </w:t>
      </w:r>
      <w:r>
        <w:rPr>
          <w:bCs/>
          <w:sz w:val="24"/>
          <w:szCs w:val="24"/>
        </w:rPr>
        <w:t xml:space="preserve">требования Стандарта по вопросам доработки материалов послания и обращения Главы муниципального района с инвестиционным посланием </w:t>
      </w:r>
      <w:r w:rsidRPr="00B72DB9">
        <w:rPr>
          <w:bCs/>
          <w:sz w:val="24"/>
          <w:szCs w:val="24"/>
        </w:rPr>
        <w:t>выполненными полностью.</w:t>
      </w:r>
    </w:p>
    <w:p w:rsidR="002A593E" w:rsidRPr="0018417B" w:rsidRDefault="002A593E" w:rsidP="002A593E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2A593E" w:rsidRPr="0018417B" w:rsidRDefault="002A593E" w:rsidP="002A593E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B72DB9" w:rsidRDefault="00B72DB9" w:rsidP="00EE3C4C">
      <w:pPr>
        <w:tabs>
          <w:tab w:val="left" w:pos="4395"/>
        </w:tabs>
        <w:jc w:val="both"/>
        <w:rPr>
          <w:sz w:val="24"/>
          <w:szCs w:val="24"/>
        </w:rPr>
      </w:pPr>
    </w:p>
    <w:p w:rsidR="002A593E" w:rsidRDefault="002A593E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По третьему пункту на официальном сайте администрации МР «Магарамкентский район» создан и функционирует раздел «Инвестиционная политика». Интернет-ресурс обеспечивает наглядное представление инвестиционных возможностей муниципального </w:t>
      </w:r>
      <w:r>
        <w:rPr>
          <w:sz w:val="24"/>
          <w:szCs w:val="24"/>
        </w:rPr>
        <w:lastRenderedPageBreak/>
        <w:t xml:space="preserve">района, основных направлений привлечения инвестиций в экономику района, сбор и оперативное рассмотрение жалоб, обращений инвесторов. </w:t>
      </w:r>
    </w:p>
    <w:p w:rsidR="002A593E" w:rsidRDefault="002A593E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В раздел включены контактные данные заместителя главы администрации, который назначен куратором инвестиционной деятельности, инвестиционный паспорт МО, программа социально-экономического развития района с выделением раздела инвестиционной политики, план создания инвестиционных объектов, порядок взаимодействия инвесторов с должностными лицами и органами местного самоуправления, информация о планируемых, реализуемых и реализованных инвестиционных проектах на территории района, ссылки на информационный портал.</w:t>
      </w:r>
      <w:proofErr w:type="gramEnd"/>
    </w:p>
    <w:p w:rsidR="002A593E" w:rsidRDefault="002A593E" w:rsidP="00585E97">
      <w:pPr>
        <w:tabs>
          <w:tab w:val="left" w:pos="4395"/>
        </w:tabs>
        <w:rPr>
          <w:sz w:val="24"/>
          <w:szCs w:val="24"/>
        </w:rPr>
      </w:pPr>
    </w:p>
    <w:p w:rsidR="002A593E" w:rsidRPr="00B72DB9" w:rsidRDefault="002A593E" w:rsidP="002A593E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Обменявшись мнениями</w:t>
      </w:r>
      <w:r w:rsidR="00D67088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решили:</w:t>
      </w:r>
      <w:r w:rsidR="0038554F">
        <w:rPr>
          <w:b/>
          <w:bCs/>
          <w:i/>
          <w:sz w:val="24"/>
          <w:szCs w:val="24"/>
        </w:rPr>
        <w:t xml:space="preserve"> </w:t>
      </w:r>
      <w:r w:rsidRPr="00B72DB9">
        <w:rPr>
          <w:bCs/>
          <w:sz w:val="24"/>
          <w:szCs w:val="24"/>
        </w:rPr>
        <w:t xml:space="preserve">Признать </w:t>
      </w:r>
      <w:r>
        <w:rPr>
          <w:bCs/>
          <w:sz w:val="24"/>
          <w:szCs w:val="24"/>
        </w:rPr>
        <w:t xml:space="preserve">требования Стандарта по разработке  материалов для размещения на сайте и доработки сайта администрации муниципального </w:t>
      </w:r>
      <w:r w:rsidR="002C670F">
        <w:rPr>
          <w:bCs/>
          <w:sz w:val="24"/>
          <w:szCs w:val="24"/>
        </w:rPr>
        <w:t>района «</w:t>
      </w:r>
      <w:proofErr w:type="spellStart"/>
      <w:r w:rsidR="002C670F">
        <w:rPr>
          <w:bCs/>
          <w:sz w:val="24"/>
          <w:szCs w:val="24"/>
        </w:rPr>
        <w:t>Магарамкентский</w:t>
      </w:r>
      <w:proofErr w:type="spellEnd"/>
      <w:r w:rsidR="002C670F">
        <w:rPr>
          <w:bCs/>
          <w:sz w:val="24"/>
          <w:szCs w:val="24"/>
        </w:rPr>
        <w:t xml:space="preserve"> район»</w:t>
      </w:r>
      <w:r>
        <w:rPr>
          <w:bCs/>
          <w:sz w:val="24"/>
          <w:szCs w:val="24"/>
        </w:rPr>
        <w:t xml:space="preserve"> </w:t>
      </w:r>
      <w:r w:rsidRPr="00B72DB9">
        <w:rPr>
          <w:bCs/>
          <w:sz w:val="24"/>
          <w:szCs w:val="24"/>
        </w:rPr>
        <w:t>выполненными полностью.</w:t>
      </w:r>
    </w:p>
    <w:p w:rsidR="002A593E" w:rsidRPr="0018417B" w:rsidRDefault="002A593E" w:rsidP="002A593E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2A593E" w:rsidRPr="0018417B" w:rsidRDefault="002A593E" w:rsidP="002A593E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2A593E" w:rsidRDefault="002A593E" w:rsidP="002A593E">
      <w:pPr>
        <w:tabs>
          <w:tab w:val="left" w:pos="4395"/>
        </w:tabs>
        <w:jc w:val="both"/>
        <w:rPr>
          <w:sz w:val="24"/>
          <w:szCs w:val="24"/>
        </w:rPr>
      </w:pPr>
    </w:p>
    <w:p w:rsidR="002A593E" w:rsidRDefault="006D2129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593E">
        <w:rPr>
          <w:sz w:val="24"/>
          <w:szCs w:val="24"/>
        </w:rPr>
        <w:t xml:space="preserve">По четвертому пункту в муниципальном </w:t>
      </w:r>
      <w:r w:rsidR="00B0238C">
        <w:rPr>
          <w:sz w:val="24"/>
          <w:szCs w:val="24"/>
        </w:rPr>
        <w:t>районе</w:t>
      </w:r>
      <w:r w:rsidR="002A593E">
        <w:rPr>
          <w:sz w:val="24"/>
          <w:szCs w:val="24"/>
        </w:rPr>
        <w:t xml:space="preserve"> разработана, утверждена и принята к исполнению программа социально-экономического развития муниципального района. В состав программы включен раздел об инвестиционной деятельности, в котором указаны цели, задачи инвестиционной политики МО, план мероприятий, направленных на достижение целей инвестиционной политики.</w:t>
      </w:r>
    </w:p>
    <w:p w:rsidR="002A593E" w:rsidRDefault="002A593E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Администрацией принято решения о постоянной актуализации данных в программу социально-экономического развития муниципального </w:t>
      </w:r>
      <w:r w:rsidR="002C670F">
        <w:rPr>
          <w:sz w:val="24"/>
          <w:szCs w:val="24"/>
        </w:rPr>
        <w:t>района «</w:t>
      </w:r>
      <w:proofErr w:type="spellStart"/>
      <w:r w:rsidR="002C670F">
        <w:rPr>
          <w:sz w:val="24"/>
          <w:szCs w:val="24"/>
        </w:rPr>
        <w:t>Магарамкентский</w:t>
      </w:r>
      <w:proofErr w:type="spellEnd"/>
      <w:r w:rsidR="002C670F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. Изменения в программу вносятся по мере необходимости. </w:t>
      </w:r>
    </w:p>
    <w:p w:rsidR="002A593E" w:rsidRDefault="002A593E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</w:p>
    <w:p w:rsidR="002A593E" w:rsidRPr="00B72DB9" w:rsidRDefault="002A593E" w:rsidP="002A593E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Обменявшись мнениями</w:t>
      </w:r>
      <w:r w:rsidR="00D67088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решили: </w:t>
      </w:r>
      <w:r w:rsidRPr="00B72DB9">
        <w:rPr>
          <w:bCs/>
          <w:sz w:val="24"/>
          <w:szCs w:val="24"/>
        </w:rPr>
        <w:t xml:space="preserve">Признать </w:t>
      </w:r>
      <w:r>
        <w:rPr>
          <w:bCs/>
          <w:sz w:val="24"/>
          <w:szCs w:val="24"/>
        </w:rPr>
        <w:t xml:space="preserve">требования Стандарта деятельности органов местного самоуправления по обеспечению благоприятного инвестиционного климата в районе </w:t>
      </w:r>
      <w:r w:rsidRPr="00B72DB9">
        <w:rPr>
          <w:bCs/>
          <w:sz w:val="24"/>
          <w:szCs w:val="24"/>
        </w:rPr>
        <w:t>выполненными полностью.</w:t>
      </w:r>
    </w:p>
    <w:p w:rsidR="002A593E" w:rsidRPr="0018417B" w:rsidRDefault="002A593E" w:rsidP="002A593E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2A593E" w:rsidRPr="0018417B" w:rsidRDefault="002A593E" w:rsidP="002A593E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2A593E" w:rsidRDefault="002A593E" w:rsidP="002A593E">
      <w:pPr>
        <w:tabs>
          <w:tab w:val="left" w:pos="4395"/>
        </w:tabs>
        <w:jc w:val="both"/>
        <w:rPr>
          <w:sz w:val="24"/>
          <w:szCs w:val="24"/>
        </w:rPr>
      </w:pPr>
    </w:p>
    <w:p w:rsidR="002A593E" w:rsidRDefault="006D2129" w:rsidP="002A593E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A593E">
        <w:rPr>
          <w:sz w:val="24"/>
          <w:szCs w:val="24"/>
        </w:rPr>
        <w:t xml:space="preserve">По пятому пункту в муниципальном </w:t>
      </w:r>
      <w:r w:rsidR="00B0238C">
        <w:rPr>
          <w:sz w:val="24"/>
          <w:szCs w:val="24"/>
        </w:rPr>
        <w:t>районе</w:t>
      </w:r>
      <w:r w:rsidR="002A593E">
        <w:rPr>
          <w:sz w:val="24"/>
          <w:szCs w:val="24"/>
        </w:rPr>
        <w:t xml:space="preserve"> разработано, утверждено и принято постановление   «О создании Совета по улучшению инвестиционного климата на территории МР «Магарамкентский район» </w:t>
      </w:r>
      <w:r w:rsidR="0038554F">
        <w:rPr>
          <w:sz w:val="24"/>
          <w:szCs w:val="24"/>
        </w:rPr>
        <w:t>№112 от 16.03.2015 года.</w:t>
      </w:r>
    </w:p>
    <w:p w:rsidR="002A593E" w:rsidRDefault="002A593E" w:rsidP="002A593E">
      <w:pPr>
        <w:tabs>
          <w:tab w:val="left" w:pos="4395"/>
        </w:tabs>
        <w:jc w:val="both"/>
        <w:rPr>
          <w:sz w:val="24"/>
          <w:szCs w:val="24"/>
        </w:rPr>
      </w:pPr>
    </w:p>
    <w:p w:rsidR="002A593E" w:rsidRDefault="006D2129" w:rsidP="0038554F">
      <w:pPr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Обменявшись мнениям</w:t>
      </w:r>
      <w:r w:rsidR="00D67088">
        <w:rPr>
          <w:b/>
          <w:bCs/>
          <w:i/>
          <w:sz w:val="24"/>
          <w:szCs w:val="24"/>
        </w:rPr>
        <w:t>и</w:t>
      </w:r>
      <w:r>
        <w:rPr>
          <w:b/>
          <w:bCs/>
          <w:i/>
          <w:sz w:val="24"/>
          <w:szCs w:val="24"/>
        </w:rPr>
        <w:t xml:space="preserve">, </w:t>
      </w:r>
      <w:r w:rsidR="002A593E">
        <w:rPr>
          <w:b/>
          <w:bCs/>
          <w:i/>
          <w:sz w:val="24"/>
          <w:szCs w:val="24"/>
        </w:rPr>
        <w:t xml:space="preserve"> решили:</w:t>
      </w:r>
      <w:r w:rsidR="0038554F">
        <w:rPr>
          <w:b/>
          <w:bCs/>
          <w:i/>
          <w:sz w:val="24"/>
          <w:szCs w:val="24"/>
        </w:rPr>
        <w:t xml:space="preserve"> </w:t>
      </w:r>
      <w:r w:rsidR="002A593E" w:rsidRPr="00B72DB9">
        <w:rPr>
          <w:bCs/>
          <w:sz w:val="24"/>
          <w:szCs w:val="24"/>
        </w:rPr>
        <w:t xml:space="preserve">Признать </w:t>
      </w:r>
      <w:r w:rsidR="002A593E">
        <w:rPr>
          <w:bCs/>
          <w:sz w:val="24"/>
          <w:szCs w:val="24"/>
        </w:rPr>
        <w:t xml:space="preserve">требования по пунктам 6 Стандарта деятельности органов местного самоуправления по обеспечению благоприятного инвестиционного климата в районе </w:t>
      </w:r>
      <w:r w:rsidR="002A593E" w:rsidRPr="00B72DB9">
        <w:rPr>
          <w:bCs/>
          <w:sz w:val="24"/>
          <w:szCs w:val="24"/>
        </w:rPr>
        <w:t>выполненными полностью</w:t>
      </w:r>
      <w:r w:rsidR="002A593E">
        <w:rPr>
          <w:bCs/>
          <w:sz w:val="24"/>
          <w:szCs w:val="24"/>
        </w:rPr>
        <w:t>.</w:t>
      </w:r>
    </w:p>
    <w:p w:rsidR="002A593E" w:rsidRPr="0018417B" w:rsidRDefault="002A593E" w:rsidP="002A593E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2A593E" w:rsidRPr="0018417B" w:rsidRDefault="002A593E" w:rsidP="002A593E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2A593E" w:rsidRDefault="002A593E" w:rsidP="00585E97">
      <w:pPr>
        <w:tabs>
          <w:tab w:val="left" w:pos="4395"/>
        </w:tabs>
        <w:rPr>
          <w:sz w:val="24"/>
          <w:szCs w:val="24"/>
        </w:rPr>
      </w:pPr>
    </w:p>
    <w:p w:rsidR="006D2129" w:rsidRDefault="006D2129" w:rsidP="006D2129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По шестому пункту в муниципальном </w:t>
      </w:r>
      <w:r w:rsidR="00B0238C">
        <w:rPr>
          <w:sz w:val="24"/>
          <w:szCs w:val="24"/>
        </w:rPr>
        <w:t>районе</w:t>
      </w:r>
      <w:r>
        <w:rPr>
          <w:sz w:val="24"/>
          <w:szCs w:val="24"/>
        </w:rPr>
        <w:t xml:space="preserve"> разработано и утверждено Постановление «Об утверждении  инвестиционного паспорта на территории МР «Магарамкентский район» №26 от 27.01.2015 года. Постановление размещено на официальном сайте администрации муниципального района «Магарамкентский район». </w:t>
      </w:r>
    </w:p>
    <w:p w:rsidR="006D2129" w:rsidRPr="00245FDF" w:rsidRDefault="006D2129" w:rsidP="006D2129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bCs/>
          <w:sz w:val="24"/>
          <w:szCs w:val="24"/>
        </w:rPr>
      </w:pPr>
    </w:p>
    <w:p w:rsidR="006D2129" w:rsidRPr="00B72DB9" w:rsidRDefault="006D2129" w:rsidP="006D212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Обменявшись мнениями,  решили:</w:t>
      </w:r>
      <w:r w:rsidR="0038554F">
        <w:rPr>
          <w:b/>
          <w:bCs/>
          <w:i/>
          <w:sz w:val="24"/>
          <w:szCs w:val="24"/>
        </w:rPr>
        <w:t xml:space="preserve"> </w:t>
      </w:r>
      <w:r w:rsidRPr="00B72DB9">
        <w:rPr>
          <w:bCs/>
          <w:sz w:val="24"/>
          <w:szCs w:val="24"/>
        </w:rPr>
        <w:t xml:space="preserve">Признать </w:t>
      </w:r>
      <w:r>
        <w:rPr>
          <w:bCs/>
          <w:sz w:val="24"/>
          <w:szCs w:val="24"/>
        </w:rPr>
        <w:t xml:space="preserve">требования по пунктам 8 Стандарта деятельности органов местного самоуправления по обеспечению благоприятного инвестиционного климата в районе </w:t>
      </w:r>
      <w:r w:rsidRPr="00B72DB9">
        <w:rPr>
          <w:bCs/>
          <w:sz w:val="24"/>
          <w:szCs w:val="24"/>
        </w:rPr>
        <w:t>выполненными полностью.</w:t>
      </w:r>
    </w:p>
    <w:p w:rsidR="006D2129" w:rsidRPr="0018417B" w:rsidRDefault="006D2129" w:rsidP="006D2129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6D2129" w:rsidRPr="0018417B" w:rsidRDefault="006D2129" w:rsidP="006D2129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2A593E" w:rsidRDefault="002A593E" w:rsidP="00585E97">
      <w:pPr>
        <w:tabs>
          <w:tab w:val="left" w:pos="4395"/>
        </w:tabs>
        <w:rPr>
          <w:sz w:val="24"/>
          <w:szCs w:val="24"/>
        </w:rPr>
      </w:pPr>
    </w:p>
    <w:p w:rsidR="006D2129" w:rsidRDefault="006D2129" w:rsidP="006D2129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По седьмому пункту протокола в</w:t>
      </w:r>
      <w:r w:rsidR="003855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 оперативного решения возникающих в процессе инвестиционной деятельности проблем и вопросов на официальном сайте МР «Магарамкентский район» в специализированном разделе об инвестиционной политике создана «горячая линия». Таким образом, обеспечивается равный доступ субъектов предпринимательской и инвестиционной деятельности к разрешению  вопросов муниципальными служащими соответствующего вопросу уровня, контроль результатов и сроков рассмотрения, обозначенных хозяйствующими субъектами вопросами и проблем. </w:t>
      </w:r>
    </w:p>
    <w:p w:rsidR="006D2129" w:rsidRDefault="006D2129" w:rsidP="006D2129">
      <w:pPr>
        <w:tabs>
          <w:tab w:val="left" w:pos="1276"/>
        </w:tabs>
        <w:autoSpaceDE w:val="0"/>
        <w:autoSpaceDN w:val="0"/>
        <w:adjustRightInd w:val="0"/>
        <w:ind w:right="49"/>
        <w:jc w:val="both"/>
        <w:outlineLvl w:val="0"/>
        <w:rPr>
          <w:sz w:val="24"/>
          <w:szCs w:val="24"/>
        </w:rPr>
      </w:pPr>
    </w:p>
    <w:p w:rsidR="006D2129" w:rsidRPr="00B72DB9" w:rsidRDefault="006D2129" w:rsidP="006D2129">
      <w:pPr>
        <w:jc w:val="both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Обменявшись мнениями</w:t>
      </w:r>
      <w:r w:rsidR="00D67088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решили:</w:t>
      </w:r>
      <w:r w:rsidR="0038554F">
        <w:rPr>
          <w:b/>
          <w:bCs/>
          <w:i/>
          <w:sz w:val="24"/>
          <w:szCs w:val="24"/>
        </w:rPr>
        <w:t xml:space="preserve"> </w:t>
      </w:r>
      <w:r w:rsidRPr="00B72DB9">
        <w:rPr>
          <w:bCs/>
          <w:sz w:val="24"/>
          <w:szCs w:val="24"/>
        </w:rPr>
        <w:t xml:space="preserve">Признать </w:t>
      </w:r>
      <w:r>
        <w:rPr>
          <w:bCs/>
          <w:sz w:val="24"/>
          <w:szCs w:val="24"/>
        </w:rPr>
        <w:t xml:space="preserve">требования по разделу 10 Стандарта деятельности органов местного самоуправления по обеспечению благоприятного инвестиционного климата в районе </w:t>
      </w:r>
      <w:r w:rsidRPr="00B72DB9">
        <w:rPr>
          <w:bCs/>
          <w:sz w:val="24"/>
          <w:szCs w:val="24"/>
        </w:rPr>
        <w:t>выполненным</w:t>
      </w:r>
      <w:r>
        <w:rPr>
          <w:bCs/>
          <w:sz w:val="24"/>
          <w:szCs w:val="24"/>
        </w:rPr>
        <w:t>и</w:t>
      </w:r>
      <w:r w:rsidRPr="00B72DB9">
        <w:rPr>
          <w:bCs/>
          <w:sz w:val="24"/>
          <w:szCs w:val="24"/>
        </w:rPr>
        <w:t xml:space="preserve"> полностью.</w:t>
      </w:r>
    </w:p>
    <w:p w:rsidR="006D2129" w:rsidRPr="0018417B" w:rsidRDefault="006D2129" w:rsidP="006D2129">
      <w:pPr>
        <w:autoSpaceDE w:val="0"/>
        <w:autoSpaceDN w:val="0"/>
        <w:adjustRightInd w:val="0"/>
        <w:rPr>
          <w:rFonts w:eastAsiaTheme="minorHAnsi"/>
          <w:i/>
          <w:sz w:val="26"/>
          <w:szCs w:val="26"/>
          <w:lang w:eastAsia="en-US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Проголосовали:</w:t>
      </w:r>
    </w:p>
    <w:p w:rsidR="006D2129" w:rsidRPr="0018417B" w:rsidRDefault="006D2129" w:rsidP="006D2129">
      <w:pPr>
        <w:tabs>
          <w:tab w:val="left" w:pos="4395"/>
        </w:tabs>
        <w:jc w:val="both"/>
        <w:rPr>
          <w:i/>
          <w:sz w:val="24"/>
          <w:szCs w:val="24"/>
        </w:rPr>
      </w:pPr>
      <w:r w:rsidRPr="0018417B">
        <w:rPr>
          <w:rFonts w:eastAsiaTheme="minorHAnsi"/>
          <w:i/>
          <w:sz w:val="26"/>
          <w:szCs w:val="26"/>
          <w:lang w:eastAsia="en-US"/>
        </w:rPr>
        <w:t>За - 6, против - 0, воздержались - 0</w:t>
      </w:r>
    </w:p>
    <w:p w:rsidR="006D2129" w:rsidRDefault="006D2129" w:rsidP="006D2129">
      <w:pPr>
        <w:tabs>
          <w:tab w:val="left" w:pos="4395"/>
        </w:tabs>
        <w:jc w:val="both"/>
        <w:rPr>
          <w:sz w:val="24"/>
          <w:szCs w:val="24"/>
        </w:rPr>
      </w:pPr>
    </w:p>
    <w:p w:rsidR="006D2129" w:rsidRDefault="006D2129" w:rsidP="00585E97">
      <w:pPr>
        <w:tabs>
          <w:tab w:val="left" w:pos="4395"/>
        </w:tabs>
        <w:rPr>
          <w:sz w:val="24"/>
          <w:szCs w:val="24"/>
        </w:rPr>
      </w:pPr>
    </w:p>
    <w:p w:rsidR="006D2129" w:rsidRDefault="006D2129" w:rsidP="00585E97">
      <w:pPr>
        <w:tabs>
          <w:tab w:val="left" w:pos="4395"/>
        </w:tabs>
        <w:rPr>
          <w:sz w:val="24"/>
          <w:szCs w:val="24"/>
        </w:rPr>
      </w:pPr>
    </w:p>
    <w:p w:rsidR="006D2129" w:rsidRDefault="006D2129" w:rsidP="00A461B5">
      <w:pPr>
        <w:tabs>
          <w:tab w:val="left" w:pos="3288"/>
        </w:tabs>
        <w:ind w:right="4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Нагиев</w:t>
      </w:r>
      <w:proofErr w:type="spellEnd"/>
      <w:r>
        <w:rPr>
          <w:sz w:val="24"/>
          <w:szCs w:val="24"/>
        </w:rPr>
        <w:t xml:space="preserve"> О.М. </w:t>
      </w:r>
      <w:r w:rsidR="00A461B5">
        <w:rPr>
          <w:sz w:val="24"/>
          <w:szCs w:val="24"/>
        </w:rPr>
        <w:tab/>
        <w:t>_____________</w:t>
      </w:r>
    </w:p>
    <w:p w:rsidR="006D2129" w:rsidRDefault="006D2129" w:rsidP="006D2129">
      <w:pPr>
        <w:ind w:right="49"/>
        <w:jc w:val="both"/>
        <w:rPr>
          <w:sz w:val="24"/>
          <w:szCs w:val="24"/>
        </w:rPr>
      </w:pPr>
    </w:p>
    <w:p w:rsidR="006D2129" w:rsidRDefault="006D2129" w:rsidP="00A461B5">
      <w:pPr>
        <w:tabs>
          <w:tab w:val="left" w:pos="3301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Ахмедов А.А.</w:t>
      </w:r>
      <w:r w:rsidR="00A461B5">
        <w:rPr>
          <w:sz w:val="24"/>
          <w:szCs w:val="24"/>
        </w:rPr>
        <w:tab/>
        <w:t>_____________</w:t>
      </w:r>
    </w:p>
    <w:p w:rsidR="006D2129" w:rsidRDefault="006D2129" w:rsidP="006D2129">
      <w:pPr>
        <w:ind w:right="49" w:firstLine="567"/>
        <w:jc w:val="both"/>
        <w:rPr>
          <w:sz w:val="24"/>
          <w:szCs w:val="24"/>
        </w:rPr>
      </w:pPr>
    </w:p>
    <w:p w:rsidR="006D2129" w:rsidRDefault="006D2129" w:rsidP="00A461B5">
      <w:pPr>
        <w:tabs>
          <w:tab w:val="left" w:pos="3301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Ибрагимов Ф.М. </w:t>
      </w:r>
      <w:r w:rsidR="00A461B5">
        <w:rPr>
          <w:sz w:val="24"/>
          <w:szCs w:val="24"/>
        </w:rPr>
        <w:tab/>
        <w:t>_____________</w:t>
      </w:r>
    </w:p>
    <w:p w:rsidR="006D2129" w:rsidRDefault="006D2129" w:rsidP="006D2129">
      <w:pPr>
        <w:ind w:right="49"/>
        <w:jc w:val="both"/>
        <w:rPr>
          <w:sz w:val="24"/>
          <w:szCs w:val="24"/>
        </w:rPr>
      </w:pPr>
    </w:p>
    <w:p w:rsidR="006D2129" w:rsidRDefault="006D2129" w:rsidP="00A461B5">
      <w:pPr>
        <w:tabs>
          <w:tab w:val="left" w:pos="3247"/>
        </w:tabs>
        <w:ind w:right="4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Нагметуллаев</w:t>
      </w:r>
      <w:proofErr w:type="spellEnd"/>
      <w:r>
        <w:rPr>
          <w:sz w:val="24"/>
          <w:szCs w:val="24"/>
        </w:rPr>
        <w:t xml:space="preserve"> А.Н.</w:t>
      </w:r>
      <w:r w:rsidR="00A461B5">
        <w:rPr>
          <w:sz w:val="24"/>
          <w:szCs w:val="24"/>
        </w:rPr>
        <w:tab/>
        <w:t>_____________</w:t>
      </w:r>
    </w:p>
    <w:p w:rsidR="006D2129" w:rsidRDefault="006D2129" w:rsidP="006D2129">
      <w:pPr>
        <w:ind w:right="49"/>
        <w:jc w:val="both"/>
        <w:rPr>
          <w:sz w:val="24"/>
          <w:szCs w:val="24"/>
        </w:rPr>
      </w:pPr>
    </w:p>
    <w:p w:rsidR="006D2129" w:rsidRDefault="006D2129" w:rsidP="00A461B5">
      <w:pPr>
        <w:tabs>
          <w:tab w:val="left" w:pos="3260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Рашидов Р.М. </w:t>
      </w:r>
      <w:r w:rsidR="00A461B5">
        <w:rPr>
          <w:sz w:val="24"/>
          <w:szCs w:val="24"/>
        </w:rPr>
        <w:tab/>
        <w:t>_____________</w:t>
      </w:r>
    </w:p>
    <w:p w:rsidR="00EE3C4C" w:rsidRDefault="00EE3C4C" w:rsidP="00EE3C4C">
      <w:pPr>
        <w:rPr>
          <w:sz w:val="24"/>
          <w:szCs w:val="24"/>
        </w:rPr>
      </w:pPr>
    </w:p>
    <w:p w:rsidR="00E93D36" w:rsidRPr="00EE3C4C" w:rsidRDefault="006D2129" w:rsidP="00A461B5">
      <w:pPr>
        <w:tabs>
          <w:tab w:val="left" w:pos="327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Алимирзоева</w:t>
      </w:r>
      <w:proofErr w:type="spellEnd"/>
      <w:r>
        <w:rPr>
          <w:sz w:val="24"/>
          <w:szCs w:val="24"/>
        </w:rPr>
        <w:t xml:space="preserve"> А.А.</w:t>
      </w:r>
      <w:r w:rsidR="00A461B5">
        <w:rPr>
          <w:sz w:val="24"/>
          <w:szCs w:val="24"/>
        </w:rPr>
        <w:tab/>
        <w:t>_____________</w:t>
      </w:r>
    </w:p>
    <w:p w:rsidR="00A461B5" w:rsidRPr="00EE3C4C" w:rsidRDefault="00A461B5">
      <w:pPr>
        <w:rPr>
          <w:sz w:val="24"/>
          <w:szCs w:val="24"/>
        </w:rPr>
      </w:pPr>
    </w:p>
    <w:sectPr w:rsidR="00A461B5" w:rsidRPr="00EE3C4C" w:rsidSect="003D02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B0" w:rsidRDefault="00C26AB0" w:rsidP="003D0212">
      <w:r>
        <w:separator/>
      </w:r>
    </w:p>
  </w:endnote>
  <w:endnote w:type="continuationSeparator" w:id="0">
    <w:p w:rsidR="00C26AB0" w:rsidRDefault="00C26AB0" w:rsidP="003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B0" w:rsidRDefault="00C26AB0" w:rsidP="003D0212">
      <w:r>
        <w:separator/>
      </w:r>
    </w:p>
  </w:footnote>
  <w:footnote w:type="continuationSeparator" w:id="0">
    <w:p w:rsidR="00C26AB0" w:rsidRDefault="00C26AB0" w:rsidP="003D0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5AF"/>
    <w:multiLevelType w:val="hybridMultilevel"/>
    <w:tmpl w:val="4748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77494"/>
    <w:multiLevelType w:val="hybridMultilevel"/>
    <w:tmpl w:val="21A6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300F5"/>
    <w:multiLevelType w:val="hybridMultilevel"/>
    <w:tmpl w:val="2B40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60E66"/>
    <w:multiLevelType w:val="multilevel"/>
    <w:tmpl w:val="103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009"/>
    <w:rsid w:val="0014255D"/>
    <w:rsid w:val="00154009"/>
    <w:rsid w:val="0018417B"/>
    <w:rsid w:val="001C354A"/>
    <w:rsid w:val="00240C3D"/>
    <w:rsid w:val="002A593E"/>
    <w:rsid w:val="002C670F"/>
    <w:rsid w:val="00367339"/>
    <w:rsid w:val="0038554F"/>
    <w:rsid w:val="003A1D8D"/>
    <w:rsid w:val="003D0212"/>
    <w:rsid w:val="00417E01"/>
    <w:rsid w:val="004330ED"/>
    <w:rsid w:val="00437C48"/>
    <w:rsid w:val="0055409B"/>
    <w:rsid w:val="00571996"/>
    <w:rsid w:val="00574ED8"/>
    <w:rsid w:val="00585E97"/>
    <w:rsid w:val="005A4098"/>
    <w:rsid w:val="005D6B0B"/>
    <w:rsid w:val="006B21B9"/>
    <w:rsid w:val="006B7D86"/>
    <w:rsid w:val="006D2129"/>
    <w:rsid w:val="00711955"/>
    <w:rsid w:val="008069D6"/>
    <w:rsid w:val="0085032E"/>
    <w:rsid w:val="009E4EE3"/>
    <w:rsid w:val="00A24E55"/>
    <w:rsid w:val="00A461B5"/>
    <w:rsid w:val="00A46A7D"/>
    <w:rsid w:val="00A60B73"/>
    <w:rsid w:val="00A81B99"/>
    <w:rsid w:val="00AE1FC9"/>
    <w:rsid w:val="00AF7589"/>
    <w:rsid w:val="00B0238C"/>
    <w:rsid w:val="00B72DB9"/>
    <w:rsid w:val="00BC7534"/>
    <w:rsid w:val="00BF20F3"/>
    <w:rsid w:val="00C26AB0"/>
    <w:rsid w:val="00C35AF6"/>
    <w:rsid w:val="00CC3F0B"/>
    <w:rsid w:val="00CE6E74"/>
    <w:rsid w:val="00D67088"/>
    <w:rsid w:val="00DC7D4D"/>
    <w:rsid w:val="00E571DE"/>
    <w:rsid w:val="00E93D36"/>
    <w:rsid w:val="00EE3C4C"/>
    <w:rsid w:val="00F83580"/>
    <w:rsid w:val="00F9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0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09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0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02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D02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02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A5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5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7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3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m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Hadijat</cp:lastModifiedBy>
  <cp:revision>7</cp:revision>
  <cp:lastPrinted>2015-04-28T06:57:00Z</cp:lastPrinted>
  <dcterms:created xsi:type="dcterms:W3CDTF">2015-06-29T08:45:00Z</dcterms:created>
  <dcterms:modified xsi:type="dcterms:W3CDTF">2015-06-29T11:13:00Z</dcterms:modified>
</cp:coreProperties>
</file>