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Pr="003E5169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</w:t>
      </w:r>
      <w:r w:rsidR="003E5169">
        <w:rPr>
          <w:sz w:val="28"/>
          <w:szCs w:val="28"/>
        </w:rPr>
        <w:t>ых участков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E5169" w:rsidRDefault="000E3FA4" w:rsidP="003E5169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3E5169">
        <w:rPr>
          <w:sz w:val="28"/>
          <w:szCs w:val="28"/>
        </w:rPr>
        <w:t>«</w:t>
      </w:r>
      <w:r w:rsidR="003E5169" w:rsidRPr="009B6A90">
        <w:rPr>
          <w:i/>
          <w:sz w:val="28"/>
          <w:szCs w:val="28"/>
        </w:rPr>
        <w:t>размещение зданий, сооружений, используемых для производства, хранения первичной и глубокой переработки сельскохозяйственной продукции</w:t>
      </w:r>
      <w:r w:rsidR="003E5169">
        <w:rPr>
          <w:i/>
          <w:sz w:val="28"/>
          <w:szCs w:val="28"/>
        </w:rPr>
        <w:t xml:space="preserve">»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F0">
        <w:rPr>
          <w:sz w:val="28"/>
          <w:szCs w:val="28"/>
        </w:rPr>
        <w:t xml:space="preserve"> </w:t>
      </w:r>
    </w:p>
    <w:p w:rsidR="003E5169" w:rsidRDefault="004A2708" w:rsidP="0013480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0E3FA4" w:rsidRPr="004A2708">
        <w:rPr>
          <w:sz w:val="28"/>
          <w:szCs w:val="28"/>
        </w:rPr>
        <w:t>на земельн</w:t>
      </w:r>
      <w:r w:rsidR="003E5169">
        <w:rPr>
          <w:sz w:val="28"/>
          <w:szCs w:val="28"/>
        </w:rPr>
        <w:t>ых</w:t>
      </w:r>
      <w:r w:rsidR="000E3FA4" w:rsidRPr="004A2708">
        <w:rPr>
          <w:sz w:val="28"/>
          <w:szCs w:val="28"/>
        </w:rPr>
        <w:t xml:space="preserve"> участк</w:t>
      </w:r>
      <w:r w:rsidR="003E5169">
        <w:rPr>
          <w:sz w:val="28"/>
          <w:szCs w:val="28"/>
        </w:rPr>
        <w:t>ах</w:t>
      </w:r>
      <w:r w:rsidR="000E3FA4" w:rsidRPr="004A2708">
        <w:rPr>
          <w:sz w:val="28"/>
          <w:szCs w:val="28"/>
        </w:rPr>
        <w:t xml:space="preserve">, </w:t>
      </w:r>
      <w:r w:rsidR="00134802" w:rsidRPr="00FD76FB">
        <w:rPr>
          <w:sz w:val="28"/>
          <w:szCs w:val="28"/>
        </w:rPr>
        <w:t>с кадастровым</w:t>
      </w:r>
      <w:r w:rsidR="003E5169">
        <w:rPr>
          <w:sz w:val="28"/>
          <w:szCs w:val="28"/>
        </w:rPr>
        <w:t>и</w:t>
      </w:r>
      <w:r w:rsidR="00134802" w:rsidRPr="00FD76FB">
        <w:rPr>
          <w:sz w:val="28"/>
          <w:szCs w:val="28"/>
        </w:rPr>
        <w:t xml:space="preserve"> номер</w:t>
      </w:r>
      <w:r w:rsidR="003E5169">
        <w:rPr>
          <w:sz w:val="28"/>
          <w:szCs w:val="28"/>
        </w:rPr>
        <w:t>а</w:t>
      </w:r>
      <w:r w:rsidR="00134802" w:rsidRPr="00FD76FB">
        <w:rPr>
          <w:sz w:val="28"/>
          <w:szCs w:val="28"/>
        </w:rPr>
        <w:t>м</w:t>
      </w:r>
      <w:r w:rsidR="003E5169">
        <w:rPr>
          <w:sz w:val="28"/>
          <w:szCs w:val="28"/>
        </w:rPr>
        <w:t>и</w:t>
      </w:r>
    </w:p>
    <w:p w:rsidR="003E5169" w:rsidRDefault="003E5169" w:rsidP="003E516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329</w:t>
      </w:r>
      <w:r w:rsidRPr="00FD76FB">
        <w:rPr>
          <w:sz w:val="28"/>
          <w:szCs w:val="28"/>
        </w:rPr>
        <w:t xml:space="preserve">, </w:t>
      </w:r>
      <w:hyperlink r:id="rId6" w:tooltip="Общая площадь" w:history="1">
        <w:r w:rsidRPr="00FD76FB">
          <w:rPr>
            <w:rStyle w:val="a6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23497</w:t>
      </w:r>
      <w:r w:rsidRPr="00FD76FB">
        <w:rPr>
          <w:sz w:val="28"/>
          <w:szCs w:val="28"/>
        </w:rPr>
        <w:t xml:space="preserve"> кв.м.,</w:t>
      </w:r>
    </w:p>
    <w:p w:rsidR="003E5169" w:rsidRDefault="003E5169" w:rsidP="003E516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41</w:t>
      </w:r>
      <w:r w:rsidRPr="00FD76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hyperlink r:id="rId7" w:tooltip="Общая площадь" w:history="1">
        <w:r w:rsidRPr="00FD76FB">
          <w:rPr>
            <w:rStyle w:val="a6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20000</w:t>
      </w:r>
      <w:r w:rsidRPr="00FD76FB">
        <w:rPr>
          <w:sz w:val="28"/>
          <w:szCs w:val="28"/>
        </w:rPr>
        <w:t xml:space="preserve"> кв</w:t>
      </w:r>
      <w:proofErr w:type="gramStart"/>
      <w:r w:rsidRPr="00FD76FB">
        <w:rPr>
          <w:sz w:val="28"/>
          <w:szCs w:val="28"/>
        </w:rPr>
        <w:t>.м</w:t>
      </w:r>
      <w:proofErr w:type="gramEnd"/>
    </w:p>
    <w:p w:rsidR="003E5169" w:rsidRPr="00FD76FB" w:rsidRDefault="003E5169" w:rsidP="003E516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 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Джепель</w:t>
      </w:r>
      <w:proofErr w:type="spellEnd"/>
      <w:r w:rsidRPr="00FD76FB"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3E5169">
        <w:rPr>
          <w:bCs/>
          <w:sz w:val="28"/>
          <w:szCs w:val="28"/>
        </w:rPr>
        <w:t>05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3E5169">
        <w:rPr>
          <w:bCs/>
          <w:sz w:val="28"/>
          <w:szCs w:val="28"/>
        </w:rPr>
        <w:t>июля</w:t>
      </w:r>
      <w:r w:rsidR="00612AD9">
        <w:rPr>
          <w:bCs/>
          <w:sz w:val="28"/>
          <w:szCs w:val="28"/>
        </w:rPr>
        <w:t xml:space="preserve">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134802">
        <w:rPr>
          <w:bCs/>
          <w:sz w:val="28"/>
          <w:szCs w:val="28"/>
        </w:rPr>
        <w:t>1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3E5169"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r w:rsidR="003E5169">
        <w:rPr>
          <w:sz w:val="28"/>
          <w:szCs w:val="28"/>
        </w:rPr>
        <w:t xml:space="preserve">представитель </w:t>
      </w:r>
      <w:r w:rsidR="000E6002" w:rsidRPr="00CB5D02">
        <w:rPr>
          <w:sz w:val="28"/>
          <w:szCs w:val="28"/>
        </w:rPr>
        <w:t>правообладател</w:t>
      </w:r>
      <w:r w:rsidR="00446ED4">
        <w:rPr>
          <w:sz w:val="28"/>
          <w:szCs w:val="28"/>
        </w:rPr>
        <w:t>я КФХ «САД»</w:t>
      </w:r>
      <w:r w:rsidRPr="00CB5D02">
        <w:rPr>
          <w:sz w:val="28"/>
          <w:szCs w:val="28"/>
        </w:rPr>
        <w:t xml:space="preserve"> земельн</w:t>
      </w:r>
      <w:r w:rsidR="003E5169">
        <w:rPr>
          <w:sz w:val="28"/>
          <w:szCs w:val="28"/>
        </w:rPr>
        <w:t>ых</w:t>
      </w:r>
      <w:r w:rsidRPr="00CB5D02">
        <w:rPr>
          <w:sz w:val="28"/>
          <w:szCs w:val="28"/>
        </w:rPr>
        <w:t xml:space="preserve"> участк</w:t>
      </w:r>
      <w:r w:rsidR="003E5169">
        <w:rPr>
          <w:sz w:val="28"/>
          <w:szCs w:val="28"/>
        </w:rPr>
        <w:t>ов</w:t>
      </w:r>
      <w:r w:rsidRPr="00CB5D02">
        <w:rPr>
          <w:sz w:val="28"/>
          <w:szCs w:val="28"/>
        </w:rPr>
        <w:t>, расположенн</w:t>
      </w:r>
      <w:r w:rsidR="003E5169">
        <w:rPr>
          <w:sz w:val="28"/>
          <w:szCs w:val="28"/>
        </w:rPr>
        <w:t>ых</w:t>
      </w:r>
      <w:r w:rsidRPr="00CB5D02">
        <w:rPr>
          <w:sz w:val="28"/>
          <w:szCs w:val="28"/>
        </w:rPr>
        <w:t xml:space="preserve">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3E5169">
        <w:rPr>
          <w:sz w:val="28"/>
          <w:szCs w:val="28"/>
        </w:rPr>
        <w:t>Джепель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3E5169">
        <w:rPr>
          <w:sz w:val="28"/>
          <w:szCs w:val="28"/>
        </w:rPr>
        <w:t>Абасова</w:t>
      </w:r>
      <w:proofErr w:type="spellEnd"/>
      <w:r w:rsidR="003E5169">
        <w:rPr>
          <w:sz w:val="28"/>
          <w:szCs w:val="28"/>
        </w:rPr>
        <w:t xml:space="preserve"> </w:t>
      </w:r>
      <w:proofErr w:type="spellStart"/>
      <w:r w:rsidR="003E5169">
        <w:rPr>
          <w:sz w:val="28"/>
          <w:szCs w:val="28"/>
        </w:rPr>
        <w:t>Гулифе</w:t>
      </w:r>
      <w:proofErr w:type="spellEnd"/>
      <w:r w:rsidR="003E5169">
        <w:rPr>
          <w:sz w:val="28"/>
          <w:szCs w:val="28"/>
        </w:rPr>
        <w:t xml:space="preserve"> </w:t>
      </w:r>
      <w:proofErr w:type="spellStart"/>
      <w:r w:rsidR="003E5169">
        <w:rPr>
          <w:sz w:val="28"/>
          <w:szCs w:val="28"/>
        </w:rPr>
        <w:t>Бегагаевна</w:t>
      </w:r>
      <w:proofErr w:type="spellEnd"/>
      <w:r w:rsidR="00A21903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E5169">
        <w:rPr>
          <w:rFonts w:ascii="Times New Roman" w:hAnsi="Times New Roman" w:cs="Times New Roman"/>
          <w:sz w:val="28"/>
          <w:szCs w:val="28"/>
        </w:rPr>
        <w:t>ых</w:t>
      </w:r>
      <w:r w:rsidRPr="00CB5D0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E5169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5169" w:rsidRPr="009B6A90">
        <w:rPr>
          <w:rFonts w:ascii="Times New Roman" w:eastAsia="Times New Roman" w:hAnsi="Times New Roman" w:cs="Times New Roman"/>
          <w:i/>
          <w:sz w:val="28"/>
          <w:szCs w:val="28"/>
        </w:rPr>
        <w:t>хранение и переработка сельскохозяйственной продукции</w:t>
      </w:r>
      <w:r w:rsidR="003E516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446ED4">
        <w:rPr>
          <w:rFonts w:ascii="Times New Roman" w:hAnsi="Times New Roman" w:cs="Times New Roman"/>
          <w:sz w:val="28"/>
          <w:szCs w:val="28"/>
        </w:rPr>
        <w:t>21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0</w:t>
      </w:r>
      <w:r w:rsidR="00446ED4">
        <w:rPr>
          <w:rFonts w:ascii="Times New Roman" w:hAnsi="Times New Roman" w:cs="Times New Roman"/>
          <w:sz w:val="28"/>
          <w:szCs w:val="28"/>
        </w:rPr>
        <w:t>6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</w:t>
      </w:r>
      <w:r w:rsidR="00134802">
        <w:rPr>
          <w:rFonts w:ascii="Times New Roman" w:hAnsi="Times New Roman" w:cs="Times New Roman"/>
          <w:sz w:val="28"/>
          <w:szCs w:val="28"/>
        </w:rPr>
        <w:t>1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446ED4">
        <w:rPr>
          <w:rFonts w:ascii="Times New Roman" w:hAnsi="Times New Roman" w:cs="Times New Roman"/>
          <w:sz w:val="28"/>
          <w:szCs w:val="28"/>
        </w:rPr>
        <w:t>13-мр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446ED4">
        <w:rPr>
          <w:rFonts w:ascii="Times New Roman" w:hAnsi="Times New Roman" w:cs="Times New Roman"/>
          <w:sz w:val="28"/>
          <w:szCs w:val="28"/>
        </w:rPr>
        <w:t>ых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46ED4">
        <w:rPr>
          <w:rFonts w:ascii="Times New Roman" w:hAnsi="Times New Roman" w:cs="Times New Roman"/>
          <w:sz w:val="28"/>
          <w:szCs w:val="28"/>
        </w:rPr>
        <w:t>ов</w:t>
      </w:r>
      <w:r w:rsidR="00A25990" w:rsidRPr="000D0E48">
        <w:rPr>
          <w:rFonts w:ascii="Times New Roman" w:hAnsi="Times New Roman" w:cs="Times New Roman"/>
          <w:sz w:val="28"/>
          <w:szCs w:val="28"/>
        </w:rPr>
        <w:t>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134802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МКУ «Отдел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1903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 </w:t>
      </w:r>
      <w:r w:rsidR="00EC2BE2">
        <w:rPr>
          <w:sz w:val="28"/>
          <w:szCs w:val="28"/>
        </w:rPr>
        <w:t xml:space="preserve"> на ЗУ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446ED4">
        <w:rPr>
          <w:sz w:val="28"/>
          <w:szCs w:val="28"/>
        </w:rPr>
        <w:t>11</w:t>
      </w:r>
      <w:r w:rsidR="00FF1818">
        <w:rPr>
          <w:sz w:val="28"/>
          <w:szCs w:val="28"/>
        </w:rPr>
        <w:t>.</w:t>
      </w:r>
      <w:r w:rsidR="00EC2BE2">
        <w:rPr>
          <w:sz w:val="28"/>
          <w:szCs w:val="28"/>
        </w:rPr>
        <w:t>0</w:t>
      </w:r>
      <w:r w:rsidR="00446ED4">
        <w:rPr>
          <w:sz w:val="28"/>
          <w:szCs w:val="28"/>
        </w:rPr>
        <w:t>8</w:t>
      </w:r>
      <w:r w:rsidR="00FF1818">
        <w:rPr>
          <w:sz w:val="28"/>
          <w:szCs w:val="28"/>
        </w:rPr>
        <w:t>.20</w:t>
      </w:r>
      <w:r w:rsidR="00446ED4">
        <w:rPr>
          <w:sz w:val="28"/>
          <w:szCs w:val="28"/>
        </w:rPr>
        <w:t>20</w:t>
      </w:r>
      <w:r w:rsidR="00FF1818">
        <w:rPr>
          <w:sz w:val="28"/>
          <w:szCs w:val="28"/>
        </w:rPr>
        <w:t>.</w:t>
      </w:r>
    </w:p>
    <w:p w:rsidR="00446ED4" w:rsidRDefault="00446ED4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 на ЗУ от 30.10.2020</w:t>
      </w:r>
    </w:p>
    <w:p w:rsidR="00EC2BE2" w:rsidRPr="007F72E8" w:rsidRDefault="00EC2BE2" w:rsidP="00446ED4">
      <w:pPr>
        <w:pStyle w:val="a5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8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446ED4">
        <w:rPr>
          <w:sz w:val="28"/>
          <w:szCs w:val="28"/>
        </w:rPr>
        <w:t>26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446ED4">
        <w:rPr>
          <w:sz w:val="28"/>
          <w:szCs w:val="28"/>
        </w:rPr>
        <w:t>6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446ED4">
        <w:rPr>
          <w:sz w:val="28"/>
          <w:szCs w:val="28"/>
        </w:rPr>
        <w:t>26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134802">
        <w:rPr>
          <w:sz w:val="28"/>
          <w:szCs w:val="28"/>
        </w:rPr>
        <w:t>0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</w:t>
      </w:r>
      <w:r w:rsidR="00446ED4">
        <w:rPr>
          <w:sz w:val="28"/>
          <w:szCs w:val="28"/>
        </w:rPr>
        <w:t>22</w:t>
      </w:r>
      <w:r w:rsidR="00134802">
        <w:rPr>
          <w:sz w:val="28"/>
          <w:szCs w:val="28"/>
        </w:rPr>
        <w:t>.0</w:t>
      </w:r>
      <w:r w:rsidR="00446ED4">
        <w:rPr>
          <w:sz w:val="28"/>
          <w:szCs w:val="28"/>
        </w:rPr>
        <w:t>6</w:t>
      </w:r>
      <w:r w:rsidR="00134802">
        <w:rPr>
          <w:sz w:val="28"/>
          <w:szCs w:val="28"/>
        </w:rPr>
        <w:t xml:space="preserve">.2021г.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446ED4">
        <w:rPr>
          <w:sz w:val="28"/>
          <w:szCs w:val="28"/>
        </w:rPr>
        <w:t>02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446ED4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446ED4">
        <w:rPr>
          <w:sz w:val="28"/>
          <w:szCs w:val="28"/>
        </w:rPr>
        <w:t>02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446ED4">
        <w:rPr>
          <w:sz w:val="28"/>
          <w:szCs w:val="28"/>
        </w:rPr>
        <w:t>7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>предоставить заинтересованному лицу – разрешение на условно-разрешенный вид использования земельн</w:t>
      </w:r>
      <w:r w:rsidR="00446ED4">
        <w:rPr>
          <w:sz w:val="28"/>
          <w:szCs w:val="28"/>
        </w:rPr>
        <w:t xml:space="preserve">ых </w:t>
      </w:r>
      <w:r w:rsidRPr="00D94DB8">
        <w:rPr>
          <w:sz w:val="28"/>
          <w:szCs w:val="28"/>
        </w:rPr>
        <w:t xml:space="preserve"> участк</w:t>
      </w:r>
      <w:r w:rsidR="00446ED4">
        <w:rPr>
          <w:sz w:val="28"/>
          <w:szCs w:val="28"/>
        </w:rPr>
        <w:t>ов</w:t>
      </w:r>
      <w:r w:rsidRPr="00D94DB8">
        <w:rPr>
          <w:sz w:val="28"/>
          <w:szCs w:val="28"/>
        </w:rPr>
        <w:t xml:space="preserve">, </w:t>
      </w:r>
    </w:p>
    <w:p w:rsidR="00446ED4" w:rsidRDefault="00A25990" w:rsidP="00446ED4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446ED4">
        <w:rPr>
          <w:sz w:val="28"/>
          <w:szCs w:val="28"/>
        </w:rPr>
        <w:t>«</w:t>
      </w:r>
      <w:r w:rsidR="00446ED4" w:rsidRPr="009B6A90">
        <w:rPr>
          <w:i/>
          <w:sz w:val="28"/>
          <w:szCs w:val="28"/>
        </w:rPr>
        <w:t>размещение зданий, сооружений, используемых для производства, хранения первичной и глубокой переработки сельскохозяйственной продукции</w:t>
      </w:r>
      <w:r w:rsidR="00446ED4">
        <w:rPr>
          <w:i/>
          <w:sz w:val="28"/>
          <w:szCs w:val="28"/>
        </w:rPr>
        <w:t xml:space="preserve">» </w:t>
      </w:r>
    </w:p>
    <w:p w:rsidR="00446ED4" w:rsidRDefault="00EC2BE2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>на земельн</w:t>
      </w:r>
      <w:r w:rsidR="00446ED4">
        <w:rPr>
          <w:sz w:val="28"/>
          <w:szCs w:val="28"/>
        </w:rPr>
        <w:t>ых</w:t>
      </w:r>
      <w:r w:rsidR="007848C3" w:rsidRPr="007848C3">
        <w:rPr>
          <w:sz w:val="28"/>
          <w:szCs w:val="28"/>
        </w:rPr>
        <w:t xml:space="preserve"> участк</w:t>
      </w:r>
      <w:r w:rsidR="00446ED4">
        <w:rPr>
          <w:sz w:val="28"/>
          <w:szCs w:val="28"/>
        </w:rPr>
        <w:t>ах</w:t>
      </w:r>
      <w:r w:rsidR="007848C3" w:rsidRPr="007848C3">
        <w:rPr>
          <w:sz w:val="28"/>
          <w:szCs w:val="28"/>
        </w:rPr>
        <w:t xml:space="preserve">,  </w:t>
      </w:r>
      <w:r w:rsidR="00134802" w:rsidRPr="00FD76FB">
        <w:rPr>
          <w:sz w:val="28"/>
          <w:szCs w:val="28"/>
        </w:rPr>
        <w:t>с кадастровым</w:t>
      </w:r>
      <w:r w:rsidR="00446ED4">
        <w:rPr>
          <w:sz w:val="28"/>
          <w:szCs w:val="28"/>
        </w:rPr>
        <w:t>и</w:t>
      </w:r>
      <w:r w:rsidR="00134802" w:rsidRPr="00FD76FB">
        <w:rPr>
          <w:sz w:val="28"/>
          <w:szCs w:val="28"/>
        </w:rPr>
        <w:t xml:space="preserve"> номер</w:t>
      </w:r>
      <w:r w:rsidR="00446ED4">
        <w:rPr>
          <w:sz w:val="28"/>
          <w:szCs w:val="28"/>
        </w:rPr>
        <w:t>а</w:t>
      </w:r>
      <w:r w:rsidR="00134802" w:rsidRPr="00FD76FB">
        <w:rPr>
          <w:sz w:val="28"/>
          <w:szCs w:val="28"/>
        </w:rPr>
        <w:t>м</w:t>
      </w:r>
      <w:r w:rsidR="00446ED4">
        <w:rPr>
          <w:sz w:val="28"/>
          <w:szCs w:val="28"/>
        </w:rPr>
        <w:t>и</w:t>
      </w:r>
      <w:r w:rsidR="00134802" w:rsidRPr="00FD76FB">
        <w:rPr>
          <w:sz w:val="28"/>
          <w:szCs w:val="28"/>
        </w:rPr>
        <w:t xml:space="preserve"> </w:t>
      </w:r>
    </w:p>
    <w:p w:rsidR="00446ED4" w:rsidRDefault="00446ED4" w:rsidP="00446E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329</w:t>
      </w:r>
      <w:r w:rsidRPr="00FD76FB">
        <w:rPr>
          <w:sz w:val="28"/>
          <w:szCs w:val="28"/>
        </w:rPr>
        <w:t xml:space="preserve">, </w:t>
      </w:r>
      <w:hyperlink r:id="rId9" w:tooltip="Общая площадь" w:history="1">
        <w:r w:rsidRPr="00FD76FB">
          <w:rPr>
            <w:rStyle w:val="a6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23497</w:t>
      </w:r>
      <w:r w:rsidRPr="00FD76FB">
        <w:rPr>
          <w:sz w:val="28"/>
          <w:szCs w:val="28"/>
        </w:rPr>
        <w:t xml:space="preserve"> кв.м.,</w:t>
      </w:r>
    </w:p>
    <w:p w:rsidR="00446ED4" w:rsidRDefault="00446ED4" w:rsidP="00446E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41</w:t>
      </w:r>
      <w:r w:rsidRPr="00FD76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hyperlink r:id="rId10" w:tooltip="Общая площадь" w:history="1">
        <w:r w:rsidRPr="00FD76FB">
          <w:rPr>
            <w:rStyle w:val="a6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20000</w:t>
      </w:r>
      <w:r w:rsidRPr="00FD76FB">
        <w:rPr>
          <w:sz w:val="28"/>
          <w:szCs w:val="28"/>
        </w:rPr>
        <w:t xml:space="preserve"> кв</w:t>
      </w:r>
      <w:proofErr w:type="gramStart"/>
      <w:r w:rsidRPr="00FD76FB">
        <w:rPr>
          <w:sz w:val="28"/>
          <w:szCs w:val="28"/>
        </w:rPr>
        <w:t>.м</w:t>
      </w:r>
      <w:proofErr w:type="gramEnd"/>
    </w:p>
    <w:p w:rsidR="000027A7" w:rsidRPr="007848C3" w:rsidRDefault="00134802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</w:t>
      </w:r>
      <w:proofErr w:type="spellStart"/>
      <w:r w:rsidRPr="00FD76FB">
        <w:rPr>
          <w:sz w:val="28"/>
          <w:szCs w:val="28"/>
        </w:rPr>
        <w:t>с</w:t>
      </w:r>
      <w:r w:rsidR="00446ED4">
        <w:rPr>
          <w:sz w:val="28"/>
          <w:szCs w:val="28"/>
        </w:rPr>
        <w:t>Джепель</w:t>
      </w:r>
      <w:proofErr w:type="spellEnd"/>
      <w:r w:rsidRPr="00FD76FB">
        <w:rPr>
          <w:sz w:val="28"/>
          <w:szCs w:val="28"/>
        </w:rPr>
        <w:t>.</w:t>
      </w:r>
    </w:p>
    <w:p w:rsidR="00612AD9" w:rsidRDefault="00612AD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B5B6C"/>
    <w:rsid w:val="002111A9"/>
    <w:rsid w:val="0028368F"/>
    <w:rsid w:val="002A0DE8"/>
    <w:rsid w:val="002B0FFA"/>
    <w:rsid w:val="002D07D5"/>
    <w:rsid w:val="002E6BB3"/>
    <w:rsid w:val="00332052"/>
    <w:rsid w:val="003407FD"/>
    <w:rsid w:val="0036320D"/>
    <w:rsid w:val="00392B1B"/>
    <w:rsid w:val="003B66CC"/>
    <w:rsid w:val="003E4185"/>
    <w:rsid w:val="003E5169"/>
    <w:rsid w:val="003E6C90"/>
    <w:rsid w:val="004126D3"/>
    <w:rsid w:val="004433F0"/>
    <w:rsid w:val="00446ED4"/>
    <w:rsid w:val="0047446E"/>
    <w:rsid w:val="004A2708"/>
    <w:rsid w:val="00501350"/>
    <w:rsid w:val="005147B8"/>
    <w:rsid w:val="005225D6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B433F"/>
    <w:rsid w:val="007B7040"/>
    <w:rsid w:val="007D6EF9"/>
    <w:rsid w:val="007E1825"/>
    <w:rsid w:val="007F309B"/>
    <w:rsid w:val="007F72E8"/>
    <w:rsid w:val="00804340"/>
    <w:rsid w:val="00843F52"/>
    <w:rsid w:val="00870F46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A63B0"/>
    <w:rsid w:val="00AB407F"/>
    <w:rsid w:val="00AC2CD4"/>
    <w:rsid w:val="00B45114"/>
    <w:rsid w:val="00B64997"/>
    <w:rsid w:val="00BA109D"/>
    <w:rsid w:val="00BA2323"/>
    <w:rsid w:val="00BC4698"/>
    <w:rsid w:val="00BD2918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tzekti_kapitalmznogo_stroitelmzstv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shaya_ploshadm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2021-07-05T07:35:00Z</cp:lastPrinted>
  <dcterms:created xsi:type="dcterms:W3CDTF">2021-07-05T07:27:00Z</dcterms:created>
  <dcterms:modified xsi:type="dcterms:W3CDTF">2021-07-05T07:36:00Z</dcterms:modified>
</cp:coreProperties>
</file>