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D6" w:rsidRDefault="009A02D6"/>
    <w:p w:rsidR="00BB6DAB" w:rsidRDefault="00BB6DAB"/>
    <w:p w:rsidR="00BB6DAB" w:rsidRDefault="00BB6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  <w:r w:rsidR="00F72B9D">
        <w:t>№</w:t>
      </w:r>
      <w:r>
        <w:t>2</w:t>
      </w:r>
    </w:p>
    <w:p w:rsidR="00BB6DAB" w:rsidRDefault="00BB6DAB"/>
    <w:tbl>
      <w:tblPr>
        <w:tblW w:w="10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"/>
        <w:gridCol w:w="684"/>
        <w:gridCol w:w="3543"/>
        <w:gridCol w:w="994"/>
        <w:gridCol w:w="990"/>
        <w:gridCol w:w="2410"/>
        <w:gridCol w:w="1703"/>
      </w:tblGrid>
      <w:tr w:rsidR="00EA1158" w:rsidTr="00C25AB9">
        <w:trPr>
          <w:trHeight w:val="1382"/>
        </w:trPr>
        <w:tc>
          <w:tcPr>
            <w:tcW w:w="10350" w:type="dxa"/>
            <w:gridSpan w:val="7"/>
            <w:shd w:val="clear" w:color="auto" w:fill="FFFFFF"/>
            <w:hideMark/>
          </w:tcPr>
          <w:p w:rsidR="00553862" w:rsidRPr="00EA1158" w:rsidRDefault="00EA1158" w:rsidP="005538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1158">
              <w:rPr>
                <w:b/>
                <w:bCs/>
                <w:color w:val="000000"/>
                <w:sz w:val="28"/>
                <w:szCs w:val="28"/>
              </w:rPr>
              <w:t xml:space="preserve">Перечень административных процедур и предельный срок прохождения всех процедур, необходимых для получения разрешения на </w:t>
            </w:r>
            <w:r w:rsidR="00553862">
              <w:rPr>
                <w:b/>
                <w:bCs/>
                <w:color w:val="000000"/>
                <w:sz w:val="28"/>
                <w:szCs w:val="28"/>
              </w:rPr>
              <w:t>ввод</w:t>
            </w:r>
            <w:r w:rsidRPr="00EA1158">
              <w:rPr>
                <w:b/>
                <w:bCs/>
                <w:color w:val="000000"/>
                <w:sz w:val="28"/>
                <w:szCs w:val="28"/>
              </w:rPr>
              <w:t xml:space="preserve"> об</w:t>
            </w:r>
            <w:r w:rsidR="00553862">
              <w:rPr>
                <w:b/>
                <w:bCs/>
                <w:color w:val="000000"/>
                <w:sz w:val="28"/>
                <w:szCs w:val="28"/>
              </w:rPr>
              <w:t>ъекта в эксплуатацию</w:t>
            </w:r>
          </w:p>
        </w:tc>
      </w:tr>
      <w:tr w:rsidR="00EA1158" w:rsidTr="00C25AB9">
        <w:trPr>
          <w:trHeight w:val="1603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158" w:rsidRDefault="00EA1158" w:rsidP="00973C28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Субъект Российской Федерации:</w:t>
            </w:r>
          </w:p>
          <w:p w:rsidR="00EA1158" w:rsidRDefault="00EA1158" w:rsidP="00973C28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Республика Дагестан</w:t>
            </w:r>
          </w:p>
          <w:p w:rsidR="00EA1158" w:rsidRDefault="00EA1158" w:rsidP="00973C28">
            <w:pPr>
              <w:jc w:val="center"/>
              <w:rPr>
                <w:u w:val="single"/>
              </w:rPr>
            </w:pPr>
          </w:p>
          <w:p w:rsidR="00EA1158" w:rsidRPr="00AF0F06" w:rsidRDefault="00EA1158" w:rsidP="00973C28">
            <w:pPr>
              <w:spacing w:line="216" w:lineRule="auto"/>
              <w:jc w:val="center"/>
              <w:rPr>
                <w:bCs/>
                <w:u w:val="single"/>
              </w:rPr>
            </w:pPr>
            <w:r>
              <w:rPr>
                <w:b/>
                <w:color w:val="000000"/>
              </w:rPr>
              <w:t xml:space="preserve">Предельное количество процедур: </w:t>
            </w:r>
            <w:r w:rsidR="00553862">
              <w:rPr>
                <w:b/>
                <w:color w:val="000000"/>
              </w:rPr>
              <w:t>4</w:t>
            </w:r>
          </w:p>
          <w:p w:rsidR="00EA1158" w:rsidRDefault="00EA1158" w:rsidP="00973C28">
            <w:pPr>
              <w:spacing w:line="225" w:lineRule="auto"/>
              <w:jc w:val="center"/>
              <w:rPr>
                <w:b/>
              </w:rPr>
            </w:pPr>
          </w:p>
          <w:p w:rsidR="00EA1158" w:rsidRDefault="00EA1158" w:rsidP="00973C28">
            <w:pPr>
              <w:jc w:val="center"/>
              <w:rPr>
                <w:u w:val="single"/>
              </w:rPr>
            </w:pPr>
            <w:r>
              <w:rPr>
                <w:b/>
                <w:color w:val="000000"/>
              </w:rPr>
              <w:t xml:space="preserve">Предельный срок прохождения всех процедур: </w:t>
            </w:r>
            <w:r w:rsidR="004A423C">
              <w:rPr>
                <w:color w:val="000000"/>
                <w:u w:val="single"/>
              </w:rPr>
              <w:t>от 31</w:t>
            </w:r>
            <w:r>
              <w:rPr>
                <w:color w:val="000000"/>
                <w:u w:val="single"/>
              </w:rPr>
              <w:t xml:space="preserve"> дней</w:t>
            </w:r>
          </w:p>
          <w:p w:rsidR="00EA1158" w:rsidRDefault="00EA1158" w:rsidP="00973C28">
            <w:pPr>
              <w:spacing w:line="204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158" w:rsidRDefault="00EA1158" w:rsidP="00973C28">
            <w:pPr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EA1158" w:rsidTr="004F6B23">
        <w:trPr>
          <w:trHeight w:val="1248"/>
        </w:trPr>
        <w:tc>
          <w:tcPr>
            <w:tcW w:w="26" w:type="dxa"/>
            <w:vMerge w:val="restart"/>
            <w:shd w:val="clear" w:color="auto" w:fill="FFFFFF"/>
          </w:tcPr>
          <w:p w:rsidR="00EA1158" w:rsidRDefault="00EA1158" w:rsidP="00973C28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</w:pPr>
            <w:r w:rsidRPr="009537E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553862">
            <w:pPr>
              <w:spacing w:line="256" w:lineRule="auto"/>
              <w:ind w:left="140" w:right="138"/>
              <w:jc w:val="center"/>
            </w:pPr>
            <w:r w:rsidRPr="009537E8">
              <w:rPr>
                <w:color w:val="000000"/>
                <w:sz w:val="22"/>
                <w:szCs w:val="22"/>
              </w:rPr>
              <w:t xml:space="preserve">Наименование процедуры, необходимой для получения разрешения на </w:t>
            </w:r>
            <w:r w:rsidR="00553862">
              <w:rPr>
                <w:color w:val="000000"/>
                <w:sz w:val="22"/>
                <w:szCs w:val="22"/>
              </w:rPr>
              <w:t>вводобъекта в эксплуатацию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553862">
            <w:pPr>
              <w:spacing w:line="252" w:lineRule="auto"/>
              <w:ind w:left="146" w:right="141"/>
              <w:jc w:val="center"/>
            </w:pPr>
            <w:r w:rsidRPr="009537E8">
              <w:rPr>
                <w:color w:val="000000"/>
                <w:sz w:val="22"/>
                <w:szCs w:val="22"/>
              </w:rPr>
              <w:t xml:space="preserve">Предельный срок прохождения процедуры, необходимой для получения разрешения </w:t>
            </w:r>
            <w:r w:rsidR="00553862">
              <w:rPr>
                <w:color w:val="000000"/>
                <w:sz w:val="22"/>
                <w:szCs w:val="22"/>
              </w:rPr>
              <w:t>на ввод объекта в эксплуатацию</w:t>
            </w:r>
            <w:r w:rsidRPr="009537E8">
              <w:rPr>
                <w:color w:val="000000"/>
                <w:sz w:val="22"/>
                <w:szCs w:val="22"/>
              </w:rPr>
              <w:t xml:space="preserve"> (</w:t>
            </w:r>
            <w:r w:rsidR="00097698">
              <w:rPr>
                <w:color w:val="000000"/>
                <w:sz w:val="22"/>
                <w:szCs w:val="22"/>
              </w:rPr>
              <w:t xml:space="preserve">рабочих </w:t>
            </w:r>
            <w:bookmarkStart w:id="0" w:name="_GoBack"/>
            <w:bookmarkEnd w:id="0"/>
            <w:r w:rsidRPr="009537E8">
              <w:rPr>
                <w:color w:val="000000"/>
                <w:sz w:val="22"/>
                <w:szCs w:val="22"/>
              </w:rPr>
              <w:t>дней)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spacing w:line="252" w:lineRule="auto"/>
              <w:ind w:left="143" w:right="143"/>
              <w:jc w:val="center"/>
            </w:pPr>
            <w:r w:rsidRPr="009537E8">
              <w:rPr>
                <w:color w:val="000000"/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ind w:left="141" w:right="135"/>
              <w:jc w:val="center"/>
            </w:pPr>
            <w:r w:rsidRPr="009537E8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</w:tr>
      <w:tr w:rsidR="00EA1158" w:rsidTr="004F6B23">
        <w:trPr>
          <w:trHeight w:val="216"/>
        </w:trPr>
        <w:tc>
          <w:tcPr>
            <w:tcW w:w="26" w:type="dxa"/>
            <w:vMerge/>
            <w:vAlign w:val="center"/>
            <w:hideMark/>
          </w:tcPr>
          <w:p w:rsidR="00EA1158" w:rsidRDefault="00EA1158" w:rsidP="00973C28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  <w:rPr>
                <w:b/>
              </w:rPr>
            </w:pPr>
            <w:r w:rsidRPr="009537E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  <w:rPr>
                <w:b/>
              </w:rPr>
            </w:pPr>
            <w:r w:rsidRPr="009537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  <w:rPr>
                <w:b/>
              </w:rPr>
            </w:pPr>
            <w:r w:rsidRPr="009537E8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  <w:rPr>
                <w:b/>
              </w:rPr>
            </w:pPr>
            <w:r w:rsidRPr="009537E8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  <w:rPr>
                <w:b/>
              </w:rPr>
            </w:pPr>
            <w:r w:rsidRPr="009537E8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EA1158" w:rsidTr="004F6B23">
        <w:trPr>
          <w:trHeight w:val="1459"/>
        </w:trPr>
        <w:tc>
          <w:tcPr>
            <w:tcW w:w="26" w:type="dxa"/>
            <w:vMerge/>
            <w:vAlign w:val="center"/>
            <w:hideMark/>
          </w:tcPr>
          <w:p w:rsidR="00EA1158" w:rsidRDefault="00EA1158" w:rsidP="00973C28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</w:pPr>
            <w:r w:rsidRPr="009537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B23" w:rsidRPr="004F6B23" w:rsidRDefault="00EA1158" w:rsidP="004F6B23">
            <w:pPr>
              <w:spacing w:line="252" w:lineRule="auto"/>
              <w:ind w:left="146" w:right="138"/>
              <w:rPr>
                <w:bCs/>
                <w:color w:val="000000"/>
              </w:rPr>
            </w:pPr>
            <w:r w:rsidRPr="00981131">
              <w:rPr>
                <w:bCs/>
                <w:color w:val="000000"/>
              </w:rPr>
              <w:t>Получение градостроительного плана земельного участка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81131" w:rsidRDefault="00EA1158" w:rsidP="00973C28">
            <w:pPr>
              <w:jc w:val="center"/>
            </w:pPr>
            <w:r w:rsidRPr="00981131">
              <w:rPr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81131" w:rsidRDefault="00EA1158" w:rsidP="00973C28">
            <w:pPr>
              <w:spacing w:line="252" w:lineRule="auto"/>
              <w:ind w:left="143" w:right="143"/>
              <w:jc w:val="center"/>
            </w:pPr>
            <w:r w:rsidRPr="00981131">
              <w:rPr>
                <w:color w:val="000000"/>
              </w:rPr>
              <w:t>ч.6 ст. 57.3 Градостроительного Кодекса 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158" w:rsidRPr="00981131" w:rsidRDefault="00C723E2" w:rsidP="00973C28">
            <w:pPr>
              <w:spacing w:line="252" w:lineRule="auto"/>
              <w:jc w:val="center"/>
            </w:pPr>
            <w:r w:rsidRPr="00981131">
              <w:rPr>
                <w:color w:val="000000"/>
              </w:rPr>
              <w:t>Муниципальное образование</w:t>
            </w:r>
          </w:p>
        </w:tc>
      </w:tr>
      <w:tr w:rsidR="00EA1158" w:rsidTr="004F6B23">
        <w:trPr>
          <w:trHeight w:val="1459"/>
        </w:trPr>
        <w:tc>
          <w:tcPr>
            <w:tcW w:w="26" w:type="dxa"/>
            <w:vMerge/>
            <w:vAlign w:val="center"/>
            <w:hideMark/>
          </w:tcPr>
          <w:p w:rsidR="00EA1158" w:rsidRDefault="00EA1158" w:rsidP="00973C28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537E8" w:rsidRDefault="00EA1158" w:rsidP="00973C28">
            <w:pPr>
              <w:jc w:val="center"/>
              <w:rPr>
                <w:color w:val="000000"/>
              </w:rPr>
            </w:pPr>
            <w:r w:rsidRPr="009537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81131" w:rsidRDefault="002E4E9A" w:rsidP="00973C28">
            <w:pPr>
              <w:spacing w:line="252" w:lineRule="auto"/>
              <w:ind w:left="146" w:right="138"/>
              <w:rPr>
                <w:bCs/>
                <w:color w:val="000000"/>
              </w:rPr>
            </w:pPr>
            <w:r w:rsidRPr="00981131">
              <w:t>Выдача заключения о соответствии построенного, реконструированного объекта капитального строительства требованиям проектной документации (в случае, если предусмотрено осуществление государственного строительного надзора в соответствии с частью 1 статьи 54 настоящего Кодекса).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81131" w:rsidRDefault="00C723E2" w:rsidP="00973C28">
            <w:pPr>
              <w:jc w:val="center"/>
              <w:rPr>
                <w:color w:val="000000"/>
              </w:rPr>
            </w:pPr>
            <w:r w:rsidRPr="00981131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158" w:rsidRPr="00981131" w:rsidRDefault="002E4E9A" w:rsidP="00973C28">
            <w:pPr>
              <w:spacing w:line="252" w:lineRule="auto"/>
              <w:ind w:left="143" w:right="143"/>
              <w:jc w:val="center"/>
              <w:rPr>
                <w:color w:val="000000"/>
              </w:rPr>
            </w:pPr>
            <w:r w:rsidRPr="00981131">
              <w:rPr>
                <w:color w:val="000000"/>
              </w:rPr>
              <w:t xml:space="preserve"> ч.16 ст. 54</w:t>
            </w:r>
            <w:r w:rsidR="00EA1158" w:rsidRPr="00981131">
              <w:rPr>
                <w:color w:val="000000"/>
              </w:rPr>
              <w:t xml:space="preserve"> Градостроительного Кодекса 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158" w:rsidRPr="00981131" w:rsidRDefault="00C723E2" w:rsidP="00C723E2">
            <w:pPr>
              <w:spacing w:line="252" w:lineRule="auto"/>
              <w:jc w:val="center"/>
              <w:rPr>
                <w:color w:val="000000"/>
              </w:rPr>
            </w:pPr>
            <w:r w:rsidRPr="00981131">
              <w:rPr>
                <w:color w:val="000000"/>
              </w:rPr>
              <w:t>Госстройнадзор РД</w:t>
            </w:r>
          </w:p>
        </w:tc>
      </w:tr>
      <w:tr w:rsidR="00EA1158" w:rsidTr="004F6B23">
        <w:trPr>
          <w:trHeight w:val="1459"/>
        </w:trPr>
        <w:tc>
          <w:tcPr>
            <w:tcW w:w="26" w:type="dxa"/>
            <w:vMerge/>
            <w:vAlign w:val="center"/>
          </w:tcPr>
          <w:p w:rsidR="00EA1158" w:rsidRDefault="00EA1158" w:rsidP="00973C28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158" w:rsidRPr="002E4E9A" w:rsidRDefault="00EA1158" w:rsidP="00973C28">
            <w:pPr>
              <w:jc w:val="center"/>
              <w:rPr>
                <w:color w:val="000000"/>
              </w:rPr>
            </w:pPr>
            <w:r w:rsidRPr="002E4E9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158" w:rsidRPr="00981131" w:rsidRDefault="00C723E2" w:rsidP="00973C28">
            <w:pPr>
              <w:spacing w:line="252" w:lineRule="auto"/>
              <w:ind w:left="146" w:right="138"/>
              <w:rPr>
                <w:bCs/>
                <w:color w:val="000000"/>
              </w:rPr>
            </w:pPr>
            <w:r w:rsidRPr="00981131">
              <w:t>Подписание актов о подключении (технологическом присоединении) объекта капитального строительства к сетям инженерно-технического обеспечения.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158" w:rsidRPr="00981131" w:rsidRDefault="004A423C" w:rsidP="00973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158" w:rsidRDefault="004F6B23" w:rsidP="00C723E2">
            <w:pPr>
              <w:spacing w:line="252" w:lineRule="auto"/>
              <w:ind w:left="143" w:right="143"/>
              <w:jc w:val="center"/>
              <w:rPr>
                <w:color w:val="000000"/>
              </w:rPr>
            </w:pPr>
            <w:r>
              <w:rPr>
                <w:color w:val="000000"/>
              </w:rPr>
              <w:t>ч.1 ст. 52.1</w:t>
            </w:r>
          </w:p>
          <w:p w:rsidR="004F6B23" w:rsidRPr="00981131" w:rsidRDefault="004F6B23" w:rsidP="00C723E2">
            <w:pPr>
              <w:spacing w:line="252" w:lineRule="auto"/>
              <w:ind w:left="143" w:right="143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Градостроительного Кодекса 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158" w:rsidRPr="00981131" w:rsidRDefault="00C723E2" w:rsidP="00973C28">
            <w:pPr>
              <w:spacing w:line="252" w:lineRule="auto"/>
              <w:jc w:val="center"/>
              <w:rPr>
                <w:color w:val="000000"/>
              </w:rPr>
            </w:pPr>
            <w:r w:rsidRPr="00981131">
              <w:rPr>
                <w:color w:val="000000"/>
              </w:rPr>
              <w:t>С</w:t>
            </w:r>
            <w:r w:rsidRPr="00981131">
              <w:t>етевые компании</w:t>
            </w:r>
          </w:p>
        </w:tc>
      </w:tr>
      <w:tr w:rsidR="00BB6DAB" w:rsidTr="004F6B23">
        <w:trPr>
          <w:trHeight w:val="1159"/>
        </w:trPr>
        <w:tc>
          <w:tcPr>
            <w:tcW w:w="26" w:type="dxa"/>
            <w:vMerge/>
            <w:vAlign w:val="center"/>
            <w:hideMark/>
          </w:tcPr>
          <w:p w:rsidR="00BB6DAB" w:rsidRDefault="00BB6DAB" w:rsidP="00973C28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DAB" w:rsidRPr="00BB6DAB" w:rsidRDefault="00BB6DAB" w:rsidP="00973C28">
            <w:pPr>
              <w:jc w:val="center"/>
            </w:pPr>
            <w:r w:rsidRPr="009537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DAB" w:rsidRPr="00981131" w:rsidRDefault="00BB6DAB" w:rsidP="00973C28">
            <w:pPr>
              <w:spacing w:line="252" w:lineRule="auto"/>
              <w:ind w:left="146" w:right="138"/>
              <w:rPr>
                <w:bCs/>
              </w:rPr>
            </w:pPr>
            <w:r w:rsidRPr="00981131">
              <w:t>Выдача разрешений на ввод объекта капитального строительства в эксплуатацию. Срок предоставления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DAB" w:rsidRPr="00981131" w:rsidRDefault="00BB6DAB" w:rsidP="00973C28">
            <w:pPr>
              <w:jc w:val="center"/>
            </w:pPr>
            <w:r w:rsidRPr="00981131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DAB" w:rsidRPr="00981131" w:rsidRDefault="00BB6DAB" w:rsidP="00973C28">
            <w:pPr>
              <w:spacing w:line="252" w:lineRule="auto"/>
              <w:ind w:left="143" w:right="143"/>
              <w:jc w:val="center"/>
            </w:pPr>
            <w:r w:rsidRPr="00981131">
              <w:rPr>
                <w:color w:val="000000"/>
              </w:rPr>
              <w:t>ч.5 ст.55 Градостроительного Кодекса 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AB" w:rsidRDefault="00BB6DAB" w:rsidP="00981131">
            <w:pPr>
              <w:rPr>
                <w:color w:val="000000"/>
              </w:rPr>
            </w:pPr>
          </w:p>
          <w:p w:rsidR="00BB6DAB" w:rsidRPr="00981131" w:rsidRDefault="00BB6DAB" w:rsidP="00973C28">
            <w:pPr>
              <w:jc w:val="center"/>
            </w:pPr>
            <w:r w:rsidRPr="00981131">
              <w:rPr>
                <w:color w:val="000000"/>
              </w:rPr>
              <w:t>Муниципальное образование</w:t>
            </w:r>
          </w:p>
        </w:tc>
      </w:tr>
    </w:tbl>
    <w:p w:rsidR="00EA1158" w:rsidRDefault="00EA1158" w:rsidP="00EA1158">
      <w:pPr>
        <w:suppressAutoHyphens/>
        <w:jc w:val="both"/>
        <w:rPr>
          <w:sz w:val="20"/>
          <w:szCs w:val="20"/>
          <w:lang w:eastAsia="zh-CN"/>
        </w:rPr>
      </w:pPr>
    </w:p>
    <w:p w:rsidR="00EA1158" w:rsidRPr="00E8559B" w:rsidRDefault="00EA1158" w:rsidP="00EA1158">
      <w:pPr>
        <w:ind w:firstLine="709"/>
        <w:jc w:val="both"/>
        <w:rPr>
          <w:sz w:val="28"/>
          <w:szCs w:val="28"/>
          <w:lang w:eastAsia="zh-CN"/>
        </w:rPr>
      </w:pPr>
    </w:p>
    <w:sectPr w:rsidR="00EA1158" w:rsidRPr="00E8559B" w:rsidSect="00D70ED0">
      <w:footerReference w:type="first" r:id="rId6"/>
      <w:pgSz w:w="11906" w:h="16838"/>
      <w:pgMar w:top="426" w:right="849" w:bottom="567" w:left="1134" w:header="0" w:footer="96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06" w:rsidRDefault="00272806">
      <w:r>
        <w:separator/>
      </w:r>
    </w:p>
  </w:endnote>
  <w:endnote w:type="continuationSeparator" w:id="1">
    <w:p w:rsidR="00272806" w:rsidRDefault="0027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Ind w:w="-176" w:type="dxa"/>
      <w:tblLayout w:type="fixed"/>
      <w:tblLook w:val="04A0"/>
    </w:tblPr>
    <w:tblGrid>
      <w:gridCol w:w="1569"/>
      <w:gridCol w:w="1976"/>
      <w:gridCol w:w="992"/>
    </w:tblGrid>
    <w:tr w:rsidR="00745F27" w:rsidRPr="00B075F0" w:rsidTr="00CF6E99">
      <w:tc>
        <w:tcPr>
          <w:tcW w:w="1569" w:type="dxa"/>
        </w:tcPr>
        <w:p w:rsidR="00745F27" w:rsidRPr="00B075F0" w:rsidRDefault="001B78CD" w:rsidP="00745F27">
          <w:pPr>
            <w:pStyle w:val="a4"/>
            <w:rPr>
              <w:sz w:val="20"/>
              <w:szCs w:val="20"/>
            </w:rPr>
          </w:pPr>
          <w:r w:rsidRPr="00B075F0">
            <w:rPr>
              <w:sz w:val="20"/>
              <w:szCs w:val="20"/>
            </w:rPr>
            <w:t>Исполнитель:</w:t>
          </w:r>
        </w:p>
      </w:tc>
      <w:tc>
        <w:tcPr>
          <w:tcW w:w="1976" w:type="dxa"/>
        </w:tcPr>
        <w:p w:rsidR="00745F27" w:rsidRPr="00B075F0" w:rsidRDefault="00272806" w:rsidP="00745F27">
          <w:pPr>
            <w:pStyle w:val="a4"/>
            <w:rPr>
              <w:sz w:val="20"/>
              <w:szCs w:val="20"/>
            </w:rPr>
          </w:pPr>
        </w:p>
      </w:tc>
      <w:tc>
        <w:tcPr>
          <w:tcW w:w="992" w:type="dxa"/>
        </w:tcPr>
        <w:p w:rsidR="00745F27" w:rsidRPr="00B075F0" w:rsidRDefault="00272806" w:rsidP="00745F27">
          <w:pPr>
            <w:pStyle w:val="a4"/>
            <w:rPr>
              <w:sz w:val="20"/>
              <w:szCs w:val="20"/>
            </w:rPr>
          </w:pPr>
        </w:p>
      </w:tc>
    </w:tr>
  </w:tbl>
  <w:p w:rsidR="00745F27" w:rsidRDefault="00272806" w:rsidP="00745F27">
    <w:pPr>
      <w:pStyle w:val="a4"/>
    </w:pPr>
  </w:p>
  <w:p w:rsidR="00B20CCC" w:rsidRPr="00745F27" w:rsidRDefault="00272806" w:rsidP="00745F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06" w:rsidRDefault="00272806">
      <w:r>
        <w:separator/>
      </w:r>
    </w:p>
  </w:footnote>
  <w:footnote w:type="continuationSeparator" w:id="1">
    <w:p w:rsidR="00272806" w:rsidRDefault="00272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158"/>
    <w:rsid w:val="00097698"/>
    <w:rsid w:val="001B78CD"/>
    <w:rsid w:val="00272806"/>
    <w:rsid w:val="002E4E9A"/>
    <w:rsid w:val="0032011F"/>
    <w:rsid w:val="00345E7A"/>
    <w:rsid w:val="003E4472"/>
    <w:rsid w:val="004A423C"/>
    <w:rsid w:val="004F6B23"/>
    <w:rsid w:val="00553862"/>
    <w:rsid w:val="007F575F"/>
    <w:rsid w:val="00806913"/>
    <w:rsid w:val="00954F48"/>
    <w:rsid w:val="00981131"/>
    <w:rsid w:val="009A02D6"/>
    <w:rsid w:val="00BB6DAB"/>
    <w:rsid w:val="00C25AB9"/>
    <w:rsid w:val="00C723E2"/>
    <w:rsid w:val="00EA1158"/>
    <w:rsid w:val="00F70F30"/>
    <w:rsid w:val="00F72B9D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EA11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11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A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2023-07-28T05:37:00Z</dcterms:created>
  <dcterms:modified xsi:type="dcterms:W3CDTF">2023-07-28T05:37:00Z</dcterms:modified>
</cp:coreProperties>
</file>