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C7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E63">
        <w:rPr>
          <w:noProof/>
          <w:sz w:val="32"/>
          <w:szCs w:val="32"/>
          <w:lang w:eastAsia="ru-RU"/>
        </w:rPr>
        <w:drawing>
          <wp:inline distT="0" distB="0" distL="0" distR="0" wp14:anchorId="42503F1D" wp14:editId="1B921FF1">
            <wp:extent cx="4333875" cy="3048000"/>
            <wp:effectExtent l="0" t="0" r="9525" b="0"/>
            <wp:docPr id="1" name="Рисунок 1" descr="Обучение по программам противодействия коррупции. http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учение по программам противодействия коррупции. https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C7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служащим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E20FB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BC7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10 Федерального закона от 25.12.2008 № 273-ФЗ «О противодействии коррупции» (далее - Федеральный закон № 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Аналогичное определение содержит часть 1 статьи 14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(далее - Федеральный закон № 25-ФЗ).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 частью 2 Федерального закона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под личной заинтересованностью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5" w:history="1">
        <w:r w:rsidRPr="008E20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части 1 статьи 13</w:t>
        </w:r>
      </w:hyperlink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25-ФЗ, а также для граждан или организаций, с которыми муниципальный служащий связан финансовыми или иными обязательствами.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 иные лица.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 обязательствам, которыми муниципальный служащий может быть связан с гражданами и организациями, могут быть отнесены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 так далее.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Под указанное определение конфликта интересов попадает множество конкретных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 Тем не менее, можно выделить ряд ключевых «областей регулирования», в которых возникновение конфликта интересов является наиболее вероятным: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выполнение отдельных функций муниципального управления в отношении родственников и (или) иных лиц, с которыми связана личная заинтересованность муниципального служащего;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выполнение иной оплачиваемой работы;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получение подарков и услуг;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взаимодействие с бывшим работодателем и трудоустройство после увольнения с муниципальной службы;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данной памятке рассматриваются типовые ситуации конфликта интересов для каждой из указанных «областей регулирования»: приводится описание типовой ситуации и рекомендации, как для муниципальных служащих, так и для представителя нанимателя (работодателя) по предотвращению и урегулированию конфликта интересов. В отдельных случаях даются комментарии, поясняющие почему та или иная ситуация является конфликтом интересов, содержащие конкретные примеры типовой ситуации или другую полезную информацию.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Кроме того, при определении содержания функций муниципального управления учитывалось следующее.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Частью 4 статьи 1 Федерального закона № 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Для целей данной памятки осуществление «функций муниципального управления» предполагает, в том числе: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 и другого недвижимого имущества, находящихся в муниципальной собственности;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проведение экспертизы и выдача заключений;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представление в судебных органах прав и законных интересов муниципального образования.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 273-ФЗ.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В частности, частью 2 статьи 11 Федерального закона № 273-ФЗ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муниципального служащего и не связываться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практики рассмотрения случаев конфликта интересов на муниципальной 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совершение действий, принятие решений в отношении родственников и (или) иных лиц, с которыми связана личная заинтересованность муниципального служащего;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выполнение муниципальным служащим иной оплачиваемой работы;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владение муниципальным служащим ценными бумагами, акциями (долями участия, паями в уставных (складочных) капиталах организаций);</w:t>
      </w:r>
    </w:p>
    <w:p w:rsidR="00E16BC7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замещение должности в коммерческих и некоммерческих организациях после увольнения с муниципальной службы, если отдельные функции муниципального управления данными организациями входили в должностные (служебные) обязанности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Типовые ситуации конфликта интересов на муниципальной службе </w:t>
      </w:r>
    </w:p>
    <w:p w:rsidR="00E16BC7" w:rsidRPr="008E20FB" w:rsidRDefault="00E16BC7" w:rsidP="00E16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и порядок их урегулирования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1. Конфликт интересов, связанный с выполнением отдельных функций муниципального управления в отношении родственников и (или) иных лиц,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60"/>
      <w:bookmarkEnd w:id="0"/>
      <w:r w:rsidRPr="008E20FB">
        <w:rPr>
          <w:rFonts w:ascii="Times New Roman" w:eastAsia="Times New Roman" w:hAnsi="Times New Roman" w:cs="Times New Roman"/>
          <w:sz w:val="28"/>
          <w:szCs w:val="28"/>
        </w:rPr>
        <w:t>1.1. Описание ситуации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участвует в осуществлении отдельных функций муниципального управления и (или) в принятии кадровых решений в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родственников и (или) иных лиц,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следует уведомить о наличии личной заинтересованности непосредственного начальника в письменной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 (или)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 и (или) иное лицо, с которым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является членом конкурсной комиссии на замещение вакантной должности муниципальной службы. При этом одним из кандидатов на вакантную должность муниципальной службы является родственник муниципального служащего;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При этом необходимо отметить, что далеко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2.1.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служащий, его родственники и (или)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Представитель нанимателя (работодатель) не вправе запретить муниципальному служащему выполнять иную оплачиваемую работу.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родственники и (или) иные лица, с которыми связана личная заинтересованность муниципального служащего, 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муниципальный служащий самостоятельно не предпринял мер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организации, в которой муниципальный служащий и (или) его родственники и (или) иные лица, с которыми связана личная заинтересованность муниципального служащего, выполняют иную оплачиваемую работу.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№ 25-ФЗ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предусмотрено указанным Федеральным законом.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При этом ситуация,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 и (или) иных лиц, с которыми связана личная заинтересованность муниципального служащего. Тем не менее, ситуация, когда родственники и (или) иные лица, с которыми связана личная заинтересованность муниципального служащего владеют проверяемой им организацией, работают в ней или устраиваются в нее на работу, по сути, схожа с ситуацией, рассмотренной в пункте 1.1 данной памятки. В соответствии с частью 2 статьи 14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 25-ФЗ под личной заинтересованностью муниципального служащего, которая влияет или может повлиять на объективное исполнение им должностных обязанностей, понимается возможность получения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не только для самого муниципального служащего, но и для членов его семьи или ряда иных лиц.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92"/>
      <w:bookmarkEnd w:id="1"/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2.2.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 выполняют оплачиваемую работу в организации, связанной гражданско-правовыми обязательствами с другой организацией. При этом муниципальный служащий осуществляет в отношении последней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случае, если на момент начала выполнения отдельных функций муниципального управления в отношении организации, связанной гражданско-правовыми обязательствами с другой организацией, оказывающей платные услуги, в которой родственники и (или) иные лица, с которыми связана личная заинтересованность муниципального служащего, уже выполняли оплачиваемую работу, муниципальному служащему следует уведомить о наличии личной заинтересованности непосредственного начальника в письменной форме.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дохода,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работы (услуги), предоставляемые организацией, связанной гражданско-правовыми обязательствами с другой организацией, связаны с должностными обязанностями муниципального служащего;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непосредственно участвует в исполнении обязательств с организацией, в отношении которой осуществляет муниципальное управление;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организация, 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в отношении которых муниципальный служащий осуществляет отдельные функции муниципального управления и т.д.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При обнаружении подобных фактов представителю нанимателя (работодателю) рекомендуется принять решение о том, что выполнение иной оплачиваемой работы влечет конфликт интересов и отстранить муниципального служащего от исполнения должностных (служебных) обязанностей в отношении организации, 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При регулировании подобных ситуаций особого внимания заслуживают случаи, когда организация оказывает платные услуги, выполняет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напрямую связанные с должностными обязанностями муниципального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органы, органы местного самоуправления и т.д. В этом случае муниципальный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служащий не только осуществляет отдельные функции муниципального управления в отношении организации, которая приносит или принесла ему, его родственникам и (или) иным лицам, с которыми связана личная заинтересованность муниципального служащего, материальную выгоду, но и, по сути, оценивает результаты собственной работы.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2.3.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муниципальный служащий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служащий, его родственники и (или) иные лица, с которыми связана личная заинтересованность муниципального служащего,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муниципальный служащий, его родственники и (или) иные лица, с которыми связана личная заинтересованность муниципального служащего, выполняют иную оплачиваемую работу.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2.4.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на платной основе участвует в выполнении работы, заказчиком которой является орган местного самоуправления, в котором он замещает должность муниципальной службы.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Представителю нанимателя (работодателю) рекомендуется указать муниципальному служащему, что выполнение подобной оплачиваемой работы влечет конфликт интересов. В случае если муниципальный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 служащего от замещаемой должности.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Важно отметить, что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2.5.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участвует в принятии решения о закупке органом местного самоуправления товаров (работ, услуг), являющихся результатами интеллектуальной деятельности, исключительными правами на которые обладает он сам, его родственники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соответствующих торгах, (закупках).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вывести муниципального служащего из состава комиссии по размещению заказа на время проведения торгов (закупок), в результате которого у муниципального служащего есть личная заинтересованность.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3. Конфликт интересов, связанный с владением ценными бумагами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муниципальный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родственники и (или) иные лица, с которыми связана личная заинтересованность муниципального служащего,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и (или) иным лицам, с которыми связана личная заинтересованность муниципального служащего, передать ценные бумаги в доверительное управление либо рассмотреть вопрос об их отчуждении.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До принятия муниципальным служащим мер по урегулированию конфликта интересов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служащий, его родственники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Для родственников и (или) иных лиц, с которыми связана личная заинтересованность муниципального служащего, ограничений на владение ценными бумагами не установлено. Тем не менее, важно понимать, что наличие в собственности у родственников и (или) иных лиц, с которыми связана личная заинтересованность муниципального служащего,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При рассмотрении данной ситуации необходимо отметить, что отсутствует коллизия норм статей 11 и 12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 273-ФЗ. Статья 12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указанного Федерального закона 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частью 2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статьи 14</w:t>
      </w:r>
      <w:r w:rsidRPr="008E20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 25-ФЗ.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в статье 11 Федерального закона № 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анализа взаимосвязанных положений частей 2, 4 и 6 статьи 11 вышеуказанного закона, предусмотренная обязанность муниципального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муниципальному служащему стало известно о возможности такого конфликта.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4.1.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его родственникам и (или) иным лицам, с 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</w:t>
      </w:r>
    </w:p>
    <w:p w:rsidR="00E16BC7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органа местного самоуправления, и поэтому является нежелательным вне зависимости от повода дарения.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случае если представитель нанимателя (работодатель) обладает информацией о получении родственниками и (или) иным лицам, с которыми связана личная заинтересованность муниципального служащего, подарков от физических лиц и (или)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указать муниципальному служащему, что факт получения подарков влечет конфликт интересов;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Вместе с тем,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органа местного самоуправления и муниципальной службе в целом.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То же самое относится и к подаркам, получаемым от заинтересованной организации родственниками и (или) иными лицами, с которыми связана личная заинтересованность муниципального служащего. Действующее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 не устанавливает никаких ограничений на получение подарков и иных благ родственниками и (или) иными лицами, с которыми связана личная заинтересованность муниципального служащего.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4.2.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 (или) иным лицам,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4.3.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получает подарки от своего непосредственного подчиненного.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муниципальному служащему вернуть полученный подарок дарителю в целях предотвращения конфликта интересов.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5.1.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служащий, его родственники и (или) иные лица, с которыми связана личная заинтересованность муниципального служащего, имеют имущественные обязательства.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этом случае муниципальному служащему, его родственникам и (или) иным лицам, с которыми связана личная заинтересованность муниципального служащего,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непосредственного начальника о наличии личной заинтересованности в письменной форме.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 (или) иные лица, с которыми связана личная заинтересованность муниципального служащего, имеют имущественные обязательства.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5.2.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следует уведомить непосредственного начальника о наличии личной заинтересованности в письменной форме.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5.3.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 и (или) иными лицами,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5.4.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его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</w:rPr>
        <w:t>родственники  и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(или) иные лица, с которыми связана личная заинтересованность муниципального служащего, участвуют в деле, рассматриваемом в судебном разбирательстве с участием физических лиц и организаций, в отношении которых муниципальный служащий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Муниципального служащему следует уведомить непосредственного начальника в письменной форме о наличии личной заинтересованности.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и организаций,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участвующих в рассмотрении судом дела с участием муниципального служащего, его родственников и (или) иных лиц,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6. 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6.1.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поступивший на муниципальную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его родственников и (или) иных лиц, с которыми связана личная заинтересованность муниципального служащего. 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6.2.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указанные переговоры о последующем трудоустройстве начались, 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органа местного самоуправления, но при этом не могут быть в необходимой степени урегулированы в рамках действующего законодательства, </w:t>
      </w:r>
      <w:proofErr w:type="gramStart"/>
      <w:r w:rsidRPr="008E20F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E20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бывший муниципальный служащий поступает на работу в частную организацию, регулярно взаимодействующую с органом местного самоуправления, в котором муниципальный служащий ранее замещал должность;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бывший муниципальный служащий создает собственную организацию, существенной частью деятельности, которой является взаимодействие с органом местного самоуправления, в котором муниципальный служащий ранее замещал должность;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7. Ситуации, связанные с явным нарушением муниципальным служащим установленных запретов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7.1.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 части 1 статьи 14 Федерального закона № 25-ФЗ муниципальному служащему запрещается принимать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нанимателя (работодателю) при принятии решения о предоставлении или </w:t>
      </w:r>
      <w:proofErr w:type="spellStart"/>
      <w:r w:rsidRPr="008E20FB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7.2.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 (или) иные лица, с которыми связана личная заинтересованность муниципального служащего.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Комментарий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органа местного самоуправления и т.д. В любом случае, если 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 (или) иными лицами, с которыми связана личная заинтересованность муниципального служащего, и, следовательно, приводят к возникновению личной заинтересованности.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7.3.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выполняет иную оплачиваемую работу в организациях, финансируемых иностранными государствами.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16 части 1 статьи 14 Федерального закона № 25-ФЗ 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нанимателя (работодателю) при принятии решения о предоставлении или </w:t>
      </w:r>
      <w:proofErr w:type="spellStart"/>
      <w:r w:rsidRPr="008E20FB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7.4. Описание ситуации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использует сведения конфиденциального характера или служебную информацию для получения конкурентных преимуществ при совершении коммерческих операций.</w:t>
      </w:r>
    </w:p>
    <w:p w:rsidR="00E16BC7" w:rsidRPr="008E20FB" w:rsidRDefault="00E16BC7" w:rsidP="00E16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E16BC7" w:rsidRPr="008E20FB" w:rsidRDefault="00E16BC7" w:rsidP="00E16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6" w:history="1">
        <w:r w:rsidRPr="008E20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Pr="008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(работодателю), которому стало известно о факте использования муниципальным служащим сведений конфиденциального характера или служебной информации,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муниципальный служащим своих должностных обязанностей.</w:t>
      </w:r>
    </w:p>
    <w:p w:rsidR="00E16BC7" w:rsidRPr="008E20FB" w:rsidRDefault="00E16BC7" w:rsidP="00E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FB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представителю нанимателя (работодателю) для решения вопроса о проведении служебной проверки и применении мер ответственности, предусмотренных нормативными правовыми актами </w:t>
      </w:r>
      <w:r w:rsidRPr="008E20F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либо передается в правоохранительные органы по подведомственности.</w:t>
      </w:r>
    </w:p>
    <w:p w:rsidR="00E16BC7" w:rsidRPr="008E20FB" w:rsidRDefault="00E16BC7" w:rsidP="00E1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6BC7" w:rsidRPr="008E20FB" w:rsidRDefault="00E16BC7" w:rsidP="00E16BC7">
      <w:pPr>
        <w:spacing w:after="200" w:line="276" w:lineRule="auto"/>
        <w:rPr>
          <w:rFonts w:ascii="Calibri" w:eastAsia="Calibri" w:hAnsi="Calibri" w:cs="Times New Roman"/>
        </w:rPr>
      </w:pPr>
    </w:p>
    <w:p w:rsidR="00E16BC7" w:rsidRPr="008E20FB" w:rsidRDefault="00E16BC7" w:rsidP="00E16BC7">
      <w:pPr>
        <w:spacing w:after="200" w:line="276" w:lineRule="auto"/>
        <w:rPr>
          <w:rFonts w:ascii="Calibri" w:eastAsia="Calibri" w:hAnsi="Calibri" w:cs="Times New Roman"/>
        </w:rPr>
      </w:pPr>
    </w:p>
    <w:p w:rsidR="00E16BC7" w:rsidRPr="008E20FB" w:rsidRDefault="00E16BC7" w:rsidP="00E16BC7">
      <w:pPr>
        <w:spacing w:after="200" w:line="276" w:lineRule="auto"/>
        <w:rPr>
          <w:rFonts w:ascii="Calibri" w:eastAsia="Calibri" w:hAnsi="Calibri" w:cs="Times New Roman"/>
        </w:rPr>
      </w:pPr>
    </w:p>
    <w:p w:rsidR="00225E70" w:rsidRDefault="00225E70">
      <w:bookmarkStart w:id="2" w:name="_GoBack"/>
      <w:bookmarkEnd w:id="2"/>
    </w:p>
    <w:sectPr w:rsidR="0022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6"/>
    <w:rsid w:val="00225E70"/>
    <w:rsid w:val="00DF64B6"/>
    <w:rsid w:val="00E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56A5-E590-4EC3-9F74-C2F8EF6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4B73A8565605B313D13D41B6DC63DD2655413787AD5DEB55947BA03D54C7d0G" TargetMode="External"/><Relationship Id="rId5" Type="http://schemas.openxmlformats.org/officeDocument/2006/relationships/hyperlink" Target="consultantplus://offline/ref=8B8F4FAF1F7FF0564A13B3C5A15396E1D11B86DEB4B074239883A3C5A0CBFB36C99D9077B07E440AlDe7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7328</Words>
  <Characters>41776</Characters>
  <Application>Microsoft Office Word</Application>
  <DocSecurity>0</DocSecurity>
  <Lines>348</Lines>
  <Paragraphs>98</Paragraphs>
  <ScaleCrop>false</ScaleCrop>
  <Company/>
  <LinksUpToDate>false</LinksUpToDate>
  <CharactersWithSpaces>49006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2022-10-05T07:56:00Z</dcterms:created>
  <dcterms:modified xsi:type="dcterms:W3CDTF">2022-10-05T07:57:00Z</dcterms:modified>
</cp:coreProperties>
</file>