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FA" w:rsidRPr="001B31AC" w:rsidRDefault="00C418FA" w:rsidP="00C418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ПАМЯТКА</w:t>
      </w:r>
    </w:p>
    <w:p w:rsidR="00C418FA" w:rsidRPr="001B31AC" w:rsidRDefault="00C418FA" w:rsidP="00C418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ПО ПРОТИВОДЕЙСТВИЮ КОРРУПЦИИ</w:t>
      </w:r>
    </w:p>
    <w:p w:rsidR="00C418FA" w:rsidRPr="001C3B89" w:rsidRDefault="00C418FA" w:rsidP="00C418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418FA" w:rsidRPr="002C31C5" w:rsidRDefault="00C418FA" w:rsidP="00C418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C418FA" w:rsidRDefault="00C418FA" w:rsidP="00C418FA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МЕЖДУНАРОДНЫЙ ДЕНЬ БОРЬБЫ С КОРРУПЦИЕЙ</w:t>
      </w:r>
    </w:p>
    <w:p w:rsidR="00C418FA" w:rsidRPr="007E0403" w:rsidRDefault="00C418FA" w:rsidP="00C4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4D4D4B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504102B8" wp14:editId="69122076">
            <wp:simplePos x="0" y="0"/>
            <wp:positionH relativeFrom="column">
              <wp:posOffset>-10795</wp:posOffset>
            </wp:positionH>
            <wp:positionV relativeFrom="paragraph">
              <wp:posOffset>100330</wp:posOffset>
            </wp:positionV>
            <wp:extent cx="2028190" cy="1700530"/>
            <wp:effectExtent l="0" t="0" r="0" b="0"/>
            <wp:wrapSquare wrapText="bothSides"/>
            <wp:docPr id="11" name="Рисунок 11" descr="9 декабря - Международный день борьбы с корруп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9 декабря - Международный день борьбы с коррупци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E0403">
        <w:rPr>
          <w:rFonts w:ascii="Times New Roman" w:eastAsia="Times New Roman" w:hAnsi="Times New Roman" w:cs="Times New Roman"/>
          <w:color w:val="000000"/>
          <w:sz w:val="28"/>
          <w:szCs w:val="28"/>
        </w:rPr>
        <w:t>9 декабря 2003 года в</w:t>
      </w:r>
      <w:r w:rsidR="00AB6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0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мексиканском городе </w:t>
      </w:r>
      <w:proofErr w:type="spellStart"/>
      <w:r w:rsidRPr="007E0403">
        <w:rPr>
          <w:rFonts w:ascii="Times New Roman" w:eastAsia="Times New Roman" w:hAnsi="Times New Roman" w:cs="Times New Roman"/>
          <w:color w:val="000000"/>
          <w:sz w:val="28"/>
          <w:szCs w:val="28"/>
        </w:rPr>
        <w:t>Мерида</w:t>
      </w:r>
      <w:proofErr w:type="spellEnd"/>
      <w:r w:rsidRPr="007E0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Политической конференции высокого уровня была открыта для подписания Конвенция Организации Объединенных Наций против </w:t>
      </w:r>
      <w:bookmarkStart w:id="0" w:name="_GoBack"/>
      <w:bookmarkEnd w:id="0"/>
      <w:r w:rsidRPr="007E0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коррупции, принятая Генеральной Ассамблеей ООН 31 октября 2003 года. Документ обязывает подписавшие его государства объявить уголовным преступлением взятки, хищение бюджетных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0403">
        <w:rPr>
          <w:rFonts w:ascii="Times New Roman" w:eastAsia="Times New Roman" w:hAnsi="Times New Roman" w:cs="Times New Roman"/>
          <w:color w:val="000000"/>
          <w:sz w:val="28"/>
          <w:szCs w:val="28"/>
        </w:rPr>
        <w:t>и отмывание коррупционных доходов.</w:t>
      </w:r>
    </w:p>
    <w:p w:rsidR="00C418FA" w:rsidRPr="007E0403" w:rsidRDefault="00C418FA" w:rsidP="00C4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403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 2004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6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инициативе ООН, </w:t>
      </w:r>
      <w:r w:rsidRPr="007E0403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9 декабря во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7E0403">
        <w:rPr>
          <w:rFonts w:ascii="Times New Roman" w:eastAsia="Times New Roman" w:hAnsi="Times New Roman" w:cs="Times New Roman"/>
          <w:color w:val="000000"/>
          <w:sz w:val="28"/>
          <w:szCs w:val="28"/>
        </w:rPr>
        <w:t>м мире отмечается </w:t>
      </w:r>
      <w:r w:rsidRPr="007E0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Международный день борьбы с коррупцией.</w:t>
      </w:r>
      <w:r w:rsidRPr="007E0403">
        <w:rPr>
          <w:rFonts w:ascii="Times New Roman" w:eastAsia="Times New Roman" w:hAnsi="Times New Roman" w:cs="Times New Roman"/>
          <w:color w:val="000000"/>
          <w:sz w:val="28"/>
          <w:szCs w:val="28"/>
        </w:rPr>
        <w:t> Целью учреждения Международного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борьбы с коррупцией</w:t>
      </w:r>
      <w:r w:rsidRPr="007E0403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указано в резолюции Генеральной Ассамблеи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ООН</w:t>
      </w:r>
      <w:r w:rsidRPr="007E0403">
        <w:rPr>
          <w:rFonts w:ascii="Times New Roman" w:eastAsia="Times New Roman" w:hAnsi="Times New Roman" w:cs="Times New Roman"/>
          <w:color w:val="000000"/>
          <w:sz w:val="28"/>
          <w:szCs w:val="28"/>
        </w:rPr>
        <w:t>, было углубление понимания проблемы коррупции и роли Конвенции в предупреждении и борьбе с ней.</w:t>
      </w:r>
    </w:p>
    <w:p w:rsidR="00C418FA" w:rsidRDefault="00C418FA" w:rsidP="00C418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77443FA" wp14:editId="4260CA5A">
            <wp:simplePos x="0" y="0"/>
            <wp:positionH relativeFrom="column">
              <wp:posOffset>151765</wp:posOffset>
            </wp:positionH>
            <wp:positionV relativeFrom="paragraph">
              <wp:posOffset>153035</wp:posOffset>
            </wp:positionV>
            <wp:extent cx="1183640" cy="1183640"/>
            <wp:effectExtent l="0" t="0" r="0" b="0"/>
            <wp:wrapSquare wrapText="bothSides"/>
            <wp:docPr id="4" name="Рисунок 4" descr="Картинки по запросу ООН картинки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ОН картинки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Специальный представитель Генерального секретаря ООН </w:t>
      </w:r>
      <w:proofErr w:type="spellStart"/>
      <w:r w:rsidRPr="00961B31">
        <w:rPr>
          <w:rFonts w:ascii="Times New Roman" w:eastAsia="Times New Roman" w:hAnsi="Times New Roman" w:cs="Times New Roman"/>
          <w:color w:val="000000"/>
          <w:sz w:val="28"/>
          <w:szCs w:val="28"/>
        </w:rPr>
        <w:t>Ханс</w:t>
      </w:r>
      <w:proofErr w:type="spellEnd"/>
      <w:r w:rsidR="00AB6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1B31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Корелл</w:t>
      </w:r>
      <w:proofErr w:type="spellEnd"/>
      <w:r w:rsidRPr="00961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объявив о решении учредить Международный день борьбы с коррупцией, призвал представителей более чем 100 стран, собравшихся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1B31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конференцию, подписать Конвенцию. Она должна стать важным инструментом международного права для противодействия коррупции, «наносящей ущерб развитию стран и представляющей угрозу демократии и режиму правового государства».</w:t>
      </w:r>
    </w:p>
    <w:p w:rsidR="00C418FA" w:rsidRDefault="00C418FA" w:rsidP="00C4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61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в числе первых стран подписала Конвенцию </w:t>
      </w:r>
      <w:r w:rsidRPr="007E040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Объединенных Наций против коррупции</w:t>
      </w:r>
      <w:r w:rsidRPr="00961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Как подчеркнул в выступлении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1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форуме глава российской делегации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 w:rsidRPr="00961B31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 иностранных дел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</w:t>
      </w:r>
      <w:r w:rsidRPr="00961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Алексей Мешков, </w:t>
      </w:r>
      <w:r w:rsidRPr="00961B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«Россия вед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ё</w:t>
      </w:r>
      <w:r w:rsidRPr="00961B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 с коррупцией бескомпромиссную борьбу и готова к конструктивному взаимодействию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961B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антикоррупционном фронте со всеми государствами и соответствующими международными организациями».</w:t>
      </w:r>
    </w:p>
    <w:p w:rsidR="00C418FA" w:rsidRDefault="00C418FA" w:rsidP="00C418F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63FB457" wp14:editId="24F638B0">
            <wp:simplePos x="0" y="0"/>
            <wp:positionH relativeFrom="column">
              <wp:posOffset>59690</wp:posOffset>
            </wp:positionH>
            <wp:positionV relativeFrom="paragraph">
              <wp:posOffset>27940</wp:posOffset>
            </wp:positionV>
            <wp:extent cx="1202055" cy="1136650"/>
            <wp:effectExtent l="0" t="0" r="0" b="6350"/>
            <wp:wrapSquare wrapText="bothSides"/>
            <wp:docPr id="3" name="Рисунок 3" descr="Картинки по запросу МИР ПРОТИВ КОРРУПЦИ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МИР ПРОТИВ КОРРУПЦИ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Подписанную в городе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Мерида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(Мексика) 09 декабря 2003 года </w:t>
      </w:r>
      <w:hyperlink r:id="rId10" w:history="1">
        <w:r w:rsidRPr="00A701F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Конвенцию</w:t>
        </w:r>
      </w:hyperlink>
      <w:r w:rsidR="00AB67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Организации Объединенных Наций против коррупции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 ратифицировала в марте 2006 года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закон от 08 марта 2006 года № 40-ФЗ </w:t>
      </w:r>
      <w:r w:rsidRPr="00A701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ратификации Конвенции Организации Объединенных Наций против коррупции»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A701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C418FA" w:rsidRDefault="00C418FA" w:rsidP="00C4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2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lastRenderedPageBreak/>
        <w:t>ИНТЕРЕСНЫЕ ФАКТЫ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. </w:t>
      </w:r>
      <w:r w:rsidRPr="00961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Коррупция — это сложное социальное, экономическое и политическое явление, которое, в той или иной степени, затрагивает все страны, вне зависимости от уровня развития. Она замедляет экономическое развитие общества и подрывает государственные устои. </w:t>
      </w:r>
    </w:p>
    <w:p w:rsidR="00C418FA" w:rsidRPr="0069642D" w:rsidRDefault="00C418FA" w:rsidP="00C4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Статистические исследования установили, что во время борьбы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коррупцией доходы государства могут увеличиваться </w:t>
      </w:r>
      <w:r w:rsidRPr="0069642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 4 раза</w:t>
      </w:r>
      <w:r w:rsidRPr="0069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долгосрочной перспективе), бизнес способен развиваться интенсивнее </w:t>
      </w:r>
      <w:r w:rsidRPr="0069642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на 3 процента</w:t>
      </w:r>
      <w:r w:rsidRPr="0069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уровень детской смертности может снизиться </w:t>
      </w:r>
      <w:r w:rsidRPr="0069642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на 75 процентов</w:t>
      </w:r>
      <w:r w:rsidRPr="006964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18FA" w:rsidRDefault="00C418FA" w:rsidP="00C4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4E96B91" wp14:editId="59D052EB">
            <wp:simplePos x="0" y="0"/>
            <wp:positionH relativeFrom="column">
              <wp:posOffset>96520</wp:posOffset>
            </wp:positionH>
            <wp:positionV relativeFrom="paragraph">
              <wp:posOffset>79375</wp:posOffset>
            </wp:positionV>
            <wp:extent cx="1068070" cy="1275715"/>
            <wp:effectExtent l="0" t="0" r="0" b="635"/>
            <wp:wrapSquare wrapText="bothSides"/>
            <wp:docPr id="1" name="Рисунок 1" descr="Картинки по запросу МЕЖДУНАРОДНЫЙ ДЕНЬ БОРЬБЫ С КОРРУПЦИЕЙ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ЖДУНАРОДНЫЙ ДЕНЬ БОРЬБЫ С КОРРУПЦИЕЙ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642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КТО ПРАЗДНУЕТ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. </w:t>
      </w:r>
      <w:r w:rsidRPr="0069642D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Международный день борьбы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42D">
        <w:rPr>
          <w:rFonts w:ascii="Times New Roman" w:hAnsi="Times New Roman" w:cs="Times New Roman"/>
          <w:color w:val="000000"/>
          <w:sz w:val="28"/>
          <w:szCs w:val="28"/>
        </w:rPr>
        <w:t xml:space="preserve">с коррупцией отмечает население всех стран-участниц ООН, которые поставили свои подписи и ратифицировали Конвенцию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ООН </w:t>
      </w:r>
      <w:r w:rsidRPr="0069642D">
        <w:rPr>
          <w:rFonts w:ascii="Times New Roman" w:hAnsi="Times New Roman" w:cs="Times New Roman"/>
          <w:color w:val="000000"/>
          <w:sz w:val="28"/>
          <w:szCs w:val="28"/>
        </w:rPr>
        <w:t xml:space="preserve">против коррупции. </w:t>
      </w:r>
      <w:r w:rsidRPr="00961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 декабря</w:t>
      </w:r>
      <w:r w:rsidRPr="00961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многих странах мира проходят демонстрации, встречи, конференции, семинары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1B31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 мероприятия, приуроченные к Международному дню борьбы с коррупцией.</w:t>
      </w:r>
    </w:p>
    <w:p w:rsidR="00C418FA" w:rsidRDefault="00C418FA" w:rsidP="00C4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809F8E2" wp14:editId="219DC514">
            <wp:simplePos x="0" y="0"/>
            <wp:positionH relativeFrom="column">
              <wp:posOffset>128905</wp:posOffset>
            </wp:positionH>
            <wp:positionV relativeFrom="paragraph">
              <wp:posOffset>112395</wp:posOffset>
            </wp:positionV>
            <wp:extent cx="1482090" cy="829310"/>
            <wp:effectExtent l="0" t="0" r="3810" b="8890"/>
            <wp:wrapSquare wrapText="bothSides"/>
            <wp:docPr id="7" name="Рисунок 7" descr="Картинки по запросу празднование международного дня борьбы с коррупцией картинки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разднование международного дня борьбы с коррупцией картинки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не исключение. Силами общественных организаций, образовательных учреждений, представителей власти, правоохранительных структур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1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B2F3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ВСЕХ НЕРАВНОДУШНЫХ ГРАЖДАН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Pr="00961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многих российских городах в этот день проводятся самые разные акции и мероприятия, печатаются листовки и плакаты, рассказывающие о вреде коррупции и методах борьбы с ней. </w:t>
      </w:r>
    </w:p>
    <w:p w:rsidR="00087C3B" w:rsidRDefault="00087C3B" w:rsidP="00C418F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</w:p>
    <w:p w:rsidR="00C418FA" w:rsidRPr="009F186E" w:rsidRDefault="00C418FA" w:rsidP="00C418F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9F186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ВНЕСИ СВОЙ ВКЛАД В ПРОТИВОДЕЙСТВИЕ КОРРУПЦИИ!</w:t>
      </w:r>
    </w:p>
    <w:p w:rsidR="00C418FA" w:rsidRPr="00961B31" w:rsidRDefault="00C418FA" w:rsidP="00C4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888" w:rsidRPr="00DC4AE9" w:rsidRDefault="00B33888" w:rsidP="00DC4AE9"/>
    <w:sectPr w:rsidR="00B33888" w:rsidRPr="00DC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B6"/>
    <w:rsid w:val="00087C3B"/>
    <w:rsid w:val="008F2EB6"/>
    <w:rsid w:val="00AB67A1"/>
    <w:rsid w:val="00B33888"/>
    <w:rsid w:val="00C418FA"/>
    <w:rsid w:val="00DC4AE9"/>
    <w:rsid w:val="00E4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37D9"/>
  <w15:chartTrackingRefBased/>
  <w15:docId w15:val="{3D5F4B5B-672F-490A-8B4B-A3C9EB03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2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02F1"/>
    <w:pPr>
      <w:ind w:left="720"/>
      <w:contextualSpacing/>
    </w:pPr>
  </w:style>
  <w:style w:type="paragraph" w:customStyle="1" w:styleId="ConsPlusNormal">
    <w:name w:val="ConsPlusNormal"/>
    <w:uiPriority w:val="99"/>
    <w:rsid w:val="00E40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www.com-cor.ru/?ELEMENT_ID=919&amp;rct=j&amp;frm=1&amp;q=&amp;esrc=s&amp;sa=U&amp;ved=0ahUKEwjlhPnylKDOAhUEiCwKHTBkCJQQwW4IFTAA&amp;usg=AFQjCNHEatoSQjI28DBQ1TvU0ByYJoiNWA" TargetMode="External"/><Relationship Id="rId13" Type="http://schemas.openxmlformats.org/officeDocument/2006/relationships/hyperlink" Target="http://www.google.ru/url?url=http://inosmi.ru/social/20121206/203015328.html&amp;rct=j&amp;frm=1&amp;q=&amp;esrc=s&amp;sa=U&amp;ved=0ahUKEwiVraqAk6LOAhVIVSwKHWKwA1I4PBDBbggpMAo&amp;usg=AFQjCNERiHqRum3O9KvOcvpjvOWORyU6X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ru/url?url=https://twitter.com/unitednationsru&amp;rct=j&amp;frm=1&amp;q=&amp;esrc=s&amp;sa=U&amp;ved=0ahUKEwiwlLSvkqLOAhVF2SwKHYg7ABoQwW4IFzAB&amp;usg=AFQjCNExZyeGgIiVzXQ1GXaFJmo6FzQ8NA" TargetMode="External"/><Relationship Id="rId11" Type="http://schemas.openxmlformats.org/officeDocument/2006/relationships/hyperlink" Target="http://www.google.ru/url?url=http://admmosrednekan.ru/inova_block_mediaset/4796/2015/12/9/9-dekabrya-mezhdunarodnyij-den-borbyi-s-korruptsiej-2/&amp;rct=j&amp;frm=1&amp;q=&amp;esrc=s&amp;sa=U&amp;ved=0ahUKEwi5_-uOk6DOAhUC3CwKHfenBYQQwW4IJTAI&amp;usg=AFQjCNEtwLvQL-icC2_7VaLjfhv_8HTkx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FB24F38A92EF68E3B4B64745DA40C2010A17FA96955C1674DBF32D06i1nA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2022-09-06T12:42:00Z</dcterms:created>
  <dcterms:modified xsi:type="dcterms:W3CDTF">2022-12-09T06:28:00Z</dcterms:modified>
</cp:coreProperties>
</file>