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9B41AB" w:rsidRDefault="009B41AB" w:rsidP="009B41AB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rStyle w:val="a7"/>
          <w:color w:val="000000"/>
          <w:sz w:val="28"/>
          <w:szCs w:val="19"/>
        </w:rPr>
      </w:pPr>
      <w:r w:rsidRPr="009B41AB">
        <w:rPr>
          <w:rStyle w:val="a7"/>
          <w:color w:val="000000"/>
          <w:sz w:val="28"/>
          <w:szCs w:val="19"/>
        </w:rPr>
        <w:t>О праве граждан на бесплатную юридическую помощь</w:t>
      </w:r>
      <w:r>
        <w:rPr>
          <w:rStyle w:val="a7"/>
          <w:color w:val="000000"/>
          <w:sz w:val="28"/>
          <w:szCs w:val="19"/>
        </w:rPr>
        <w:t>.</w:t>
      </w:r>
    </w:p>
    <w:p w:rsidR="009B41AB" w:rsidRPr="009B41AB" w:rsidRDefault="009B41AB" w:rsidP="009B41AB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color w:val="000000"/>
          <w:sz w:val="28"/>
          <w:szCs w:val="19"/>
        </w:rPr>
      </w:pPr>
    </w:p>
    <w:p w:rsidR="009B41AB" w:rsidRPr="009B41AB" w:rsidRDefault="009B41AB" w:rsidP="009B41A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9B41AB">
        <w:rPr>
          <w:color w:val="000000"/>
          <w:sz w:val="28"/>
          <w:szCs w:val="19"/>
        </w:rPr>
        <w:t>Статьей 48 Конституции РФ гарантируется обеспечение доступности квалифицированной, а в случаях, предусмотренных законом, бесплатной юридической помощи.</w:t>
      </w:r>
    </w:p>
    <w:p w:rsidR="009B41AB" w:rsidRDefault="009B41AB" w:rsidP="009B41A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9B41AB">
        <w:rPr>
          <w:color w:val="000000"/>
          <w:sz w:val="28"/>
          <w:szCs w:val="19"/>
        </w:rPr>
        <w:t>Федеральным законом от 21.11.2011 № 324-ФЗ «О бесплатной юридической помощи в Российской Федерации» предусмотрено, что право на получение всех видов бесплатной юридической помощи имеют следующие категориям граждан: малоимущие; инвалиды I и II группы; ветераны Великой Отечественной войны;</w:t>
      </w:r>
      <w:r>
        <w:rPr>
          <w:color w:val="000000"/>
          <w:sz w:val="28"/>
          <w:szCs w:val="19"/>
        </w:rPr>
        <w:t xml:space="preserve"> </w:t>
      </w:r>
      <w:r w:rsidRPr="009B41AB">
        <w:rPr>
          <w:color w:val="000000"/>
          <w:sz w:val="28"/>
          <w:szCs w:val="19"/>
        </w:rPr>
        <w:t xml:space="preserve"> Герои Труда;</w:t>
      </w:r>
      <w:r>
        <w:rPr>
          <w:color w:val="000000"/>
          <w:sz w:val="28"/>
          <w:szCs w:val="19"/>
        </w:rPr>
        <w:t xml:space="preserve"> </w:t>
      </w:r>
      <w:r w:rsidRPr="009B41AB">
        <w:rPr>
          <w:color w:val="000000"/>
          <w:sz w:val="28"/>
          <w:szCs w:val="19"/>
        </w:rPr>
        <w:t>дети-инвалиды, дети-сироты и дети, оставшиеся без попечения родителей, а также их представители;</w:t>
      </w:r>
      <w:r>
        <w:rPr>
          <w:color w:val="000000"/>
          <w:sz w:val="28"/>
          <w:szCs w:val="19"/>
        </w:rPr>
        <w:t xml:space="preserve"> </w:t>
      </w:r>
      <w:r w:rsidRPr="009B41AB">
        <w:rPr>
          <w:color w:val="000000"/>
          <w:sz w:val="28"/>
          <w:szCs w:val="19"/>
        </w:rPr>
        <w:t>лица, желающие взять на воспитание/усыновление ребенка, если они обращаются за юридической помощью по связанным с этим вопросам;</w:t>
      </w:r>
      <w:r>
        <w:rPr>
          <w:color w:val="000000"/>
          <w:sz w:val="28"/>
          <w:szCs w:val="19"/>
        </w:rPr>
        <w:t xml:space="preserve"> </w:t>
      </w:r>
      <w:r w:rsidRPr="009B41AB">
        <w:rPr>
          <w:color w:val="000000"/>
          <w:sz w:val="28"/>
          <w:szCs w:val="19"/>
        </w:rPr>
        <w:t>граждане пожилого возраста и инвалиды, проживающие в организациях социального обслуживания;</w:t>
      </w:r>
      <w:r>
        <w:rPr>
          <w:color w:val="000000"/>
          <w:sz w:val="28"/>
          <w:szCs w:val="19"/>
        </w:rPr>
        <w:t xml:space="preserve"> </w:t>
      </w:r>
      <w:r w:rsidRPr="009B41AB">
        <w:rPr>
          <w:color w:val="000000"/>
          <w:sz w:val="28"/>
          <w:szCs w:val="19"/>
        </w:rPr>
        <w:t>несовершеннолетние, содержащиеся в учреждениях системы профилактики безнадзорности и местах лишения свободы, а также их представители, если обращаются по вопросам, связанным с обеспечением и защитой прав и интересов таких несовершеннолетних;</w:t>
      </w:r>
      <w:r>
        <w:rPr>
          <w:color w:val="000000"/>
          <w:sz w:val="28"/>
          <w:szCs w:val="19"/>
        </w:rPr>
        <w:t xml:space="preserve"> </w:t>
      </w:r>
      <w:r w:rsidRPr="009B41AB">
        <w:rPr>
          <w:color w:val="000000"/>
          <w:sz w:val="28"/>
          <w:szCs w:val="19"/>
        </w:rPr>
        <w:t>граждане, признанные судом недееспособными, а также их законные представители, другие категории социально незащищенных граждан.</w:t>
      </w:r>
    </w:p>
    <w:p w:rsidR="009B41AB" w:rsidRPr="009B41AB" w:rsidRDefault="009B41AB" w:rsidP="009B41A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9B41AB">
        <w:rPr>
          <w:color w:val="000000"/>
          <w:sz w:val="28"/>
          <w:szCs w:val="19"/>
        </w:rPr>
        <w:t>Бесплатная юридическая помощь оказывается адвокатами, нотариусами, участвующими в деятельности государственной системы бесплатной юридической помощи, юридическими клиниками и негосударственными центрами бесплатной юридической помощи.</w:t>
      </w:r>
    </w:p>
    <w:p w:rsidR="009B41AB" w:rsidRDefault="009B41AB" w:rsidP="009B41A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9B41AB">
        <w:rPr>
          <w:color w:val="000000"/>
          <w:sz w:val="28"/>
          <w:szCs w:val="19"/>
        </w:rPr>
        <w:t>В рамках государственной системы бесплатной юридической помощи адвокаты осуществляют правовое консультирование граждан в устной и письменной форме, составляют заявления, жалобы, ходатайства и другие документы правового характера, а также представляют интересы граждан в судах, государственных, муниципальных органах и организациях.</w:t>
      </w:r>
    </w:p>
    <w:p w:rsidR="009B41AB" w:rsidRPr="009B41AB" w:rsidRDefault="009B41AB" w:rsidP="009B41AB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9B41AB">
        <w:rPr>
          <w:color w:val="000000"/>
          <w:sz w:val="28"/>
          <w:szCs w:val="19"/>
        </w:rPr>
        <w:t xml:space="preserve">Информация об органах и </w:t>
      </w:r>
      <w:proofErr w:type="gramStart"/>
      <w:r w:rsidRPr="009B41AB">
        <w:rPr>
          <w:color w:val="000000"/>
          <w:sz w:val="28"/>
          <w:szCs w:val="19"/>
        </w:rPr>
        <w:t xml:space="preserve">лицах, оказывающих бесплатную юридическую помощь в </w:t>
      </w:r>
      <w:r>
        <w:rPr>
          <w:color w:val="000000"/>
          <w:sz w:val="28"/>
          <w:szCs w:val="19"/>
        </w:rPr>
        <w:t>Республике</w:t>
      </w:r>
      <w:r w:rsidRPr="009B41AB">
        <w:rPr>
          <w:color w:val="000000"/>
          <w:sz w:val="28"/>
          <w:szCs w:val="19"/>
        </w:rPr>
        <w:t xml:space="preserve"> </w:t>
      </w:r>
      <w:r>
        <w:rPr>
          <w:color w:val="000000"/>
          <w:sz w:val="28"/>
          <w:szCs w:val="19"/>
        </w:rPr>
        <w:t>Дагестан</w:t>
      </w:r>
      <w:r w:rsidRPr="009B41AB">
        <w:rPr>
          <w:color w:val="000000"/>
          <w:sz w:val="28"/>
          <w:szCs w:val="19"/>
        </w:rPr>
        <w:t xml:space="preserve"> размещена</w:t>
      </w:r>
      <w:proofErr w:type="gramEnd"/>
      <w:r w:rsidRPr="009B41AB">
        <w:rPr>
          <w:color w:val="000000"/>
          <w:sz w:val="28"/>
          <w:szCs w:val="19"/>
        </w:rPr>
        <w:t xml:space="preserve"> на официальном сайте Управления Минюста России по </w:t>
      </w:r>
      <w:r>
        <w:rPr>
          <w:color w:val="000000"/>
          <w:sz w:val="28"/>
          <w:szCs w:val="19"/>
        </w:rPr>
        <w:t>Республике Дагестан</w:t>
      </w:r>
      <w:r w:rsidRPr="009B41AB">
        <w:rPr>
          <w:color w:val="000000"/>
          <w:sz w:val="28"/>
          <w:szCs w:val="19"/>
        </w:rPr>
        <w:t xml:space="preserve"> в сети Интернет - https://to</w:t>
      </w:r>
      <w:r>
        <w:rPr>
          <w:color w:val="000000"/>
          <w:sz w:val="28"/>
          <w:szCs w:val="19"/>
        </w:rPr>
        <w:t>05</w:t>
      </w:r>
      <w:r w:rsidRPr="009B41AB">
        <w:rPr>
          <w:color w:val="000000"/>
          <w:sz w:val="28"/>
          <w:szCs w:val="19"/>
        </w:rPr>
        <w:t>.minjust.ru.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055587"/>
    <w:rsid w:val="00203BDC"/>
    <w:rsid w:val="0020691B"/>
    <w:rsid w:val="00315C0D"/>
    <w:rsid w:val="004946F7"/>
    <w:rsid w:val="00627338"/>
    <w:rsid w:val="008802E0"/>
    <w:rsid w:val="0093638C"/>
    <w:rsid w:val="009B41AB"/>
    <w:rsid w:val="00B00099"/>
    <w:rsid w:val="00B04E02"/>
    <w:rsid w:val="00B9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2020-03-12T12:38:00Z</cp:lastPrinted>
  <dcterms:created xsi:type="dcterms:W3CDTF">2020-03-12T12:39:00Z</dcterms:created>
  <dcterms:modified xsi:type="dcterms:W3CDTF">2020-03-12T12:39:00Z</dcterms:modified>
</cp:coreProperties>
</file>