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04" w:rsidRDefault="0001630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16304" w:rsidRDefault="00016304">
      <w:pPr>
        <w:pStyle w:val="ConsPlusNormal"/>
        <w:jc w:val="both"/>
        <w:outlineLvl w:val="0"/>
      </w:pPr>
    </w:p>
    <w:p w:rsidR="00016304" w:rsidRDefault="00016304">
      <w:pPr>
        <w:pStyle w:val="ConsPlusNormal"/>
      </w:pPr>
      <w:r>
        <w:t>Зарегистрировано в Минюсте РД 19 июня 2014 г. N 2947</w:t>
      </w:r>
    </w:p>
    <w:p w:rsidR="00016304" w:rsidRDefault="0001630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16304" w:rsidRDefault="00016304">
      <w:pPr>
        <w:pStyle w:val="ConsPlusNormal"/>
        <w:jc w:val="both"/>
      </w:pPr>
    </w:p>
    <w:p w:rsidR="00016304" w:rsidRDefault="00016304">
      <w:pPr>
        <w:pStyle w:val="ConsPlusTitle"/>
        <w:jc w:val="center"/>
      </w:pPr>
      <w:r>
        <w:t>МИНИСТЕРСТВО ЭКОНОМИКИ И ТЕРРИТОРИАЛЬНОГО РАЗВИТИЯ</w:t>
      </w:r>
    </w:p>
    <w:p w:rsidR="00016304" w:rsidRDefault="00016304">
      <w:pPr>
        <w:pStyle w:val="ConsPlusTitle"/>
        <w:jc w:val="center"/>
      </w:pPr>
      <w:r>
        <w:t>РЕСПУБЛИКИ ДАГЕСТАН</w:t>
      </w:r>
    </w:p>
    <w:p w:rsidR="00016304" w:rsidRDefault="00016304">
      <w:pPr>
        <w:pStyle w:val="ConsPlusTitle"/>
        <w:jc w:val="center"/>
      </w:pPr>
    </w:p>
    <w:p w:rsidR="00016304" w:rsidRDefault="00016304">
      <w:pPr>
        <w:pStyle w:val="ConsPlusTitle"/>
        <w:jc w:val="center"/>
      </w:pPr>
      <w:r>
        <w:t>ПРИКАЗ</w:t>
      </w:r>
    </w:p>
    <w:p w:rsidR="00016304" w:rsidRDefault="00016304">
      <w:pPr>
        <w:pStyle w:val="ConsPlusTitle"/>
        <w:jc w:val="center"/>
      </w:pPr>
      <w:r>
        <w:t>от 2 июня 2014 г. N 73-од</w:t>
      </w:r>
    </w:p>
    <w:p w:rsidR="00016304" w:rsidRDefault="00016304">
      <w:pPr>
        <w:pStyle w:val="ConsPlusTitle"/>
        <w:jc w:val="center"/>
      </w:pPr>
    </w:p>
    <w:p w:rsidR="00016304" w:rsidRDefault="00016304">
      <w:pPr>
        <w:pStyle w:val="ConsPlusTitle"/>
        <w:jc w:val="center"/>
      </w:pPr>
      <w:r>
        <w:t>ОБ УТВЕРЖДЕНИИ ФОРМЫ УВЕДОМЛЕНИЯ ОБ ОБСУЖДЕНИИ ИДЕИ</w:t>
      </w:r>
    </w:p>
    <w:p w:rsidR="00016304" w:rsidRDefault="00016304">
      <w:pPr>
        <w:pStyle w:val="ConsPlusTitle"/>
        <w:jc w:val="center"/>
      </w:pPr>
      <w:r>
        <w:t>(КОНЦЕПЦИИ) ПРЕДЛАГАЕМОГО ПРАВОВОГО РЕГУЛИРОВАНИЯ, ФОРМЫ</w:t>
      </w:r>
    </w:p>
    <w:p w:rsidR="00016304" w:rsidRDefault="00016304">
      <w:pPr>
        <w:pStyle w:val="ConsPlusTitle"/>
        <w:jc w:val="center"/>
      </w:pPr>
      <w:r>
        <w:t>СВОДНОГО ОТЧЕТА О РЕЗУЛЬТАТАХ ПРОВЕДЕНИЯ ОЦЕНКИ</w:t>
      </w:r>
    </w:p>
    <w:p w:rsidR="00016304" w:rsidRDefault="00016304">
      <w:pPr>
        <w:pStyle w:val="ConsPlusTitle"/>
        <w:jc w:val="center"/>
      </w:pPr>
      <w:r>
        <w:t>РЕГУЛИРУЮЩЕГО ВОЗДЕЙСТВИЯ ПРОЕКТА НОРМАТИВНОГО ПРАВОВОГО</w:t>
      </w:r>
    </w:p>
    <w:p w:rsidR="00016304" w:rsidRDefault="00016304">
      <w:pPr>
        <w:pStyle w:val="ConsPlusTitle"/>
        <w:jc w:val="center"/>
      </w:pPr>
      <w:r>
        <w:t>АКТА РЕСПУБЛИКИ ДАГЕСТАН И РЕКОМЕНДАЦИЙ ПО ИХ ЗАПОЛНЕНИЮ,</w:t>
      </w:r>
    </w:p>
    <w:p w:rsidR="00016304" w:rsidRDefault="00016304">
      <w:pPr>
        <w:pStyle w:val="ConsPlusTitle"/>
        <w:jc w:val="center"/>
      </w:pPr>
      <w:r>
        <w:t>ФОРМЫ ЗАКЛЮЧЕНИЯ ОБ ОЦЕНКЕ РЕГУЛИРУЮЩЕГО ВОЗДЕЙСТВИЯ ПРОЕКТА</w:t>
      </w:r>
    </w:p>
    <w:p w:rsidR="00016304" w:rsidRDefault="00016304">
      <w:pPr>
        <w:pStyle w:val="ConsPlusTitle"/>
        <w:jc w:val="center"/>
      </w:pPr>
      <w:r>
        <w:t>НОРМАТИВНОГО ПРАВОВОГО АКТА РЕСПУБЛИКИ ДАГЕСТАН, ФОРМЫ</w:t>
      </w:r>
    </w:p>
    <w:p w:rsidR="00016304" w:rsidRDefault="00016304">
      <w:pPr>
        <w:pStyle w:val="ConsPlusTitle"/>
        <w:jc w:val="center"/>
      </w:pPr>
      <w:r>
        <w:t>ЗАКЛЮЧЕНИЯ О ПРОВЕДЕНИИ ЭКСПЕРТИЗЫ НОРМАТИВНОГО ПРАВОВОГО</w:t>
      </w:r>
    </w:p>
    <w:p w:rsidR="00016304" w:rsidRDefault="00016304">
      <w:pPr>
        <w:pStyle w:val="ConsPlusTitle"/>
        <w:jc w:val="center"/>
      </w:pPr>
      <w:r>
        <w:t>АКТА РЕСПУБЛИКИ ДАГЕСТАН</w:t>
      </w:r>
    </w:p>
    <w:p w:rsidR="00016304" w:rsidRDefault="00016304">
      <w:pPr>
        <w:pStyle w:val="ConsPlusNormal"/>
        <w:jc w:val="both"/>
      </w:pPr>
    </w:p>
    <w:p w:rsidR="00016304" w:rsidRDefault="00016304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Дагестан от 29 мая 2014 года N 246 "Об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деятельности" приказываю:</w:t>
      </w:r>
    </w:p>
    <w:p w:rsidR="00016304" w:rsidRDefault="0001630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16304" w:rsidRDefault="0001630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16304" w:rsidRDefault="00016304">
      <w:pPr>
        <w:pStyle w:val="ConsPlusNormal"/>
        <w:ind w:firstLine="540"/>
        <w:jc w:val="both"/>
      </w:pPr>
      <w:r>
        <w:rPr>
          <w:color w:val="0A2666"/>
        </w:rPr>
        <w:t>Приложения не приводятся.</w:t>
      </w:r>
    </w:p>
    <w:p w:rsidR="00016304" w:rsidRDefault="0001630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16304" w:rsidRDefault="00016304">
      <w:pPr>
        <w:pStyle w:val="ConsPlusNormal"/>
        <w:ind w:firstLine="540"/>
        <w:jc w:val="both"/>
      </w:pPr>
      <w:r>
        <w:t>1. Утвердить прилагаемые:</w:t>
      </w:r>
    </w:p>
    <w:p w:rsidR="00016304" w:rsidRDefault="00016304">
      <w:pPr>
        <w:pStyle w:val="ConsPlusNormal"/>
        <w:ind w:firstLine="540"/>
        <w:jc w:val="both"/>
      </w:pPr>
      <w:r>
        <w:t>форму уведомления об обсуждении идеи (концепции) предлагаемого правового регулирования;</w:t>
      </w:r>
    </w:p>
    <w:p w:rsidR="00016304" w:rsidRDefault="00016304">
      <w:pPr>
        <w:pStyle w:val="ConsPlusNormal"/>
        <w:ind w:firstLine="540"/>
        <w:jc w:val="both"/>
      </w:pPr>
      <w:r>
        <w:t>рекомендации по заполнению формы уведомления об обсуждении идеи (концепции) предлагаемого правового регулирования;</w:t>
      </w:r>
    </w:p>
    <w:p w:rsidR="00016304" w:rsidRDefault="00016304">
      <w:pPr>
        <w:pStyle w:val="ConsPlusNormal"/>
        <w:ind w:firstLine="540"/>
        <w:jc w:val="both"/>
      </w:pPr>
      <w:r>
        <w:t xml:space="preserve">форму сводного отчета о результатах проведения оценки регулирующего </w:t>
      </w:r>
      <w:r>
        <w:lastRenderedPageBreak/>
        <w:t>воздействия проекта нормативного правового акта Республики Дагестан;</w:t>
      </w:r>
    </w:p>
    <w:p w:rsidR="00016304" w:rsidRDefault="00016304">
      <w:pPr>
        <w:pStyle w:val="ConsPlusNormal"/>
        <w:ind w:firstLine="540"/>
        <w:jc w:val="both"/>
      </w:pPr>
      <w:r>
        <w:t>рекомендации по заполнению формы сводного отчета о результатах проведения оценки регулирующего воздействия проекта нормативного правового акта Республики Дагестан;</w:t>
      </w:r>
    </w:p>
    <w:p w:rsidR="00016304" w:rsidRDefault="00016304">
      <w:pPr>
        <w:pStyle w:val="ConsPlusNormal"/>
        <w:ind w:firstLine="540"/>
        <w:jc w:val="both"/>
      </w:pPr>
      <w:r>
        <w:t>примерную форму заключения об оценке регулирующего воздействия проекта нормативного правового акта Республики Дагестан;</w:t>
      </w:r>
    </w:p>
    <w:p w:rsidR="00016304" w:rsidRDefault="00016304">
      <w:pPr>
        <w:pStyle w:val="ConsPlusNormal"/>
        <w:ind w:firstLine="540"/>
        <w:jc w:val="both"/>
      </w:pPr>
      <w:r>
        <w:t>примерную форму заключения о проведении экспертизы нормативного правового акта Республики Дагестан.</w:t>
      </w:r>
    </w:p>
    <w:p w:rsidR="00016304" w:rsidRDefault="00016304">
      <w:pPr>
        <w:pStyle w:val="ConsPlusNormal"/>
        <w:ind w:firstLine="540"/>
        <w:jc w:val="both"/>
      </w:pPr>
      <w:r>
        <w:t>2. Рекомендовать органам исполнительной власти Республики Дагестан при проведении оценки регулирующего воздействия руководствоваться примерными:</w:t>
      </w:r>
    </w:p>
    <w:p w:rsidR="00016304" w:rsidRDefault="00016304">
      <w:pPr>
        <w:pStyle w:val="ConsPlusNormal"/>
        <w:ind w:firstLine="540"/>
        <w:jc w:val="both"/>
      </w:pPr>
      <w:r>
        <w:t>формой сводки предложений по результатам публичного обсуждения проекта нормативного правового акта Республики Дагестан согласно приложению N 1;</w:t>
      </w:r>
    </w:p>
    <w:p w:rsidR="00016304" w:rsidRDefault="00016304">
      <w:pPr>
        <w:pStyle w:val="ConsPlusNormal"/>
        <w:ind w:firstLine="540"/>
        <w:jc w:val="both"/>
      </w:pPr>
      <w:r>
        <w:t>перечнем вопросов в рамках проведения публичных обсуждений согласно приложению N 2.</w:t>
      </w:r>
    </w:p>
    <w:p w:rsidR="00016304" w:rsidRDefault="00016304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экономики и территориального развития Республики Дагестан от 30 декабря 2013 года N 819-од "Об утверждении методических рекомендаций по проведению оценки регулирующего воздействия проектов нормативных правовых актов Республики Дагестан".</w:t>
      </w:r>
    </w:p>
    <w:p w:rsidR="00016304" w:rsidRDefault="00016304">
      <w:pPr>
        <w:pStyle w:val="ConsPlusNormal"/>
        <w:ind w:firstLine="540"/>
        <w:jc w:val="both"/>
      </w:pPr>
      <w:r>
        <w:t>4. Управлению оценки регулирующего воздействия, цен и тарифов:</w:t>
      </w:r>
    </w:p>
    <w:p w:rsidR="00016304" w:rsidRDefault="00016304">
      <w:pPr>
        <w:pStyle w:val="ConsPlusNormal"/>
        <w:ind w:firstLine="540"/>
        <w:jc w:val="both"/>
      </w:pPr>
      <w:r>
        <w:t>разместить настоящий приказ на официальном сайте Министерства экономики и территориального развития Республики Дагестан www.minec-rd.ru в разделе "Оценка регулирующего воздействия";</w:t>
      </w:r>
    </w:p>
    <w:p w:rsidR="00016304" w:rsidRDefault="00016304">
      <w:pPr>
        <w:pStyle w:val="ConsPlusNormal"/>
        <w:ind w:firstLine="540"/>
        <w:jc w:val="both"/>
      </w:pPr>
      <w:r>
        <w:t>направить настоящий приказ в Министерство юстиции Республики Дагестан на государственную регистрацию;</w:t>
      </w:r>
    </w:p>
    <w:p w:rsidR="00016304" w:rsidRDefault="00016304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59</w:t>
        </w:r>
      </w:hyperlink>
      <w:r>
        <w:t xml:space="preserve"> Закона Республики Дагестан от 16 апреля 1997 года N 8 "О нормативных правовых актах Республики Дагестан" (Собрание законодательства Республики Дагестан, 1997 год, N 4, ст. 1050) опубликовать настоящий приказ в установленном порядке.</w:t>
      </w:r>
    </w:p>
    <w:p w:rsidR="00016304" w:rsidRDefault="00016304">
      <w:pPr>
        <w:pStyle w:val="ConsPlusNormal"/>
        <w:ind w:firstLine="540"/>
        <w:jc w:val="both"/>
      </w:pPr>
      <w:r>
        <w:t>5. Настоящий приказ вступает в силу в установленном законом порядке.</w:t>
      </w:r>
    </w:p>
    <w:p w:rsidR="00016304" w:rsidRDefault="00016304">
      <w:pPr>
        <w:pStyle w:val="ConsPlusNormal"/>
        <w:jc w:val="both"/>
      </w:pPr>
    </w:p>
    <w:p w:rsidR="00016304" w:rsidRDefault="00016304">
      <w:pPr>
        <w:pStyle w:val="ConsPlusNormal"/>
        <w:jc w:val="right"/>
      </w:pPr>
      <w:r>
        <w:t>Министр экономики</w:t>
      </w:r>
    </w:p>
    <w:p w:rsidR="00016304" w:rsidRDefault="00016304">
      <w:pPr>
        <w:pStyle w:val="ConsPlusNormal"/>
        <w:jc w:val="right"/>
      </w:pPr>
      <w:r>
        <w:t>и территориального развития</w:t>
      </w:r>
    </w:p>
    <w:p w:rsidR="00016304" w:rsidRDefault="00016304">
      <w:pPr>
        <w:pStyle w:val="ConsPlusNormal"/>
        <w:jc w:val="right"/>
      </w:pPr>
      <w:r>
        <w:t>Республики Дагестан</w:t>
      </w:r>
    </w:p>
    <w:p w:rsidR="00016304" w:rsidRDefault="00016304">
      <w:pPr>
        <w:pStyle w:val="ConsPlusNormal"/>
        <w:jc w:val="right"/>
      </w:pPr>
      <w:r>
        <w:t>Р.ЮСУФОВ</w:t>
      </w:r>
    </w:p>
    <w:p w:rsidR="00016304" w:rsidRDefault="00016304">
      <w:pPr>
        <w:pStyle w:val="ConsPlusNormal"/>
        <w:jc w:val="both"/>
      </w:pPr>
    </w:p>
    <w:p w:rsidR="00016304" w:rsidRDefault="00016304">
      <w:pPr>
        <w:pStyle w:val="ConsPlusNormal"/>
        <w:jc w:val="both"/>
      </w:pPr>
    </w:p>
    <w:p w:rsidR="00016304" w:rsidRDefault="0001630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DF48E5" w:rsidRDefault="00DF48E5"/>
    <w:sectPr w:rsidR="00DF48E5" w:rsidSect="0098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04"/>
    <w:rsid w:val="00016304"/>
    <w:rsid w:val="005F2D73"/>
    <w:rsid w:val="0073176E"/>
    <w:rsid w:val="00CF4733"/>
    <w:rsid w:val="00D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30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1630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16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30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1630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16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CFDC7C33511AFAE8E43B5380AACAB429BB931F298334A328AFCD6C14020B431BAAD09E1A4C0F7B1EAA931F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DCFDC7C33511AFAE8E43B5380AACAB429BB931F29A374D3B8AFCD6C14020B433F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DCFDC7C33511AFAE8E43B5380AACAB429BB931F29B3546308AFCD6C14020B433F1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Suleibanova Marina Batirhanovna</dc:creator>
  <cp:lastModifiedBy>Гульмира</cp:lastModifiedBy>
  <cp:revision>2</cp:revision>
  <dcterms:created xsi:type="dcterms:W3CDTF">2021-04-26T12:15:00Z</dcterms:created>
  <dcterms:modified xsi:type="dcterms:W3CDTF">2021-04-26T12:15:00Z</dcterms:modified>
</cp:coreProperties>
</file>