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32" w:rsidRPr="008E54CD" w:rsidRDefault="00260832" w:rsidP="00260832">
      <w:pPr>
        <w:spacing w:before="100" w:beforeAutospacing="1" w:after="100" w:afterAutospacing="1"/>
        <w:ind w:firstLine="426"/>
        <w:jc w:val="center"/>
        <w:rPr>
          <w:b/>
        </w:rPr>
      </w:pPr>
      <w:r w:rsidRPr="008E54CD">
        <w:rPr>
          <w:b/>
        </w:rPr>
        <w:t>Сводный отчет</w:t>
      </w:r>
      <w:r w:rsidRPr="008E54CD">
        <w:rPr>
          <w:b/>
        </w:rPr>
        <w:br/>
        <w:t>о проведении оценки регулирующего воздействия</w:t>
      </w:r>
      <w:r w:rsidRPr="008E54CD">
        <w:rPr>
          <w:b/>
        </w:rPr>
        <w:br/>
        <w:t xml:space="preserve">проекта муниципального нормативного правового акта </w:t>
      </w:r>
    </w:p>
    <w:p w:rsidR="00260832" w:rsidRDefault="00260832" w:rsidP="00260832">
      <w:pPr>
        <w:spacing w:before="100" w:beforeAutospacing="1" w:after="100" w:afterAutospacing="1"/>
      </w:pPr>
    </w:p>
    <w:p w:rsidR="00F00E67" w:rsidRPr="00F00E67" w:rsidRDefault="00260832" w:rsidP="00F00E67">
      <w:pPr>
        <w:rPr>
          <w:u w:val="single"/>
        </w:rPr>
      </w:pPr>
      <w:r w:rsidRPr="008E54CD">
        <w:t>1. Общая информация</w:t>
      </w:r>
      <w:r w:rsidRPr="008E54CD">
        <w:br/>
        <w:t>1.1. Регулирующий орган:</w:t>
      </w:r>
      <w:r w:rsidRPr="008E54CD">
        <w:br/>
      </w:r>
      <w:r w:rsidRPr="00F00E67">
        <w:rPr>
          <w:u w:val="single"/>
        </w:rPr>
        <w:t xml:space="preserve">                                 Администрация МР «Магарамкентский район»</w:t>
      </w:r>
      <w:r w:rsidR="00F00E67" w:rsidRPr="00F00E67">
        <w:rPr>
          <w:u w:val="single"/>
        </w:rPr>
        <w:t xml:space="preserve">                             </w:t>
      </w:r>
    </w:p>
    <w:p w:rsidR="00260832" w:rsidRDefault="00260832" w:rsidP="00F00E67">
      <w:pPr>
        <w:rPr>
          <w:lang w:val="en-US"/>
        </w:rPr>
      </w:pPr>
      <w:r>
        <w:t xml:space="preserve">                          </w:t>
      </w:r>
      <w:r w:rsidRPr="008E54CD">
        <w:t>полное и краткое наименования (при наличии)</w:t>
      </w:r>
    </w:p>
    <w:p w:rsidR="00F00E67" w:rsidRPr="00F00E67" w:rsidRDefault="00F00E67" w:rsidP="00F00E67">
      <w:pPr>
        <w:rPr>
          <w:lang w:val="en-US"/>
        </w:rPr>
      </w:pPr>
    </w:p>
    <w:p w:rsidR="00260832" w:rsidRDefault="00260832" w:rsidP="00260832">
      <w:pPr>
        <w:widowControl w:val="0"/>
        <w:jc w:val="both"/>
        <w:rPr>
          <w:szCs w:val="28"/>
          <w:u w:val="single"/>
        </w:rPr>
      </w:pPr>
      <w:r w:rsidRPr="008E54CD">
        <w:t>1.2. Вид и наименование проекта муниципального нормативного правового акта:</w:t>
      </w:r>
      <w:r w:rsidRPr="008E54CD">
        <w:br/>
      </w:r>
    </w:p>
    <w:p w:rsidR="00260832" w:rsidRPr="00260832" w:rsidRDefault="00260832" w:rsidP="00260832">
      <w:pPr>
        <w:widowControl w:val="0"/>
        <w:jc w:val="both"/>
        <w:rPr>
          <w:szCs w:val="26"/>
          <w:u w:val="single"/>
        </w:rPr>
      </w:pPr>
      <w:r w:rsidRPr="00260832">
        <w:rPr>
          <w:sz w:val="22"/>
          <w:szCs w:val="28"/>
          <w:u w:val="single"/>
        </w:rPr>
        <w:t>А</w:t>
      </w:r>
      <w:r w:rsidRPr="00260832">
        <w:rPr>
          <w:szCs w:val="28"/>
          <w:u w:val="single"/>
        </w:rPr>
        <w:t>дминистративн</w:t>
      </w:r>
      <w:r w:rsidRPr="00260832">
        <w:rPr>
          <w:sz w:val="22"/>
          <w:szCs w:val="28"/>
          <w:u w:val="single"/>
        </w:rPr>
        <w:t>ый</w:t>
      </w:r>
      <w:r w:rsidRPr="00260832">
        <w:rPr>
          <w:szCs w:val="28"/>
          <w:u w:val="single"/>
        </w:rPr>
        <w:t xml:space="preserve"> регламент исполнения полномочий по контролю за организацией и осуществлением деятельности по продаже товаров на территории МР «Магарамкентский</w:t>
      </w:r>
      <w:r w:rsidRPr="00260832">
        <w:rPr>
          <w:sz w:val="22"/>
          <w:szCs w:val="28"/>
          <w:u w:val="single"/>
        </w:rPr>
        <w:t xml:space="preserve"> </w:t>
      </w:r>
      <w:r>
        <w:rPr>
          <w:szCs w:val="28"/>
          <w:u w:val="single"/>
        </w:rPr>
        <w:t>район</w:t>
      </w:r>
      <w:proofErr w:type="gramStart"/>
      <w:r>
        <w:rPr>
          <w:szCs w:val="28"/>
          <w:u w:val="single"/>
        </w:rPr>
        <w:t xml:space="preserve">                                                                                                                                                   .</w:t>
      </w:r>
      <w:proofErr w:type="gramEnd"/>
      <w:r>
        <w:rPr>
          <w:szCs w:val="28"/>
          <w:u w:val="single"/>
        </w:rPr>
        <w:t xml:space="preserve">                     </w:t>
      </w:r>
    </w:p>
    <w:p w:rsidR="00260832" w:rsidRPr="008E54CD" w:rsidRDefault="00260832" w:rsidP="00260832">
      <w:pPr>
        <w:ind w:left="284"/>
        <w:jc w:val="center"/>
      </w:pPr>
      <w:r w:rsidRPr="008E54CD">
        <w:t xml:space="preserve">место для текстового описания </w:t>
      </w:r>
    </w:p>
    <w:p w:rsidR="00260832" w:rsidRDefault="00260832" w:rsidP="00260832">
      <w:pPr>
        <w:pStyle w:val="Default"/>
      </w:pPr>
      <w:r w:rsidRPr="008E54CD">
        <w:t>1.3. Предполагаемые сроки вступления в силу муниципального нормативного правового акта:</w:t>
      </w:r>
      <w:r w:rsidRPr="008E54CD">
        <w:br/>
        <w:t>_____________</w:t>
      </w:r>
      <w:r w:rsidRPr="00260832">
        <w:rPr>
          <w:u w:val="single"/>
        </w:rPr>
        <w:t>25.05.2018года</w:t>
      </w:r>
      <w:r w:rsidRPr="00260832">
        <w:t>_____________________________________________</w:t>
      </w:r>
      <w:r w:rsidRPr="008E54CD">
        <w:br/>
        <w:t>1.4. Краткое описание проблемы, на решение которой направлено предлагаемое правовое регулирование:</w:t>
      </w:r>
      <w:r w:rsidRPr="008E54CD">
        <w:br/>
      </w:r>
    </w:p>
    <w:p w:rsidR="00260832" w:rsidRPr="00260832" w:rsidRDefault="00260832" w:rsidP="00260832">
      <w:pPr>
        <w:pStyle w:val="Default"/>
        <w:jc w:val="both"/>
        <w:rPr>
          <w:u w:val="single"/>
        </w:rPr>
      </w:pPr>
      <w:proofErr w:type="gramStart"/>
      <w:r w:rsidRPr="00260832">
        <w:rPr>
          <w:u w:val="single"/>
        </w:rPr>
        <w:t>Административный регламент исполнения полномочий по контролю за организацией и осуществлением деятельности по продаже товаров на территории МР «Магарамкентский район  разработан в целях повышения качества исполнения муниципальной функции по осуществлению администрацией МР «Магарамкентский район» контроля в сфере торговли (услуг), принятию по результатам проверок мер, предусмотренных законодательством, и определяет сроки и последовательность административных процедур в формах плановой и внеплановой проверок и в</w:t>
      </w:r>
      <w:proofErr w:type="gramEnd"/>
      <w:r w:rsidRPr="00260832">
        <w:rPr>
          <w:u w:val="single"/>
        </w:rPr>
        <w:t xml:space="preserve"> видах </w:t>
      </w:r>
      <w:proofErr w:type="gramStart"/>
      <w:r w:rsidRPr="00260832">
        <w:rPr>
          <w:u w:val="single"/>
        </w:rPr>
        <w:t>документарной</w:t>
      </w:r>
      <w:proofErr w:type="gramEnd"/>
      <w:r w:rsidRPr="00260832">
        <w:rPr>
          <w:u w:val="single"/>
        </w:rPr>
        <w:t xml:space="preserve"> и выездных проверок. </w:t>
      </w:r>
    </w:p>
    <w:p w:rsidR="00260832" w:rsidRPr="008E54CD" w:rsidRDefault="00260832" w:rsidP="00260832">
      <w:pPr>
        <w:pStyle w:val="Default"/>
      </w:pPr>
      <w:r>
        <w:t xml:space="preserve">              </w:t>
      </w:r>
      <w:r w:rsidRPr="008E54CD">
        <w:t xml:space="preserve">место для текстового описания </w:t>
      </w:r>
    </w:p>
    <w:p w:rsidR="00260832" w:rsidRDefault="00260832" w:rsidP="00260832">
      <w:pPr>
        <w:spacing w:before="100" w:beforeAutospacing="1" w:after="120"/>
        <w:ind w:left="284"/>
      </w:pPr>
      <w:r w:rsidRPr="008E54CD">
        <w:t>1.5. Краткое описание целей предлагаемого правового регулирования:</w:t>
      </w:r>
      <w:r w:rsidRPr="008E54CD">
        <w:br/>
      </w:r>
    </w:p>
    <w:p w:rsidR="00260832" w:rsidRPr="00260832" w:rsidRDefault="00260832" w:rsidP="00260832">
      <w:pPr>
        <w:jc w:val="both"/>
        <w:rPr>
          <w:u w:val="single"/>
        </w:rPr>
      </w:pPr>
      <w:proofErr w:type="gramStart"/>
      <w:r w:rsidRPr="00260832">
        <w:rPr>
          <w:u w:val="single"/>
        </w:rPr>
        <w:t>Административный регламент исполнения полномочий по контролю за организацией и осуществлением деятельности по продаже товаров на территории МР «Магарамкентский район  разработан в целях осуществления Администрацией МР «Магарамкентский район»  контроля в сфере торговли (услуг), принятию по результатам проверок мер, предусмотренных законодательством, и определяет сроки и последовательность административных процедур в формах плановой и внеплановой проверок и в видах документарной и выездной проверок.</w:t>
      </w:r>
      <w:proofErr w:type="gramEnd"/>
    </w:p>
    <w:p w:rsidR="00260832" w:rsidRPr="008E54CD" w:rsidRDefault="00260832" w:rsidP="00260832">
      <w:pPr>
        <w:jc w:val="both"/>
      </w:pPr>
      <w:r>
        <w:t xml:space="preserve">                                              </w:t>
      </w:r>
      <w:proofErr w:type="gramStart"/>
      <w:r>
        <w:t>(</w:t>
      </w:r>
      <w:r w:rsidRPr="008E54CD">
        <w:t xml:space="preserve">место для текстового описания </w:t>
      </w:r>
      <w:proofErr w:type="gramEnd"/>
    </w:p>
    <w:p w:rsidR="00260832" w:rsidRPr="00260832" w:rsidRDefault="00260832" w:rsidP="00260832">
      <w:pPr>
        <w:pStyle w:val="a3"/>
        <w:spacing w:before="0" w:beforeAutospacing="0" w:after="0" w:afterAutospacing="0"/>
        <w:jc w:val="both"/>
        <w:rPr>
          <w:u w:val="single"/>
        </w:rPr>
      </w:pPr>
      <w:r w:rsidRPr="008E54CD">
        <w:t>1.6. Краткое описание содержания предлагаемого правового регулирования:</w:t>
      </w:r>
      <w:r w:rsidRPr="008E54CD">
        <w:br/>
      </w:r>
      <w:r w:rsidRPr="00260832">
        <w:rPr>
          <w:iCs/>
          <w:u w:val="single"/>
        </w:rPr>
        <w:t xml:space="preserve">Проект направлен на правовое регулирование отношений, возникающих между юридическими лицами, индивидуальными предпринимателям и, </w:t>
      </w:r>
      <w:hyperlink r:id="rId4" w:tooltip="Органы местного самоуправления" w:history="1">
        <w:r w:rsidRPr="00260832">
          <w:rPr>
            <w:rStyle w:val="a4"/>
            <w:iCs/>
            <w:color w:val="auto"/>
          </w:rPr>
          <w:t>органами местного самоуправления</w:t>
        </w:r>
      </w:hyperlink>
      <w:r w:rsidRPr="00260832">
        <w:rPr>
          <w:iCs/>
          <w:u w:val="single"/>
        </w:rPr>
        <w:t xml:space="preserve"> при организации торговой деятельности на территории МР «Магарамкентский район»</w:t>
      </w:r>
      <w:proofErr w:type="gramStart"/>
      <w:r>
        <w:rPr>
          <w:iCs/>
          <w:u w:val="single"/>
        </w:rPr>
        <w:t xml:space="preserve">                                                                                                              </w:t>
      </w:r>
      <w:r w:rsidRPr="00260832">
        <w:rPr>
          <w:iCs/>
          <w:u w:val="single"/>
        </w:rPr>
        <w:t>.</w:t>
      </w:r>
      <w:proofErr w:type="gramEnd"/>
    </w:p>
    <w:p w:rsidR="00260832" w:rsidRPr="008E54CD" w:rsidRDefault="00260832" w:rsidP="00260832">
      <w:pPr>
        <w:ind w:left="57"/>
      </w:pPr>
      <w:r>
        <w:t xml:space="preserve">                                                   </w:t>
      </w:r>
      <w:r w:rsidRPr="008E54CD">
        <w:t xml:space="preserve"> 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1.7. Контактная информация исполнителя в регулирующем органе:</w:t>
      </w:r>
      <w:r w:rsidRPr="008E54CD">
        <w:br/>
        <w:t>Ф.И.О. ____</w:t>
      </w:r>
      <w:r w:rsidR="00F00E67">
        <w:t xml:space="preserve"> </w:t>
      </w:r>
      <w:r w:rsidR="00F00E67" w:rsidRPr="00F00E67">
        <w:rPr>
          <w:u w:val="single"/>
        </w:rPr>
        <w:t>Техмезов Тимур Ламетулахович</w:t>
      </w:r>
      <w:r w:rsidR="00F00E67">
        <w:t xml:space="preserve"> </w:t>
      </w:r>
      <w:r w:rsidRPr="008E54CD">
        <w:t>_______________________________;</w:t>
      </w:r>
      <w:r w:rsidRPr="008E54CD">
        <w:br/>
        <w:t>Должнос</w:t>
      </w:r>
      <w:r w:rsidR="00F00E67">
        <w:t xml:space="preserve">ть: </w:t>
      </w:r>
      <w:r w:rsidR="00F00E67">
        <w:rPr>
          <w:u w:val="single"/>
        </w:rPr>
        <w:t>Начальник отдела экономики администрации МР «Магарамкентский район»</w:t>
      </w:r>
      <w:r w:rsidRPr="008E54CD">
        <w:t xml:space="preserve">_, адрес электронной почты: </w:t>
      </w:r>
      <w:proofErr w:type="spellStart"/>
      <w:r w:rsidR="00F00E67" w:rsidRPr="00F00E67">
        <w:rPr>
          <w:u w:val="single"/>
          <w:lang w:val="en-US"/>
        </w:rPr>
        <w:t>adminmag</w:t>
      </w:r>
      <w:proofErr w:type="spellEnd"/>
      <w:r w:rsidR="00F00E67" w:rsidRPr="00F00E67">
        <w:rPr>
          <w:u w:val="single"/>
        </w:rPr>
        <w:t>01@</w:t>
      </w:r>
      <w:r w:rsidR="00F00E67" w:rsidRPr="00F00E67">
        <w:rPr>
          <w:u w:val="single"/>
          <w:lang w:val="en-US"/>
        </w:rPr>
        <w:t>rambler</w:t>
      </w:r>
      <w:r w:rsidR="00F00E67" w:rsidRPr="00F00E67">
        <w:rPr>
          <w:u w:val="single"/>
        </w:rPr>
        <w:t>.</w:t>
      </w:r>
      <w:proofErr w:type="spellStart"/>
      <w:r w:rsidR="00F00E67" w:rsidRPr="00F00E67">
        <w:rPr>
          <w:u w:val="single"/>
          <w:lang w:val="en-US"/>
        </w:rPr>
        <w:t>ru</w:t>
      </w:r>
      <w:proofErr w:type="spellEnd"/>
      <w:r w:rsidRPr="00F00E67">
        <w:rPr>
          <w:u w:val="single"/>
        </w:rPr>
        <w:t>.</w:t>
      </w:r>
      <w:r w:rsidRPr="00F00E67">
        <w:rPr>
          <w:u w:val="single"/>
        </w:rPr>
        <w:br/>
      </w:r>
      <w:r w:rsidRPr="008E54CD">
        <w:br/>
      </w:r>
      <w:r w:rsidRPr="008E54CD">
        <w:lastRenderedPageBreak/>
        <w:t>2. Описание проблемы, на решение которой направлено предлагаемое правовое регулирование</w:t>
      </w:r>
      <w:r w:rsidRPr="008E54CD">
        <w:br/>
        <w:t>2.1. Формулировка проблемы:</w:t>
      </w:r>
      <w:r w:rsidRPr="008E54CD">
        <w:br/>
        <w:t>____________________________________________________________________________________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8E54CD">
        <w:br/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2.3. Социальные группы, на которые направленно правовое регулирование:</w:t>
      </w:r>
      <w:r w:rsidRPr="008E54CD">
        <w:br/>
        <w:t>____________________________________________________________________________________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2.4. Характеристика негативных эффектов, возникающих в связи с наличием проблемы, их количественная оценка:</w:t>
      </w:r>
      <w:r w:rsidRPr="008E54CD">
        <w:br/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2.5. Причины возникновения проблемы и факторы, поддерживающие ее существование: _____________________________________________________________________________________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>
        <w:t>место дл</w:t>
      </w:r>
      <w:r w:rsidRPr="008E54CD">
        <w:t xml:space="preserve">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2.6. Причины невозможности решения проблемы участниками соответствующих отношений самостоятельно, без вмешательства органа местного самоуправления:</w:t>
      </w:r>
      <w:r w:rsidRPr="008E54CD">
        <w:br/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 xml:space="preserve">2.7. Опыт решения </w:t>
      </w:r>
      <w:proofErr w:type="gramStart"/>
      <w:r w:rsidRPr="008E54CD">
        <w:t>аналогичных проблем</w:t>
      </w:r>
      <w:proofErr w:type="gramEnd"/>
      <w:r w:rsidRPr="008E54CD">
        <w:t xml:space="preserve"> в муниципальных образованиях Российской Федерации, иностранных государствах:</w:t>
      </w:r>
      <w:r w:rsidRPr="008E54CD">
        <w:br/>
        <w:t>____________________________________________________________________________________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2.8. Источники данных:</w:t>
      </w:r>
      <w:r w:rsidRPr="008E54CD">
        <w:br/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lastRenderedPageBreak/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2.9. Иная информация о проблеме:</w:t>
      </w:r>
      <w:r w:rsidRPr="008E54CD">
        <w:br/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br/>
        <w:t>3. Определение целей предлагаемого правового регулирования и показателей для оценки их достижения</w:t>
      </w:r>
      <w:r w:rsidRPr="008E54CD">
        <w:br/>
        <w:t>3.1. Цели предполагаемого правового регулирования:</w:t>
      </w:r>
      <w:r w:rsidRPr="008E54CD">
        <w:br/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Default="00260832" w:rsidP="00260832">
      <w:pPr>
        <w:spacing w:before="100" w:beforeAutospacing="1" w:after="120"/>
        <w:ind w:left="284"/>
      </w:pPr>
      <w:r w:rsidRPr="008E54CD">
        <w:t>3.2. Показатели достижения целей предлагаемого правового регулирования: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br/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  <w:jc w:val="both"/>
      </w:pPr>
      <w:r w:rsidRPr="008E54CD">
        <w:t>3.3. Муниципальные нормативные правовые акты или их отдельные положения, в соответствии с которыми в настоящее время осуществляется правовое регулирование в данной области: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  <w:jc w:val="both"/>
      </w:pPr>
      <w:r w:rsidRPr="008E54CD">
        <w:t xml:space="preserve">3.4. Основание для разработки проекта акта (действующие нормативные правовые акты, поручения, другие решения, из которых </w:t>
      </w:r>
      <w:proofErr w:type="gramStart"/>
      <w:r w:rsidRPr="008E54CD">
        <w:t>вытекает необходимость разработки предлагаемого правового регулирования в данной области и которые определяют</w:t>
      </w:r>
      <w:proofErr w:type="gramEnd"/>
      <w:r w:rsidRPr="008E54CD">
        <w:t xml:space="preserve"> необходимость постановки указанных целей):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  <w:jc w:val="both"/>
      </w:pPr>
      <w:r w:rsidRPr="008E54CD">
        <w:t xml:space="preserve">3.5. Перечень муниципальных нормативных правовых актов, подлежащих признанию </w:t>
      </w:r>
      <w:proofErr w:type="gramStart"/>
      <w:r w:rsidRPr="008E54CD">
        <w:t>утратившими</w:t>
      </w:r>
      <w:proofErr w:type="gramEnd"/>
      <w:r w:rsidRPr="008E54CD">
        <w:t xml:space="preserve"> силу, изменению или принятию в связи с принятием проекта соответствующего акта: 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_____________________________________________________________________________________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lastRenderedPageBreak/>
        <w:br/>
        <w:t>4. Качественная характеристика и оценка численности потенциальных адресатов предлагаемого правового регулирования (их групп):</w:t>
      </w:r>
      <w:r w:rsidRPr="008E54CD">
        <w:br/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  <w:jc w:val="both"/>
      </w:pPr>
      <w:r w:rsidRPr="008E54CD">
        <w:br/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Pr="008E54CD">
        <w:br/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  <w:jc w:val="both"/>
      </w:pPr>
      <w:r w:rsidRPr="008E54CD">
        <w:br/>
        <w:t xml:space="preserve">6. Оценка дополнительных расходов (доходов) </w:t>
      </w:r>
      <w:r>
        <w:t xml:space="preserve">муниципального </w:t>
      </w:r>
      <w:r w:rsidRPr="008E54CD">
        <w:t>бюджета, связанных с введением предлагаемого правового регулирования, источники данных о расходах (доходах):</w:t>
      </w:r>
      <w:r w:rsidRPr="008E54CD">
        <w:br/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Default="00260832" w:rsidP="00260832">
      <w:pPr>
        <w:spacing w:before="100" w:beforeAutospacing="1" w:after="120"/>
        <w:ind w:left="284"/>
        <w:jc w:val="both"/>
      </w:pPr>
      <w:r w:rsidRPr="008E54CD"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8E54CD">
        <w:br/>
        <w:t>7.1. Группы потенциальных адресатов предлагаемого правового регулирования:</w:t>
      </w:r>
    </w:p>
    <w:p w:rsidR="00260832" w:rsidRPr="008E54CD" w:rsidRDefault="00260832" w:rsidP="00260832">
      <w:pPr>
        <w:spacing w:before="100" w:beforeAutospacing="1" w:after="120"/>
        <w:ind w:left="284"/>
        <w:jc w:val="both"/>
      </w:pPr>
      <w:r w:rsidRPr="008E54CD">
        <w:br/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Default="00260832" w:rsidP="00260832">
      <w:pPr>
        <w:spacing w:before="100" w:beforeAutospacing="1" w:after="120"/>
        <w:ind w:left="284"/>
        <w:jc w:val="both"/>
      </w:pPr>
      <w:r w:rsidRPr="008E54CD">
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акта):</w:t>
      </w:r>
    </w:p>
    <w:p w:rsidR="00260832" w:rsidRPr="008E54CD" w:rsidRDefault="00260832" w:rsidP="00260832">
      <w:pPr>
        <w:spacing w:before="100" w:beforeAutospacing="1" w:after="120"/>
        <w:ind w:left="284"/>
        <w:jc w:val="both"/>
      </w:pPr>
      <w:r w:rsidRPr="008E54CD">
        <w:t>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Default="00260832" w:rsidP="00260832">
      <w:pPr>
        <w:spacing w:before="100" w:beforeAutospacing="1" w:after="120"/>
        <w:ind w:left="284"/>
        <w:jc w:val="both"/>
      </w:pPr>
      <w:r w:rsidRPr="008E54CD">
        <w:t>7.3. Описание предполагаемых расходов и возможных доходов, связанных с введением</w:t>
      </w:r>
      <w:r>
        <w:t xml:space="preserve"> </w:t>
      </w:r>
      <w:r w:rsidRPr="008E54CD">
        <w:t>предлагаемого правового регулирования: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lastRenderedPageBreak/>
        <w:t xml:space="preserve">7.4. Предполагаемая количественная оценка, </w:t>
      </w:r>
      <w:r>
        <w:t>тыс</w:t>
      </w:r>
      <w:r w:rsidRPr="008E54CD">
        <w:t>. рублей:</w:t>
      </w:r>
      <w:r w:rsidRPr="008E54CD">
        <w:br/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  <w:jc w:val="both"/>
      </w:pPr>
      <w:r w:rsidRPr="008E54CD">
        <w:t>7.5. Издержки и выгоды адресатов предлагаемого правового регулирования, не поддающиеся количественной оценке: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_____________________________________________________________________________________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7.6. Источники данных: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Default="00260832" w:rsidP="00260832">
      <w:pPr>
        <w:spacing w:before="100" w:beforeAutospacing="1" w:after="120"/>
        <w:ind w:left="284"/>
        <w:jc w:val="both"/>
      </w:pPr>
      <w:r w:rsidRPr="008E54CD">
        <w:t>8. Оценка рисков неблагоприятных последствий применения предлагаемого правового регулирования и источники данных: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>___________________________________________________________________________________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260832" w:rsidRPr="008E54CD" w:rsidRDefault="00260832" w:rsidP="00260832">
      <w:pPr>
        <w:spacing w:before="100" w:beforeAutospacing="1" w:after="120"/>
        <w:ind w:left="284"/>
      </w:pPr>
      <w:r w:rsidRPr="008E54CD">
        <w:t xml:space="preserve">9. &lt;*&gt; Сравнение возможных вариантов решения проблемы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3"/>
        <w:gridCol w:w="2356"/>
        <w:gridCol w:w="2371"/>
      </w:tblGrid>
      <w:tr w:rsidR="00260832" w:rsidRPr="008E54CD" w:rsidTr="008C6586">
        <w:trPr>
          <w:trHeight w:val="15"/>
          <w:tblCellSpacing w:w="15" w:type="dxa"/>
        </w:trPr>
        <w:tc>
          <w:tcPr>
            <w:tcW w:w="6653" w:type="dxa"/>
            <w:vAlign w:val="center"/>
            <w:hideMark/>
          </w:tcPr>
          <w:p w:rsidR="00260832" w:rsidRPr="008E54CD" w:rsidRDefault="00260832" w:rsidP="008C6586">
            <w:pPr>
              <w:spacing w:after="120"/>
              <w:ind w:left="284"/>
              <w:rPr>
                <w:sz w:val="2"/>
              </w:rPr>
            </w:pPr>
          </w:p>
        </w:tc>
        <w:tc>
          <w:tcPr>
            <w:tcW w:w="2587" w:type="dxa"/>
            <w:vAlign w:val="center"/>
            <w:hideMark/>
          </w:tcPr>
          <w:p w:rsidR="00260832" w:rsidRPr="008E54CD" w:rsidRDefault="00260832" w:rsidP="008C6586">
            <w:pPr>
              <w:spacing w:after="120"/>
              <w:ind w:left="284"/>
              <w:rPr>
                <w:sz w:val="2"/>
              </w:rPr>
            </w:pPr>
          </w:p>
        </w:tc>
        <w:tc>
          <w:tcPr>
            <w:tcW w:w="2587" w:type="dxa"/>
            <w:vAlign w:val="center"/>
            <w:hideMark/>
          </w:tcPr>
          <w:p w:rsidR="00260832" w:rsidRPr="008E54CD" w:rsidRDefault="00260832" w:rsidP="008C6586">
            <w:pPr>
              <w:spacing w:after="120"/>
              <w:ind w:left="284"/>
              <w:rPr>
                <w:sz w:val="2"/>
              </w:rPr>
            </w:pPr>
          </w:p>
        </w:tc>
      </w:tr>
      <w:tr w:rsidR="00260832" w:rsidRPr="008E54CD" w:rsidTr="008C6586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before="100" w:beforeAutospacing="1" w:after="120"/>
              <w:ind w:left="284"/>
              <w:jc w:val="center"/>
            </w:pPr>
            <w:r w:rsidRPr="008E54CD">
              <w:t xml:space="preserve">Предлагаемый вариант регулирования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before="100" w:beforeAutospacing="1" w:after="120"/>
              <w:ind w:left="284"/>
              <w:jc w:val="center"/>
            </w:pPr>
            <w:r w:rsidRPr="008E54CD">
              <w:t xml:space="preserve">Сохранение действующего способа регулирования / отсутствие правового регулирования </w:t>
            </w:r>
          </w:p>
        </w:tc>
      </w:tr>
      <w:tr w:rsidR="00260832" w:rsidRPr="008E54CD" w:rsidTr="008C6586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before="100" w:beforeAutospacing="1" w:after="120"/>
              <w:ind w:left="284" w:right="191"/>
            </w:pPr>
            <w:r w:rsidRPr="008E54CD">
              <w:t xml:space="preserve">9.1. &lt;*&gt; Содержание варианта решения проблемы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after="120"/>
              <w:ind w:left="284"/>
            </w:pPr>
          </w:p>
        </w:tc>
      </w:tr>
      <w:tr w:rsidR="00260832" w:rsidRPr="008E54CD" w:rsidTr="008C6586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before="100" w:beforeAutospacing="1" w:after="120"/>
              <w:ind w:left="284" w:right="191"/>
              <w:jc w:val="both"/>
            </w:pPr>
            <w:r w:rsidRPr="008E54CD">
              <w:t>9.2. &lt;*&gt;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after="120"/>
              <w:ind w:left="284"/>
            </w:pPr>
          </w:p>
        </w:tc>
      </w:tr>
      <w:tr w:rsidR="00260832" w:rsidRPr="008E54CD" w:rsidTr="008C6586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before="100" w:beforeAutospacing="1" w:after="120"/>
              <w:ind w:left="284" w:right="191"/>
              <w:jc w:val="both"/>
            </w:pPr>
            <w:r w:rsidRPr="008E54CD">
              <w:t xml:space="preserve">9.3. &lt;*&gt; Оценка дополнительных расходов (доходов) потенциальных адресатов регулирования, связанных с введением предлагаемого правового регулирования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after="120"/>
              <w:ind w:left="284"/>
            </w:pPr>
          </w:p>
        </w:tc>
      </w:tr>
      <w:tr w:rsidR="00260832" w:rsidRPr="008E54CD" w:rsidTr="008C6586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before="100" w:beforeAutospacing="1" w:after="120"/>
              <w:ind w:left="284" w:right="191"/>
              <w:jc w:val="both"/>
            </w:pPr>
            <w:r w:rsidRPr="008E54CD">
              <w:lastRenderedPageBreak/>
              <w:t xml:space="preserve">9.4. &lt;*&gt; Оценка расходов (доходов) городского бюджета, связанных с введением предлагаемого правового регулирования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after="120"/>
              <w:ind w:left="284"/>
            </w:pPr>
          </w:p>
        </w:tc>
      </w:tr>
      <w:tr w:rsidR="00260832" w:rsidRPr="008E54CD" w:rsidTr="008C6586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before="100" w:beforeAutospacing="1" w:after="120"/>
              <w:ind w:left="284" w:right="191"/>
              <w:jc w:val="both"/>
            </w:pPr>
            <w:r w:rsidRPr="008E54CD">
              <w:t xml:space="preserve">9.5. &lt;*&gt;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after="120"/>
              <w:ind w:left="284"/>
            </w:pPr>
          </w:p>
        </w:tc>
      </w:tr>
      <w:tr w:rsidR="00260832" w:rsidRPr="008E54CD" w:rsidTr="008C6586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before="100" w:beforeAutospacing="1" w:after="120"/>
              <w:ind w:left="284" w:right="191"/>
            </w:pPr>
            <w:r w:rsidRPr="008E54CD">
              <w:t xml:space="preserve">9.6. &lt;*&gt; Оценка рисков неблагоприятных последствий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after="120"/>
              <w:ind w:left="284"/>
            </w:pPr>
          </w:p>
        </w:tc>
      </w:tr>
      <w:tr w:rsidR="00260832" w:rsidRPr="008E54CD" w:rsidTr="008C6586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before="100" w:beforeAutospacing="1" w:after="120"/>
              <w:ind w:left="284"/>
            </w:pPr>
            <w:r w:rsidRPr="008E54CD">
              <w:t xml:space="preserve">9.7. &lt;*&gt; Оценка воздействия на состояние конкуренции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260832" w:rsidRPr="008E54CD" w:rsidRDefault="00260832" w:rsidP="008C6586">
            <w:pPr>
              <w:spacing w:after="120"/>
              <w:ind w:left="284"/>
            </w:pPr>
          </w:p>
        </w:tc>
      </w:tr>
    </w:tbl>
    <w:p w:rsidR="00260832" w:rsidRPr="008E54CD" w:rsidRDefault="00260832" w:rsidP="00260832">
      <w:pPr>
        <w:spacing w:before="100" w:beforeAutospacing="1" w:after="120"/>
        <w:ind w:left="284"/>
      </w:pPr>
      <w:r w:rsidRPr="008E54CD">
        <w:t>9.8. &lt;*&gt; Обоснование выбора предпочтительного варианта решения выявленной проблемы: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>_____________________________________________________________________________________</w:t>
      </w:r>
      <w:r w:rsidRPr="008E54CD">
        <w:br/>
        <w:t>место для текстового описания</w:t>
      </w:r>
    </w:p>
    <w:p w:rsidR="00260832" w:rsidRPr="008E54CD" w:rsidRDefault="00260832" w:rsidP="00260832">
      <w:pPr>
        <w:spacing w:before="100" w:beforeAutospacing="1" w:after="120"/>
        <w:ind w:left="284"/>
        <w:jc w:val="both"/>
      </w:pPr>
      <w:r w:rsidRPr="008E54CD">
        <w:t>10. Оценка необходимости установления переходного периода и (или) отсрочки вступления в силу нормативного правового акта (отдельных его положений) либо необходимость распространения предлагаемого правового регулирования на ранее возникшие отношения:</w:t>
      </w:r>
    </w:p>
    <w:p w:rsidR="00260832" w:rsidRPr="008E54CD" w:rsidRDefault="00260832" w:rsidP="00260832">
      <w:pPr>
        <w:spacing w:before="100" w:beforeAutospacing="1" w:after="120"/>
        <w:ind w:left="284"/>
        <w:jc w:val="center"/>
      </w:pPr>
      <w:r w:rsidRPr="008E54CD">
        <w:t>__________________________________________________________________________________</w:t>
      </w:r>
      <w:r w:rsidRPr="008E54CD">
        <w:br/>
        <w:t>место для текстового описания</w:t>
      </w:r>
    </w:p>
    <w:p w:rsidR="00260832" w:rsidRDefault="00260832" w:rsidP="00260832">
      <w:pPr>
        <w:spacing w:before="100" w:beforeAutospacing="1" w:after="120"/>
        <w:ind w:left="284"/>
        <w:jc w:val="both"/>
      </w:pPr>
      <w:r w:rsidRPr="008E54CD">
        <w:t>11. &lt;*&gt; Информация о сроках проведения публичных консультаций по проекту нормативного правового акта и сводному отчету &lt;1&gt;</w:t>
      </w:r>
    </w:p>
    <w:p w:rsidR="00260832" w:rsidRDefault="00260832" w:rsidP="00260832">
      <w:pPr>
        <w:spacing w:before="100" w:beforeAutospacing="1" w:after="120"/>
        <w:ind w:left="284"/>
        <w:jc w:val="both"/>
      </w:pPr>
      <w:r w:rsidRPr="008E54CD">
        <w:br/>
        <w:t>11.1. &lt;*&gt;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260832" w:rsidRDefault="00260832" w:rsidP="00260832">
      <w:pPr>
        <w:spacing w:before="100" w:beforeAutospacing="1" w:after="120"/>
        <w:ind w:left="284"/>
        <w:jc w:val="both"/>
      </w:pPr>
      <w:r w:rsidRPr="008E54CD">
        <w:t>начало: «</w:t>
      </w:r>
      <w:r w:rsidR="00F00E67" w:rsidRPr="00F00E67">
        <w:t>17</w:t>
      </w:r>
      <w:r w:rsidRPr="008E54CD">
        <w:t>» ____</w:t>
      </w:r>
      <w:r w:rsidR="00F00E67" w:rsidRPr="00F00E67">
        <w:t>04</w:t>
      </w:r>
      <w:r w:rsidRPr="008E54CD">
        <w:t>_____ 201</w:t>
      </w:r>
      <w:r w:rsidR="00F00E67">
        <w:rPr>
          <w:lang w:val="en-US"/>
        </w:rPr>
        <w:t>8</w:t>
      </w:r>
      <w:r w:rsidRPr="008E54CD">
        <w:t xml:space="preserve"> г.; окончание: «</w:t>
      </w:r>
      <w:r w:rsidR="00F00E67">
        <w:rPr>
          <w:lang w:val="en-US"/>
        </w:rPr>
        <w:t>23</w:t>
      </w:r>
      <w:r w:rsidRPr="008E54CD">
        <w:t>» _____</w:t>
      </w:r>
      <w:r w:rsidR="00F00E67">
        <w:rPr>
          <w:lang w:val="en-US"/>
        </w:rPr>
        <w:t>04</w:t>
      </w:r>
      <w:r w:rsidRPr="008E54CD">
        <w:t>____ 201</w:t>
      </w:r>
      <w:r w:rsidR="00F00E67">
        <w:rPr>
          <w:lang w:val="en-US"/>
        </w:rPr>
        <w:t>8</w:t>
      </w:r>
      <w:r w:rsidRPr="008E54CD">
        <w:t xml:space="preserve"> г.</w:t>
      </w:r>
    </w:p>
    <w:p w:rsidR="00260832" w:rsidRDefault="00260832" w:rsidP="00260832">
      <w:pPr>
        <w:spacing w:before="100" w:beforeAutospacing="1" w:after="120"/>
        <w:ind w:left="284"/>
        <w:jc w:val="both"/>
      </w:pPr>
      <w:r w:rsidRPr="008E54CD">
        <w:br/>
        <w:t>11.2. &lt;*&gt;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260832" w:rsidRDefault="00260832" w:rsidP="00260832">
      <w:pPr>
        <w:spacing w:before="100" w:beforeAutospacing="1" w:after="120"/>
        <w:ind w:left="284"/>
        <w:jc w:val="both"/>
      </w:pPr>
      <w:r w:rsidRPr="008E54CD">
        <w:t>Всего замечаний и предложений: _____</w:t>
      </w:r>
      <w:r w:rsidR="00F00E67" w:rsidRPr="00F00E67">
        <w:t>0</w:t>
      </w:r>
      <w:r w:rsidRPr="008E54CD">
        <w:t>______, из них учтено полностью: __________, учтено частично: ___________</w:t>
      </w:r>
    </w:p>
    <w:p w:rsidR="00260832" w:rsidRPr="007D0041" w:rsidRDefault="00260832" w:rsidP="00260832">
      <w:pPr>
        <w:spacing w:before="100" w:beforeAutospacing="1" w:after="120"/>
        <w:ind w:left="284"/>
        <w:jc w:val="both"/>
      </w:pPr>
      <w:r w:rsidRPr="008E54CD">
        <w:br/>
        <w:t>11.3. &lt;*&gt; Полный электронный адрес размещения отчета о проведении публичных консультаций, по проекту нормативного правового акта:</w:t>
      </w:r>
      <w:r w:rsidR="007D0041" w:rsidRPr="007D0041">
        <w:t xml:space="preserve">  </w:t>
      </w:r>
      <w:r w:rsidR="007D0041" w:rsidRPr="007D0041">
        <w:rPr>
          <w:lang w:val="en-US"/>
        </w:rPr>
        <w:t>http</w:t>
      </w:r>
      <w:r w:rsidR="007D0041" w:rsidRPr="007D0041">
        <w:t>://</w:t>
      </w:r>
      <w:proofErr w:type="spellStart"/>
      <w:r w:rsidR="007D0041" w:rsidRPr="007D0041">
        <w:rPr>
          <w:lang w:val="en-US"/>
        </w:rPr>
        <w:t>dagorv</w:t>
      </w:r>
      <w:proofErr w:type="spellEnd"/>
      <w:r w:rsidR="007D0041" w:rsidRPr="007D0041">
        <w:t>.</w:t>
      </w:r>
      <w:proofErr w:type="spellStart"/>
      <w:r w:rsidR="007D0041" w:rsidRPr="007D0041">
        <w:rPr>
          <w:lang w:val="en-US"/>
        </w:rPr>
        <w:t>ru</w:t>
      </w:r>
      <w:proofErr w:type="spellEnd"/>
    </w:p>
    <w:p w:rsidR="00260832" w:rsidRDefault="00260832" w:rsidP="00260832">
      <w:pPr>
        <w:spacing w:before="100" w:beforeAutospacing="1" w:after="120"/>
        <w:ind w:left="284"/>
        <w:jc w:val="both"/>
      </w:pPr>
      <w:r w:rsidRPr="008E54CD">
        <w:lastRenderedPageBreak/>
        <w:t>___________________________________________________________________________</w:t>
      </w:r>
    </w:p>
    <w:p w:rsidR="00260832" w:rsidRDefault="00260832" w:rsidP="00260832">
      <w:pPr>
        <w:spacing w:before="100" w:beforeAutospacing="1" w:after="120"/>
        <w:ind w:left="284"/>
        <w:jc w:val="center"/>
      </w:pPr>
      <w:r w:rsidRPr="008E54CD">
        <w:t>место для текстового описания</w:t>
      </w:r>
    </w:p>
    <w:p w:rsidR="00260832" w:rsidRDefault="00260832" w:rsidP="00260832">
      <w:pPr>
        <w:spacing w:before="100" w:beforeAutospacing="1" w:after="120"/>
        <w:ind w:left="284"/>
        <w:jc w:val="both"/>
      </w:pPr>
      <w:r w:rsidRPr="008E54CD">
        <w:t>Приложение. &lt;*&gt; Отчет о проведении публичных консультаций, проводившихся в ходе процедуры ОРВ, с указанием сведений об учете или причинах отклонения поступивших предложений.</w:t>
      </w:r>
      <w:r w:rsidRPr="008E54CD">
        <w:br/>
        <w:t>Иные приложения (по усмотрению регулирующего органа, проводящего ОРВ).</w:t>
      </w:r>
      <w:r w:rsidRPr="008E54CD">
        <w:br/>
      </w:r>
      <w:r w:rsidRPr="008E54CD">
        <w:br/>
        <w:t xml:space="preserve">Руководитель регулирующего органа </w:t>
      </w:r>
    </w:p>
    <w:p w:rsidR="00260832" w:rsidRDefault="007D0041" w:rsidP="00260832">
      <w:pPr>
        <w:spacing w:before="100" w:beforeAutospacing="1" w:after="120"/>
        <w:ind w:left="284"/>
        <w:jc w:val="both"/>
      </w:pPr>
      <w:proofErr w:type="spellStart"/>
      <w:r>
        <w:t>____</w:t>
      </w:r>
      <w:r w:rsidRPr="007D0041">
        <w:rPr>
          <w:u w:val="single"/>
        </w:rPr>
        <w:t>Техмезов</w:t>
      </w:r>
      <w:proofErr w:type="spellEnd"/>
      <w:r w:rsidRPr="007D0041">
        <w:rPr>
          <w:u w:val="single"/>
        </w:rPr>
        <w:t xml:space="preserve"> Т.Л.</w:t>
      </w:r>
      <w:r>
        <w:t xml:space="preserve">   </w:t>
      </w:r>
      <w:r w:rsidR="00260832" w:rsidRPr="008E54CD">
        <w:t>__________ ______________</w:t>
      </w:r>
      <w:r w:rsidR="00260832" w:rsidRPr="008E54CD">
        <w:br/>
        <w:t xml:space="preserve">(Ф.И.О.) </w:t>
      </w:r>
      <w:r w:rsidR="00260832">
        <w:t xml:space="preserve"> </w:t>
      </w:r>
      <w:r w:rsidR="00260832" w:rsidRPr="008E54CD">
        <w:t xml:space="preserve">Дата </w:t>
      </w:r>
      <w:r w:rsidR="00260832">
        <w:t>Подпись</w:t>
      </w:r>
      <w:r w:rsidR="00260832">
        <w:br/>
      </w: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spacing w:before="100" w:beforeAutospacing="1" w:after="120"/>
        <w:ind w:left="284"/>
        <w:jc w:val="both"/>
      </w:pPr>
    </w:p>
    <w:p w:rsidR="00260832" w:rsidRDefault="00260832" w:rsidP="00260832">
      <w:pPr>
        <w:ind w:left="284" w:right="-12" w:firstLine="426"/>
        <w:jc w:val="center"/>
        <w:rPr>
          <w:sz w:val="28"/>
          <w:szCs w:val="28"/>
        </w:rPr>
      </w:pPr>
    </w:p>
    <w:p w:rsidR="00FA0EFE" w:rsidRDefault="00FA0EFE"/>
    <w:sectPr w:rsidR="00FA0EFE" w:rsidSect="002608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832"/>
    <w:rsid w:val="00260832"/>
    <w:rsid w:val="003B7902"/>
    <w:rsid w:val="007D0041"/>
    <w:rsid w:val="009363E4"/>
    <w:rsid w:val="00C00C87"/>
    <w:rsid w:val="00F00E67"/>
    <w:rsid w:val="00FA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608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608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0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Timur</cp:lastModifiedBy>
  <cp:revision>1</cp:revision>
  <dcterms:created xsi:type="dcterms:W3CDTF">2018-04-25T11:17:00Z</dcterms:created>
  <dcterms:modified xsi:type="dcterms:W3CDTF">2018-04-25T11:41:00Z</dcterms:modified>
</cp:coreProperties>
</file>