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8C" w:rsidRPr="00222316" w:rsidRDefault="00AC298C" w:rsidP="00AC2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23118164"/>
      <w:r w:rsidRPr="002223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C298C" w:rsidRDefault="00AC298C" w:rsidP="00AC298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2316" w:rsidRPr="003E5725" w:rsidRDefault="00222316" w:rsidP="002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725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735974285" r:id="rId5"/>
        </w:object>
      </w:r>
    </w:p>
    <w:p w:rsidR="00222316" w:rsidRPr="003E5725" w:rsidRDefault="00222316" w:rsidP="0022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РЕСПУБЛИКА  ДАГЕСТАН</w:t>
      </w:r>
      <w:bookmarkStart w:id="1" w:name="_GoBack"/>
      <w:bookmarkEnd w:id="1"/>
    </w:p>
    <w:p w:rsidR="00222316" w:rsidRPr="003E5725" w:rsidRDefault="00222316" w:rsidP="0022231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222316" w:rsidRPr="003E5725" w:rsidRDefault="00222316" w:rsidP="0022231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«МАГАРАМКЕНТСКИЙ  РАЙОН»</w:t>
      </w:r>
    </w:p>
    <w:p w:rsidR="00222316" w:rsidRPr="003E5725" w:rsidRDefault="00222316" w:rsidP="0022231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316" w:rsidRPr="003E5725" w:rsidRDefault="00222316" w:rsidP="002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222316" w:rsidRPr="003E5725" w:rsidRDefault="00A7139E" w:rsidP="00222316">
      <w:pPr>
        <w:spacing w:after="0" w:line="336" w:lineRule="auto"/>
        <w:jc w:val="both"/>
        <w:rPr>
          <w:rFonts w:ascii="Times New Roman" w:eastAsia="Times New Roman" w:hAnsi="Times New Roman" w:cs="Times New Roman"/>
        </w:rPr>
      </w:pPr>
      <w:r w:rsidRPr="00A7139E">
        <w:rPr>
          <w:noProof/>
        </w:rPr>
        <w:pict>
          <v:line id="Line 2" o:spid="_x0000_s1026" style="position:absolute;left:0;text-align:left;z-index:251659264;visibility:visible;mso-wrap-distance-top:-6e-5mm;mso-wrap-distance-bottom:-6e-5mm" from="-19.2pt,-.1pt" to="501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ykyg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" strokeweight="4.5pt">
            <v:stroke linestyle="thickThin"/>
          </v:line>
        </w:pict>
      </w:r>
    </w:p>
    <w:p w:rsidR="00222316" w:rsidRPr="003E5725" w:rsidRDefault="00222316" w:rsidP="00222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E5725">
        <w:rPr>
          <w:rFonts w:ascii="Times New Roman" w:eastAsia="Times New Roman" w:hAnsi="Times New Roman" w:cs="Times New Roman"/>
          <w:bCs/>
          <w:sz w:val="24"/>
          <w:szCs w:val="20"/>
        </w:rPr>
        <w:t>ПОСТАНОВЛЕНИЕ</w:t>
      </w:r>
    </w:p>
    <w:p w:rsidR="00222316" w:rsidRPr="003E5725" w:rsidRDefault="00222316" w:rsidP="002223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222316" w:rsidRPr="009029F5" w:rsidRDefault="00222316" w:rsidP="002223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9F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1110E" w:rsidRPr="009029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55022">
        <w:rPr>
          <w:rFonts w:ascii="Times New Roman" w:eastAsia="Times New Roman" w:hAnsi="Times New Roman" w:cs="Times New Roman"/>
          <w:bCs/>
          <w:sz w:val="28"/>
          <w:szCs w:val="28"/>
        </w:rPr>
        <w:t xml:space="preserve">30    </w:t>
      </w:r>
      <w:r w:rsidRPr="009029F5">
        <w:rPr>
          <w:rFonts w:ascii="Times New Roman" w:eastAsia="Times New Roman" w:hAnsi="Times New Roman" w:cs="Times New Roman"/>
          <w:bCs/>
          <w:sz w:val="28"/>
          <w:szCs w:val="28"/>
        </w:rPr>
        <w:t xml:space="preserve">»   </w:t>
      </w:r>
      <w:r w:rsidR="00055022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9029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2022г.                 с. </w:t>
      </w:r>
      <w:proofErr w:type="spellStart"/>
      <w:r w:rsidRPr="009029F5">
        <w:rPr>
          <w:rFonts w:ascii="Times New Roman" w:eastAsia="Times New Roman" w:hAnsi="Times New Roman" w:cs="Times New Roman"/>
          <w:bCs/>
          <w:sz w:val="28"/>
          <w:szCs w:val="28"/>
        </w:rPr>
        <w:t>Магарамкент</w:t>
      </w:r>
      <w:proofErr w:type="spellEnd"/>
      <w:r w:rsidRPr="009029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9029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Pr="009029F5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055022">
        <w:rPr>
          <w:rFonts w:ascii="Times New Roman" w:eastAsia="Times New Roman" w:hAnsi="Times New Roman" w:cs="Times New Roman"/>
          <w:bCs/>
          <w:sz w:val="28"/>
          <w:szCs w:val="28"/>
        </w:rPr>
        <w:t xml:space="preserve"> 593</w:t>
      </w:r>
    </w:p>
    <w:bookmarkEnd w:id="0"/>
    <w:p w:rsidR="00222316" w:rsidRDefault="00222316" w:rsidP="002223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26943" w:rsidRPr="00C26943" w:rsidRDefault="00C26943" w:rsidP="00C26943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26943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</w:p>
    <w:p w:rsidR="00C26943" w:rsidRPr="0022231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31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ПРИНЯТИЯ УВЕДОМЛЕНИЙ, СВЯЗАННЫХ </w:t>
      </w:r>
    </w:p>
    <w:p w:rsidR="00C26943" w:rsidRPr="0022231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316">
        <w:rPr>
          <w:rFonts w:ascii="Times New Roman" w:eastAsia="Times New Roman" w:hAnsi="Times New Roman" w:cs="Times New Roman"/>
          <w:sz w:val="24"/>
          <w:szCs w:val="24"/>
        </w:rPr>
        <w:t xml:space="preserve">СО СНОСОМ ОБЪЕКТА КАПИТАЛЬНОГО СТРОИТЕЛЬСТВА </w:t>
      </w:r>
      <w:r w:rsidR="00222316">
        <w:rPr>
          <w:rFonts w:ascii="Times New Roman" w:eastAsia="Times New Roman" w:hAnsi="Times New Roman" w:cs="Times New Roman"/>
          <w:sz w:val="24"/>
          <w:szCs w:val="24"/>
        </w:rPr>
        <w:t>НА ТЕ</w:t>
      </w:r>
      <w:r w:rsidR="009C0FD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22316">
        <w:rPr>
          <w:rFonts w:ascii="Times New Roman" w:eastAsia="Times New Roman" w:hAnsi="Times New Roman" w:cs="Times New Roman"/>
          <w:sz w:val="24"/>
          <w:szCs w:val="24"/>
        </w:rPr>
        <w:t>РИТОРИИ МР «МАГАРАМКЕНТСКИЙ РАЙОН»</w:t>
      </w:r>
    </w:p>
    <w:p w:rsidR="00C26943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40F26" w:rsidRPr="00C26943" w:rsidRDefault="00C40F26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</w:t>
      </w:r>
      <w:r w:rsidR="00C40F2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C40F2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40F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статьями </w:t>
      </w:r>
      <w:r w:rsidR="0022231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r w:rsidR="00222316">
        <w:rPr>
          <w:rFonts w:ascii="Times New Roman" w:eastAsia="Times New Roman" w:hAnsi="Times New Roman" w:cs="Times New Roman"/>
          <w:sz w:val="28"/>
          <w:szCs w:val="28"/>
        </w:rPr>
        <w:t>МР «Магарамкентский район»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постановляю: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принятия уведомлений, связанных со сносом объектов капитального строительства (далее - Порядок), согласно приложению к настоящему постановлению.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положения Порядка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</w:t>
      </w:r>
      <w:r w:rsidR="0097649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 479-ФЗ </w:t>
      </w:r>
      <w:r w:rsidR="009764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9764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3. Установить, что положения Порядка в части подачи уведомлений, связанных со сносом объектов капитального строительства, в том числе с приложением к ним предусмотренных статьей 55.31 Градостроительного кодекса Российской Федерации документов, с использованием государственных информационных систем обеспечения градостроительной деятельности (далее -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мероприятий. </w:t>
      </w:r>
    </w:p>
    <w:p w:rsidR="00213141" w:rsidRPr="00A12C07" w:rsidRDefault="00213141" w:rsidP="002131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A12C07">
        <w:rPr>
          <w:rFonts w:ascii="Times New Roman" w:hAnsi="Times New Roman" w:cs="Times New Roman"/>
          <w:sz w:val="28"/>
          <w:szCs w:val="28"/>
        </w:rPr>
        <w:t>. Направить</w:t>
      </w:r>
      <w:r w:rsidR="00222316">
        <w:rPr>
          <w:rFonts w:ascii="Times New Roman" w:hAnsi="Times New Roman" w:cs="Times New Roman"/>
          <w:sz w:val="28"/>
          <w:szCs w:val="28"/>
        </w:rPr>
        <w:t xml:space="preserve"> постановлениеадминистрации</w:t>
      </w:r>
      <w:r w:rsidR="00222316">
        <w:rPr>
          <w:rFonts w:ascii="Times New Roman" w:eastAsia="Times New Roman" w:hAnsi="Times New Roman" w:cs="Times New Roman"/>
          <w:sz w:val="28"/>
          <w:szCs w:val="28"/>
        </w:rPr>
        <w:t>МР «Магарамкентский район»</w:t>
      </w:r>
      <w:r w:rsidRPr="00A12C07">
        <w:rPr>
          <w:rFonts w:ascii="Times New Roman" w:hAnsi="Times New Roman" w:cs="Times New Roman"/>
          <w:sz w:val="28"/>
          <w:szCs w:val="28"/>
        </w:rPr>
        <w:t xml:space="preserve">в Министерство юстиции РД для включения в регистр </w:t>
      </w:r>
      <w:r w:rsidRPr="00A12C07">
        <w:rPr>
          <w:rFonts w:ascii="Times New Roman" w:hAnsi="Times New Roman" w:cs="Times New Roman"/>
          <w:sz w:val="28"/>
          <w:szCs w:val="28"/>
        </w:rPr>
        <w:lastRenderedPageBreak/>
        <w:t>муниципальных нормативных правовых актов в установленный законом срок.</w:t>
      </w:r>
    </w:p>
    <w:p w:rsidR="00213141" w:rsidRPr="00A12C07" w:rsidRDefault="00213141" w:rsidP="002131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A12C07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222316">
        <w:rPr>
          <w:rFonts w:ascii="Times New Roman" w:hAnsi="Times New Roman" w:cs="Times New Roman"/>
          <w:sz w:val="28"/>
          <w:szCs w:val="28"/>
        </w:rPr>
        <w:t xml:space="preserve">5 дней </w:t>
      </w:r>
      <w:r w:rsidRPr="00A12C07">
        <w:rPr>
          <w:rFonts w:ascii="Times New Roman" w:hAnsi="Times New Roman" w:cs="Times New Roman"/>
          <w:sz w:val="28"/>
          <w:szCs w:val="28"/>
        </w:rPr>
        <w:t xml:space="preserve">после принятия направить </w:t>
      </w:r>
      <w:r w:rsidR="00222316">
        <w:rPr>
          <w:rFonts w:ascii="Times New Roman" w:hAnsi="Times New Roman" w:cs="Times New Roman"/>
          <w:sz w:val="28"/>
          <w:szCs w:val="28"/>
        </w:rPr>
        <w:t xml:space="preserve">постановление МР «Магарамкентский район» </w:t>
      </w:r>
      <w:r w:rsidRPr="00A12C07">
        <w:rPr>
          <w:rFonts w:ascii="Times New Roman" w:hAnsi="Times New Roman" w:cs="Times New Roman"/>
          <w:sz w:val="28"/>
          <w:szCs w:val="28"/>
        </w:rPr>
        <w:t>в прокуратуру для проведения антикоррупционной экспертизы и проверки на предмет законности.</w:t>
      </w:r>
    </w:p>
    <w:p w:rsidR="00213141" w:rsidRPr="00A12C07" w:rsidRDefault="00213141" w:rsidP="00213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6</w:t>
      </w:r>
      <w:r w:rsidRPr="00A12C07">
        <w:rPr>
          <w:rFonts w:ascii="Times New Roman" w:hAnsi="Times New Roman" w:cs="Times New Roman"/>
          <w:bCs/>
          <w:kern w:val="2"/>
          <w:sz w:val="28"/>
          <w:szCs w:val="28"/>
        </w:rPr>
        <w:t xml:space="preserve">. Настоящее постановление </w:t>
      </w:r>
      <w:r w:rsidRPr="00A12C07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222316" w:rsidRDefault="0001110E" w:rsidP="0022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3116721"/>
      <w:bookmarkStart w:id="3" w:name="_Hlk123118477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</w:t>
      </w:r>
      <w:r w:rsidR="00222316">
        <w:rPr>
          <w:rFonts w:ascii="Times New Roman" w:hAnsi="Times New Roman" w:cs="Times New Roman"/>
          <w:bCs/>
          <w:kern w:val="2"/>
          <w:sz w:val="28"/>
          <w:szCs w:val="28"/>
        </w:rPr>
        <w:t xml:space="preserve">7.   </w:t>
      </w:r>
      <w:r w:rsidR="00222316" w:rsidRPr="006D7774">
        <w:rPr>
          <w:rFonts w:ascii="Times New Roman" w:hAnsi="Times New Roman" w:cs="Times New Roman"/>
          <w:bCs/>
          <w:kern w:val="2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</w:t>
      </w:r>
      <w:proofErr w:type="spellStart"/>
      <w:r w:rsidR="00222316" w:rsidRPr="006D7774">
        <w:rPr>
          <w:rFonts w:ascii="Times New Roman" w:hAnsi="Times New Roman" w:cs="Times New Roman"/>
          <w:bCs/>
          <w:kern w:val="2"/>
          <w:sz w:val="28"/>
          <w:szCs w:val="28"/>
        </w:rPr>
        <w:t>Магарамкентский</w:t>
      </w:r>
      <w:proofErr w:type="spellEnd"/>
      <w:r w:rsidR="00222316" w:rsidRPr="006D7774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 </w:t>
      </w:r>
      <w:proofErr w:type="spellStart"/>
      <w:r w:rsidR="00222316">
        <w:rPr>
          <w:rFonts w:ascii="Times New Roman" w:hAnsi="Times New Roman" w:cs="Times New Roman"/>
          <w:bCs/>
          <w:kern w:val="2"/>
          <w:sz w:val="28"/>
          <w:szCs w:val="28"/>
        </w:rPr>
        <w:t>Техмезова</w:t>
      </w:r>
      <w:proofErr w:type="spellEnd"/>
      <w:r w:rsidR="00222316">
        <w:rPr>
          <w:rFonts w:ascii="Times New Roman" w:hAnsi="Times New Roman" w:cs="Times New Roman"/>
          <w:bCs/>
          <w:kern w:val="2"/>
          <w:sz w:val="28"/>
          <w:szCs w:val="28"/>
        </w:rPr>
        <w:t xml:space="preserve"> Т.Л.</w:t>
      </w:r>
    </w:p>
    <w:p w:rsidR="00222316" w:rsidRDefault="00222316" w:rsidP="0022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22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222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943" w:rsidRPr="00C40F26" w:rsidRDefault="00222316" w:rsidP="0022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>Врио</w:t>
      </w:r>
      <w:proofErr w:type="spellEnd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главы муниципального района                                 Ф.Э. </w:t>
      </w:r>
      <w:proofErr w:type="spellStart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>Рагимханов</w:t>
      </w:r>
      <w:proofErr w:type="spellEnd"/>
      <w:r w:rsidR="00C26943"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bookmarkEnd w:id="2"/>
    <w:bookmarkEnd w:id="3"/>
    <w:p w:rsidR="00C26943" w:rsidRPr="00C40F2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16" w:rsidRDefault="0022231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1497" w:rsidRDefault="00D91497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497" w:rsidRDefault="00D91497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6943" w:rsidRPr="00C40F2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26943" w:rsidRPr="0022231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316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</w:p>
    <w:p w:rsidR="00C26943" w:rsidRPr="0022231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316">
        <w:rPr>
          <w:rFonts w:ascii="Times New Roman" w:eastAsia="Times New Roman" w:hAnsi="Times New Roman" w:cs="Times New Roman"/>
          <w:sz w:val="24"/>
          <w:szCs w:val="24"/>
        </w:rPr>
        <w:t xml:space="preserve">ПРИНЯТИЯ УВЕДОМЛЕНИЙ, СВЯЗАННЫХ СО СНОСОМ ОБЪЕКТОВ </w:t>
      </w:r>
    </w:p>
    <w:p w:rsidR="00222316" w:rsidRPr="00222316" w:rsidRDefault="00C26943" w:rsidP="002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316">
        <w:rPr>
          <w:rFonts w:ascii="Times New Roman" w:eastAsia="Times New Roman" w:hAnsi="Times New Roman" w:cs="Times New Roman"/>
          <w:sz w:val="24"/>
          <w:szCs w:val="24"/>
        </w:rPr>
        <w:t xml:space="preserve">КАПИТАЛЬНОГО СТРОИТЕЛЬСТВА </w:t>
      </w:r>
      <w:r w:rsidR="00222316">
        <w:rPr>
          <w:rFonts w:ascii="Times New Roman" w:eastAsia="Times New Roman" w:hAnsi="Times New Roman" w:cs="Times New Roman"/>
          <w:sz w:val="24"/>
          <w:szCs w:val="24"/>
        </w:rPr>
        <w:t>НА ТЕРИТТОРИИ МР «МАГАРАМКЕНТСКИЙ РАЙОН»</w:t>
      </w:r>
    </w:p>
    <w:p w:rsidR="00C26943" w:rsidRPr="00222316" w:rsidRDefault="00C26943" w:rsidP="002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6943" w:rsidRPr="00222316" w:rsidRDefault="00C26943" w:rsidP="002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316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C26943" w:rsidRPr="00C40F2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принятия уведомлений, связанных со сносом объектов капитального строительства (далее - Порядок), устанавливает единый порядок принятия уведомлений о планируемом сносе объекта капитального строительства, о завершении сноса объекта капитального строительства (далее - уведомление о планируемом сносе, уведомление о завершении сноса, Уведомление соответственно).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1.2. Заявителем является застройщик или технический заказчик (далее - Заявитель).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От имени Заявителя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1.3. Уведомление подается по форме, утвержденной приказом Минстроя России от 24.01.2019 </w:t>
      </w:r>
      <w:r w:rsidR="00180E7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 34/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="00180E7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80E7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1.4. Уведомление может быть подано на бумажном носителе посредством личного обращения в Администрацию, в электронной форме посредством Единого портала государственных и муниципальных услуг (функций) (www.gosuslugi.ru) (далее - Единый портал) или почтового отправления, путем личного обращения Заявителя в государственное автономное учреждение </w:t>
      </w:r>
      <w:r w:rsidR="0021314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213141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 (далее - МФЦ) в рамках заключенного между Администрацией и МФЦ соглашения,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1.5. Уведомление о планируемом сносе должно содержать следующие сведения, установленные частью 9 статьи 55.31 Градостроительного кодекса Российской Федерации: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1) фамилия, имя, отчество (при наличии), место жительства Заявителя, реквизиты документа, удостоверяющего личность (для физического лица);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реестре юридических лиц и идентификационный номер налогоплательщика, за исключением случая, если заявителем является иностранное юридическое лицо;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3) кадастровый номер земельного участка (при наличии), адрес или описание местоположения земельного участка;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4) сведения о праве Заявителя на земельный участок, а также сведения о наличии прав иных лиц на земельный участок (при наличии таких лиц);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5) 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7) почтовый адрес и (или) адрес электронной почты для связи с Заявителем.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1.6. Перечень документов, предоставляемых Заявителем (далее - Документы):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1.6.1. К уведомлению о планируемом сносе прилагаются: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1) результаты и материалы обследования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2) проект организации работ по сносу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3)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4)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1.6.2. К уведомлению о завершении сноса прилагаются: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 w:rsidR="00C26943" w:rsidRPr="00C40F2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26943" w:rsidRPr="0022231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316">
        <w:rPr>
          <w:rFonts w:ascii="Times New Roman" w:eastAsia="Times New Roman" w:hAnsi="Times New Roman" w:cs="Times New Roman"/>
          <w:sz w:val="28"/>
          <w:szCs w:val="28"/>
        </w:rPr>
        <w:t>II. Общие требования к направлению Уведомления и Документам,</w:t>
      </w:r>
    </w:p>
    <w:p w:rsidR="00C26943" w:rsidRPr="0022231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316">
        <w:rPr>
          <w:rFonts w:ascii="Times New Roman" w:eastAsia="Times New Roman" w:hAnsi="Times New Roman" w:cs="Times New Roman"/>
          <w:sz w:val="28"/>
          <w:szCs w:val="28"/>
        </w:rPr>
        <w:t>предоставляемым Заявителем в электронном виде</w:t>
      </w:r>
    </w:p>
    <w:p w:rsidR="00C26943" w:rsidRPr="0022231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31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2.1. В целях осуществления муниципальной функции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(или) указанием сведений из Документов.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>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25.06.201</w:t>
      </w:r>
      <w:r w:rsidR="00213141">
        <w:rPr>
          <w:rFonts w:ascii="Times New Roman" w:eastAsia="Times New Roman" w:hAnsi="Times New Roman" w:cs="Times New Roman"/>
          <w:sz w:val="28"/>
          <w:szCs w:val="28"/>
        </w:rPr>
        <w:t>2 № 634 «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1314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>2.2. В целях осуществления функции в электронной форме Заявителю или его представителю обеспечивается в МФЦ доступ к Единому порталу, Региональному порталу в соответствии с постановлением Правительства Росс</w:t>
      </w:r>
      <w:r w:rsidR="00213141">
        <w:rPr>
          <w:rFonts w:ascii="Times New Roman" w:eastAsia="Times New Roman" w:hAnsi="Times New Roman" w:cs="Times New Roman"/>
          <w:sz w:val="28"/>
          <w:szCs w:val="28"/>
        </w:rPr>
        <w:t>ийской Федерации от 22.12.2012 № 1376 «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</w:t>
      </w:r>
      <w:r w:rsidR="00213141">
        <w:rPr>
          <w:rFonts w:ascii="Times New Roman" w:eastAsia="Times New Roman" w:hAnsi="Times New Roman" w:cs="Times New Roman"/>
          <w:sz w:val="28"/>
          <w:szCs w:val="28"/>
        </w:rPr>
        <w:t>г»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2.3. Документы, прилагаемые к Уведомлению, представляемые в электронной форме, направляются в следующих форматах: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2.4. В случае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"черно-белый" (при отсутствии в Документе графических изображений и (или) цветного текста);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"оттенки серого" (при наличии в Документе графических изображений, отличных от цветного графического изображения);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"цветной" или "режим полной цветопередачи" (при наличии в Документе цветных графических изображений либо цветного текста).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2.6. Документы, прилагаемые Заявителем к Уведомлению,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C40F26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, формируются в виде отдельного документа, представляемого в электронной форме. </w:t>
      </w:r>
    </w:p>
    <w:p w:rsidR="00C26943" w:rsidRPr="0025037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26943" w:rsidRPr="0025037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376">
        <w:rPr>
          <w:rFonts w:ascii="Times New Roman" w:eastAsia="Times New Roman" w:hAnsi="Times New Roman" w:cs="Times New Roman"/>
          <w:sz w:val="28"/>
          <w:szCs w:val="28"/>
        </w:rPr>
        <w:t>III. Порядок принятия Уведомлений</w:t>
      </w:r>
    </w:p>
    <w:p w:rsidR="00C26943" w:rsidRPr="00C40F2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3.1. Прием Уведомлений осуществляется администрацией </w:t>
      </w:r>
      <w:r w:rsidR="00AC298C">
        <w:rPr>
          <w:rFonts w:ascii="Times New Roman" w:eastAsia="Times New Roman" w:hAnsi="Times New Roman" w:cs="Times New Roman"/>
          <w:sz w:val="28"/>
          <w:szCs w:val="28"/>
        </w:rPr>
        <w:t xml:space="preserve">ХХХ 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(далее - Администрация) в случаях обращения Заявителя личного обращения в Администрацию, посредством Единого или Регионального порталов, ГИСОГД или почтового отправления, МФЦ - в случаях личного обращения Заявителя в МФЦ.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3.2. В ходе личного приема Заявителя сотрудник Администрации или МФЦ в срок, установленный пунктом 3.4 Порядка: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а) устанавливает личность обратившегося Заявителя способами, предусмотренными Федеральным законом от 27.07.2010 N 210-ФЗ "Об организации предоставления государственных и муниципальных услуг" (в случае обращения представителя Заявителя устанавливает наличие у него 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полномочий путем проверки документа, подтверждающего полномочия представителя);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б) информирует Заявителя о порядке и сроках рассмотрения Уведомления;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в) обеспечивает заполнение Уведомления,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случае, если Заявитель самостоятельно оформил Уведомление. Проверяет наличие документов, которые в силу пункта 1.6 Порядка Заявитель должен предоставить самостоятельно (далее - Документы);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г) обеспечивает изготовление копий с представленных Заявителем (представителем Заявителя) оригиналов документов, предусмотренных частью 6 статьи 7 Федерального закона от 27.07.2010 N 210-ФЗ "Об организации предоставления государственных и муниципальных услуг". Выполняет 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д) проверяет наличие оснований для отказа в приеме Документов, установленных пунктом 3.8 Порядка, обеспечивает регистрацию Уведомления в соответствии с правилами делопроизводства Администрации или МФЦ, а также выдачу Заявителю под личную подпись расписки о приеме Уведомления и Документов либо решение об отказе в приеме Документов.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3.3. При поступлении в Администрацию Уведомления и Документов в электронной форме, посредством почтового отправления или из МФЦ, сотрудник </w:t>
      </w:r>
      <w:r w:rsidR="00AC298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подразделения администрации 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AC298C">
        <w:rPr>
          <w:rFonts w:ascii="Times New Roman" w:eastAsia="Times New Roman" w:hAnsi="Times New Roman" w:cs="Times New Roman"/>
          <w:sz w:val="28"/>
          <w:szCs w:val="28"/>
        </w:rPr>
        <w:t>Подразделение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) в срок, установленный пунктом 3.4 Порядка для регистрации Уведомления, проверяет наличие (отсутствие) указанных в пункте 3.6 Порядка оснований для отказа в их приеме.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указанных в пункте 3.6 Порядка оснований для отказа в приеме Уведомления и Документов сотрудник </w:t>
      </w:r>
      <w:r w:rsidR="00AC298C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пунктом 3.4 Порядка, обеспечивает регистрацию Уведомления в Журнале регистрации заявлений и направление Заявителю (представителю Заявителя) уведомления о регистрации почтовым отправлением и (или) на адрес электронной почты, указанные в Уведомлении для связи.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При наличии установленных пунктом 3.6 Порядка оснований для отказа в приеме Уведомления и Документов сотрудник </w:t>
      </w:r>
      <w:r w:rsidR="00AC298C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в срок не более чем 2 рабочих дня, следующих за днем поступления в Администрацию Уведомления и Документов, готовит уведомление об отказе в приеме Уведомления и Документов с указанием оснований такого отказа и направляет его Заявителю (представителю Заявителя) почтовым отправлением и (или) на адрес электронной почты, указанные в Уведомлении для связи.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3.4. Регистрация Уведомления при обращении в МФЦ осуществляется в день обращения. При поступлении Уведомления в электронной форме, посредством почтового отправления в рабочие дни в пределах графика работы Администрации - в день его поступления, при поступлении в выходные или праздничные дни, а также вне графика работы Администрации - в первый рабочий день, следующий за днем его поступления.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3.5. Сотрудник Администрации не позднее 1 рабочего дня, следующего за днем поступления Уведомления и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 осуществляет подготовку и направление межведомственных запросов по системе межведомственного электронного взаимодействия либо посредством внутриведомственного взаимодействия со структурными подразделениями Администрации в следующие органы и организации: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1) в Федеральную службу государственной регистрации, кадастра и картографии, </w:t>
      </w:r>
      <w:r w:rsidR="003F4F15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РД в сфере управления имуществом 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- правоустанавливающих документов на земельный участок;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2) в Федеральную налоговую службу о предоставлении сведений: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- сведений из Единого государственного реестра юридических лиц (для заявителей - юридических лиц);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- о государственной регистрации актов о рождении (в случае подачи Уведомления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3) в органы опеки и попечительства о предоставлении: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- сведений из приказа (постановления) об установлении опеки (попечительства) (в случае подачи Уведомления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4) в Управление Министерства внутренних дел России по </w:t>
      </w:r>
      <w:r w:rsidR="003F4F15">
        <w:rPr>
          <w:rFonts w:ascii="Times New Roman" w:eastAsia="Times New Roman" w:hAnsi="Times New Roman" w:cs="Times New Roman"/>
          <w:sz w:val="28"/>
          <w:szCs w:val="28"/>
        </w:rPr>
        <w:t xml:space="preserve">РД </w:t>
      </w:r>
      <w:r w:rsidRPr="00C40F26">
        <w:rPr>
          <w:rFonts w:ascii="Times New Roman" w:eastAsia="Times New Roman" w:hAnsi="Times New Roman" w:cs="Times New Roman"/>
          <w:sz w:val="28"/>
          <w:szCs w:val="28"/>
        </w:rPr>
        <w:t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  <w:r w:rsidR="003014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943" w:rsidRPr="00C40F26" w:rsidRDefault="00C26943" w:rsidP="0030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3.6. Исчерпывающий перечень оснований для отказа в приеме Уведомления и Документов, в том числе представленных в электронной форме: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а) Уведомление представлено в орган местного самоуправления, в полномочия которого не входит осуществление функции;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б) представленные Документы утратили силу на день направления Уведомления;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д) Уведомление и Документы представлены в электронной форме с нарушением требований, установленных пунктами 2.3 - 2.4 Порядка;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е) выявлено несоблюдение установленных статьей 11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ж) неполное заполнение полей в форме Уведомления, в том числе в интерактивной форме уведомления на ЕПГУ, ГИСОГД;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3.7. 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1.6.1 Порядка,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непредставления документов, указанных в подпункте 1, 2 пункта 1.6.1 Порядка, сотрудник Администрации запрашивает их у Заявителя. </w:t>
      </w:r>
    </w:p>
    <w:p w:rsidR="00C26943" w:rsidRPr="00C40F26" w:rsidRDefault="00C26943" w:rsidP="00C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943" w:rsidRPr="00C40F2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12E69" w:rsidRPr="00213141" w:rsidRDefault="00C26943" w:rsidP="00213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sectPr w:rsidR="00812E69" w:rsidRPr="00213141" w:rsidSect="008A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89"/>
    <w:rsid w:val="0001110E"/>
    <w:rsid w:val="00055022"/>
    <w:rsid w:val="000772C3"/>
    <w:rsid w:val="00180E70"/>
    <w:rsid w:val="00213141"/>
    <w:rsid w:val="00222316"/>
    <w:rsid w:val="00250376"/>
    <w:rsid w:val="002F4D59"/>
    <w:rsid w:val="0030148F"/>
    <w:rsid w:val="003F4F15"/>
    <w:rsid w:val="00487420"/>
    <w:rsid w:val="005E29C8"/>
    <w:rsid w:val="00635F21"/>
    <w:rsid w:val="00804D04"/>
    <w:rsid w:val="00812E69"/>
    <w:rsid w:val="008A50D2"/>
    <w:rsid w:val="009029F5"/>
    <w:rsid w:val="00976498"/>
    <w:rsid w:val="009C0FD9"/>
    <w:rsid w:val="00A7139E"/>
    <w:rsid w:val="00AC298C"/>
    <w:rsid w:val="00C02616"/>
    <w:rsid w:val="00C14D39"/>
    <w:rsid w:val="00C26943"/>
    <w:rsid w:val="00C40F26"/>
    <w:rsid w:val="00CB61B8"/>
    <w:rsid w:val="00D62589"/>
    <w:rsid w:val="00D91497"/>
    <w:rsid w:val="00DD3DDB"/>
    <w:rsid w:val="00E72CDB"/>
    <w:rsid w:val="00EF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41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1</cp:lastModifiedBy>
  <cp:revision>12</cp:revision>
  <cp:lastPrinted>2023-01-09T07:13:00Z</cp:lastPrinted>
  <dcterms:created xsi:type="dcterms:W3CDTF">2022-12-28T07:37:00Z</dcterms:created>
  <dcterms:modified xsi:type="dcterms:W3CDTF">2023-01-23T07:18:00Z</dcterms:modified>
</cp:coreProperties>
</file>