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85" w:rsidRPr="00F63485" w:rsidRDefault="00F63485" w:rsidP="00F63485">
      <w:pPr>
        <w:pStyle w:val="1"/>
        <w:pBdr>
          <w:bottom w:val="single" w:sz="4" w:space="8" w:color="DDDDDD"/>
        </w:pBdr>
        <w:spacing w:before="0"/>
        <w:rPr>
          <w:rFonts w:ascii="inherit" w:hAnsi="inherit"/>
          <w:b w:val="0"/>
          <w:bCs w:val="0"/>
          <w:sz w:val="24"/>
          <w:szCs w:val="24"/>
        </w:rPr>
      </w:pPr>
      <w:r w:rsidRPr="00F63485">
        <w:rPr>
          <w:rFonts w:ascii="inherit" w:hAnsi="inherit"/>
          <w:b w:val="0"/>
          <w:bCs w:val="0"/>
          <w:sz w:val="24"/>
          <w:szCs w:val="24"/>
        </w:rPr>
        <w:t>ПРОКУРОР РАЗЪЯСНЯЕТ: От чего надо защищать наших детей</w:t>
      </w:r>
    </w:p>
    <w:p w:rsidR="00F63485" w:rsidRDefault="00F63485" w:rsidP="00F63485">
      <w:pPr>
        <w:spacing w:after="0"/>
        <w:jc w:val="both"/>
        <w:rPr>
          <w:rFonts w:ascii="Arial" w:hAnsi="Arial" w:cs="Arial"/>
          <w:color w:val="000000"/>
          <w:sz w:val="14"/>
          <w:szCs w:val="14"/>
        </w:rPr>
      </w:pP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Ежегодно в России регистрируется множество преступлений, совершенных в отношении детей.</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К сожалению, большая часть этих преступлений совершается против половой свободы и неприкосновенности детей.</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 xml:space="preserve">Анализ статистики таких преступлений указывает, что чаще всего их причинами и условиями для их совершения являются ненадлежащее исполнение родителями или лицами их заменяющими своих обязанностей по воспитанию, развитию ребенка, а также оставление малолетних (до 14 лет) и несовершеннолетних детей без присмотра и отсутствие </w:t>
      </w:r>
      <w:proofErr w:type="gramStart"/>
      <w:r w:rsidRPr="00F63485">
        <w:rPr>
          <w:rFonts w:ascii="Arial" w:hAnsi="Arial" w:cs="Arial"/>
          <w:color w:val="000000"/>
          <w:sz w:val="20"/>
          <w:szCs w:val="20"/>
        </w:rPr>
        <w:t>контроля за</w:t>
      </w:r>
      <w:proofErr w:type="gramEnd"/>
      <w:r w:rsidRPr="00F63485">
        <w:rPr>
          <w:rFonts w:ascii="Arial" w:hAnsi="Arial" w:cs="Arial"/>
          <w:color w:val="000000"/>
          <w:sz w:val="20"/>
          <w:szCs w:val="20"/>
        </w:rPr>
        <w:t xml:space="preserve"> их поведением со стороны взрослых.</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Нередки случаи, когда дети, видя безразличие родителей, а иногда и прямую агрессию с их стороны, скрывают факт совершения в отношении них посягательств, пока следы преступлений не становятся очевидными для окружающих.</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proofErr w:type="gramStart"/>
      <w:r w:rsidRPr="00F63485">
        <w:rPr>
          <w:rFonts w:ascii="Arial" w:hAnsi="Arial" w:cs="Arial"/>
          <w:color w:val="000000"/>
          <w:sz w:val="20"/>
          <w:szCs w:val="20"/>
        </w:rPr>
        <w:t>Материалы уголовных дел свидетельствуют о том, что многих преступлений, жертвами которых стали несовершеннолетние, можно было избежать, внушая детям самые простые правила поведения, прописные истины о том, что нельзя разговаривать с незнакомыми людьми на улице, садиться в чужие машины, вести в социальных сетях переписку и общаться с подозрительными и просто незнакомыми людьми.</w:t>
      </w:r>
      <w:proofErr w:type="gramEnd"/>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При этом взрослые обязаны быть примером добросовестности и проявлять должное внимание и заботу о своих детях. Находить время и возможность проводить ребенка, даже если маршрут кажется безопасным, максимально контролировать поведение несовершеннолетнего, особенно во время каникул.</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Предупреждать детей об опасности – обязанность родителей.</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Style w:val="a4"/>
          <w:rFonts w:ascii="Arial" w:hAnsi="Arial" w:cs="Arial"/>
          <w:color w:val="000000"/>
          <w:sz w:val="20"/>
          <w:szCs w:val="20"/>
        </w:rPr>
        <w:t>Внушите своим детям шесть «не»:</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Не открывай дверь незнакомым людям.</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 xml:space="preserve">Не ходи никуда с незнакомыми людьми, </w:t>
      </w:r>
      <w:proofErr w:type="gramStart"/>
      <w:r w:rsidRPr="00F63485">
        <w:rPr>
          <w:rFonts w:ascii="Arial" w:hAnsi="Arial" w:cs="Arial"/>
          <w:color w:val="000000"/>
          <w:sz w:val="20"/>
          <w:szCs w:val="20"/>
        </w:rPr>
        <w:t>как бы не уговаривали</w:t>
      </w:r>
      <w:proofErr w:type="gramEnd"/>
      <w:r w:rsidRPr="00F63485">
        <w:rPr>
          <w:rFonts w:ascii="Arial" w:hAnsi="Arial" w:cs="Arial"/>
          <w:color w:val="000000"/>
          <w:sz w:val="20"/>
          <w:szCs w:val="20"/>
        </w:rPr>
        <w:t>.</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Не разговаривай с незнакомыми и малознакомыми людьми, не бери от них подарки.</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Не садись в машину с незнакомыми людьми.</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Не играй на улице с наступлением темноты.</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Не входи в подъезд с незнакомыми людьми.</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Следите за тем, с кем общается ваш ребенок и где он бывает. Поддерживайте с детьми доверительные дружеские отношения. Не запугивайте ребенка наказаниями.</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При совершении любого преступления (правонарушения) обратитесь в правоохранительные органы.</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 Не меньшую опасность в настоящее время таит в себе «Интернет». На его просторах любой желающий может найти все, что угодно, включая опасное и непристойное: порнографию, нецензурную лексику, группы, призывающие к противоправным действиям и даже суициду.</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На помощь могут прийти нравственные установки, которые закладываются в семье.</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Прививайте ребенку знания правил безопасного пользования Интернетом:</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убедите, что виртуальное общение с незнакомыми людьми не менее опасно, чем аналогичные разговоры на улице;</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объясните, что ни при каких обстоятельствах не следует сообщать незнакомым людям номера телефонов, пароль компьютера и прочую информацию о частной жизни семьи, нельзя отвечать на послания по электронной почте с запросами о личных данных;</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предупредите ребенка, что он должен поставить вас в известность и попросить разрешения, если захочет встретиться с кем-то из знакомых по компьютерной переписке;</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объясните ему, что он должен делиться с вами компьютерными секретами, а также сообщать обо всем, что его испугало, обидело или возмутило во время посещения Интернета;</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научите ребенка внимательно относиться ко всем ссылкам, которые присылают в социальных сетях;</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 xml:space="preserve">вместе с ребенком учитесь искать интересную информацию в Интернете, ведь если ребенок настроен на позитив, то меньше вероятности, что он заинтересуется негативным </w:t>
      </w:r>
      <w:proofErr w:type="spellStart"/>
      <w:r w:rsidRPr="00F63485">
        <w:rPr>
          <w:rFonts w:ascii="Arial" w:hAnsi="Arial" w:cs="Arial"/>
          <w:color w:val="000000"/>
          <w:sz w:val="20"/>
          <w:szCs w:val="20"/>
        </w:rPr>
        <w:t>контентом</w:t>
      </w:r>
      <w:proofErr w:type="spellEnd"/>
      <w:r w:rsidRPr="00F63485">
        <w:rPr>
          <w:rFonts w:ascii="Arial" w:hAnsi="Arial" w:cs="Arial"/>
          <w:color w:val="000000"/>
          <w:sz w:val="20"/>
          <w:szCs w:val="20"/>
        </w:rPr>
        <w:t>; регулярно отслеживайте ресурсы, которые он посещает (простые настройки компьютера позволят вам быть в курсе того, какую информацию просматривали ваш сын или дочь).</w:t>
      </w:r>
    </w:p>
    <w:p w:rsidR="00F63485" w:rsidRPr="00F63485" w:rsidRDefault="00F63485" w:rsidP="00F63485">
      <w:pPr>
        <w:pStyle w:val="a3"/>
        <w:spacing w:before="0" w:beforeAutospacing="0" w:after="0" w:afterAutospacing="0" w:line="240" w:lineRule="exact"/>
        <w:ind w:firstLine="567"/>
        <w:jc w:val="both"/>
        <w:rPr>
          <w:rFonts w:ascii="Arial" w:hAnsi="Arial" w:cs="Arial"/>
          <w:color w:val="000000"/>
          <w:sz w:val="20"/>
          <w:szCs w:val="20"/>
        </w:rPr>
      </w:pPr>
      <w:r w:rsidRPr="00F63485">
        <w:rPr>
          <w:rFonts w:ascii="Arial" w:hAnsi="Arial" w:cs="Arial"/>
          <w:color w:val="000000"/>
          <w:sz w:val="20"/>
          <w:szCs w:val="20"/>
        </w:rPr>
        <w:t>Будьте внимательны не только к своим, но и к чужим детям. Если вы увидели маленького ребенка без сопровождения взрослых, спросите его – не нужна ли ему помощь, вызовите сотрудников полиции или сообщите об этом по телефонам горячей линии.  Не проходите мимо, если вы увидели пьяного подростка или, что несовершеннолетнему собираются продать или продали алкоголь. И тем более не оставайтесь равнодушными, если вам стало известно о насилии над ребенком, истязаниях и систематических избиениях.</w:t>
      </w:r>
    </w:p>
    <w:p w:rsidR="00F63485" w:rsidRDefault="00F63485" w:rsidP="00F63485">
      <w:pPr>
        <w:pStyle w:val="a3"/>
        <w:spacing w:before="0" w:beforeAutospacing="0" w:after="0" w:afterAutospacing="0" w:line="240" w:lineRule="exact"/>
        <w:jc w:val="both"/>
        <w:rPr>
          <w:rFonts w:ascii="Arial" w:hAnsi="Arial" w:cs="Arial"/>
          <w:color w:val="000000"/>
          <w:sz w:val="20"/>
          <w:szCs w:val="20"/>
        </w:rPr>
      </w:pPr>
    </w:p>
    <w:p w:rsidR="00F63485" w:rsidRPr="00F63485" w:rsidRDefault="00F63485" w:rsidP="00F63485">
      <w:pPr>
        <w:pStyle w:val="a3"/>
        <w:spacing w:before="0" w:beforeAutospacing="0" w:after="0" w:afterAutospacing="0" w:line="240" w:lineRule="exact"/>
        <w:jc w:val="both"/>
        <w:rPr>
          <w:rFonts w:ascii="Arial" w:hAnsi="Arial" w:cs="Arial"/>
          <w:color w:val="000000"/>
          <w:sz w:val="20"/>
          <w:szCs w:val="20"/>
        </w:rPr>
      </w:pPr>
      <w:r w:rsidRPr="00F63485">
        <w:rPr>
          <w:rFonts w:ascii="Arial" w:hAnsi="Arial" w:cs="Arial"/>
          <w:color w:val="000000"/>
          <w:sz w:val="20"/>
          <w:szCs w:val="20"/>
        </w:rPr>
        <w:t>Помощник прокурора района</w:t>
      </w:r>
    </w:p>
    <w:p w:rsidR="002E5487" w:rsidRPr="008836D9" w:rsidRDefault="00F63485" w:rsidP="00F63485">
      <w:pPr>
        <w:pStyle w:val="a3"/>
        <w:spacing w:before="0" w:beforeAutospacing="0" w:after="0" w:afterAutospacing="0" w:line="240" w:lineRule="exact"/>
        <w:jc w:val="both"/>
      </w:pPr>
      <w:r>
        <w:rPr>
          <w:rFonts w:ascii="Arial" w:hAnsi="Arial" w:cs="Arial"/>
          <w:color w:val="000000"/>
          <w:sz w:val="20"/>
          <w:szCs w:val="20"/>
        </w:rPr>
        <w:t xml:space="preserve">юрист 3 </w:t>
      </w:r>
      <w:r w:rsidRPr="00F63485">
        <w:rPr>
          <w:rFonts w:ascii="Arial" w:hAnsi="Arial" w:cs="Arial"/>
          <w:color w:val="000000"/>
          <w:sz w:val="20"/>
          <w:szCs w:val="20"/>
        </w:rPr>
        <w:t xml:space="preserve">класса                                                                                                 </w:t>
      </w:r>
      <w:r>
        <w:rPr>
          <w:rFonts w:ascii="Arial" w:hAnsi="Arial" w:cs="Arial"/>
          <w:color w:val="000000"/>
          <w:sz w:val="20"/>
          <w:szCs w:val="20"/>
        </w:rPr>
        <w:t xml:space="preserve">                  </w:t>
      </w:r>
      <w:r w:rsidRPr="00F63485">
        <w:rPr>
          <w:rFonts w:ascii="Arial" w:hAnsi="Arial" w:cs="Arial"/>
          <w:color w:val="000000"/>
          <w:sz w:val="20"/>
          <w:szCs w:val="20"/>
        </w:rPr>
        <w:t xml:space="preserve">Т.Ж. </w:t>
      </w:r>
      <w:proofErr w:type="spellStart"/>
      <w:r w:rsidRPr="00F63485">
        <w:rPr>
          <w:rFonts w:ascii="Arial" w:hAnsi="Arial" w:cs="Arial"/>
          <w:color w:val="000000"/>
          <w:sz w:val="20"/>
          <w:szCs w:val="20"/>
        </w:rPr>
        <w:t>Эмиралиев</w:t>
      </w:r>
      <w:proofErr w:type="spellEnd"/>
    </w:p>
    <w:sectPr w:rsidR="002E5487" w:rsidRPr="008836D9" w:rsidSect="002A668D">
      <w:pgSz w:w="11906" w:h="16838"/>
      <w:pgMar w:top="851"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464F0"/>
    <w:multiLevelType w:val="multilevel"/>
    <w:tmpl w:val="0E9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E4325"/>
    <w:multiLevelType w:val="multilevel"/>
    <w:tmpl w:val="42F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506EA7"/>
    <w:multiLevelType w:val="multilevel"/>
    <w:tmpl w:val="98DA4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E0BA8"/>
    <w:multiLevelType w:val="multilevel"/>
    <w:tmpl w:val="9F2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B53C0"/>
    <w:multiLevelType w:val="multilevel"/>
    <w:tmpl w:val="72965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AC4474"/>
    <w:multiLevelType w:val="multilevel"/>
    <w:tmpl w:val="A5E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606A88"/>
    <w:rsid w:val="00010EC9"/>
    <w:rsid w:val="00022A18"/>
    <w:rsid w:val="000265C2"/>
    <w:rsid w:val="0003539B"/>
    <w:rsid w:val="00074BB2"/>
    <w:rsid w:val="000930C9"/>
    <w:rsid w:val="000A1347"/>
    <w:rsid w:val="001057E9"/>
    <w:rsid w:val="00136BC5"/>
    <w:rsid w:val="00150CF3"/>
    <w:rsid w:val="00183E87"/>
    <w:rsid w:val="00187976"/>
    <w:rsid w:val="001A3C87"/>
    <w:rsid w:val="001A6575"/>
    <w:rsid w:val="001C58D8"/>
    <w:rsid w:val="001D61D5"/>
    <w:rsid w:val="00203D8A"/>
    <w:rsid w:val="0021304F"/>
    <w:rsid w:val="002220C8"/>
    <w:rsid w:val="00252D69"/>
    <w:rsid w:val="002A668D"/>
    <w:rsid w:val="002E481D"/>
    <w:rsid w:val="002E5487"/>
    <w:rsid w:val="00366453"/>
    <w:rsid w:val="003F1A5F"/>
    <w:rsid w:val="00424A29"/>
    <w:rsid w:val="004431B9"/>
    <w:rsid w:val="004744F4"/>
    <w:rsid w:val="004A2D46"/>
    <w:rsid w:val="004E44B2"/>
    <w:rsid w:val="00537698"/>
    <w:rsid w:val="0055072D"/>
    <w:rsid w:val="00565175"/>
    <w:rsid w:val="005702E8"/>
    <w:rsid w:val="00571903"/>
    <w:rsid w:val="00583F2A"/>
    <w:rsid w:val="00597CD5"/>
    <w:rsid w:val="005B0B6C"/>
    <w:rsid w:val="005B2DCB"/>
    <w:rsid w:val="005C327D"/>
    <w:rsid w:val="00606A88"/>
    <w:rsid w:val="006261B0"/>
    <w:rsid w:val="00676095"/>
    <w:rsid w:val="006C4793"/>
    <w:rsid w:val="006D3281"/>
    <w:rsid w:val="006F6198"/>
    <w:rsid w:val="0071644A"/>
    <w:rsid w:val="0072627C"/>
    <w:rsid w:val="00741D6E"/>
    <w:rsid w:val="007519E6"/>
    <w:rsid w:val="00765A3A"/>
    <w:rsid w:val="00790AC2"/>
    <w:rsid w:val="0079768A"/>
    <w:rsid w:val="007A3842"/>
    <w:rsid w:val="007B0F0E"/>
    <w:rsid w:val="007E34DD"/>
    <w:rsid w:val="008011DC"/>
    <w:rsid w:val="00826B0B"/>
    <w:rsid w:val="00836668"/>
    <w:rsid w:val="00841403"/>
    <w:rsid w:val="00856F92"/>
    <w:rsid w:val="008836D9"/>
    <w:rsid w:val="00895B29"/>
    <w:rsid w:val="008C3ED2"/>
    <w:rsid w:val="00917D2E"/>
    <w:rsid w:val="009200AC"/>
    <w:rsid w:val="00934508"/>
    <w:rsid w:val="009618D9"/>
    <w:rsid w:val="009667CA"/>
    <w:rsid w:val="009814C7"/>
    <w:rsid w:val="009A594A"/>
    <w:rsid w:val="009D1B97"/>
    <w:rsid w:val="009E4362"/>
    <w:rsid w:val="009E61C3"/>
    <w:rsid w:val="009F1A0E"/>
    <w:rsid w:val="00A1098B"/>
    <w:rsid w:val="00A433A2"/>
    <w:rsid w:val="00A52BC8"/>
    <w:rsid w:val="00A6643E"/>
    <w:rsid w:val="00A84C8E"/>
    <w:rsid w:val="00A85BC5"/>
    <w:rsid w:val="00A93487"/>
    <w:rsid w:val="00A94293"/>
    <w:rsid w:val="00B00E5C"/>
    <w:rsid w:val="00B34411"/>
    <w:rsid w:val="00B50AF2"/>
    <w:rsid w:val="00B97919"/>
    <w:rsid w:val="00BD0EBD"/>
    <w:rsid w:val="00BF0745"/>
    <w:rsid w:val="00C2203D"/>
    <w:rsid w:val="00C3085F"/>
    <w:rsid w:val="00C65F69"/>
    <w:rsid w:val="00C91021"/>
    <w:rsid w:val="00CC69B1"/>
    <w:rsid w:val="00CC79DC"/>
    <w:rsid w:val="00D3095F"/>
    <w:rsid w:val="00D91D98"/>
    <w:rsid w:val="00DC24E6"/>
    <w:rsid w:val="00DF12F4"/>
    <w:rsid w:val="00E23342"/>
    <w:rsid w:val="00E44A64"/>
    <w:rsid w:val="00E517C4"/>
    <w:rsid w:val="00E66A9D"/>
    <w:rsid w:val="00E67A6F"/>
    <w:rsid w:val="00F63485"/>
    <w:rsid w:val="00F75C94"/>
    <w:rsid w:val="00FB105D"/>
    <w:rsid w:val="00FB3A26"/>
    <w:rsid w:val="00FB4982"/>
    <w:rsid w:val="00FF135C"/>
    <w:rsid w:val="00FF1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08"/>
  </w:style>
  <w:style w:type="paragraph" w:styleId="1">
    <w:name w:val="heading 1"/>
    <w:basedOn w:val="a"/>
    <w:next w:val="a"/>
    <w:link w:val="10"/>
    <w:uiPriority w:val="9"/>
    <w:qFormat/>
    <w:rsid w:val="00074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A3C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507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07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A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6A88"/>
    <w:rPr>
      <w:b/>
      <w:bCs/>
    </w:rPr>
  </w:style>
  <w:style w:type="character" w:customStyle="1" w:styleId="20">
    <w:name w:val="Заголовок 2 Знак"/>
    <w:basedOn w:val="a0"/>
    <w:link w:val="2"/>
    <w:uiPriority w:val="9"/>
    <w:rsid w:val="001A3C87"/>
    <w:rPr>
      <w:rFonts w:ascii="Times New Roman" w:eastAsia="Times New Roman" w:hAnsi="Times New Roman" w:cs="Times New Roman"/>
      <w:b/>
      <w:bCs/>
      <w:sz w:val="36"/>
      <w:szCs w:val="36"/>
    </w:rPr>
  </w:style>
  <w:style w:type="character" w:styleId="a5">
    <w:name w:val="Hyperlink"/>
    <w:basedOn w:val="a0"/>
    <w:uiPriority w:val="99"/>
    <w:semiHidden/>
    <w:unhideWhenUsed/>
    <w:rsid w:val="001A3C87"/>
    <w:rPr>
      <w:color w:val="0000FF"/>
      <w:u w:val="single"/>
    </w:rPr>
  </w:style>
  <w:style w:type="character" w:customStyle="1" w:styleId="apple-converted-space">
    <w:name w:val="apple-converted-space"/>
    <w:basedOn w:val="a0"/>
    <w:rsid w:val="001A3C87"/>
  </w:style>
  <w:style w:type="paragraph" w:styleId="21">
    <w:name w:val="Body Text 2"/>
    <w:basedOn w:val="a"/>
    <w:link w:val="22"/>
    <w:rsid w:val="00571903"/>
    <w:pPr>
      <w:spacing w:after="0" w:line="240" w:lineRule="auto"/>
      <w:jc w:val="both"/>
    </w:pPr>
    <w:rPr>
      <w:rFonts w:ascii="Times New Roman" w:eastAsia="Times New Roman" w:hAnsi="Times New Roman" w:cs="Times New Roman"/>
      <w:szCs w:val="24"/>
    </w:rPr>
  </w:style>
  <w:style w:type="character" w:customStyle="1" w:styleId="22">
    <w:name w:val="Основной текст 2 Знак"/>
    <w:basedOn w:val="a0"/>
    <w:link w:val="21"/>
    <w:rsid w:val="00571903"/>
    <w:rPr>
      <w:rFonts w:ascii="Times New Roman" w:eastAsia="Times New Roman" w:hAnsi="Times New Roman" w:cs="Times New Roman"/>
      <w:szCs w:val="24"/>
    </w:rPr>
  </w:style>
  <w:style w:type="paragraph" w:customStyle="1" w:styleId="ConsPlusNormal">
    <w:name w:val="ConsPlusNormal"/>
    <w:rsid w:val="005719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uiPriority w:val="9"/>
    <w:semiHidden/>
    <w:rsid w:val="005507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5072D"/>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074BB2"/>
    <w:rPr>
      <w:rFonts w:asciiTheme="majorHAnsi" w:eastAsiaTheme="majorEastAsia" w:hAnsiTheme="majorHAnsi" w:cstheme="majorBidi"/>
      <w:b/>
      <w:bCs/>
      <w:color w:val="365F91" w:themeColor="accent1" w:themeShade="BF"/>
      <w:sz w:val="28"/>
      <w:szCs w:val="28"/>
    </w:rPr>
  </w:style>
  <w:style w:type="character" w:customStyle="1" w:styleId="current">
    <w:name w:val="current"/>
    <w:basedOn w:val="a0"/>
    <w:rsid w:val="00074BB2"/>
  </w:style>
  <w:style w:type="paragraph" w:styleId="a6">
    <w:name w:val="Balloon Text"/>
    <w:basedOn w:val="a"/>
    <w:link w:val="a7"/>
    <w:uiPriority w:val="99"/>
    <w:semiHidden/>
    <w:unhideWhenUsed/>
    <w:rsid w:val="00074B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BB2"/>
    <w:rPr>
      <w:rFonts w:ascii="Tahoma" w:hAnsi="Tahoma" w:cs="Tahoma"/>
      <w:sz w:val="16"/>
      <w:szCs w:val="16"/>
    </w:rPr>
  </w:style>
  <w:style w:type="paragraph" w:styleId="a8">
    <w:name w:val="Body Text"/>
    <w:basedOn w:val="a"/>
    <w:link w:val="a9"/>
    <w:uiPriority w:val="99"/>
    <w:semiHidden/>
    <w:unhideWhenUsed/>
    <w:rsid w:val="000930C9"/>
    <w:pPr>
      <w:spacing w:after="120"/>
    </w:pPr>
  </w:style>
  <w:style w:type="character" w:customStyle="1" w:styleId="a9">
    <w:name w:val="Основной текст Знак"/>
    <w:basedOn w:val="a0"/>
    <w:link w:val="a8"/>
    <w:uiPriority w:val="99"/>
    <w:semiHidden/>
    <w:rsid w:val="000930C9"/>
  </w:style>
  <w:style w:type="paragraph" w:styleId="aa">
    <w:name w:val="No Spacing"/>
    <w:uiPriority w:val="99"/>
    <w:qFormat/>
    <w:rsid w:val="000930C9"/>
    <w:pPr>
      <w:spacing w:after="0" w:line="240" w:lineRule="auto"/>
    </w:pPr>
    <w:rPr>
      <w:rFonts w:ascii="Calibri" w:eastAsia="Times New Roman" w:hAnsi="Calibri" w:cs="Times New Roman"/>
    </w:rPr>
  </w:style>
  <w:style w:type="paragraph" w:customStyle="1" w:styleId="ConsNonformat">
    <w:name w:val="ConsNonformat"/>
    <w:link w:val="ConsNonformat0"/>
    <w:rsid w:val="00A1098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basedOn w:val="a0"/>
    <w:link w:val="ConsNonformat"/>
    <w:locked/>
    <w:rsid w:val="00A1098B"/>
    <w:rPr>
      <w:rFonts w:ascii="Courier New" w:eastAsia="Times New Roman" w:hAnsi="Courier New" w:cs="Courier New"/>
      <w:sz w:val="20"/>
      <w:szCs w:val="20"/>
    </w:rPr>
  </w:style>
  <w:style w:type="character" w:customStyle="1" w:styleId="blk">
    <w:name w:val="blk"/>
    <w:basedOn w:val="a0"/>
    <w:rsid w:val="00B00E5C"/>
  </w:style>
  <w:style w:type="character" w:customStyle="1" w:styleId="hl">
    <w:name w:val="hl"/>
    <w:basedOn w:val="a0"/>
    <w:rsid w:val="00B00E5C"/>
  </w:style>
  <w:style w:type="character" w:customStyle="1" w:styleId="nobr">
    <w:name w:val="nobr"/>
    <w:basedOn w:val="a0"/>
    <w:rsid w:val="00B00E5C"/>
  </w:style>
  <w:style w:type="paragraph" w:customStyle="1" w:styleId="ConsPlusNonformat">
    <w:name w:val="ConsPlusNonformat"/>
    <w:rsid w:val="00FB10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List Paragraph"/>
    <w:basedOn w:val="a"/>
    <w:qFormat/>
    <w:rsid w:val="00FB105D"/>
    <w:pPr>
      <w:ind w:left="720"/>
      <w:contextualSpacing/>
    </w:pPr>
    <w:rPr>
      <w:rFonts w:ascii="Times New Roman" w:eastAsia="Calibri" w:hAnsi="Times New Roman" w:cs="Times New Roman"/>
      <w:sz w:val="20"/>
      <w:szCs w:val="20"/>
      <w:lang w:eastAsia="en-US"/>
    </w:rPr>
  </w:style>
  <w:style w:type="character" w:customStyle="1" w:styleId="hniyhkyh">
    <w:name w:val="hniyhkyh"/>
    <w:basedOn w:val="a0"/>
    <w:rsid w:val="009618D9"/>
  </w:style>
</w:styles>
</file>

<file path=word/webSettings.xml><?xml version="1.0" encoding="utf-8"?>
<w:webSettings xmlns:r="http://schemas.openxmlformats.org/officeDocument/2006/relationships" xmlns:w="http://schemas.openxmlformats.org/wordprocessingml/2006/main">
  <w:divs>
    <w:div w:id="41174430">
      <w:bodyDiv w:val="1"/>
      <w:marLeft w:val="0"/>
      <w:marRight w:val="0"/>
      <w:marTop w:val="0"/>
      <w:marBottom w:val="0"/>
      <w:divBdr>
        <w:top w:val="none" w:sz="0" w:space="0" w:color="auto"/>
        <w:left w:val="none" w:sz="0" w:space="0" w:color="auto"/>
        <w:bottom w:val="none" w:sz="0" w:space="0" w:color="auto"/>
        <w:right w:val="none" w:sz="0" w:space="0" w:color="auto"/>
      </w:divBdr>
    </w:div>
    <w:div w:id="56130957">
      <w:bodyDiv w:val="1"/>
      <w:marLeft w:val="0"/>
      <w:marRight w:val="0"/>
      <w:marTop w:val="0"/>
      <w:marBottom w:val="0"/>
      <w:divBdr>
        <w:top w:val="none" w:sz="0" w:space="0" w:color="auto"/>
        <w:left w:val="none" w:sz="0" w:space="0" w:color="auto"/>
        <w:bottom w:val="none" w:sz="0" w:space="0" w:color="auto"/>
        <w:right w:val="none" w:sz="0" w:space="0" w:color="auto"/>
      </w:divBdr>
      <w:divsChild>
        <w:div w:id="776828519">
          <w:marLeft w:val="0"/>
          <w:marRight w:val="0"/>
          <w:marTop w:val="0"/>
          <w:marBottom w:val="0"/>
          <w:divBdr>
            <w:top w:val="none" w:sz="0" w:space="0" w:color="auto"/>
            <w:left w:val="none" w:sz="0" w:space="0" w:color="auto"/>
            <w:bottom w:val="none" w:sz="0" w:space="0" w:color="auto"/>
            <w:right w:val="none" w:sz="0" w:space="0" w:color="auto"/>
          </w:divBdr>
        </w:div>
        <w:div w:id="2144613720">
          <w:marLeft w:val="0"/>
          <w:marRight w:val="0"/>
          <w:marTop w:val="0"/>
          <w:marBottom w:val="0"/>
          <w:divBdr>
            <w:top w:val="none" w:sz="0" w:space="0" w:color="auto"/>
            <w:left w:val="none" w:sz="0" w:space="0" w:color="auto"/>
            <w:bottom w:val="none" w:sz="0" w:space="0" w:color="auto"/>
            <w:right w:val="none" w:sz="0" w:space="0" w:color="auto"/>
          </w:divBdr>
        </w:div>
      </w:divsChild>
    </w:div>
    <w:div w:id="207499695">
      <w:bodyDiv w:val="1"/>
      <w:marLeft w:val="0"/>
      <w:marRight w:val="0"/>
      <w:marTop w:val="0"/>
      <w:marBottom w:val="0"/>
      <w:divBdr>
        <w:top w:val="none" w:sz="0" w:space="0" w:color="auto"/>
        <w:left w:val="none" w:sz="0" w:space="0" w:color="auto"/>
        <w:bottom w:val="none" w:sz="0" w:space="0" w:color="auto"/>
        <w:right w:val="none" w:sz="0" w:space="0" w:color="auto"/>
      </w:divBdr>
    </w:div>
    <w:div w:id="301423738">
      <w:bodyDiv w:val="1"/>
      <w:marLeft w:val="0"/>
      <w:marRight w:val="0"/>
      <w:marTop w:val="0"/>
      <w:marBottom w:val="0"/>
      <w:divBdr>
        <w:top w:val="none" w:sz="0" w:space="0" w:color="auto"/>
        <w:left w:val="none" w:sz="0" w:space="0" w:color="auto"/>
        <w:bottom w:val="none" w:sz="0" w:space="0" w:color="auto"/>
        <w:right w:val="none" w:sz="0" w:space="0" w:color="auto"/>
      </w:divBdr>
    </w:div>
    <w:div w:id="441992661">
      <w:bodyDiv w:val="1"/>
      <w:marLeft w:val="0"/>
      <w:marRight w:val="0"/>
      <w:marTop w:val="0"/>
      <w:marBottom w:val="0"/>
      <w:divBdr>
        <w:top w:val="none" w:sz="0" w:space="0" w:color="auto"/>
        <w:left w:val="none" w:sz="0" w:space="0" w:color="auto"/>
        <w:bottom w:val="none" w:sz="0" w:space="0" w:color="auto"/>
        <w:right w:val="none" w:sz="0" w:space="0" w:color="auto"/>
      </w:divBdr>
      <w:divsChild>
        <w:div w:id="651833016">
          <w:marLeft w:val="0"/>
          <w:marRight w:val="0"/>
          <w:marTop w:val="120"/>
          <w:marBottom w:val="0"/>
          <w:divBdr>
            <w:top w:val="none" w:sz="0" w:space="0" w:color="auto"/>
            <w:left w:val="none" w:sz="0" w:space="0" w:color="auto"/>
            <w:bottom w:val="none" w:sz="0" w:space="0" w:color="auto"/>
            <w:right w:val="none" w:sz="0" w:space="0" w:color="auto"/>
          </w:divBdr>
        </w:div>
        <w:div w:id="1789153734">
          <w:marLeft w:val="0"/>
          <w:marRight w:val="0"/>
          <w:marTop w:val="120"/>
          <w:marBottom w:val="0"/>
          <w:divBdr>
            <w:top w:val="none" w:sz="0" w:space="0" w:color="auto"/>
            <w:left w:val="none" w:sz="0" w:space="0" w:color="auto"/>
            <w:bottom w:val="none" w:sz="0" w:space="0" w:color="auto"/>
            <w:right w:val="none" w:sz="0" w:space="0" w:color="auto"/>
          </w:divBdr>
        </w:div>
        <w:div w:id="922104953">
          <w:marLeft w:val="0"/>
          <w:marRight w:val="0"/>
          <w:marTop w:val="120"/>
          <w:marBottom w:val="0"/>
          <w:divBdr>
            <w:top w:val="none" w:sz="0" w:space="0" w:color="auto"/>
            <w:left w:val="none" w:sz="0" w:space="0" w:color="auto"/>
            <w:bottom w:val="none" w:sz="0" w:space="0" w:color="auto"/>
            <w:right w:val="none" w:sz="0" w:space="0" w:color="auto"/>
          </w:divBdr>
        </w:div>
      </w:divsChild>
    </w:div>
    <w:div w:id="458375752">
      <w:bodyDiv w:val="1"/>
      <w:marLeft w:val="0"/>
      <w:marRight w:val="0"/>
      <w:marTop w:val="0"/>
      <w:marBottom w:val="0"/>
      <w:divBdr>
        <w:top w:val="none" w:sz="0" w:space="0" w:color="auto"/>
        <w:left w:val="none" w:sz="0" w:space="0" w:color="auto"/>
        <w:bottom w:val="none" w:sz="0" w:space="0" w:color="auto"/>
        <w:right w:val="none" w:sz="0" w:space="0" w:color="auto"/>
      </w:divBdr>
      <w:divsChild>
        <w:div w:id="630063338">
          <w:marLeft w:val="0"/>
          <w:marRight w:val="0"/>
          <w:marTop w:val="120"/>
          <w:marBottom w:val="0"/>
          <w:divBdr>
            <w:top w:val="none" w:sz="0" w:space="0" w:color="auto"/>
            <w:left w:val="none" w:sz="0" w:space="0" w:color="auto"/>
            <w:bottom w:val="none" w:sz="0" w:space="0" w:color="auto"/>
            <w:right w:val="none" w:sz="0" w:space="0" w:color="auto"/>
          </w:divBdr>
        </w:div>
        <w:div w:id="305478965">
          <w:marLeft w:val="0"/>
          <w:marRight w:val="0"/>
          <w:marTop w:val="120"/>
          <w:marBottom w:val="0"/>
          <w:divBdr>
            <w:top w:val="none" w:sz="0" w:space="0" w:color="auto"/>
            <w:left w:val="none" w:sz="0" w:space="0" w:color="auto"/>
            <w:bottom w:val="none" w:sz="0" w:space="0" w:color="auto"/>
            <w:right w:val="none" w:sz="0" w:space="0" w:color="auto"/>
          </w:divBdr>
        </w:div>
        <w:div w:id="1135368229">
          <w:marLeft w:val="0"/>
          <w:marRight w:val="0"/>
          <w:marTop w:val="120"/>
          <w:marBottom w:val="0"/>
          <w:divBdr>
            <w:top w:val="none" w:sz="0" w:space="0" w:color="auto"/>
            <w:left w:val="none" w:sz="0" w:space="0" w:color="auto"/>
            <w:bottom w:val="none" w:sz="0" w:space="0" w:color="auto"/>
            <w:right w:val="none" w:sz="0" w:space="0" w:color="auto"/>
          </w:divBdr>
        </w:div>
      </w:divsChild>
    </w:div>
    <w:div w:id="473719280">
      <w:bodyDiv w:val="1"/>
      <w:marLeft w:val="0"/>
      <w:marRight w:val="0"/>
      <w:marTop w:val="0"/>
      <w:marBottom w:val="0"/>
      <w:divBdr>
        <w:top w:val="none" w:sz="0" w:space="0" w:color="auto"/>
        <w:left w:val="none" w:sz="0" w:space="0" w:color="auto"/>
        <w:bottom w:val="none" w:sz="0" w:space="0" w:color="auto"/>
        <w:right w:val="none" w:sz="0" w:space="0" w:color="auto"/>
      </w:divBdr>
    </w:div>
    <w:div w:id="682559433">
      <w:bodyDiv w:val="1"/>
      <w:marLeft w:val="0"/>
      <w:marRight w:val="0"/>
      <w:marTop w:val="0"/>
      <w:marBottom w:val="0"/>
      <w:divBdr>
        <w:top w:val="none" w:sz="0" w:space="0" w:color="auto"/>
        <w:left w:val="none" w:sz="0" w:space="0" w:color="auto"/>
        <w:bottom w:val="none" w:sz="0" w:space="0" w:color="auto"/>
        <w:right w:val="none" w:sz="0" w:space="0" w:color="auto"/>
      </w:divBdr>
      <w:divsChild>
        <w:div w:id="246574309">
          <w:marLeft w:val="0"/>
          <w:marRight w:val="0"/>
          <w:marTop w:val="0"/>
          <w:marBottom w:val="0"/>
          <w:divBdr>
            <w:top w:val="none" w:sz="0" w:space="0" w:color="auto"/>
            <w:left w:val="none" w:sz="0" w:space="0" w:color="auto"/>
            <w:bottom w:val="none" w:sz="0" w:space="0" w:color="auto"/>
            <w:right w:val="none" w:sz="0" w:space="0" w:color="auto"/>
          </w:divBdr>
        </w:div>
      </w:divsChild>
    </w:div>
    <w:div w:id="684022310">
      <w:bodyDiv w:val="1"/>
      <w:marLeft w:val="0"/>
      <w:marRight w:val="0"/>
      <w:marTop w:val="0"/>
      <w:marBottom w:val="0"/>
      <w:divBdr>
        <w:top w:val="none" w:sz="0" w:space="0" w:color="auto"/>
        <w:left w:val="none" w:sz="0" w:space="0" w:color="auto"/>
        <w:bottom w:val="none" w:sz="0" w:space="0" w:color="auto"/>
        <w:right w:val="none" w:sz="0" w:space="0" w:color="auto"/>
      </w:divBdr>
    </w:div>
    <w:div w:id="705325838">
      <w:bodyDiv w:val="1"/>
      <w:marLeft w:val="0"/>
      <w:marRight w:val="0"/>
      <w:marTop w:val="0"/>
      <w:marBottom w:val="0"/>
      <w:divBdr>
        <w:top w:val="none" w:sz="0" w:space="0" w:color="auto"/>
        <w:left w:val="none" w:sz="0" w:space="0" w:color="auto"/>
        <w:bottom w:val="none" w:sz="0" w:space="0" w:color="auto"/>
        <w:right w:val="none" w:sz="0" w:space="0" w:color="auto"/>
      </w:divBdr>
    </w:div>
    <w:div w:id="794326809">
      <w:bodyDiv w:val="1"/>
      <w:marLeft w:val="0"/>
      <w:marRight w:val="0"/>
      <w:marTop w:val="0"/>
      <w:marBottom w:val="0"/>
      <w:divBdr>
        <w:top w:val="none" w:sz="0" w:space="0" w:color="auto"/>
        <w:left w:val="none" w:sz="0" w:space="0" w:color="auto"/>
        <w:bottom w:val="none" w:sz="0" w:space="0" w:color="auto"/>
        <w:right w:val="none" w:sz="0" w:space="0" w:color="auto"/>
      </w:divBdr>
      <w:divsChild>
        <w:div w:id="165752259">
          <w:marLeft w:val="0"/>
          <w:marRight w:val="150"/>
          <w:marTop w:val="100"/>
          <w:marBottom w:val="100"/>
          <w:divBdr>
            <w:top w:val="none" w:sz="0" w:space="0" w:color="auto"/>
            <w:left w:val="none" w:sz="0" w:space="0" w:color="auto"/>
            <w:bottom w:val="none" w:sz="0" w:space="0" w:color="auto"/>
            <w:right w:val="none" w:sz="0" w:space="0" w:color="auto"/>
          </w:divBdr>
        </w:div>
      </w:divsChild>
    </w:div>
    <w:div w:id="806312531">
      <w:bodyDiv w:val="1"/>
      <w:marLeft w:val="0"/>
      <w:marRight w:val="0"/>
      <w:marTop w:val="0"/>
      <w:marBottom w:val="0"/>
      <w:divBdr>
        <w:top w:val="none" w:sz="0" w:space="0" w:color="auto"/>
        <w:left w:val="none" w:sz="0" w:space="0" w:color="auto"/>
        <w:bottom w:val="none" w:sz="0" w:space="0" w:color="auto"/>
        <w:right w:val="none" w:sz="0" w:space="0" w:color="auto"/>
      </w:divBdr>
      <w:divsChild>
        <w:div w:id="74933996">
          <w:marLeft w:val="0"/>
          <w:marRight w:val="0"/>
          <w:marTop w:val="0"/>
          <w:marBottom w:val="0"/>
          <w:divBdr>
            <w:top w:val="none" w:sz="0" w:space="0" w:color="auto"/>
            <w:left w:val="none" w:sz="0" w:space="0" w:color="auto"/>
            <w:bottom w:val="none" w:sz="0" w:space="0" w:color="auto"/>
            <w:right w:val="none" w:sz="0" w:space="0" w:color="auto"/>
          </w:divBdr>
        </w:div>
        <w:div w:id="578103183">
          <w:marLeft w:val="0"/>
          <w:marRight w:val="0"/>
          <w:marTop w:val="0"/>
          <w:marBottom w:val="0"/>
          <w:divBdr>
            <w:top w:val="none" w:sz="0" w:space="0" w:color="auto"/>
            <w:left w:val="none" w:sz="0" w:space="0" w:color="auto"/>
            <w:bottom w:val="none" w:sz="0" w:space="0" w:color="auto"/>
            <w:right w:val="none" w:sz="0" w:space="0" w:color="auto"/>
          </w:divBdr>
        </w:div>
      </w:divsChild>
    </w:div>
    <w:div w:id="886375474">
      <w:bodyDiv w:val="1"/>
      <w:marLeft w:val="0"/>
      <w:marRight w:val="0"/>
      <w:marTop w:val="0"/>
      <w:marBottom w:val="0"/>
      <w:divBdr>
        <w:top w:val="none" w:sz="0" w:space="0" w:color="auto"/>
        <w:left w:val="none" w:sz="0" w:space="0" w:color="auto"/>
        <w:bottom w:val="none" w:sz="0" w:space="0" w:color="auto"/>
        <w:right w:val="none" w:sz="0" w:space="0" w:color="auto"/>
      </w:divBdr>
      <w:divsChild>
        <w:div w:id="1156645213">
          <w:marLeft w:val="0"/>
          <w:marRight w:val="0"/>
          <w:marTop w:val="0"/>
          <w:marBottom w:val="0"/>
          <w:divBdr>
            <w:top w:val="none" w:sz="0" w:space="0" w:color="auto"/>
            <w:left w:val="none" w:sz="0" w:space="0" w:color="auto"/>
            <w:bottom w:val="none" w:sz="0" w:space="0" w:color="auto"/>
            <w:right w:val="none" w:sz="0" w:space="0" w:color="auto"/>
          </w:divBdr>
          <w:divsChild>
            <w:div w:id="1032028019">
              <w:marLeft w:val="0"/>
              <w:marRight w:val="0"/>
              <w:marTop w:val="0"/>
              <w:marBottom w:val="0"/>
              <w:divBdr>
                <w:top w:val="none" w:sz="0" w:space="0" w:color="auto"/>
                <w:left w:val="none" w:sz="0" w:space="0" w:color="auto"/>
                <w:bottom w:val="none" w:sz="0" w:space="0" w:color="auto"/>
                <w:right w:val="none" w:sz="0" w:space="0" w:color="auto"/>
              </w:divBdr>
              <w:divsChild>
                <w:div w:id="937104190">
                  <w:marLeft w:val="0"/>
                  <w:marRight w:val="0"/>
                  <w:marTop w:val="0"/>
                  <w:marBottom w:val="0"/>
                  <w:divBdr>
                    <w:top w:val="none" w:sz="0" w:space="0" w:color="auto"/>
                    <w:left w:val="none" w:sz="0" w:space="0" w:color="auto"/>
                    <w:bottom w:val="none" w:sz="0" w:space="0" w:color="auto"/>
                    <w:right w:val="none" w:sz="0" w:space="0" w:color="auto"/>
                  </w:divBdr>
                </w:div>
              </w:divsChild>
            </w:div>
            <w:div w:id="66735982">
              <w:marLeft w:val="0"/>
              <w:marRight w:val="0"/>
              <w:marTop w:val="0"/>
              <w:marBottom w:val="0"/>
              <w:divBdr>
                <w:top w:val="none" w:sz="0" w:space="0" w:color="auto"/>
                <w:left w:val="none" w:sz="0" w:space="0" w:color="auto"/>
                <w:bottom w:val="none" w:sz="0" w:space="0" w:color="auto"/>
                <w:right w:val="none" w:sz="0" w:space="0" w:color="auto"/>
              </w:divBdr>
            </w:div>
          </w:divsChild>
        </w:div>
        <w:div w:id="1283881964">
          <w:marLeft w:val="0"/>
          <w:marRight w:val="0"/>
          <w:marTop w:val="0"/>
          <w:marBottom w:val="0"/>
          <w:divBdr>
            <w:top w:val="none" w:sz="0" w:space="0" w:color="auto"/>
            <w:left w:val="none" w:sz="0" w:space="0" w:color="auto"/>
            <w:bottom w:val="none" w:sz="0" w:space="0" w:color="auto"/>
            <w:right w:val="none" w:sz="0" w:space="0" w:color="auto"/>
          </w:divBdr>
          <w:divsChild>
            <w:div w:id="965115841">
              <w:marLeft w:val="0"/>
              <w:marRight w:val="0"/>
              <w:marTop w:val="0"/>
              <w:marBottom w:val="0"/>
              <w:divBdr>
                <w:top w:val="none" w:sz="0" w:space="0" w:color="auto"/>
                <w:left w:val="none" w:sz="0" w:space="0" w:color="auto"/>
                <w:bottom w:val="none" w:sz="0" w:space="0" w:color="auto"/>
                <w:right w:val="none" w:sz="0" w:space="0" w:color="auto"/>
              </w:divBdr>
              <w:divsChild>
                <w:div w:id="1514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7996">
      <w:bodyDiv w:val="1"/>
      <w:marLeft w:val="0"/>
      <w:marRight w:val="0"/>
      <w:marTop w:val="0"/>
      <w:marBottom w:val="0"/>
      <w:divBdr>
        <w:top w:val="none" w:sz="0" w:space="0" w:color="auto"/>
        <w:left w:val="none" w:sz="0" w:space="0" w:color="auto"/>
        <w:bottom w:val="none" w:sz="0" w:space="0" w:color="auto"/>
        <w:right w:val="none" w:sz="0" w:space="0" w:color="auto"/>
      </w:divBdr>
      <w:divsChild>
        <w:div w:id="358823607">
          <w:marLeft w:val="0"/>
          <w:marRight w:val="0"/>
          <w:marTop w:val="0"/>
          <w:marBottom w:val="0"/>
          <w:divBdr>
            <w:top w:val="none" w:sz="0" w:space="0" w:color="auto"/>
            <w:left w:val="none" w:sz="0" w:space="0" w:color="auto"/>
            <w:bottom w:val="none" w:sz="0" w:space="0" w:color="auto"/>
            <w:right w:val="none" w:sz="0" w:space="0" w:color="auto"/>
          </w:divBdr>
        </w:div>
        <w:div w:id="1482623569">
          <w:marLeft w:val="0"/>
          <w:marRight w:val="0"/>
          <w:marTop w:val="0"/>
          <w:marBottom w:val="0"/>
          <w:divBdr>
            <w:top w:val="none" w:sz="0" w:space="0" w:color="auto"/>
            <w:left w:val="none" w:sz="0" w:space="0" w:color="auto"/>
            <w:bottom w:val="none" w:sz="0" w:space="0" w:color="auto"/>
            <w:right w:val="none" w:sz="0" w:space="0" w:color="auto"/>
          </w:divBdr>
          <w:divsChild>
            <w:div w:id="782724121">
              <w:marLeft w:val="0"/>
              <w:marRight w:val="0"/>
              <w:marTop w:val="0"/>
              <w:marBottom w:val="0"/>
              <w:divBdr>
                <w:top w:val="none" w:sz="0" w:space="0" w:color="auto"/>
                <w:left w:val="none" w:sz="0" w:space="0" w:color="auto"/>
                <w:bottom w:val="none" w:sz="0" w:space="0" w:color="auto"/>
                <w:right w:val="none" w:sz="0" w:space="0" w:color="auto"/>
              </w:divBdr>
            </w:div>
            <w:div w:id="656230416">
              <w:marLeft w:val="0"/>
              <w:marRight w:val="0"/>
              <w:marTop w:val="0"/>
              <w:marBottom w:val="0"/>
              <w:divBdr>
                <w:top w:val="none" w:sz="0" w:space="0" w:color="auto"/>
                <w:left w:val="none" w:sz="0" w:space="0" w:color="auto"/>
                <w:bottom w:val="none" w:sz="0" w:space="0" w:color="auto"/>
                <w:right w:val="none" w:sz="0" w:space="0" w:color="auto"/>
              </w:divBdr>
            </w:div>
            <w:div w:id="1118141514">
              <w:marLeft w:val="0"/>
              <w:marRight w:val="0"/>
              <w:marTop w:val="0"/>
              <w:marBottom w:val="0"/>
              <w:divBdr>
                <w:top w:val="none" w:sz="0" w:space="0" w:color="auto"/>
                <w:left w:val="none" w:sz="0" w:space="0" w:color="auto"/>
                <w:bottom w:val="none" w:sz="0" w:space="0" w:color="auto"/>
                <w:right w:val="none" w:sz="0" w:space="0" w:color="auto"/>
              </w:divBdr>
            </w:div>
          </w:divsChild>
        </w:div>
        <w:div w:id="1289706024">
          <w:marLeft w:val="0"/>
          <w:marRight w:val="0"/>
          <w:marTop w:val="0"/>
          <w:marBottom w:val="0"/>
          <w:divBdr>
            <w:top w:val="none" w:sz="0" w:space="0" w:color="auto"/>
            <w:left w:val="none" w:sz="0" w:space="0" w:color="auto"/>
            <w:bottom w:val="none" w:sz="0" w:space="0" w:color="auto"/>
            <w:right w:val="none" w:sz="0" w:space="0" w:color="auto"/>
          </w:divBdr>
        </w:div>
      </w:divsChild>
    </w:div>
    <w:div w:id="1156341420">
      <w:bodyDiv w:val="1"/>
      <w:marLeft w:val="0"/>
      <w:marRight w:val="0"/>
      <w:marTop w:val="0"/>
      <w:marBottom w:val="0"/>
      <w:divBdr>
        <w:top w:val="none" w:sz="0" w:space="0" w:color="auto"/>
        <w:left w:val="none" w:sz="0" w:space="0" w:color="auto"/>
        <w:bottom w:val="none" w:sz="0" w:space="0" w:color="auto"/>
        <w:right w:val="none" w:sz="0" w:space="0" w:color="auto"/>
      </w:divBdr>
    </w:div>
    <w:div w:id="1174539963">
      <w:bodyDiv w:val="1"/>
      <w:marLeft w:val="0"/>
      <w:marRight w:val="0"/>
      <w:marTop w:val="0"/>
      <w:marBottom w:val="0"/>
      <w:divBdr>
        <w:top w:val="none" w:sz="0" w:space="0" w:color="auto"/>
        <w:left w:val="none" w:sz="0" w:space="0" w:color="auto"/>
        <w:bottom w:val="none" w:sz="0" w:space="0" w:color="auto"/>
        <w:right w:val="none" w:sz="0" w:space="0" w:color="auto"/>
      </w:divBdr>
    </w:div>
    <w:div w:id="1443265802">
      <w:bodyDiv w:val="1"/>
      <w:marLeft w:val="0"/>
      <w:marRight w:val="0"/>
      <w:marTop w:val="0"/>
      <w:marBottom w:val="0"/>
      <w:divBdr>
        <w:top w:val="none" w:sz="0" w:space="0" w:color="auto"/>
        <w:left w:val="none" w:sz="0" w:space="0" w:color="auto"/>
        <w:bottom w:val="none" w:sz="0" w:space="0" w:color="auto"/>
        <w:right w:val="none" w:sz="0" w:space="0" w:color="auto"/>
      </w:divBdr>
      <w:divsChild>
        <w:div w:id="1594121631">
          <w:marLeft w:val="0"/>
          <w:marRight w:val="0"/>
          <w:marTop w:val="120"/>
          <w:marBottom w:val="0"/>
          <w:divBdr>
            <w:top w:val="none" w:sz="0" w:space="0" w:color="auto"/>
            <w:left w:val="none" w:sz="0" w:space="0" w:color="auto"/>
            <w:bottom w:val="none" w:sz="0" w:space="0" w:color="auto"/>
            <w:right w:val="none" w:sz="0" w:space="0" w:color="auto"/>
          </w:divBdr>
        </w:div>
        <w:div w:id="1190338609">
          <w:marLeft w:val="0"/>
          <w:marRight w:val="0"/>
          <w:marTop w:val="120"/>
          <w:marBottom w:val="0"/>
          <w:divBdr>
            <w:top w:val="none" w:sz="0" w:space="0" w:color="auto"/>
            <w:left w:val="none" w:sz="0" w:space="0" w:color="auto"/>
            <w:bottom w:val="none" w:sz="0" w:space="0" w:color="auto"/>
            <w:right w:val="none" w:sz="0" w:space="0" w:color="auto"/>
          </w:divBdr>
        </w:div>
        <w:div w:id="2133939896">
          <w:marLeft w:val="0"/>
          <w:marRight w:val="0"/>
          <w:marTop w:val="120"/>
          <w:marBottom w:val="0"/>
          <w:divBdr>
            <w:top w:val="none" w:sz="0" w:space="0" w:color="auto"/>
            <w:left w:val="none" w:sz="0" w:space="0" w:color="auto"/>
            <w:bottom w:val="none" w:sz="0" w:space="0" w:color="auto"/>
            <w:right w:val="none" w:sz="0" w:space="0" w:color="auto"/>
          </w:divBdr>
        </w:div>
        <w:div w:id="2134328216">
          <w:marLeft w:val="0"/>
          <w:marRight w:val="0"/>
          <w:marTop w:val="120"/>
          <w:marBottom w:val="0"/>
          <w:divBdr>
            <w:top w:val="none" w:sz="0" w:space="0" w:color="auto"/>
            <w:left w:val="none" w:sz="0" w:space="0" w:color="auto"/>
            <w:bottom w:val="none" w:sz="0" w:space="0" w:color="auto"/>
            <w:right w:val="none" w:sz="0" w:space="0" w:color="auto"/>
          </w:divBdr>
        </w:div>
        <w:div w:id="1038242788">
          <w:marLeft w:val="0"/>
          <w:marRight w:val="0"/>
          <w:marTop w:val="120"/>
          <w:marBottom w:val="0"/>
          <w:divBdr>
            <w:top w:val="none" w:sz="0" w:space="0" w:color="auto"/>
            <w:left w:val="none" w:sz="0" w:space="0" w:color="auto"/>
            <w:bottom w:val="none" w:sz="0" w:space="0" w:color="auto"/>
            <w:right w:val="none" w:sz="0" w:space="0" w:color="auto"/>
          </w:divBdr>
        </w:div>
        <w:div w:id="1810318685">
          <w:marLeft w:val="0"/>
          <w:marRight w:val="0"/>
          <w:marTop w:val="120"/>
          <w:marBottom w:val="0"/>
          <w:divBdr>
            <w:top w:val="none" w:sz="0" w:space="0" w:color="auto"/>
            <w:left w:val="none" w:sz="0" w:space="0" w:color="auto"/>
            <w:bottom w:val="none" w:sz="0" w:space="0" w:color="auto"/>
            <w:right w:val="none" w:sz="0" w:space="0" w:color="auto"/>
          </w:divBdr>
        </w:div>
        <w:div w:id="350762706">
          <w:marLeft w:val="0"/>
          <w:marRight w:val="0"/>
          <w:marTop w:val="120"/>
          <w:marBottom w:val="0"/>
          <w:divBdr>
            <w:top w:val="none" w:sz="0" w:space="0" w:color="auto"/>
            <w:left w:val="none" w:sz="0" w:space="0" w:color="auto"/>
            <w:bottom w:val="none" w:sz="0" w:space="0" w:color="auto"/>
            <w:right w:val="none" w:sz="0" w:space="0" w:color="auto"/>
          </w:divBdr>
        </w:div>
        <w:div w:id="925453712">
          <w:marLeft w:val="0"/>
          <w:marRight w:val="0"/>
          <w:marTop w:val="120"/>
          <w:marBottom w:val="0"/>
          <w:divBdr>
            <w:top w:val="none" w:sz="0" w:space="0" w:color="auto"/>
            <w:left w:val="none" w:sz="0" w:space="0" w:color="auto"/>
            <w:bottom w:val="none" w:sz="0" w:space="0" w:color="auto"/>
            <w:right w:val="none" w:sz="0" w:space="0" w:color="auto"/>
          </w:divBdr>
        </w:div>
        <w:div w:id="865215802">
          <w:marLeft w:val="0"/>
          <w:marRight w:val="0"/>
          <w:marTop w:val="120"/>
          <w:marBottom w:val="0"/>
          <w:divBdr>
            <w:top w:val="none" w:sz="0" w:space="0" w:color="auto"/>
            <w:left w:val="none" w:sz="0" w:space="0" w:color="auto"/>
            <w:bottom w:val="none" w:sz="0" w:space="0" w:color="auto"/>
            <w:right w:val="none" w:sz="0" w:space="0" w:color="auto"/>
          </w:divBdr>
        </w:div>
        <w:div w:id="1151798379">
          <w:marLeft w:val="0"/>
          <w:marRight w:val="0"/>
          <w:marTop w:val="120"/>
          <w:marBottom w:val="0"/>
          <w:divBdr>
            <w:top w:val="none" w:sz="0" w:space="0" w:color="auto"/>
            <w:left w:val="none" w:sz="0" w:space="0" w:color="auto"/>
            <w:bottom w:val="none" w:sz="0" w:space="0" w:color="auto"/>
            <w:right w:val="none" w:sz="0" w:space="0" w:color="auto"/>
          </w:divBdr>
        </w:div>
        <w:div w:id="1620335137">
          <w:marLeft w:val="0"/>
          <w:marRight w:val="0"/>
          <w:marTop w:val="120"/>
          <w:marBottom w:val="0"/>
          <w:divBdr>
            <w:top w:val="none" w:sz="0" w:space="0" w:color="auto"/>
            <w:left w:val="none" w:sz="0" w:space="0" w:color="auto"/>
            <w:bottom w:val="none" w:sz="0" w:space="0" w:color="auto"/>
            <w:right w:val="none" w:sz="0" w:space="0" w:color="auto"/>
          </w:divBdr>
        </w:div>
        <w:div w:id="1238174198">
          <w:marLeft w:val="0"/>
          <w:marRight w:val="0"/>
          <w:marTop w:val="120"/>
          <w:marBottom w:val="0"/>
          <w:divBdr>
            <w:top w:val="none" w:sz="0" w:space="0" w:color="auto"/>
            <w:left w:val="none" w:sz="0" w:space="0" w:color="auto"/>
            <w:bottom w:val="none" w:sz="0" w:space="0" w:color="auto"/>
            <w:right w:val="none" w:sz="0" w:space="0" w:color="auto"/>
          </w:divBdr>
        </w:div>
        <w:div w:id="722487989">
          <w:marLeft w:val="0"/>
          <w:marRight w:val="0"/>
          <w:marTop w:val="120"/>
          <w:marBottom w:val="0"/>
          <w:divBdr>
            <w:top w:val="none" w:sz="0" w:space="0" w:color="auto"/>
            <w:left w:val="none" w:sz="0" w:space="0" w:color="auto"/>
            <w:bottom w:val="none" w:sz="0" w:space="0" w:color="auto"/>
            <w:right w:val="none" w:sz="0" w:space="0" w:color="auto"/>
          </w:divBdr>
        </w:div>
        <w:div w:id="571617919">
          <w:marLeft w:val="0"/>
          <w:marRight w:val="0"/>
          <w:marTop w:val="120"/>
          <w:marBottom w:val="0"/>
          <w:divBdr>
            <w:top w:val="none" w:sz="0" w:space="0" w:color="auto"/>
            <w:left w:val="none" w:sz="0" w:space="0" w:color="auto"/>
            <w:bottom w:val="none" w:sz="0" w:space="0" w:color="auto"/>
            <w:right w:val="none" w:sz="0" w:space="0" w:color="auto"/>
          </w:divBdr>
        </w:div>
      </w:divsChild>
    </w:div>
    <w:div w:id="1492713734">
      <w:bodyDiv w:val="1"/>
      <w:marLeft w:val="0"/>
      <w:marRight w:val="0"/>
      <w:marTop w:val="0"/>
      <w:marBottom w:val="0"/>
      <w:divBdr>
        <w:top w:val="none" w:sz="0" w:space="0" w:color="auto"/>
        <w:left w:val="none" w:sz="0" w:space="0" w:color="auto"/>
        <w:bottom w:val="none" w:sz="0" w:space="0" w:color="auto"/>
        <w:right w:val="none" w:sz="0" w:space="0" w:color="auto"/>
      </w:divBdr>
    </w:div>
    <w:div w:id="1693189493">
      <w:bodyDiv w:val="1"/>
      <w:marLeft w:val="0"/>
      <w:marRight w:val="0"/>
      <w:marTop w:val="0"/>
      <w:marBottom w:val="0"/>
      <w:divBdr>
        <w:top w:val="none" w:sz="0" w:space="0" w:color="auto"/>
        <w:left w:val="none" w:sz="0" w:space="0" w:color="auto"/>
        <w:bottom w:val="none" w:sz="0" w:space="0" w:color="auto"/>
        <w:right w:val="none" w:sz="0" w:space="0" w:color="auto"/>
      </w:divBdr>
    </w:div>
    <w:div w:id="1819572512">
      <w:bodyDiv w:val="1"/>
      <w:marLeft w:val="0"/>
      <w:marRight w:val="0"/>
      <w:marTop w:val="0"/>
      <w:marBottom w:val="0"/>
      <w:divBdr>
        <w:top w:val="none" w:sz="0" w:space="0" w:color="auto"/>
        <w:left w:val="none" w:sz="0" w:space="0" w:color="auto"/>
        <w:bottom w:val="none" w:sz="0" w:space="0" w:color="auto"/>
        <w:right w:val="none" w:sz="0" w:space="0" w:color="auto"/>
      </w:divBdr>
      <w:divsChild>
        <w:div w:id="1758598582">
          <w:marLeft w:val="0"/>
          <w:marRight w:val="0"/>
          <w:marTop w:val="0"/>
          <w:marBottom w:val="0"/>
          <w:divBdr>
            <w:top w:val="none" w:sz="0" w:space="0" w:color="auto"/>
            <w:left w:val="none" w:sz="0" w:space="0" w:color="auto"/>
            <w:bottom w:val="none" w:sz="0" w:space="0" w:color="auto"/>
            <w:right w:val="none" w:sz="0" w:space="0" w:color="auto"/>
          </w:divBdr>
        </w:div>
      </w:divsChild>
    </w:div>
    <w:div w:id="1834372046">
      <w:bodyDiv w:val="1"/>
      <w:marLeft w:val="0"/>
      <w:marRight w:val="0"/>
      <w:marTop w:val="0"/>
      <w:marBottom w:val="0"/>
      <w:divBdr>
        <w:top w:val="none" w:sz="0" w:space="0" w:color="auto"/>
        <w:left w:val="none" w:sz="0" w:space="0" w:color="auto"/>
        <w:bottom w:val="none" w:sz="0" w:space="0" w:color="auto"/>
        <w:right w:val="none" w:sz="0" w:space="0" w:color="auto"/>
      </w:divBdr>
    </w:div>
    <w:div w:id="19278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Прокуратура РД</cp:lastModifiedBy>
  <cp:revision>97</cp:revision>
  <cp:lastPrinted>2018-08-23T08:00:00Z</cp:lastPrinted>
  <dcterms:created xsi:type="dcterms:W3CDTF">2017-01-11T10:57:00Z</dcterms:created>
  <dcterms:modified xsi:type="dcterms:W3CDTF">2018-09-10T15:27:00Z</dcterms:modified>
</cp:coreProperties>
</file>