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A" w:rsidRPr="00F2799A" w:rsidRDefault="00F2799A" w:rsidP="00F2799A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F2799A">
        <w:rPr>
          <w:rFonts w:ascii="Arial" w:eastAsia="Times New Roman" w:hAnsi="Arial" w:cs="Arial"/>
          <w:color w:val="295093"/>
          <w:kern w:val="36"/>
          <w:sz w:val="38"/>
        </w:rPr>
        <w:t>Предусмотрена возможность предоставления рассрочки для уплаты сумм налогов, сборов, страховых взносов, пеней и штрафов по результатам налоговой проверки</w:t>
      </w:r>
    </w:p>
    <w:p w:rsidR="00F2799A" w:rsidRPr="00F2799A" w:rsidRDefault="00F2799A" w:rsidP="00F2799A">
      <w:pPr>
        <w:shd w:val="clear" w:color="auto" w:fill="FFFFFF"/>
        <w:tabs>
          <w:tab w:val="left" w:pos="8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</w:t>
      </w:r>
      <w:r w:rsidRPr="00F2799A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Магарамкент </w:t>
      </w: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                                                                                                      </w:t>
      </w:r>
      <w:r w:rsidRPr="00F2799A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F2799A" w:rsidRDefault="00F2799A" w:rsidP="00F2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F2799A" w:rsidRPr="00F2799A" w:rsidRDefault="00F2799A" w:rsidP="00F279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Федеральным законом № 323-ФЗ от 14.11.2017 внесены изменения в часть первую Налогового кодекса Российской Федерации.</w:t>
      </w:r>
    </w:p>
    <w:p w:rsidR="00F2799A" w:rsidRPr="00F2799A" w:rsidRDefault="00F2799A" w:rsidP="00F279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внесенными изменениями предусмотрено еще одно основание для рассрочки уплаты налога - невозможность единовременной уплаты сумм налогов, сборов, страховых взносов, пеней и штрафов, подлежащих уплате в бюджетную систему Российской Федерации по результатам налоговой проверки, до истечения срока исполнения направленного требования об уплате налога, сбора, страховых взносов, пени, штрафа, процентов.</w:t>
      </w:r>
    </w:p>
    <w:p w:rsidR="00F2799A" w:rsidRPr="00F2799A" w:rsidRDefault="00F2799A" w:rsidP="00F279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Рассрочка по уплате налога по указанному основанию может быть предоставлена заинтересованному лицу, финансовое положение которого не позволяет уплатить этот налог в срок, указанный в требовании об уплате налога, сбора, страховых взносов, пени, штрафа, процентов, если имеется возможность уплаты заинтересованным лицом этого налога в течение срока, на который предоставляется рассрочка, и если заинтересованное лицо одновременно удовлетворяет следующим условиям: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сумма налогов, сборов, </w:t>
      </w:r>
      <w:proofErr w:type="gramEnd"/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страховых взносов, пеней и штрафов, </w:t>
      </w:r>
      <w:proofErr w:type="gramStart"/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установленная</w:t>
      </w:r>
      <w:proofErr w:type="gramEnd"/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 результате проведения налоговым органом налоговой проверки, составляет не более 70 процентов и не менее 30 процентов по отношению к выручке от реализации товаров (работ, услуг, имущественных прав) за год, предшествующий году вступления в силу решения по результатам соответствующей налоговой проверки;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со дня создания организации, регистрации физического лица в качестве индивидуального предпринимателя до дня подачи в уполномоченный орган заявления о предоставлении рассрочки по уплате налога прошло не менее одного года;</w:t>
      </w:r>
    </w:p>
    <w:p w:rsidR="00F2799A" w:rsidRPr="00F2799A" w:rsidRDefault="00F2799A" w:rsidP="00F2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в отношении организации, физического лица, зарегистрированного в качестве индивидуального предпринимателя,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организация не находится в процессе реорганизации или ликвидации;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решение налогового органа по результатам налоговой проверки не обжалуется на момент подачи такого заявления.</w:t>
      </w:r>
    </w:p>
    <w:p w:rsidR="00F2799A" w:rsidRPr="00F2799A" w:rsidRDefault="00F2799A" w:rsidP="00F279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2799A">
        <w:rPr>
          <w:rFonts w:ascii="Times New Roman" w:eastAsia="Times New Roman" w:hAnsi="Times New Roman" w:cs="Times New Roman"/>
          <w:color w:val="434343"/>
          <w:sz w:val="24"/>
          <w:szCs w:val="24"/>
        </w:rPr>
        <w:t>При обращении заинтересованного лица с заявлением о предоставлении такой рассрочки по уплате налога, в качестве способа обеспечения исполнения обязательств по уплате налога указанным лицом представляется банковская гарантия.</w:t>
      </w:r>
    </w:p>
    <w:p w:rsidR="00633B34" w:rsidRDefault="00633B34"/>
    <w:sectPr w:rsidR="00633B34" w:rsidSect="0086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9A"/>
    <w:rsid w:val="00633B34"/>
    <w:rsid w:val="00863477"/>
    <w:rsid w:val="00871336"/>
    <w:rsid w:val="00F2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77"/>
  </w:style>
  <w:style w:type="paragraph" w:styleId="1">
    <w:name w:val="heading 1"/>
    <w:basedOn w:val="a"/>
    <w:link w:val="10"/>
    <w:uiPriority w:val="9"/>
    <w:qFormat/>
    <w:rsid w:val="00F27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F2799A"/>
  </w:style>
  <w:style w:type="character" w:customStyle="1" w:styleId="printhtml">
    <w:name w:val="print_html"/>
    <w:basedOn w:val="a0"/>
    <w:rsid w:val="00F2799A"/>
  </w:style>
  <w:style w:type="paragraph" w:styleId="a3">
    <w:name w:val="Normal (Web)"/>
    <w:basedOn w:val="a"/>
    <w:uiPriority w:val="99"/>
    <w:semiHidden/>
    <w:unhideWhenUsed/>
    <w:rsid w:val="00F2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2018-01-09T12:36:00Z</dcterms:created>
  <dcterms:modified xsi:type="dcterms:W3CDTF">2018-01-09T12:36:00Z</dcterms:modified>
</cp:coreProperties>
</file>