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226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5B22E9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>ПОСТАНОВЛЕНИЕ №</w:t>
      </w:r>
      <w:r w:rsidR="00670E65">
        <w:t xml:space="preserve"> 230</w:t>
      </w:r>
      <w:r>
        <w:t xml:space="preserve"> 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670E65" w:rsidP="00967050">
      <w:pPr>
        <w:rPr>
          <w:sz w:val="28"/>
          <w:szCs w:val="28"/>
        </w:rPr>
      </w:pPr>
      <w:r>
        <w:rPr>
          <w:sz w:val="28"/>
          <w:szCs w:val="28"/>
        </w:rPr>
        <w:t>«  29 »       05</w:t>
      </w:r>
      <w:r w:rsidR="00967050">
        <w:rPr>
          <w:sz w:val="28"/>
          <w:szCs w:val="28"/>
        </w:rPr>
        <w:t xml:space="preserve">  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832833">
        <w:rPr>
          <w:b/>
          <w:sz w:val="28"/>
          <w:szCs w:val="28"/>
        </w:rPr>
        <w:t>Предоставление в собственность или аренду земельного участка для целей, не связанных со строительством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</w:t>
      </w:r>
      <w:proofErr w:type="gramStart"/>
      <w:r w:rsidRPr="00097499">
        <w:rPr>
          <w:spacing w:val="9"/>
          <w:sz w:val="28"/>
          <w:szCs w:val="28"/>
        </w:rPr>
        <w:t>государственных</w:t>
      </w:r>
      <w:proofErr w:type="gramEnd"/>
      <w:r w:rsidRPr="00097499">
        <w:rPr>
          <w:spacing w:val="9"/>
          <w:sz w:val="28"/>
          <w:szCs w:val="28"/>
        </w:rPr>
        <w:t xml:space="preserve">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832833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832833">
        <w:rPr>
          <w:sz w:val="28"/>
          <w:szCs w:val="28"/>
        </w:rPr>
        <w:t>«</w:t>
      </w:r>
      <w:r w:rsidR="00832833" w:rsidRPr="00832833">
        <w:rPr>
          <w:sz w:val="28"/>
          <w:szCs w:val="28"/>
        </w:rPr>
        <w:t>Предоставление в собственность или аренду земельного участка для целей, не связанных со строительством</w:t>
      </w:r>
      <w:r w:rsidRPr="00832833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5B22E9"/>
    <w:rsid w:val="00670E65"/>
    <w:rsid w:val="00832833"/>
    <w:rsid w:val="00967050"/>
    <w:rsid w:val="00C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2017-06-01T11:41:00Z</dcterms:modified>
</cp:coreProperties>
</file>