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ind w:left="4536"/>
        <w:jc w:val="both"/>
        <w:rPr>
          <w:rStyle w:val="a7"/>
          <w:b w:val="0"/>
          <w:color w:val="000000"/>
          <w:sz w:val="28"/>
          <w:szCs w:val="19"/>
        </w:rPr>
      </w:pPr>
      <w:r w:rsidRPr="0093638C">
        <w:rPr>
          <w:rStyle w:val="a7"/>
          <w:b w:val="0"/>
          <w:color w:val="000000"/>
          <w:sz w:val="28"/>
          <w:szCs w:val="19"/>
        </w:rPr>
        <w:t>В администрацию муниципального района «Магарамкентский район» для размещения на официальном сайте администрации района в разделе «Прокуратура разъясняет»</w:t>
      </w:r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center"/>
        <w:rPr>
          <w:rStyle w:val="a7"/>
          <w:color w:val="000000"/>
          <w:sz w:val="28"/>
          <w:szCs w:val="19"/>
        </w:rPr>
      </w:pPr>
    </w:p>
    <w:p w:rsidR="00B96E02" w:rsidRDefault="00B96E02" w:rsidP="00B96E02">
      <w:pPr>
        <w:pStyle w:val="a3"/>
        <w:shd w:val="clear" w:color="auto" w:fill="FFFFFF"/>
        <w:spacing w:before="0" w:beforeAutospacing="0" w:after="68" w:afterAutospacing="0"/>
        <w:ind w:firstLine="851"/>
        <w:jc w:val="center"/>
        <w:rPr>
          <w:rStyle w:val="a7"/>
          <w:color w:val="000000"/>
          <w:sz w:val="28"/>
          <w:szCs w:val="19"/>
        </w:rPr>
      </w:pPr>
      <w:r w:rsidRPr="00B96E02">
        <w:rPr>
          <w:rStyle w:val="a7"/>
          <w:color w:val="000000"/>
          <w:sz w:val="28"/>
          <w:szCs w:val="19"/>
        </w:rPr>
        <w:t>Ответственность за отказ от дачи показаний</w:t>
      </w:r>
      <w:r>
        <w:rPr>
          <w:rStyle w:val="a7"/>
          <w:color w:val="000000"/>
          <w:sz w:val="28"/>
          <w:szCs w:val="19"/>
        </w:rPr>
        <w:t>.</w:t>
      </w:r>
    </w:p>
    <w:p w:rsidR="00B96E02" w:rsidRPr="00B96E02" w:rsidRDefault="00B96E02" w:rsidP="00B96E02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</w:p>
    <w:p w:rsidR="00B96E02" w:rsidRPr="00B96E02" w:rsidRDefault="00B96E02" w:rsidP="00B96E02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proofErr w:type="gramStart"/>
      <w:r w:rsidRPr="00B96E02">
        <w:rPr>
          <w:color w:val="000000"/>
          <w:sz w:val="28"/>
          <w:szCs w:val="19"/>
        </w:rPr>
        <w:t>За отказ свидетеля или потерпевшего от дачи показаний либо уклонение потерпевшего от прохождения освидетельствования, от производства в отношении его судебной экспертизы в случаях, когда не требуется его согласие, или предоставления образцов почерка и иных образцов для сравнительного исследования установлена уголовная ответственность по ст. 308 Уголовного кодекса РФ, максимальное наказание за что предусмотрено в виде ареста на срок до 3 месяцев.</w:t>
      </w:r>
      <w:proofErr w:type="gramEnd"/>
    </w:p>
    <w:p w:rsidR="00B96E02" w:rsidRPr="00B96E02" w:rsidRDefault="00B96E02" w:rsidP="00B96E02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B96E02">
        <w:rPr>
          <w:color w:val="000000"/>
          <w:sz w:val="28"/>
          <w:szCs w:val="19"/>
        </w:rPr>
        <w:t>Мотивы такого поведения свидетеля или потерпевшего могут быть самые различные (стремление улучшить или ухудшить положение обвиняемого, боязнь мести с его стороны, корысть и другие), но они не имеют значения для квалификации содеянного, однако учитываются при назначении наказания.</w:t>
      </w:r>
    </w:p>
    <w:p w:rsidR="00B96E02" w:rsidRPr="00B96E02" w:rsidRDefault="00B96E02" w:rsidP="00B96E02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B96E02">
        <w:rPr>
          <w:color w:val="000000"/>
          <w:sz w:val="28"/>
          <w:szCs w:val="19"/>
        </w:rPr>
        <w:t xml:space="preserve">К уголовной ответственности за данное преступление может быть привлечено вменяемое лицо, достигшее 16-летнего возраста, участвующее в деле в установленном законом порядке в качестве свидетеля или признанное потерпевшим по делу и давшее подписку о </w:t>
      </w:r>
      <w:proofErr w:type="gramStart"/>
      <w:r w:rsidRPr="00B96E02">
        <w:rPr>
          <w:color w:val="000000"/>
          <w:sz w:val="28"/>
          <w:szCs w:val="19"/>
        </w:rPr>
        <w:t>предупреждении</w:t>
      </w:r>
      <w:proofErr w:type="gramEnd"/>
      <w:r w:rsidRPr="00B96E02">
        <w:rPr>
          <w:color w:val="000000"/>
          <w:sz w:val="28"/>
          <w:szCs w:val="19"/>
        </w:rPr>
        <w:t xml:space="preserve"> об уголовной ответственности за отказ от дачи показаний.</w:t>
      </w:r>
      <w:r w:rsidRPr="00B96E02">
        <w:rPr>
          <w:color w:val="000000"/>
          <w:sz w:val="28"/>
          <w:szCs w:val="19"/>
        </w:rPr>
        <w:br/>
        <w:t>Проведение судебной экспертизы в отношении потерпевшего обязательно и не требует его согласия в случаях, когда необходимо установить:</w:t>
      </w:r>
      <w:r w:rsidRPr="00B96E02">
        <w:rPr>
          <w:color w:val="000000"/>
          <w:sz w:val="28"/>
          <w:szCs w:val="19"/>
        </w:rPr>
        <w:br/>
        <w:t>- характер и степень вреда, причиненного его здоровью;</w:t>
      </w:r>
      <w:r w:rsidRPr="00B96E02">
        <w:rPr>
          <w:color w:val="000000"/>
          <w:sz w:val="28"/>
          <w:szCs w:val="19"/>
        </w:rPr>
        <w:br/>
        <w:t>- психическое или физическое состояние потерпевшего при наличии сомнений в его способности правильно воспринимать обстоятельства, имеющие значение для уголовного дела, и давать показания;</w:t>
      </w:r>
      <w:r w:rsidRPr="00B96E02">
        <w:rPr>
          <w:color w:val="000000"/>
          <w:sz w:val="28"/>
          <w:szCs w:val="19"/>
        </w:rPr>
        <w:br/>
        <w:t>- возраста потерпевшего, если это имеет значение для уголовного дела, а подтверждающие документы отсутствуют или вызывают сомнение.</w:t>
      </w:r>
      <w:r w:rsidRPr="00B96E02">
        <w:rPr>
          <w:color w:val="000000"/>
          <w:sz w:val="28"/>
          <w:szCs w:val="19"/>
        </w:rPr>
        <w:br/>
        <w:t>Преступление может быть совершено как путем действий (прямой устный или письменный отказ давать показания), так и бездействия (молчание в ответ на предложение дать показания).</w:t>
      </w:r>
    </w:p>
    <w:p w:rsidR="00B96E02" w:rsidRPr="00B96E02" w:rsidRDefault="00B96E02" w:rsidP="00B96E02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proofErr w:type="gramStart"/>
      <w:r w:rsidRPr="00B96E02">
        <w:rPr>
          <w:color w:val="000000"/>
          <w:sz w:val="28"/>
          <w:szCs w:val="19"/>
        </w:rPr>
        <w:t>Уклонение потерпевшего от прохождения освидетельствования, от производства в отношении его судебной экспертизы в случаях, когда не требуется его согласие, или от предоставления образцов почерка и иных образцов для сравнительного исследования может выражаться в неявке по вызовам, изменении места жительства, отъезде за пределы населенного пункта и в других действиях, которые делают невозможным производство необходимых действий, например взятие образцов почерка, биоматериалов и</w:t>
      </w:r>
      <w:proofErr w:type="gramEnd"/>
      <w:r w:rsidRPr="00B96E02">
        <w:rPr>
          <w:color w:val="000000"/>
          <w:sz w:val="28"/>
          <w:szCs w:val="19"/>
        </w:rPr>
        <w:t xml:space="preserve"> т.п.</w:t>
      </w:r>
    </w:p>
    <w:p w:rsidR="00B96E02" w:rsidRPr="00B96E02" w:rsidRDefault="00B96E02" w:rsidP="00B96E02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B96E02">
        <w:rPr>
          <w:color w:val="000000"/>
          <w:sz w:val="28"/>
          <w:szCs w:val="19"/>
        </w:rPr>
        <w:t>Преступление считается оконченным в момент совершения любого из этих деяний независимо от наступивших последствий.</w:t>
      </w:r>
      <w:r w:rsidRPr="00B96E02">
        <w:rPr>
          <w:color w:val="000000"/>
          <w:sz w:val="28"/>
          <w:szCs w:val="19"/>
        </w:rPr>
        <w:br/>
      </w:r>
      <w:r w:rsidRPr="00B96E02">
        <w:rPr>
          <w:color w:val="000000"/>
          <w:sz w:val="28"/>
          <w:szCs w:val="19"/>
        </w:rPr>
        <w:lastRenderedPageBreak/>
        <w:t>Дальнейшее поведение лица (например, дача показаний в суде после отказа дать их на предварительном следствии) не влияет на квалификацию содеянного.</w:t>
      </w:r>
      <w:r w:rsidRPr="00B96E02">
        <w:rPr>
          <w:color w:val="000000"/>
          <w:sz w:val="28"/>
          <w:szCs w:val="19"/>
        </w:rPr>
        <w:br/>
        <w:t>Если причинами отказа дать показания послужили факты физического или психического принуждения, то уголовная ответственность исключается.</w:t>
      </w:r>
    </w:p>
    <w:p w:rsidR="00B96E02" w:rsidRPr="00B96E02" w:rsidRDefault="00B96E02" w:rsidP="00B96E02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B96E02">
        <w:rPr>
          <w:color w:val="000000"/>
          <w:sz w:val="28"/>
          <w:szCs w:val="19"/>
        </w:rPr>
        <w:t>Не подлежат уголовной ответственности лица, отказавшиеся дать показания против себя самого, своего супруга, состоящего с ним в зарегистрированном браке, или своих близких родственников.</w:t>
      </w:r>
      <w:r w:rsidRPr="00B96E02">
        <w:rPr>
          <w:color w:val="000000"/>
          <w:sz w:val="28"/>
          <w:szCs w:val="19"/>
        </w:rPr>
        <w:br/>
        <w:t>От отказа дать показания следует отличать уклонение свидетеля и потерпевшего от явки в суд. Указанное деяние влечет не уголовную, а административную ответственность</w:t>
      </w:r>
      <w:r>
        <w:rPr>
          <w:color w:val="000000"/>
          <w:sz w:val="28"/>
          <w:szCs w:val="19"/>
        </w:rPr>
        <w:t>.</w:t>
      </w:r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</w:p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 xml:space="preserve">Помощник прокурора района                                                             К.М. </w:t>
      </w:r>
      <w:proofErr w:type="spellStart"/>
      <w:r>
        <w:rPr>
          <w:color w:val="000000"/>
          <w:sz w:val="28"/>
          <w:szCs w:val="19"/>
        </w:rPr>
        <w:t>Раджабов</w:t>
      </w:r>
      <w:proofErr w:type="spellEnd"/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both"/>
        <w:rPr>
          <w:rFonts w:ascii="Tahoma" w:hAnsi="Tahoma" w:cs="Tahoma"/>
          <w:color w:val="000000"/>
          <w:sz w:val="19"/>
          <w:szCs w:val="19"/>
        </w:rPr>
      </w:pPr>
    </w:p>
    <w:sectPr w:rsidR="0093638C" w:rsidSect="00627338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6FC"/>
    <w:multiLevelType w:val="multilevel"/>
    <w:tmpl w:val="A346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700C3"/>
    <w:multiLevelType w:val="multilevel"/>
    <w:tmpl w:val="B7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20AD1"/>
    <w:multiLevelType w:val="multilevel"/>
    <w:tmpl w:val="254A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91A7F"/>
    <w:multiLevelType w:val="multilevel"/>
    <w:tmpl w:val="601E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6754C"/>
    <w:multiLevelType w:val="multilevel"/>
    <w:tmpl w:val="585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60C9E"/>
    <w:multiLevelType w:val="multilevel"/>
    <w:tmpl w:val="6110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D47CC"/>
    <w:multiLevelType w:val="multilevel"/>
    <w:tmpl w:val="5DB4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965C7"/>
    <w:multiLevelType w:val="multilevel"/>
    <w:tmpl w:val="E0B2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E69FD"/>
    <w:multiLevelType w:val="multilevel"/>
    <w:tmpl w:val="D38A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50150"/>
    <w:multiLevelType w:val="multilevel"/>
    <w:tmpl w:val="00C2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497E58"/>
    <w:multiLevelType w:val="multilevel"/>
    <w:tmpl w:val="B464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D727D"/>
    <w:multiLevelType w:val="multilevel"/>
    <w:tmpl w:val="F5F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0594E"/>
    <w:multiLevelType w:val="multilevel"/>
    <w:tmpl w:val="A372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E6C9B"/>
    <w:multiLevelType w:val="multilevel"/>
    <w:tmpl w:val="8526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63333"/>
    <w:multiLevelType w:val="multilevel"/>
    <w:tmpl w:val="E728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D43910"/>
    <w:multiLevelType w:val="multilevel"/>
    <w:tmpl w:val="C2B0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327C3"/>
    <w:multiLevelType w:val="multilevel"/>
    <w:tmpl w:val="16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7D3C1D"/>
    <w:multiLevelType w:val="multilevel"/>
    <w:tmpl w:val="D41C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ED53ED"/>
    <w:multiLevelType w:val="multilevel"/>
    <w:tmpl w:val="F1C2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FD6D22"/>
    <w:multiLevelType w:val="multilevel"/>
    <w:tmpl w:val="1D0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0"/>
  </w:num>
  <w:num w:numId="5">
    <w:abstractNumId w:val="16"/>
  </w:num>
  <w:num w:numId="6">
    <w:abstractNumId w:val="9"/>
  </w:num>
  <w:num w:numId="7">
    <w:abstractNumId w:val="13"/>
  </w:num>
  <w:num w:numId="8">
    <w:abstractNumId w:val="14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  <w:num w:numId="15">
    <w:abstractNumId w:val="17"/>
  </w:num>
  <w:num w:numId="16">
    <w:abstractNumId w:val="18"/>
  </w:num>
  <w:num w:numId="17">
    <w:abstractNumId w:val="6"/>
  </w:num>
  <w:num w:numId="18">
    <w:abstractNumId w:val="11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02E0"/>
    <w:rsid w:val="00055587"/>
    <w:rsid w:val="00203BDC"/>
    <w:rsid w:val="00315C0D"/>
    <w:rsid w:val="004946F7"/>
    <w:rsid w:val="00627338"/>
    <w:rsid w:val="008802E0"/>
    <w:rsid w:val="0093638C"/>
    <w:rsid w:val="00B00099"/>
    <w:rsid w:val="00B04E02"/>
    <w:rsid w:val="00B9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DC"/>
  </w:style>
  <w:style w:type="paragraph" w:styleId="1">
    <w:name w:val="heading 1"/>
    <w:basedOn w:val="a"/>
    <w:link w:val="10"/>
    <w:uiPriority w:val="9"/>
    <w:qFormat/>
    <w:rsid w:val="00880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0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0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2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80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02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02E0"/>
    <w:rPr>
      <w:color w:val="0000FF"/>
      <w:u w:val="single"/>
    </w:rPr>
  </w:style>
  <w:style w:type="paragraph" w:customStyle="1" w:styleId="toctitle">
    <w:name w:val="toc_title"/>
    <w:basedOn w:val="a"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8802E0"/>
  </w:style>
  <w:style w:type="paragraph" w:styleId="a5">
    <w:name w:val="Balloon Text"/>
    <w:basedOn w:val="a"/>
    <w:link w:val="a6"/>
    <w:uiPriority w:val="99"/>
    <w:semiHidden/>
    <w:unhideWhenUsed/>
    <w:rsid w:val="0088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2E0"/>
    <w:rPr>
      <w:rFonts w:ascii="Tahoma" w:hAnsi="Tahoma" w:cs="Tahoma"/>
      <w:sz w:val="16"/>
      <w:szCs w:val="16"/>
    </w:rPr>
  </w:style>
  <w:style w:type="paragraph" w:customStyle="1" w:styleId="article-block">
    <w:name w:val="article-block"/>
    <w:basedOn w:val="a"/>
    <w:rsid w:val="0062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36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2408">
                  <w:blockQuote w:val="1"/>
                  <w:marLeft w:val="0"/>
                  <w:marRight w:val="0"/>
                  <w:marTop w:val="435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2264">
              <w:marLeft w:val="-204"/>
              <w:marRight w:val="-204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595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6786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9925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5820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293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086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</dc:creator>
  <cp:lastModifiedBy>Prok</cp:lastModifiedBy>
  <cp:revision>2</cp:revision>
  <cp:lastPrinted>2020-03-12T12:31:00Z</cp:lastPrinted>
  <dcterms:created xsi:type="dcterms:W3CDTF">2020-03-12T12:31:00Z</dcterms:created>
  <dcterms:modified xsi:type="dcterms:W3CDTF">2020-03-12T12:31:00Z</dcterms:modified>
</cp:coreProperties>
</file>