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46F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Главе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Ахмедову Ф.З.</w:t>
      </w: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37EA3" w:rsidRDefault="00337EA3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D3ABB" w:rsidRDefault="003D3ABB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9B0190" w:rsidRDefault="009B0190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E01B8F" w:rsidRPr="00363201" w:rsidRDefault="00E01B8F" w:rsidP="00363201">
      <w:pPr>
        <w:pStyle w:val="msonormalbullet2gifbullet2gif"/>
        <w:spacing w:before="0" w:beforeAutospacing="0" w:after="0" w:afterAutospacing="0" w:line="240" w:lineRule="exact"/>
        <w:ind w:left="4536" w:right="-284"/>
        <w:contextualSpacing/>
        <w:rPr>
          <w:sz w:val="28"/>
          <w:szCs w:val="28"/>
        </w:rPr>
      </w:pPr>
    </w:p>
    <w:p w:rsidR="00BC640F" w:rsidRDefault="00BC640F" w:rsidP="00BC640F">
      <w:pPr>
        <w:pStyle w:val="msonormalbullet2gifbullet2gif"/>
        <w:spacing w:after="0"/>
        <w:ind w:right="-14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BC640F" w:rsidRDefault="00BC640F" w:rsidP="00BC640F">
      <w:pPr>
        <w:pStyle w:val="msonormalbullet2gifbullet2gif"/>
        <w:spacing w:before="0" w:beforeAutospacing="0" w:after="0" w:afterAutospacing="0" w:line="240" w:lineRule="exact"/>
        <w:ind w:right="-142"/>
        <w:contextualSpacing/>
        <w:jc w:val="both"/>
        <w:rPr>
          <w:sz w:val="28"/>
          <w:szCs w:val="28"/>
        </w:rPr>
      </w:pPr>
    </w:p>
    <w:p w:rsidR="001552CF" w:rsidRPr="00BC640F" w:rsidRDefault="00841A46" w:rsidP="00BC640F">
      <w:pPr>
        <w:pStyle w:val="msonormalbullet2gifbullet2gif"/>
        <w:spacing w:before="0" w:beforeAutospacing="0" w:after="0" w:afterAutospacing="0" w:line="240" w:lineRule="exact"/>
        <w:ind w:right="4819"/>
        <w:contextualSpacing/>
        <w:jc w:val="both"/>
      </w:pPr>
      <w:r w:rsidRPr="00E362DF">
        <w:rPr>
          <w:color w:val="000000"/>
          <w:sz w:val="28"/>
          <w:szCs w:val="30"/>
        </w:rPr>
        <w:t>для размещения на официальном сайте администрации района в разделе «Прокуратура разъясняет»</w:t>
      </w:r>
    </w:p>
    <w:p w:rsidR="009A2143" w:rsidRDefault="009A2143" w:rsidP="009A2143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</w:p>
    <w:p w:rsidR="00D645CC" w:rsidRDefault="00D645CC" w:rsidP="00D645CC">
      <w:pPr>
        <w:pStyle w:val="msonormalbullet2gifbullet2gif"/>
        <w:spacing w:after="0"/>
        <w:ind w:firstLine="709"/>
        <w:contextualSpacing/>
        <w:jc w:val="center"/>
        <w:rPr>
          <w:b/>
          <w:bCs/>
          <w:color w:val="000000"/>
          <w:kern w:val="36"/>
          <w:sz w:val="28"/>
          <w:szCs w:val="28"/>
        </w:rPr>
      </w:pPr>
      <w:r w:rsidRPr="00D645CC">
        <w:rPr>
          <w:b/>
          <w:bCs/>
          <w:color w:val="000000"/>
          <w:kern w:val="36"/>
          <w:sz w:val="28"/>
          <w:szCs w:val="28"/>
        </w:rPr>
        <w:t xml:space="preserve">Прокуратура </w:t>
      </w:r>
      <w:proofErr w:type="spellStart"/>
      <w:r w:rsidRPr="00D645CC">
        <w:rPr>
          <w:b/>
          <w:bCs/>
          <w:color w:val="000000"/>
          <w:kern w:val="36"/>
          <w:sz w:val="28"/>
          <w:szCs w:val="28"/>
        </w:rPr>
        <w:t>Магарамкентского</w:t>
      </w:r>
      <w:proofErr w:type="spellEnd"/>
      <w:r w:rsidRPr="00D645CC">
        <w:rPr>
          <w:b/>
          <w:bCs/>
          <w:color w:val="000000"/>
          <w:kern w:val="36"/>
          <w:sz w:val="28"/>
          <w:szCs w:val="28"/>
        </w:rPr>
        <w:t xml:space="preserve"> района разъясняет положение трудового законодательства при сокращении численности штата работников</w:t>
      </w:r>
    </w:p>
    <w:p w:rsidR="00D645CC" w:rsidRPr="00D645CC" w:rsidRDefault="00D645CC" w:rsidP="00D645CC">
      <w:pPr>
        <w:pStyle w:val="msonormalbullet2gifbullet2gif"/>
        <w:spacing w:after="0"/>
        <w:ind w:firstLine="709"/>
        <w:contextualSpacing/>
        <w:jc w:val="center"/>
        <w:rPr>
          <w:b/>
          <w:bCs/>
          <w:color w:val="000000"/>
          <w:kern w:val="36"/>
          <w:sz w:val="28"/>
          <w:szCs w:val="28"/>
        </w:rPr>
      </w:pPr>
      <w:bookmarkStart w:id="0" w:name="_GoBack"/>
      <w:bookmarkEnd w:id="0"/>
    </w:p>
    <w:p w:rsidR="00D645CC" w:rsidRPr="00D645CC" w:rsidRDefault="00D645CC" w:rsidP="00D645CC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D645CC">
        <w:rPr>
          <w:bCs/>
          <w:color w:val="000000"/>
          <w:kern w:val="36"/>
          <w:sz w:val="28"/>
          <w:szCs w:val="28"/>
        </w:rPr>
        <w:t>Трудовой договор может быть расторгнут работодателем в случае сокращения численности или штата работников организации, индивидуального   предпринимателя (п.   2   ч.   1   ст.   81 Трудового кодекса РФ).</w:t>
      </w:r>
    </w:p>
    <w:p w:rsidR="00D645CC" w:rsidRPr="00D645CC" w:rsidRDefault="00D645CC" w:rsidP="00D645CC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D645CC">
        <w:rPr>
          <w:bCs/>
          <w:color w:val="000000"/>
          <w:kern w:val="36"/>
          <w:sz w:val="28"/>
          <w:szCs w:val="28"/>
        </w:rPr>
        <w:t xml:space="preserve">Закон содержит перечень категорий работников, имеющих   преимущественное   право   на оставление на работе при сокращении численности или </w:t>
      </w:r>
      <w:proofErr w:type="gramStart"/>
      <w:r w:rsidRPr="00D645CC">
        <w:rPr>
          <w:bCs/>
          <w:color w:val="000000"/>
          <w:kern w:val="36"/>
          <w:sz w:val="28"/>
          <w:szCs w:val="28"/>
        </w:rPr>
        <w:t>штата</w:t>
      </w:r>
      <w:proofErr w:type="gramEnd"/>
      <w:r w:rsidRPr="00D645CC">
        <w:rPr>
          <w:bCs/>
          <w:color w:val="000000"/>
          <w:kern w:val="36"/>
          <w:sz w:val="28"/>
          <w:szCs w:val="28"/>
        </w:rPr>
        <w:t xml:space="preserve"> содержится (ст. 179 ТК РФ).</w:t>
      </w:r>
    </w:p>
    <w:p w:rsidR="00D645CC" w:rsidRPr="00D645CC" w:rsidRDefault="00D645CC" w:rsidP="00D645CC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D645CC">
        <w:rPr>
          <w:bCs/>
          <w:color w:val="000000"/>
          <w:kern w:val="36"/>
          <w:sz w:val="28"/>
          <w:szCs w:val="28"/>
        </w:rPr>
        <w:t>Преимущественное   право   на   оставление   на   работе   при   сокращении   предоставляется работникам с более высокой производительностью труда и квалификацией.</w:t>
      </w:r>
    </w:p>
    <w:p w:rsidR="00D645CC" w:rsidRPr="00D645CC" w:rsidRDefault="00D645CC" w:rsidP="00D645CC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D645CC">
        <w:rPr>
          <w:bCs/>
          <w:color w:val="000000"/>
          <w:kern w:val="36"/>
          <w:sz w:val="28"/>
          <w:szCs w:val="28"/>
        </w:rPr>
        <w:t>При равной производительности труда и квалификации предпочтение в оставлении на работе отдается:</w:t>
      </w:r>
    </w:p>
    <w:p w:rsidR="00D645CC" w:rsidRPr="00D645CC" w:rsidRDefault="00D645CC" w:rsidP="00D645CC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D645CC">
        <w:rPr>
          <w:bCs/>
          <w:color w:val="000000"/>
          <w:kern w:val="36"/>
          <w:sz w:val="28"/>
          <w:szCs w:val="28"/>
        </w:rPr>
        <w:t>1)   семейным   –   при   наличии   2   или   более   иждивенцев</w:t>
      </w:r>
      <w:proofErr w:type="gramStart"/>
      <w:r w:rsidRPr="00D645CC">
        <w:rPr>
          <w:bCs/>
          <w:color w:val="000000"/>
          <w:kern w:val="36"/>
          <w:sz w:val="28"/>
          <w:szCs w:val="28"/>
        </w:rPr>
        <w:t xml:space="preserve">   (</w:t>
      </w:r>
      <w:proofErr w:type="gramEnd"/>
      <w:r w:rsidRPr="00D645CC">
        <w:rPr>
          <w:bCs/>
          <w:color w:val="000000"/>
          <w:kern w:val="36"/>
          <w:sz w:val="28"/>
          <w:szCs w:val="28"/>
        </w:rPr>
        <w:t>нетрудоспособных   членов   семьи, находящихся на полном содержании работника или получающих от него помощь, которая является для них постоянным и основным источником средств к существованию);</w:t>
      </w:r>
    </w:p>
    <w:p w:rsidR="00D645CC" w:rsidRPr="00D645CC" w:rsidRDefault="00D645CC" w:rsidP="00D645CC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D645CC">
        <w:rPr>
          <w:bCs/>
          <w:color w:val="000000"/>
          <w:kern w:val="36"/>
          <w:sz w:val="28"/>
          <w:szCs w:val="28"/>
        </w:rPr>
        <w:t>2) лицам, в семье которых нет других работников с самостоятельным заработком;</w:t>
      </w:r>
    </w:p>
    <w:p w:rsidR="00D645CC" w:rsidRPr="00D645CC" w:rsidRDefault="00D645CC" w:rsidP="00D645CC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D645CC">
        <w:rPr>
          <w:bCs/>
          <w:color w:val="000000"/>
          <w:kern w:val="36"/>
          <w:sz w:val="28"/>
          <w:szCs w:val="28"/>
        </w:rPr>
        <w:t>3) работникам, получившим в период работы у данного работодателя трудовое увечье или профессиональное заболевание;</w:t>
      </w:r>
    </w:p>
    <w:p w:rsidR="00D645CC" w:rsidRPr="00D645CC" w:rsidRDefault="00D645CC" w:rsidP="00D645CC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D645CC">
        <w:rPr>
          <w:bCs/>
          <w:color w:val="000000"/>
          <w:kern w:val="36"/>
          <w:sz w:val="28"/>
          <w:szCs w:val="28"/>
        </w:rPr>
        <w:t>4)   инвалидам   Великой   Отечественной   войны   и   инвалидам   боевых   действий   по   защите Отечества;</w:t>
      </w:r>
    </w:p>
    <w:p w:rsidR="00D645CC" w:rsidRPr="00D645CC" w:rsidRDefault="00D645CC" w:rsidP="00D645CC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D645CC">
        <w:rPr>
          <w:bCs/>
          <w:color w:val="000000"/>
          <w:kern w:val="36"/>
          <w:sz w:val="28"/>
          <w:szCs w:val="28"/>
        </w:rPr>
        <w:t>5) работникам, повышающим свою квалификацию по направлению работодателя без отрыва от работы.</w:t>
      </w:r>
    </w:p>
    <w:p w:rsidR="00D645CC" w:rsidRPr="00D645CC" w:rsidRDefault="00D645CC" w:rsidP="00D645CC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D645CC">
        <w:rPr>
          <w:bCs/>
          <w:color w:val="000000"/>
          <w:kern w:val="36"/>
          <w:sz w:val="28"/>
          <w:szCs w:val="28"/>
        </w:rPr>
        <w:t>Коллективным   договором   могут   предусматриваться   другие   категории   работников, пользующиеся   преимущественным   правом   на   оставление   на   работе   при   равной производительности труда и квалификации.</w:t>
      </w:r>
    </w:p>
    <w:p w:rsidR="003576C1" w:rsidRPr="00081B44" w:rsidRDefault="003576C1" w:rsidP="003576C1">
      <w:pPr>
        <w:pStyle w:val="msonormalbullet2gifbullet2gif"/>
        <w:spacing w:after="0"/>
        <w:ind w:firstLine="709"/>
        <w:contextualSpacing/>
        <w:jc w:val="both"/>
        <w:rPr>
          <w:color w:val="000000"/>
          <w:sz w:val="28"/>
          <w:szCs w:val="28"/>
        </w:rPr>
      </w:pPr>
    </w:p>
    <w:p w:rsidR="00A500A6" w:rsidRPr="00A500A6" w:rsidRDefault="00841A46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</w:t>
      </w:r>
      <w:r w:rsidR="00A500A6" w:rsidRPr="00A500A6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500A6" w:rsidRPr="00A500A6" w:rsidRDefault="00841A46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</w:t>
      </w:r>
      <w:r w:rsidR="00DC6EE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500A6">
        <w:rPr>
          <w:rFonts w:ascii="Times New Roman" w:hAnsi="Times New Roman" w:cs="Times New Roman"/>
          <w:sz w:val="28"/>
          <w:szCs w:val="28"/>
        </w:rPr>
        <w:t xml:space="preserve"> </w:t>
      </w:r>
      <w:r w:rsidR="0023549D">
        <w:rPr>
          <w:rFonts w:ascii="Times New Roman" w:hAnsi="Times New Roman" w:cs="Times New Roman"/>
          <w:sz w:val="28"/>
          <w:szCs w:val="28"/>
        </w:rPr>
        <w:t xml:space="preserve">   </w:t>
      </w:r>
      <w:r w:rsidR="00A500A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К.М. Раджабов</w:t>
      </w:r>
    </w:p>
    <w:sectPr w:rsidR="00A500A6" w:rsidRPr="00A500A6" w:rsidSect="00D575B9">
      <w:headerReference w:type="default" r:id="rId7"/>
      <w:pgSz w:w="11906" w:h="16838"/>
      <w:pgMar w:top="1134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40D" w:rsidRDefault="00D9140D" w:rsidP="00D87F66">
      <w:pPr>
        <w:spacing w:after="0" w:line="240" w:lineRule="auto"/>
      </w:pPr>
      <w:r>
        <w:separator/>
      </w:r>
    </w:p>
  </w:endnote>
  <w:endnote w:type="continuationSeparator" w:id="0">
    <w:p w:rsidR="00D9140D" w:rsidRDefault="00D9140D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40D" w:rsidRDefault="00D9140D" w:rsidP="00D87F66">
      <w:pPr>
        <w:spacing w:after="0" w:line="240" w:lineRule="auto"/>
      </w:pPr>
      <w:r>
        <w:separator/>
      </w:r>
    </w:p>
  </w:footnote>
  <w:footnote w:type="continuationSeparator" w:id="0">
    <w:p w:rsidR="00D9140D" w:rsidRDefault="00D9140D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9677"/>
    </w:sdtPr>
    <w:sdtEndPr/>
    <w:sdtContent>
      <w:p w:rsidR="00C766B7" w:rsidRDefault="007D0E8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1B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6B7" w:rsidRDefault="00C766B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E0589"/>
    <w:multiLevelType w:val="multilevel"/>
    <w:tmpl w:val="21F04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2833E0"/>
    <w:multiLevelType w:val="multilevel"/>
    <w:tmpl w:val="7BCE0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5BC1"/>
    <w:rsid w:val="00076399"/>
    <w:rsid w:val="00081B44"/>
    <w:rsid w:val="00082F2E"/>
    <w:rsid w:val="000843F8"/>
    <w:rsid w:val="00092B98"/>
    <w:rsid w:val="000B39EE"/>
    <w:rsid w:val="000C04D4"/>
    <w:rsid w:val="000C676A"/>
    <w:rsid w:val="000C7277"/>
    <w:rsid w:val="000C7E82"/>
    <w:rsid w:val="000D1A0D"/>
    <w:rsid w:val="000E075A"/>
    <w:rsid w:val="000E2F17"/>
    <w:rsid w:val="000E7D79"/>
    <w:rsid w:val="00113FBA"/>
    <w:rsid w:val="00130484"/>
    <w:rsid w:val="00142FFF"/>
    <w:rsid w:val="001552CF"/>
    <w:rsid w:val="00172B56"/>
    <w:rsid w:val="0018020E"/>
    <w:rsid w:val="0018265A"/>
    <w:rsid w:val="001A7921"/>
    <w:rsid w:val="001B579A"/>
    <w:rsid w:val="001C38CB"/>
    <w:rsid w:val="001D2798"/>
    <w:rsid w:val="001D4540"/>
    <w:rsid w:val="001F146E"/>
    <w:rsid w:val="0020792A"/>
    <w:rsid w:val="00207A6A"/>
    <w:rsid w:val="002160F1"/>
    <w:rsid w:val="00224EBB"/>
    <w:rsid w:val="00231D78"/>
    <w:rsid w:val="0023549D"/>
    <w:rsid w:val="002367E2"/>
    <w:rsid w:val="002452C2"/>
    <w:rsid w:val="00257260"/>
    <w:rsid w:val="002846C9"/>
    <w:rsid w:val="002A2CB3"/>
    <w:rsid w:val="002A7167"/>
    <w:rsid w:val="002A77AC"/>
    <w:rsid w:val="002B3DD4"/>
    <w:rsid w:val="002C0D78"/>
    <w:rsid w:val="002C3136"/>
    <w:rsid w:val="00303BCA"/>
    <w:rsid w:val="0031178E"/>
    <w:rsid w:val="003179D3"/>
    <w:rsid w:val="00324107"/>
    <w:rsid w:val="00335736"/>
    <w:rsid w:val="00337283"/>
    <w:rsid w:val="00337EA3"/>
    <w:rsid w:val="00351584"/>
    <w:rsid w:val="00352791"/>
    <w:rsid w:val="003576C1"/>
    <w:rsid w:val="003620F0"/>
    <w:rsid w:val="00363067"/>
    <w:rsid w:val="00363201"/>
    <w:rsid w:val="003709E0"/>
    <w:rsid w:val="003828EB"/>
    <w:rsid w:val="003B2102"/>
    <w:rsid w:val="003B6669"/>
    <w:rsid w:val="003C5609"/>
    <w:rsid w:val="003D3354"/>
    <w:rsid w:val="003D3ABB"/>
    <w:rsid w:val="003F1E9C"/>
    <w:rsid w:val="003F356E"/>
    <w:rsid w:val="003F4222"/>
    <w:rsid w:val="003F47DE"/>
    <w:rsid w:val="003F5500"/>
    <w:rsid w:val="003F6053"/>
    <w:rsid w:val="00405D5B"/>
    <w:rsid w:val="00432D75"/>
    <w:rsid w:val="00445896"/>
    <w:rsid w:val="004471F5"/>
    <w:rsid w:val="004533BF"/>
    <w:rsid w:val="00464492"/>
    <w:rsid w:val="0047423A"/>
    <w:rsid w:val="0049204A"/>
    <w:rsid w:val="004922DA"/>
    <w:rsid w:val="004A3224"/>
    <w:rsid w:val="004B02E4"/>
    <w:rsid w:val="004C5BCB"/>
    <w:rsid w:val="004F0966"/>
    <w:rsid w:val="004F2530"/>
    <w:rsid w:val="00514FEC"/>
    <w:rsid w:val="0052330A"/>
    <w:rsid w:val="00531819"/>
    <w:rsid w:val="00541E4F"/>
    <w:rsid w:val="00554848"/>
    <w:rsid w:val="00577529"/>
    <w:rsid w:val="00580131"/>
    <w:rsid w:val="005A1B6F"/>
    <w:rsid w:val="005A353E"/>
    <w:rsid w:val="005B166F"/>
    <w:rsid w:val="005D1180"/>
    <w:rsid w:val="005D76D6"/>
    <w:rsid w:val="005E4AF7"/>
    <w:rsid w:val="005E4BEF"/>
    <w:rsid w:val="005E5611"/>
    <w:rsid w:val="005F7E7D"/>
    <w:rsid w:val="00617B6E"/>
    <w:rsid w:val="006352B7"/>
    <w:rsid w:val="006604AE"/>
    <w:rsid w:val="00663004"/>
    <w:rsid w:val="00665C4B"/>
    <w:rsid w:val="006715FE"/>
    <w:rsid w:val="006819A0"/>
    <w:rsid w:val="00686058"/>
    <w:rsid w:val="0069389E"/>
    <w:rsid w:val="00693CA1"/>
    <w:rsid w:val="00693EB9"/>
    <w:rsid w:val="00694738"/>
    <w:rsid w:val="00694A3B"/>
    <w:rsid w:val="00695F6D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610D"/>
    <w:rsid w:val="00701174"/>
    <w:rsid w:val="00707E6D"/>
    <w:rsid w:val="007307E8"/>
    <w:rsid w:val="007470C3"/>
    <w:rsid w:val="0076033E"/>
    <w:rsid w:val="00765ECC"/>
    <w:rsid w:val="007701A3"/>
    <w:rsid w:val="00783BD0"/>
    <w:rsid w:val="007A0BA7"/>
    <w:rsid w:val="007C1301"/>
    <w:rsid w:val="007D0E84"/>
    <w:rsid w:val="007D6C85"/>
    <w:rsid w:val="007E7D25"/>
    <w:rsid w:val="007F0DA5"/>
    <w:rsid w:val="007F1137"/>
    <w:rsid w:val="007F54D5"/>
    <w:rsid w:val="007F67FE"/>
    <w:rsid w:val="007F7C81"/>
    <w:rsid w:val="00805D1D"/>
    <w:rsid w:val="00806458"/>
    <w:rsid w:val="00830FAB"/>
    <w:rsid w:val="0084052E"/>
    <w:rsid w:val="00841A46"/>
    <w:rsid w:val="00866716"/>
    <w:rsid w:val="008944B4"/>
    <w:rsid w:val="00897755"/>
    <w:rsid w:val="008B6F88"/>
    <w:rsid w:val="008C5F58"/>
    <w:rsid w:val="008C7ED9"/>
    <w:rsid w:val="008D1E50"/>
    <w:rsid w:val="008E1E78"/>
    <w:rsid w:val="008E3ACB"/>
    <w:rsid w:val="008E746F"/>
    <w:rsid w:val="00905313"/>
    <w:rsid w:val="00907F53"/>
    <w:rsid w:val="00911C2F"/>
    <w:rsid w:val="0091657E"/>
    <w:rsid w:val="0091767B"/>
    <w:rsid w:val="009217B7"/>
    <w:rsid w:val="00926B1A"/>
    <w:rsid w:val="00956FF0"/>
    <w:rsid w:val="00963037"/>
    <w:rsid w:val="00973B35"/>
    <w:rsid w:val="0098496C"/>
    <w:rsid w:val="009920EE"/>
    <w:rsid w:val="00995FF7"/>
    <w:rsid w:val="009A2143"/>
    <w:rsid w:val="009A52F2"/>
    <w:rsid w:val="009A6A5C"/>
    <w:rsid w:val="009B0190"/>
    <w:rsid w:val="009B7BC1"/>
    <w:rsid w:val="009C02EC"/>
    <w:rsid w:val="009C29AB"/>
    <w:rsid w:val="009C2B77"/>
    <w:rsid w:val="009D0893"/>
    <w:rsid w:val="009D3FEB"/>
    <w:rsid w:val="009D749C"/>
    <w:rsid w:val="009E03E8"/>
    <w:rsid w:val="009F1BEB"/>
    <w:rsid w:val="00A00D2E"/>
    <w:rsid w:val="00A03240"/>
    <w:rsid w:val="00A328DD"/>
    <w:rsid w:val="00A41A8A"/>
    <w:rsid w:val="00A44B8B"/>
    <w:rsid w:val="00A500A6"/>
    <w:rsid w:val="00A518CA"/>
    <w:rsid w:val="00A643B6"/>
    <w:rsid w:val="00A670A1"/>
    <w:rsid w:val="00A7691F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0D91"/>
    <w:rsid w:val="00AE1BC6"/>
    <w:rsid w:val="00AF27F6"/>
    <w:rsid w:val="00B04394"/>
    <w:rsid w:val="00B076F4"/>
    <w:rsid w:val="00B204B7"/>
    <w:rsid w:val="00B2241E"/>
    <w:rsid w:val="00B36F22"/>
    <w:rsid w:val="00B64604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982"/>
    <w:rsid w:val="00C04F27"/>
    <w:rsid w:val="00C10DE6"/>
    <w:rsid w:val="00C21545"/>
    <w:rsid w:val="00C30849"/>
    <w:rsid w:val="00C30913"/>
    <w:rsid w:val="00C42545"/>
    <w:rsid w:val="00C42838"/>
    <w:rsid w:val="00C56EC6"/>
    <w:rsid w:val="00C63D5A"/>
    <w:rsid w:val="00C66619"/>
    <w:rsid w:val="00C766B7"/>
    <w:rsid w:val="00C95B64"/>
    <w:rsid w:val="00CA00E8"/>
    <w:rsid w:val="00CA4BBC"/>
    <w:rsid w:val="00CA5E1B"/>
    <w:rsid w:val="00CD2431"/>
    <w:rsid w:val="00CE0E05"/>
    <w:rsid w:val="00CF2DB8"/>
    <w:rsid w:val="00D024ED"/>
    <w:rsid w:val="00D12808"/>
    <w:rsid w:val="00D1668F"/>
    <w:rsid w:val="00D25A00"/>
    <w:rsid w:val="00D2724D"/>
    <w:rsid w:val="00D307D0"/>
    <w:rsid w:val="00D47632"/>
    <w:rsid w:val="00D575B9"/>
    <w:rsid w:val="00D57EEB"/>
    <w:rsid w:val="00D6106F"/>
    <w:rsid w:val="00D645CC"/>
    <w:rsid w:val="00D678CE"/>
    <w:rsid w:val="00D70604"/>
    <w:rsid w:val="00D87F66"/>
    <w:rsid w:val="00D9140D"/>
    <w:rsid w:val="00DB40A0"/>
    <w:rsid w:val="00DC162B"/>
    <w:rsid w:val="00DC6EE5"/>
    <w:rsid w:val="00DD2E2E"/>
    <w:rsid w:val="00DE4972"/>
    <w:rsid w:val="00DF1D2B"/>
    <w:rsid w:val="00E01B8F"/>
    <w:rsid w:val="00E028ED"/>
    <w:rsid w:val="00E14235"/>
    <w:rsid w:val="00E24E3F"/>
    <w:rsid w:val="00E279A3"/>
    <w:rsid w:val="00E323E3"/>
    <w:rsid w:val="00E37EBA"/>
    <w:rsid w:val="00E60159"/>
    <w:rsid w:val="00E81E69"/>
    <w:rsid w:val="00E85857"/>
    <w:rsid w:val="00E87C75"/>
    <w:rsid w:val="00E92623"/>
    <w:rsid w:val="00EA492E"/>
    <w:rsid w:val="00EB4DA7"/>
    <w:rsid w:val="00ED375F"/>
    <w:rsid w:val="00ED768E"/>
    <w:rsid w:val="00EF5426"/>
    <w:rsid w:val="00F034FA"/>
    <w:rsid w:val="00F03AC3"/>
    <w:rsid w:val="00F1188A"/>
    <w:rsid w:val="00F372C9"/>
    <w:rsid w:val="00F40380"/>
    <w:rsid w:val="00F42A50"/>
    <w:rsid w:val="00F625C1"/>
    <w:rsid w:val="00F8266E"/>
    <w:rsid w:val="00F837B7"/>
    <w:rsid w:val="00F83900"/>
    <w:rsid w:val="00F86213"/>
    <w:rsid w:val="00F86A70"/>
    <w:rsid w:val="00F92759"/>
    <w:rsid w:val="00F946D3"/>
    <w:rsid w:val="00F95517"/>
    <w:rsid w:val="00FA43D9"/>
    <w:rsid w:val="00FB5AF7"/>
    <w:rsid w:val="00FB7C48"/>
    <w:rsid w:val="00FC3D23"/>
    <w:rsid w:val="00FC42C2"/>
    <w:rsid w:val="00FD2593"/>
    <w:rsid w:val="00FD268C"/>
    <w:rsid w:val="00FD4C03"/>
    <w:rsid w:val="00FE623F"/>
    <w:rsid w:val="00FF08C3"/>
    <w:rsid w:val="00FF7AF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C2F56"/>
  <w15:docId w15:val="{EA8F9144-7A0E-4D3D-92F7-AB1F7AE2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9A3"/>
  </w:style>
  <w:style w:type="paragraph" w:styleId="1">
    <w:name w:val="heading 1"/>
    <w:basedOn w:val="a"/>
    <w:link w:val="10"/>
    <w:uiPriority w:val="9"/>
    <w:qFormat/>
    <w:rsid w:val="00081B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character" w:customStyle="1" w:styleId="10">
    <w:name w:val="Заголовок 1 Знак"/>
    <w:basedOn w:val="a0"/>
    <w:link w:val="1"/>
    <w:uiPriority w:val="9"/>
    <w:rsid w:val="00081B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rticle-statdate">
    <w:name w:val="article-stat__date"/>
    <w:basedOn w:val="a0"/>
    <w:rsid w:val="00081B44"/>
  </w:style>
  <w:style w:type="character" w:customStyle="1" w:styleId="article-statcount">
    <w:name w:val="article-stat__count"/>
    <w:basedOn w:val="a0"/>
    <w:rsid w:val="00081B44"/>
  </w:style>
  <w:style w:type="paragraph" w:customStyle="1" w:styleId="article-renderblock">
    <w:name w:val="article-render__block"/>
    <w:basedOn w:val="a"/>
    <w:rsid w:val="0008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435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52601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700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4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31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465782057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3680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6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2183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8427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6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Раджабов Курбан Магомедович</cp:lastModifiedBy>
  <cp:revision>2</cp:revision>
  <cp:lastPrinted>2022-06-28T12:14:00Z</cp:lastPrinted>
  <dcterms:created xsi:type="dcterms:W3CDTF">2022-06-28T12:15:00Z</dcterms:created>
  <dcterms:modified xsi:type="dcterms:W3CDTF">2022-06-28T12:15:00Z</dcterms:modified>
</cp:coreProperties>
</file>