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62" w:rsidRPr="00327F62" w:rsidRDefault="00327F62" w:rsidP="00327F62">
      <w:pPr>
        <w:pBdr>
          <w:bottom w:val="single" w:sz="18" w:space="8" w:color="CA161F"/>
        </w:pBdr>
        <w:spacing w:before="300" w:after="180" w:line="240" w:lineRule="atLeast"/>
        <w:outlineLvl w:val="0"/>
        <w:rPr>
          <w:rFonts w:ascii="Arial" w:eastAsia="Times New Roman" w:hAnsi="Arial" w:cs="Arial"/>
          <w:color w:val="295093"/>
          <w:kern w:val="36"/>
          <w:sz w:val="38"/>
          <w:szCs w:val="38"/>
        </w:rPr>
      </w:pPr>
      <w:r w:rsidRPr="00327F62">
        <w:rPr>
          <w:rFonts w:ascii="Arial" w:eastAsia="Times New Roman" w:hAnsi="Arial" w:cs="Arial"/>
          <w:color w:val="295093"/>
          <w:kern w:val="36"/>
          <w:sz w:val="38"/>
        </w:rPr>
        <w:t>О возможности получения документов (сведений), размещенных в государственных информационных системах</w:t>
      </w:r>
    </w:p>
    <w:p w:rsidR="00327F62" w:rsidRPr="00327F62" w:rsidRDefault="00327F62" w:rsidP="00327F62">
      <w:pPr>
        <w:shd w:val="clear" w:color="auto" w:fill="FFFFFF"/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</w:pPr>
      <w:r w:rsidRPr="00327F62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с. Магарамкент </w:t>
      </w:r>
      <w:r w:rsidRPr="00327F62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ab/>
        <w:t xml:space="preserve">                                                 10.01.2018</w:t>
      </w:r>
    </w:p>
    <w:p w:rsidR="00327F62" w:rsidRDefault="00327F62" w:rsidP="00327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327F62" w:rsidRPr="00327F62" w:rsidRDefault="00327F62" w:rsidP="00327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327F62">
        <w:rPr>
          <w:rFonts w:ascii="Times New Roman" w:eastAsia="Times New Roman" w:hAnsi="Times New Roman" w:cs="Times New Roman"/>
          <w:color w:val="434343"/>
          <w:sz w:val="24"/>
          <w:szCs w:val="24"/>
        </w:rPr>
        <w:t>13.10.2017 вступает в силу постановление Правительства Российской Федерации от 02.10.2017 № 1202 «О внесении изменений в некоторые акты Правительства Российской Федерации».</w:t>
      </w:r>
    </w:p>
    <w:p w:rsidR="00327F62" w:rsidRPr="00327F62" w:rsidRDefault="00327F62" w:rsidP="00327F62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327F62">
        <w:rPr>
          <w:rFonts w:ascii="Times New Roman" w:eastAsia="Times New Roman" w:hAnsi="Times New Roman" w:cs="Times New Roman"/>
          <w:color w:val="434343"/>
          <w:sz w:val="24"/>
          <w:szCs w:val="24"/>
        </w:rPr>
        <w:t>Так, внесены изменения в Положение о федеральной государственной информационной системе «Единый портал государственных и муниципальных услуг (функций)», утвержденное постановлением Правительства РФ от 24.10.2011 № 861.</w:t>
      </w:r>
    </w:p>
    <w:p w:rsidR="00327F62" w:rsidRPr="00327F62" w:rsidRDefault="00327F62" w:rsidP="00327F62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327F62">
        <w:rPr>
          <w:rFonts w:ascii="Times New Roman" w:eastAsia="Times New Roman" w:hAnsi="Times New Roman" w:cs="Times New Roman"/>
          <w:color w:val="434343"/>
          <w:sz w:val="24"/>
          <w:szCs w:val="24"/>
        </w:rPr>
        <w:t>Предусмотрено, что федеральная государственная информационная система «Единый портал государственных и муниципальных услуг (функций)» обеспечивает не только предоставление заявителям в электронной форме государственных и муниципальных услуг, но и предоставление документов (сведений), размещенных в государственных информационных системах и иных информационных системах.</w:t>
      </w:r>
    </w:p>
    <w:p w:rsidR="00327F62" w:rsidRPr="00327F62" w:rsidRDefault="00327F62" w:rsidP="00327F62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327F62">
        <w:rPr>
          <w:rFonts w:ascii="Times New Roman" w:eastAsia="Times New Roman" w:hAnsi="Times New Roman" w:cs="Times New Roman"/>
          <w:color w:val="434343"/>
          <w:sz w:val="24"/>
          <w:szCs w:val="24"/>
        </w:rPr>
        <w:t>Перечень услуг и документов подлежит утверждению Правительством Российской Федерации. Порядок передачи заявителями результатов предоставления таких услуг и (или) документов (сведений) с использованием единого портала заинтересованным органам власти и организациям (по их запросу) устанавливается Министерством связи и массовых коммуникаций Российской Федерации.</w:t>
      </w:r>
    </w:p>
    <w:p w:rsidR="00327F62" w:rsidRPr="00327F62" w:rsidRDefault="00327F62" w:rsidP="00327F62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327F62">
        <w:rPr>
          <w:rFonts w:ascii="Times New Roman" w:eastAsia="Times New Roman" w:hAnsi="Times New Roman" w:cs="Times New Roman"/>
          <w:color w:val="434343"/>
          <w:sz w:val="24"/>
          <w:szCs w:val="24"/>
        </w:rPr>
        <w:t>Соответствующие изменения внесены в Положение о единой системе межведомственного электронного взаимодействия, утвержденное постановлением Правительства РФ от 08.09.2010 № 697. Теперь закреплено, что система взаимодействия предназначена также для обеспечения предоставления в электронной форме документов (сведений), размещенных в государственных информационных системах и иных информационных системах, в том числе с использованием федеральной государственной информационной системы «Единый портал государственных и муниципальных услуг (функций).</w:t>
      </w:r>
    </w:p>
    <w:p w:rsidR="00A71BE8" w:rsidRDefault="00A71BE8"/>
    <w:sectPr w:rsidR="00A71BE8" w:rsidSect="00F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7F62"/>
    <w:rsid w:val="00327F62"/>
    <w:rsid w:val="003F59D3"/>
    <w:rsid w:val="00A71BE8"/>
    <w:rsid w:val="00FA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0A"/>
  </w:style>
  <w:style w:type="paragraph" w:styleId="1">
    <w:name w:val="heading 1"/>
    <w:basedOn w:val="a"/>
    <w:link w:val="10"/>
    <w:uiPriority w:val="9"/>
    <w:qFormat/>
    <w:rsid w:val="00327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F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title">
    <w:name w:val="detail-news-title"/>
    <w:basedOn w:val="a0"/>
    <w:rsid w:val="00327F62"/>
  </w:style>
  <w:style w:type="character" w:customStyle="1" w:styleId="printhtml">
    <w:name w:val="print_html"/>
    <w:basedOn w:val="a0"/>
    <w:rsid w:val="00327F62"/>
  </w:style>
  <w:style w:type="paragraph" w:styleId="a3">
    <w:name w:val="Normal (Web)"/>
    <w:basedOn w:val="a"/>
    <w:uiPriority w:val="99"/>
    <w:semiHidden/>
    <w:unhideWhenUsed/>
    <w:rsid w:val="0032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0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2018-01-09T12:24:00Z</dcterms:created>
  <dcterms:modified xsi:type="dcterms:W3CDTF">2018-01-09T12:24:00Z</dcterms:modified>
</cp:coreProperties>
</file>