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1E530A" w:rsidRPr="001E530A" w:rsidRDefault="001E530A" w:rsidP="001E5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30A">
        <w:rPr>
          <w:rFonts w:ascii="Times New Roman" w:hAnsi="Times New Roman" w:cs="Times New Roman"/>
          <w:sz w:val="26"/>
          <w:szCs w:val="26"/>
        </w:rPr>
        <w:t>14.04.2022 прокурором района в связи с общественным резонансом несвоевременного начисления денежных выплат на детей в возрасте от 3 до 7 лет включительно, проведена выездная контрольная проверка в ГКУ РД «УСЗН в МО «</w:t>
      </w:r>
      <w:proofErr w:type="spellStart"/>
      <w:r w:rsidRPr="001E530A">
        <w:rPr>
          <w:rFonts w:ascii="Times New Roman" w:hAnsi="Times New Roman" w:cs="Times New Roman"/>
          <w:sz w:val="26"/>
          <w:szCs w:val="26"/>
        </w:rPr>
        <w:t>Магарамкентский</w:t>
      </w:r>
      <w:proofErr w:type="spellEnd"/>
      <w:r w:rsidRPr="001E530A"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1E530A" w:rsidRPr="001E530A" w:rsidRDefault="001E530A" w:rsidP="001E5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30A">
        <w:rPr>
          <w:rFonts w:ascii="Times New Roman" w:hAnsi="Times New Roman" w:cs="Times New Roman"/>
          <w:sz w:val="26"/>
          <w:szCs w:val="26"/>
        </w:rPr>
        <w:t>В ходе проверки изучены протокола, распоряжения и решения органа социальной защиты населения, вынесенные в результате рассмотрения заявлений о назначении ежемесячной денежной выплаты на ребенка в возрасте от 3 до 7 лет включительно, поступающих через Единый портал государственных и муниципальных услуг, на предмет обоснованности принятий решения и своевременности их рассмотрения.</w:t>
      </w:r>
    </w:p>
    <w:p w:rsidR="001E530A" w:rsidRPr="001E530A" w:rsidRDefault="001E530A" w:rsidP="001E5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30A">
        <w:rPr>
          <w:rFonts w:ascii="Times New Roman" w:hAnsi="Times New Roman" w:cs="Times New Roman"/>
          <w:sz w:val="26"/>
          <w:szCs w:val="26"/>
        </w:rPr>
        <w:t>В ходе приёма работником прокуратуры района им разъяснены права лиц, подпадающих под категорию беженцев и вынужденных переселенцев, в том числе о возможности оказания содействия в обеспечении проезда и провоза багажа к месту пребывания, получения медицинской помощи, реализации права на социальную защиту, в том числе социальное обеспечение, о возможности временного трудоустройства и устройства детей в государственные или муниципальные дошкольные образовательные организации.</w:t>
      </w:r>
    </w:p>
    <w:p w:rsidR="001E530A" w:rsidRPr="001E530A" w:rsidRDefault="001E530A" w:rsidP="001E5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30A">
        <w:rPr>
          <w:rFonts w:ascii="Times New Roman" w:hAnsi="Times New Roman" w:cs="Times New Roman"/>
          <w:sz w:val="26"/>
          <w:szCs w:val="26"/>
        </w:rPr>
        <w:t>Работниками ГБУ РД УСЗН в МР «</w:t>
      </w:r>
      <w:proofErr w:type="spellStart"/>
      <w:r w:rsidRPr="001E530A">
        <w:rPr>
          <w:rFonts w:ascii="Times New Roman" w:hAnsi="Times New Roman" w:cs="Times New Roman"/>
          <w:sz w:val="26"/>
          <w:szCs w:val="26"/>
        </w:rPr>
        <w:t>Магарамкентский</w:t>
      </w:r>
      <w:proofErr w:type="spellEnd"/>
      <w:r w:rsidRPr="001E530A">
        <w:rPr>
          <w:rFonts w:ascii="Times New Roman" w:hAnsi="Times New Roman" w:cs="Times New Roman"/>
          <w:sz w:val="26"/>
          <w:szCs w:val="26"/>
        </w:rPr>
        <w:t xml:space="preserve"> район» получено письменное заявление на предоставление социальных выплат, которое для рассмотрения направлено в Министерство труда и социального развития Республики Дагестан.</w:t>
      </w:r>
    </w:p>
    <w:p w:rsidR="001E530A" w:rsidRPr="001E530A" w:rsidRDefault="001E530A" w:rsidP="001E5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30A">
        <w:rPr>
          <w:rFonts w:ascii="Times New Roman" w:hAnsi="Times New Roman" w:cs="Times New Roman"/>
          <w:sz w:val="26"/>
          <w:szCs w:val="26"/>
        </w:rPr>
        <w:t xml:space="preserve">Кроме того, в ходе приема были выяснены их бытовые условия проживания, периодичность и качество оказания социальной и медицинской помощи. </w:t>
      </w:r>
    </w:p>
    <w:p w:rsidR="001E530A" w:rsidRPr="001E530A" w:rsidRDefault="001E530A" w:rsidP="001E5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30A">
        <w:rPr>
          <w:rFonts w:ascii="Times New Roman" w:hAnsi="Times New Roman" w:cs="Times New Roman"/>
          <w:sz w:val="26"/>
          <w:szCs w:val="26"/>
        </w:rPr>
        <w:t>Ребенок, 2019 г.р., устроен в детский сад «Ласточка» с. Советское. Глава семьи планирует встать на учет в ГКУ РД ЦЗН в МР «</w:t>
      </w:r>
      <w:proofErr w:type="spellStart"/>
      <w:r w:rsidRPr="001E530A">
        <w:rPr>
          <w:rFonts w:ascii="Times New Roman" w:hAnsi="Times New Roman" w:cs="Times New Roman"/>
          <w:sz w:val="26"/>
          <w:szCs w:val="26"/>
        </w:rPr>
        <w:t>Магарамкентский</w:t>
      </w:r>
      <w:proofErr w:type="spellEnd"/>
      <w:r w:rsidRPr="001E530A">
        <w:rPr>
          <w:rFonts w:ascii="Times New Roman" w:hAnsi="Times New Roman" w:cs="Times New Roman"/>
          <w:sz w:val="26"/>
          <w:szCs w:val="26"/>
        </w:rPr>
        <w:t xml:space="preserve"> район» в качестве безработного.</w:t>
      </w:r>
    </w:p>
    <w:p w:rsidR="00061BA9" w:rsidRPr="00061BA9" w:rsidRDefault="001E530A" w:rsidP="001E5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30A">
        <w:rPr>
          <w:rFonts w:ascii="Times New Roman" w:hAnsi="Times New Roman" w:cs="Times New Roman"/>
          <w:sz w:val="26"/>
          <w:szCs w:val="26"/>
        </w:rPr>
        <w:t>В свою очередь прокуратурой района семье беженцев оказывается всесторонняя помощь и содействие в разрешении социально-бытовых вопросов</w:t>
      </w:r>
      <w:r w:rsidR="00061BA9" w:rsidRPr="00061BA9">
        <w:rPr>
          <w:rFonts w:ascii="Times New Roman" w:hAnsi="Times New Roman" w:cs="Times New Roman"/>
          <w:sz w:val="26"/>
          <w:szCs w:val="26"/>
        </w:rPr>
        <w:t>.</w:t>
      </w:r>
    </w:p>
    <w:p w:rsidR="007F76B7" w:rsidRDefault="007F76B7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</w:p>
    <w:p w:rsidR="00A500A6" w:rsidRPr="00A500A6" w:rsidRDefault="00061BA9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A46">
        <w:rPr>
          <w:rFonts w:ascii="Times New Roman" w:hAnsi="Times New Roman" w:cs="Times New Roman"/>
          <w:sz w:val="28"/>
          <w:szCs w:val="28"/>
        </w:rPr>
        <w:t>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 w:rsidR="00841A46"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И.А. Галимов</w:t>
      </w:r>
    </w:p>
    <w:p w:rsidR="00061BA9" w:rsidRPr="00061BA9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  <w:r w:rsidRPr="00061BA9">
        <w:rPr>
          <w:rFonts w:ascii="Times New Roman" w:hAnsi="Times New Roman" w:cs="Times New Roman"/>
          <w:sz w:val="20"/>
          <w:szCs w:val="28"/>
        </w:rPr>
        <w:t>К.М. Раджабов</w:t>
      </w:r>
    </w:p>
    <w:sectPr w:rsidR="00061BA9" w:rsidRPr="00061BA9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893" w:rsidRDefault="008D3893" w:rsidP="00D87F66">
      <w:pPr>
        <w:spacing w:after="0" w:line="240" w:lineRule="auto"/>
      </w:pPr>
      <w:r>
        <w:separator/>
      </w:r>
    </w:p>
  </w:endnote>
  <w:endnote w:type="continuationSeparator" w:id="0">
    <w:p w:rsidR="008D3893" w:rsidRDefault="008D3893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893" w:rsidRDefault="008D3893" w:rsidP="00D87F66">
      <w:pPr>
        <w:spacing w:after="0" w:line="240" w:lineRule="auto"/>
      </w:pPr>
      <w:r>
        <w:separator/>
      </w:r>
    </w:p>
  </w:footnote>
  <w:footnote w:type="continuationSeparator" w:id="0">
    <w:p w:rsidR="008D3893" w:rsidRDefault="008D3893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1EED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E530A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9137A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07B84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2333D"/>
    <w:rsid w:val="00531819"/>
    <w:rsid w:val="00541E4F"/>
    <w:rsid w:val="00554848"/>
    <w:rsid w:val="00565D8D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3EBD"/>
    <w:rsid w:val="007C1301"/>
    <w:rsid w:val="007D6C85"/>
    <w:rsid w:val="007E7686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548F0"/>
    <w:rsid w:val="008944B4"/>
    <w:rsid w:val="008B6F88"/>
    <w:rsid w:val="008C7ED9"/>
    <w:rsid w:val="008D1E50"/>
    <w:rsid w:val="008D3893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328C8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12189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C33B0"/>
    <w:rsid w:val="00ED768E"/>
    <w:rsid w:val="00EE21F2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9956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2022-06-30T06:49:00Z</dcterms:created>
  <dcterms:modified xsi:type="dcterms:W3CDTF">2022-06-30T06:49:00Z</dcterms:modified>
</cp:coreProperties>
</file>