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BC640F" w:rsidRDefault="00BC640F" w:rsidP="00061BA9">
      <w:pPr>
        <w:pStyle w:val="msonormalbullet2gifbullet2gif"/>
        <w:spacing w:after="0"/>
        <w:ind w:right="-14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E10100" w:rsidRDefault="00E10100" w:rsidP="00E10100">
      <w:pPr>
        <w:spacing w:line="240" w:lineRule="auto"/>
        <w:jc w:val="center"/>
        <w:rPr>
          <w:rFonts w:ascii="Times New Roman" w:hAnsi="Times New Roman"/>
          <w:sz w:val="12"/>
          <w:szCs w:val="28"/>
        </w:rPr>
      </w:pPr>
    </w:p>
    <w:p w:rsidR="0039137A" w:rsidRPr="0039137A" w:rsidRDefault="0039137A" w:rsidP="00391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137A">
        <w:rPr>
          <w:rFonts w:ascii="Times New Roman" w:hAnsi="Times New Roman" w:cs="Times New Roman"/>
          <w:sz w:val="26"/>
          <w:szCs w:val="26"/>
        </w:rPr>
        <w:t>14.04.2022 прокурором района в связи с общественным резонансом, вызванным в конце 2021 года, по несвоевременному начислению денежных выплат на детей в возрасте от 3 до 7 лет включительно, проведена выездная контрольная проверка в ГКУ РД «УСЗН в МО «</w:t>
      </w:r>
      <w:proofErr w:type="spellStart"/>
      <w:r w:rsidRPr="0039137A">
        <w:rPr>
          <w:rFonts w:ascii="Times New Roman" w:hAnsi="Times New Roman" w:cs="Times New Roman"/>
          <w:sz w:val="26"/>
          <w:szCs w:val="26"/>
        </w:rPr>
        <w:t>Магарамкентский</w:t>
      </w:r>
      <w:proofErr w:type="spellEnd"/>
      <w:r w:rsidRPr="0039137A">
        <w:rPr>
          <w:rFonts w:ascii="Times New Roman" w:hAnsi="Times New Roman" w:cs="Times New Roman"/>
          <w:sz w:val="26"/>
          <w:szCs w:val="26"/>
        </w:rPr>
        <w:t xml:space="preserve"> район».</w:t>
      </w:r>
    </w:p>
    <w:p w:rsidR="0039137A" w:rsidRPr="0039137A" w:rsidRDefault="0039137A" w:rsidP="00391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137A">
        <w:rPr>
          <w:rFonts w:ascii="Times New Roman" w:hAnsi="Times New Roman" w:cs="Times New Roman"/>
          <w:sz w:val="26"/>
          <w:szCs w:val="26"/>
        </w:rPr>
        <w:t>Так, в декабре 2021 года, в ходе проверки деятельности ГКУ РД УСЗН в МО «</w:t>
      </w:r>
      <w:proofErr w:type="spellStart"/>
      <w:r w:rsidRPr="0039137A">
        <w:rPr>
          <w:rFonts w:ascii="Times New Roman" w:hAnsi="Times New Roman" w:cs="Times New Roman"/>
          <w:sz w:val="26"/>
          <w:szCs w:val="26"/>
        </w:rPr>
        <w:t>Магарамкентский</w:t>
      </w:r>
      <w:proofErr w:type="spellEnd"/>
      <w:r w:rsidRPr="0039137A">
        <w:rPr>
          <w:rFonts w:ascii="Times New Roman" w:hAnsi="Times New Roman" w:cs="Times New Roman"/>
          <w:sz w:val="26"/>
          <w:szCs w:val="26"/>
        </w:rPr>
        <w:t xml:space="preserve"> район» выявлены существенные нарушения Указа Президента Российской Федерации от 20.03.2020 № 199 «О дополнительных мерах государственной поддержки семей, имеющих детей», Указа Главы Республики Дагестан от 08.04.2020 № 29 «О ежемесячной денежной выплате на ребенка в возрасте от трех до семи лет включительно», постановления Правительства Республики Дагестан от 04.05.2020 № 86 «Об утверждении Порядка и условий назначения ежемесячной денежной выплаты на ребенка в возрасте от 3 до 7 лет включительно, требований к признанию семьи, имеющей детей, нуждающейся в предоставлении ежемесячной денежной выплаты на ребенка в возрасте от 3 до 7 лет включительно, и перечня документов (сведений), необходимых для назначения ежемесячной денежной выплаты на ребенка в возрасте от 3 до 7 лет включительно».</w:t>
      </w:r>
    </w:p>
    <w:p w:rsidR="0039137A" w:rsidRPr="0039137A" w:rsidRDefault="0039137A" w:rsidP="00391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137A">
        <w:rPr>
          <w:rFonts w:ascii="Times New Roman" w:hAnsi="Times New Roman" w:cs="Times New Roman"/>
          <w:sz w:val="26"/>
          <w:szCs w:val="26"/>
        </w:rPr>
        <w:t>В частности, в ГКУ РД «УСЗН в МО «</w:t>
      </w:r>
      <w:proofErr w:type="spellStart"/>
      <w:r w:rsidRPr="0039137A">
        <w:rPr>
          <w:rFonts w:ascii="Times New Roman" w:hAnsi="Times New Roman" w:cs="Times New Roman"/>
          <w:sz w:val="26"/>
          <w:szCs w:val="26"/>
        </w:rPr>
        <w:t>Магарамкентский</w:t>
      </w:r>
      <w:proofErr w:type="spellEnd"/>
      <w:r w:rsidRPr="0039137A">
        <w:rPr>
          <w:rFonts w:ascii="Times New Roman" w:hAnsi="Times New Roman" w:cs="Times New Roman"/>
          <w:sz w:val="26"/>
          <w:szCs w:val="26"/>
        </w:rPr>
        <w:t xml:space="preserve"> район» были выявлены нарушения законов при рассмотрении заявлений о назначении ежемесячной денежной выплаты на ребенка в возрасте от 3 до 7 лет включительно, а в министерстве труда и социального развития Республики Дагестан сроков и объемов перечисления денежных средств УСЗН, повлекшие ущемление прав значительного числа получателей ежемесячной выплаты, создавшие условия для социальной напряженности и массовых обращений граждан в органы исполнительной власти и правоохраны.</w:t>
      </w:r>
    </w:p>
    <w:p w:rsidR="0039137A" w:rsidRPr="0039137A" w:rsidRDefault="0039137A" w:rsidP="00391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137A">
        <w:rPr>
          <w:rFonts w:ascii="Times New Roman" w:hAnsi="Times New Roman" w:cs="Times New Roman"/>
          <w:sz w:val="26"/>
          <w:szCs w:val="26"/>
        </w:rPr>
        <w:t xml:space="preserve"> По результатам проверки прокуратурой района в отношении </w:t>
      </w:r>
      <w:proofErr w:type="spellStart"/>
      <w:r w:rsidRPr="0039137A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39137A">
        <w:rPr>
          <w:rFonts w:ascii="Times New Roman" w:hAnsi="Times New Roman" w:cs="Times New Roman"/>
          <w:sz w:val="26"/>
          <w:szCs w:val="26"/>
        </w:rPr>
        <w:t xml:space="preserve">. директора УСЗН было возбуждено 10 производств об административных правонарушениях, предусмотренных ч. 1.1 ст. 5.63 КоАП РФ, которые 19.01.2022 мировым судьей судебного участка № 73 </w:t>
      </w:r>
      <w:proofErr w:type="spellStart"/>
      <w:r w:rsidRPr="0039137A">
        <w:rPr>
          <w:rFonts w:ascii="Times New Roman" w:hAnsi="Times New Roman" w:cs="Times New Roman"/>
          <w:sz w:val="26"/>
          <w:szCs w:val="26"/>
        </w:rPr>
        <w:t>Магарамкентского</w:t>
      </w:r>
      <w:proofErr w:type="spellEnd"/>
      <w:r w:rsidRPr="0039137A">
        <w:rPr>
          <w:rFonts w:ascii="Times New Roman" w:hAnsi="Times New Roman" w:cs="Times New Roman"/>
          <w:sz w:val="26"/>
          <w:szCs w:val="26"/>
        </w:rPr>
        <w:t xml:space="preserve"> района рассмотрены и вынесены постановления о привлечении виновного должностного лица к административной ответственности в виде штрафов по 3000 тыс. руб., всего штрафов на сумму 30 000 руб.</w:t>
      </w:r>
    </w:p>
    <w:p w:rsidR="0039137A" w:rsidRPr="0039137A" w:rsidRDefault="0039137A" w:rsidP="00391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137A">
        <w:rPr>
          <w:rFonts w:ascii="Times New Roman" w:hAnsi="Times New Roman" w:cs="Times New Roman"/>
          <w:sz w:val="26"/>
          <w:szCs w:val="26"/>
        </w:rPr>
        <w:t xml:space="preserve">Кроме того, в целях принятия действенных мер, направленных на устранение причин и условий способствующих нарушениям законов и недопущение подобных нарушений впредь 27.12.2021 прокуратурой района </w:t>
      </w:r>
      <w:proofErr w:type="spellStart"/>
      <w:r w:rsidRPr="0039137A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39137A">
        <w:rPr>
          <w:rFonts w:ascii="Times New Roman" w:hAnsi="Times New Roman" w:cs="Times New Roman"/>
          <w:sz w:val="26"/>
          <w:szCs w:val="26"/>
        </w:rPr>
        <w:t>. директору ГКУ РД «УСЗН в МО «</w:t>
      </w:r>
      <w:proofErr w:type="spellStart"/>
      <w:r w:rsidRPr="0039137A">
        <w:rPr>
          <w:rFonts w:ascii="Times New Roman" w:hAnsi="Times New Roman" w:cs="Times New Roman"/>
          <w:sz w:val="26"/>
          <w:szCs w:val="26"/>
        </w:rPr>
        <w:t>Магарамкентский</w:t>
      </w:r>
      <w:proofErr w:type="spellEnd"/>
      <w:r w:rsidRPr="0039137A">
        <w:rPr>
          <w:rFonts w:ascii="Times New Roman" w:hAnsi="Times New Roman" w:cs="Times New Roman"/>
          <w:sz w:val="26"/>
          <w:szCs w:val="26"/>
        </w:rPr>
        <w:t xml:space="preserve"> район» и министру труда и социального развития Республики Дагестан были внесены представления об устранении нарушений законов, которые </w:t>
      </w:r>
      <w:r w:rsidRPr="0039137A">
        <w:rPr>
          <w:rFonts w:ascii="Times New Roman" w:hAnsi="Times New Roman" w:cs="Times New Roman"/>
          <w:sz w:val="26"/>
          <w:szCs w:val="26"/>
        </w:rPr>
        <w:lastRenderedPageBreak/>
        <w:t>рассмотрены и удовлетворены, к дисциплинарной ответственности привлечено 7 должностных лиц ГКУ РД «УСЗН в МО «</w:t>
      </w:r>
      <w:proofErr w:type="spellStart"/>
      <w:r w:rsidRPr="0039137A">
        <w:rPr>
          <w:rFonts w:ascii="Times New Roman" w:hAnsi="Times New Roman" w:cs="Times New Roman"/>
          <w:sz w:val="26"/>
          <w:szCs w:val="26"/>
        </w:rPr>
        <w:t>Магарамкентский</w:t>
      </w:r>
      <w:proofErr w:type="spellEnd"/>
      <w:r w:rsidRPr="0039137A">
        <w:rPr>
          <w:rFonts w:ascii="Times New Roman" w:hAnsi="Times New Roman" w:cs="Times New Roman"/>
          <w:sz w:val="26"/>
          <w:szCs w:val="26"/>
        </w:rPr>
        <w:t xml:space="preserve"> район».</w:t>
      </w:r>
    </w:p>
    <w:p w:rsidR="0039137A" w:rsidRPr="0039137A" w:rsidRDefault="0039137A" w:rsidP="00391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137A">
        <w:rPr>
          <w:rFonts w:ascii="Times New Roman" w:hAnsi="Times New Roman" w:cs="Times New Roman"/>
          <w:sz w:val="26"/>
          <w:szCs w:val="26"/>
        </w:rPr>
        <w:t>В ходе настоящей проверки выборочно изучены протокола, распоряжения и решения органа социальной защиты населения, вынесенные в результате рассмотрения заявлений о назначении ежемесячной денежной выплаты на ребенка в возрасте от 3 до 7 лет включительно, поступающих через Единый портал государственных и муниципальных услуг, на предмет обоснованности принятия решений о назначении либо об отказе в назначении выплат на детей в возрасте от 3 до 7 лет включительно и своевременности их рассмотрения.</w:t>
      </w:r>
    </w:p>
    <w:p w:rsidR="0039137A" w:rsidRPr="0039137A" w:rsidRDefault="0039137A" w:rsidP="00391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137A">
        <w:rPr>
          <w:rFonts w:ascii="Times New Roman" w:hAnsi="Times New Roman" w:cs="Times New Roman"/>
          <w:sz w:val="26"/>
          <w:szCs w:val="26"/>
        </w:rPr>
        <w:t>Проверка показала, что задолженностей перед получателями указанной социальной выплаты в ГКУ РД «УСЗН в МО «</w:t>
      </w:r>
      <w:proofErr w:type="spellStart"/>
      <w:r w:rsidRPr="0039137A">
        <w:rPr>
          <w:rFonts w:ascii="Times New Roman" w:hAnsi="Times New Roman" w:cs="Times New Roman"/>
          <w:sz w:val="26"/>
          <w:szCs w:val="26"/>
        </w:rPr>
        <w:t>Магарамкентский</w:t>
      </w:r>
      <w:proofErr w:type="spellEnd"/>
      <w:r w:rsidRPr="0039137A">
        <w:rPr>
          <w:rFonts w:ascii="Times New Roman" w:hAnsi="Times New Roman" w:cs="Times New Roman"/>
          <w:sz w:val="26"/>
          <w:szCs w:val="26"/>
        </w:rPr>
        <w:t xml:space="preserve"> район» не имеется. Ранее выявленные нарушения законов устранены, приняты меры по их недопущению впредь.</w:t>
      </w:r>
    </w:p>
    <w:p w:rsidR="0039137A" w:rsidRPr="0039137A" w:rsidRDefault="0039137A" w:rsidP="00391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137A">
        <w:rPr>
          <w:rFonts w:ascii="Times New Roman" w:hAnsi="Times New Roman" w:cs="Times New Roman"/>
          <w:sz w:val="26"/>
          <w:szCs w:val="26"/>
        </w:rPr>
        <w:t>Кроме того, прокурором района в ГКУ РД «УСЗН в МО «</w:t>
      </w:r>
      <w:proofErr w:type="spellStart"/>
      <w:r w:rsidRPr="0039137A">
        <w:rPr>
          <w:rFonts w:ascii="Times New Roman" w:hAnsi="Times New Roman" w:cs="Times New Roman"/>
          <w:sz w:val="26"/>
          <w:szCs w:val="26"/>
        </w:rPr>
        <w:t>Магарамкентский</w:t>
      </w:r>
      <w:proofErr w:type="spellEnd"/>
      <w:r w:rsidRPr="0039137A">
        <w:rPr>
          <w:rFonts w:ascii="Times New Roman" w:hAnsi="Times New Roman" w:cs="Times New Roman"/>
          <w:sz w:val="26"/>
          <w:szCs w:val="26"/>
        </w:rPr>
        <w:t xml:space="preserve"> район» проведен личный прием граждан, в ходе которого получено письменное обращение по вопросу неполучения средств реабилитации, положенных инвалиду. По обращению организована прокурорская проверка, по результатам которой будут внесены акты реагирования.</w:t>
      </w:r>
    </w:p>
    <w:p w:rsidR="00061BA9" w:rsidRPr="00061BA9" w:rsidRDefault="0039137A" w:rsidP="00391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137A">
        <w:rPr>
          <w:rFonts w:ascii="Times New Roman" w:hAnsi="Times New Roman" w:cs="Times New Roman"/>
          <w:sz w:val="26"/>
          <w:szCs w:val="26"/>
        </w:rPr>
        <w:t>Другим обратившимся на личный прием гражданам, по всем интересующим вопросам даны ответы и разъяснения законодательства в сфере социального обслуживания населения, в том числе законодательства по вопросам выплат на детей в возрасте от 3 до 7 лет включительно</w:t>
      </w:r>
      <w:r w:rsidR="00061BA9" w:rsidRPr="00061BA9">
        <w:rPr>
          <w:rFonts w:ascii="Times New Roman" w:hAnsi="Times New Roman" w:cs="Times New Roman"/>
          <w:sz w:val="26"/>
          <w:szCs w:val="26"/>
        </w:rPr>
        <w:t>.</w:t>
      </w:r>
    </w:p>
    <w:p w:rsidR="007F76B7" w:rsidRDefault="007F76B7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</w:p>
    <w:p w:rsidR="00A500A6" w:rsidRPr="00A500A6" w:rsidRDefault="00061BA9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41A46">
        <w:rPr>
          <w:rFonts w:ascii="Times New Roman" w:hAnsi="Times New Roman" w:cs="Times New Roman"/>
          <w:sz w:val="28"/>
          <w:szCs w:val="28"/>
        </w:rPr>
        <w:t>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 w:rsidR="00841A46"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  И.А. Галимов</w:t>
      </w:r>
    </w:p>
    <w:p w:rsidR="00EC33B0" w:rsidRDefault="00EC33B0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565D8D" w:rsidRDefault="00565D8D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565D8D" w:rsidRDefault="00565D8D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39137A" w:rsidRDefault="0039137A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39137A" w:rsidRDefault="0039137A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39137A" w:rsidRDefault="0039137A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39137A" w:rsidRDefault="0039137A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565D8D" w:rsidRDefault="00565D8D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</w:p>
    <w:p w:rsidR="00565D8D" w:rsidRDefault="00565D8D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565D8D" w:rsidRDefault="00565D8D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565D8D" w:rsidRDefault="00565D8D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565D8D" w:rsidRDefault="00565D8D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565D8D" w:rsidRDefault="00565D8D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565D8D" w:rsidRDefault="00565D8D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565D8D" w:rsidRDefault="00565D8D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061BA9" w:rsidRPr="00061BA9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  <w:r w:rsidRPr="00061BA9">
        <w:rPr>
          <w:rFonts w:ascii="Times New Roman" w:hAnsi="Times New Roman" w:cs="Times New Roman"/>
          <w:sz w:val="20"/>
          <w:szCs w:val="28"/>
        </w:rPr>
        <w:t>К.М. Раджабов</w:t>
      </w:r>
    </w:p>
    <w:sectPr w:rsidR="00061BA9" w:rsidRPr="00061BA9" w:rsidSect="00061BA9">
      <w:headerReference w:type="default" r:id="rId6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B69" w:rsidRDefault="006F5B69" w:rsidP="00D87F66">
      <w:pPr>
        <w:spacing w:after="0" w:line="240" w:lineRule="auto"/>
      </w:pPr>
      <w:r>
        <w:separator/>
      </w:r>
    </w:p>
  </w:endnote>
  <w:endnote w:type="continuationSeparator" w:id="0">
    <w:p w:rsidR="006F5B69" w:rsidRDefault="006F5B69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B69" w:rsidRDefault="006F5B69" w:rsidP="00D87F66">
      <w:pPr>
        <w:spacing w:after="0" w:line="240" w:lineRule="auto"/>
      </w:pPr>
      <w:r>
        <w:separator/>
      </w:r>
    </w:p>
  </w:footnote>
  <w:footnote w:type="continuationSeparator" w:id="0">
    <w:p w:rsidR="006F5B69" w:rsidRDefault="006F5B69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1044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1BA9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044CF"/>
    <w:rsid w:val="00111EED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9137A"/>
    <w:rsid w:val="003B0AA0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07B84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14FEC"/>
    <w:rsid w:val="0052333D"/>
    <w:rsid w:val="00531819"/>
    <w:rsid w:val="00541E4F"/>
    <w:rsid w:val="00554848"/>
    <w:rsid w:val="00565D8D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5B69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A3EBD"/>
    <w:rsid w:val="007C1301"/>
    <w:rsid w:val="007D6C85"/>
    <w:rsid w:val="007E7686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548F0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328C8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12189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C33B0"/>
    <w:rsid w:val="00ED768E"/>
    <w:rsid w:val="00EE21F2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9956"/>
  <w15:docId w15:val="{6B4576CD-AC23-42D4-99B9-F481F48F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Прокуратура РД</dc:creator>
  <cp:lastModifiedBy>Раджабов Курбан Магомедович</cp:lastModifiedBy>
  <cp:revision>2</cp:revision>
  <cp:lastPrinted>2020-12-22T06:29:00Z</cp:lastPrinted>
  <dcterms:created xsi:type="dcterms:W3CDTF">2022-06-30T06:48:00Z</dcterms:created>
  <dcterms:modified xsi:type="dcterms:W3CDTF">2022-06-30T06:48:00Z</dcterms:modified>
</cp:coreProperties>
</file>