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726D8F" w:rsidRDefault="00726D8F" w:rsidP="00726D8F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rStyle w:val="a7"/>
          <w:color w:val="000000"/>
          <w:sz w:val="28"/>
          <w:szCs w:val="28"/>
        </w:rPr>
      </w:pPr>
      <w:r w:rsidRPr="00726D8F">
        <w:rPr>
          <w:rStyle w:val="a7"/>
          <w:color w:val="000000"/>
          <w:sz w:val="28"/>
          <w:szCs w:val="28"/>
        </w:rPr>
        <w:t>Ответственность за использование поддельных медицинских справок</w:t>
      </w:r>
      <w:r>
        <w:rPr>
          <w:rStyle w:val="a7"/>
          <w:color w:val="000000"/>
          <w:sz w:val="28"/>
          <w:szCs w:val="28"/>
        </w:rPr>
        <w:t>.</w:t>
      </w:r>
    </w:p>
    <w:p w:rsidR="00726D8F" w:rsidRPr="00726D8F" w:rsidRDefault="00726D8F" w:rsidP="00726D8F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</w:p>
    <w:p w:rsidR="00726D8F" w:rsidRPr="00726D8F" w:rsidRDefault="00726D8F" w:rsidP="00726D8F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726D8F">
        <w:rPr>
          <w:color w:val="000000"/>
          <w:sz w:val="28"/>
          <w:szCs w:val="28"/>
        </w:rPr>
        <w:t xml:space="preserve">В настоящее время достаточно широкое распространение получила возможность приобретения с целью дальнейшего использования поддельных медицинских справок без посещения медицинских учреждений и врача. Получить </w:t>
      </w:r>
      <w:proofErr w:type="gramStart"/>
      <w:r w:rsidRPr="00726D8F">
        <w:rPr>
          <w:color w:val="000000"/>
          <w:sz w:val="28"/>
          <w:szCs w:val="28"/>
        </w:rPr>
        <w:t>которую</w:t>
      </w:r>
      <w:proofErr w:type="gramEnd"/>
      <w:r w:rsidRPr="00726D8F">
        <w:rPr>
          <w:color w:val="000000"/>
          <w:sz w:val="28"/>
          <w:szCs w:val="28"/>
        </w:rPr>
        <w:t xml:space="preserve"> можно посредством многочисленных предложений в сети Интернет.</w:t>
      </w:r>
    </w:p>
    <w:p w:rsidR="00726D8F" w:rsidRPr="00726D8F" w:rsidRDefault="00726D8F" w:rsidP="00726D8F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726D8F">
        <w:rPr>
          <w:color w:val="000000"/>
          <w:sz w:val="28"/>
          <w:szCs w:val="28"/>
        </w:rPr>
        <w:t>Однако</w:t>
      </w:r>
      <w:proofErr w:type="gramStart"/>
      <w:r w:rsidRPr="00726D8F">
        <w:rPr>
          <w:color w:val="000000"/>
          <w:sz w:val="28"/>
          <w:szCs w:val="28"/>
        </w:rPr>
        <w:t>,</w:t>
      </w:r>
      <w:proofErr w:type="gramEnd"/>
      <w:r w:rsidRPr="00726D8F">
        <w:rPr>
          <w:color w:val="000000"/>
          <w:sz w:val="28"/>
          <w:szCs w:val="28"/>
        </w:rPr>
        <w:t xml:space="preserve"> граждане не задумываются о том, что данные действия могут стать основанием для привлечения их к уголовной ответственности.</w:t>
      </w:r>
    </w:p>
    <w:p w:rsidR="00726D8F" w:rsidRPr="00726D8F" w:rsidRDefault="00726D8F" w:rsidP="00726D8F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726D8F">
        <w:rPr>
          <w:color w:val="000000"/>
          <w:sz w:val="28"/>
          <w:szCs w:val="28"/>
        </w:rPr>
        <w:t>Использование заведомо подложного документа предполагает его предъявление государственным, муниципальным органам, должностным лицам, гражданам в целях получения определенных прав или освобождения от каких-либо обязанностей. Данное преступление считается оконченным с момента предъявления такового, независимо от достижения цели, в связи с которой он был предъявлен.</w:t>
      </w:r>
    </w:p>
    <w:p w:rsidR="00726D8F" w:rsidRDefault="00726D8F" w:rsidP="00726D8F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726D8F">
        <w:rPr>
          <w:color w:val="000000"/>
          <w:sz w:val="28"/>
          <w:szCs w:val="28"/>
        </w:rPr>
        <w:t xml:space="preserve">Уголовная ответственность за использование заведомо подложного документа, предоставляющего права или освобождающего от обязанностей, установлена </w:t>
      </w:r>
      <w:proofErr w:type="gramStart"/>
      <w:r w:rsidRPr="00726D8F">
        <w:rPr>
          <w:color w:val="000000"/>
          <w:sz w:val="28"/>
          <w:szCs w:val="28"/>
        </w:rPr>
        <w:t>ч</w:t>
      </w:r>
      <w:proofErr w:type="gramEnd"/>
      <w:r w:rsidRPr="00726D8F">
        <w:rPr>
          <w:color w:val="000000"/>
          <w:sz w:val="28"/>
          <w:szCs w:val="28"/>
        </w:rPr>
        <w:t>. 3 ст. 327 УК РФ.</w:t>
      </w:r>
    </w:p>
    <w:p w:rsidR="00726D8F" w:rsidRPr="00726D8F" w:rsidRDefault="00726D8F" w:rsidP="00726D8F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726D8F">
        <w:rPr>
          <w:color w:val="000000"/>
          <w:sz w:val="28"/>
          <w:szCs w:val="28"/>
        </w:rPr>
        <w:t>Санкция названной статьи предусматривает наказание вплоть до лишения свободы на срок до одного года, и по данной норме наказанию подлежит лицо, достигшее ко времени совершения преступления 16 - летнего возраста.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203BDC"/>
    <w:rsid w:val="00315C0D"/>
    <w:rsid w:val="004946F7"/>
    <w:rsid w:val="00627338"/>
    <w:rsid w:val="00726D8F"/>
    <w:rsid w:val="008802E0"/>
    <w:rsid w:val="0093638C"/>
    <w:rsid w:val="00AD0B05"/>
    <w:rsid w:val="00B00099"/>
    <w:rsid w:val="00B0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2020-03-12T12:47:00Z</cp:lastPrinted>
  <dcterms:created xsi:type="dcterms:W3CDTF">2020-03-12T12:47:00Z</dcterms:created>
  <dcterms:modified xsi:type="dcterms:W3CDTF">2020-03-12T12:47:00Z</dcterms:modified>
</cp:coreProperties>
</file>