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DF" w:rsidRDefault="006E4DDF" w:rsidP="006E4DDF">
      <w:pPr>
        <w:pStyle w:val="2"/>
        <w:shd w:val="clear" w:color="auto" w:fill="FFFFFF"/>
        <w:spacing w:before="195" w:beforeAutospacing="0" w:after="195" w:afterAutospacing="0" w:line="300" w:lineRule="atLeast"/>
        <w:rPr>
          <w:rFonts w:ascii="Tahoma" w:hAnsi="Tahoma" w:cs="Tahoma"/>
          <w:b w:val="0"/>
          <w:bCs w:val="0"/>
          <w:color w:val="000000"/>
          <w:sz w:val="30"/>
          <w:szCs w:val="30"/>
        </w:rPr>
      </w:pPr>
      <w:r>
        <w:rPr>
          <w:rFonts w:ascii="Tahoma" w:hAnsi="Tahoma" w:cs="Tahoma"/>
          <w:b w:val="0"/>
          <w:bCs w:val="0"/>
          <w:color w:val="000000"/>
          <w:sz w:val="30"/>
          <w:szCs w:val="30"/>
        </w:rPr>
        <w:t>Установлена административная ответственность за незаконную розничную продажу алкогольной и спиртосодержащей пищевой продукции физическими лицами</w:t>
      </w:r>
    </w:p>
    <w:p w:rsidR="00E704B7" w:rsidRDefault="00E704B7" w:rsidP="00E704B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rFonts w:ascii="Tahoma" w:hAnsi="Tahoma" w:cs="Tahoma"/>
          <w:color w:val="000000"/>
          <w:sz w:val="28"/>
          <w:szCs w:val="28"/>
        </w:rPr>
      </w:pPr>
    </w:p>
    <w:p w:rsidR="00E704B7" w:rsidRPr="0036589C" w:rsidRDefault="00E704B7" w:rsidP="00E704B7">
      <w:pPr>
        <w:pStyle w:val="a3"/>
        <w:shd w:val="clear" w:color="auto" w:fill="FFFFFF"/>
        <w:tabs>
          <w:tab w:val="left" w:pos="5415"/>
        </w:tabs>
        <w:spacing w:before="0" w:beforeAutospacing="0" w:after="75" w:afterAutospacing="0"/>
        <w:jc w:val="both"/>
        <w:rPr>
          <w:rFonts w:ascii="Tahoma" w:hAnsi="Tahoma" w:cs="Tahoma"/>
          <w:b/>
          <w:color w:val="000000"/>
        </w:rPr>
      </w:pPr>
      <w:r w:rsidRPr="0036589C">
        <w:rPr>
          <w:rStyle w:val="a4"/>
          <w:rFonts w:ascii="Tahoma" w:hAnsi="Tahoma" w:cs="Tahoma"/>
          <w:b w:val="0"/>
          <w:color w:val="000000"/>
        </w:rPr>
        <w:t xml:space="preserve">с. </w:t>
      </w:r>
      <w:proofErr w:type="spellStart"/>
      <w:r w:rsidRPr="0036589C">
        <w:rPr>
          <w:rStyle w:val="a4"/>
          <w:rFonts w:ascii="Tahoma" w:hAnsi="Tahoma" w:cs="Tahoma"/>
          <w:b w:val="0"/>
          <w:color w:val="000000"/>
        </w:rPr>
        <w:t>Магарамкент</w:t>
      </w:r>
      <w:proofErr w:type="spellEnd"/>
      <w:r>
        <w:rPr>
          <w:rStyle w:val="a4"/>
          <w:rFonts w:ascii="Tahoma" w:hAnsi="Tahoma" w:cs="Tahoma"/>
          <w:b w:val="0"/>
          <w:color w:val="000000"/>
        </w:rPr>
        <w:tab/>
        <w:t xml:space="preserve">         </w:t>
      </w:r>
      <w:r w:rsidR="00910092">
        <w:rPr>
          <w:rStyle w:val="a4"/>
          <w:rFonts w:ascii="Tahoma" w:hAnsi="Tahoma" w:cs="Tahoma"/>
          <w:b w:val="0"/>
          <w:color w:val="000000"/>
        </w:rPr>
        <w:t xml:space="preserve">                           27.12</w:t>
      </w:r>
      <w:r>
        <w:rPr>
          <w:rStyle w:val="a4"/>
          <w:rFonts w:ascii="Tahoma" w:hAnsi="Tahoma" w:cs="Tahoma"/>
          <w:b w:val="0"/>
          <w:color w:val="000000"/>
        </w:rPr>
        <w:t>.2017</w:t>
      </w:r>
    </w:p>
    <w:p w:rsid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6E4DDF" w:rsidRPr="006E4DDF" w:rsidRDefault="006E4DDF" w:rsidP="006E4DD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6"/>
          <w:szCs w:val="26"/>
        </w:rPr>
      </w:pPr>
      <w:r w:rsidRPr="006E4DDF">
        <w:rPr>
          <w:color w:val="000000"/>
          <w:sz w:val="26"/>
          <w:szCs w:val="26"/>
        </w:rPr>
        <w:t>Федеральным законом от 29.07.2017 N 265-ФЗ внесены изменения в Кодекс Российской Федерации об административных правонарушениях в части усиления ответственности за незаконную продажу алкогольной продукции.</w:t>
      </w:r>
    </w:p>
    <w:p w:rsidR="006E4DDF" w:rsidRPr="006E4DDF" w:rsidRDefault="006E4DDF" w:rsidP="006E4DD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6"/>
          <w:szCs w:val="26"/>
        </w:rPr>
      </w:pPr>
      <w:proofErr w:type="gramStart"/>
      <w:r w:rsidRPr="006E4DDF">
        <w:rPr>
          <w:color w:val="000000"/>
          <w:sz w:val="26"/>
          <w:szCs w:val="26"/>
        </w:rPr>
        <w:t>Так, в частности,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</w:t>
      </w:r>
      <w:proofErr w:type="gramEnd"/>
      <w:r w:rsidRPr="006E4DDF">
        <w:rPr>
          <w:color w:val="000000"/>
          <w:sz w:val="26"/>
          <w:szCs w:val="26"/>
        </w:rPr>
        <w:t xml:space="preserve">, </w:t>
      </w:r>
      <w:proofErr w:type="spellStart"/>
      <w:r w:rsidRPr="006E4DDF">
        <w:rPr>
          <w:color w:val="000000"/>
          <w:sz w:val="26"/>
          <w:szCs w:val="26"/>
        </w:rPr>
        <w:t>пуаре</w:t>
      </w:r>
      <w:proofErr w:type="spellEnd"/>
      <w:r w:rsidRPr="006E4DDF">
        <w:rPr>
          <w:color w:val="000000"/>
          <w:sz w:val="26"/>
          <w:szCs w:val="26"/>
        </w:rPr>
        <w:t xml:space="preserve">, медовухи, либо с сельскохозяйственным товаропроизводителем (индивидуальным предпринимателем, крестьянским (фермерским) хозяйством), признаваемым </w:t>
      </w:r>
      <w:proofErr w:type="gramStart"/>
      <w:r w:rsidRPr="006E4DDF">
        <w:rPr>
          <w:color w:val="000000"/>
          <w:sz w:val="26"/>
          <w:szCs w:val="26"/>
        </w:rPr>
        <w:t>таковым в соответствии с Федеральным законом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 повлечет наложение штрафа в размере от тридцати тысяч до пятидесяти тысяч рублей с конфискацией алкогольной и спиртосодержащей продукции.</w:t>
      </w:r>
      <w:proofErr w:type="gramEnd"/>
    </w:p>
    <w:p w:rsidR="006E4DDF" w:rsidRDefault="006E4DDF" w:rsidP="006E4DD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 w:rsidRPr="006E4DDF">
        <w:rPr>
          <w:color w:val="000000"/>
          <w:sz w:val="26"/>
          <w:szCs w:val="26"/>
        </w:rPr>
        <w:t xml:space="preserve">Федеральным законом значительно усилена административная ответственность юридических лиц за производство или оборот этилового спирта, алкогольной и спиртосодержащей продукции без соответствующей лицензии, а также введена административная ответственность должностных лиц за это правонарушение; установлена административная ответственность за нарушение порядка учета объема собранного винограда и использованного для производства винодельческой продукции винограда и за </w:t>
      </w:r>
      <w:proofErr w:type="spellStart"/>
      <w:r w:rsidRPr="006E4DDF">
        <w:rPr>
          <w:color w:val="000000"/>
          <w:sz w:val="26"/>
          <w:szCs w:val="26"/>
        </w:rPr>
        <w:t>нефиксацию</w:t>
      </w:r>
      <w:proofErr w:type="spellEnd"/>
      <w:r w:rsidRPr="006E4DDF">
        <w:rPr>
          <w:color w:val="000000"/>
          <w:sz w:val="26"/>
          <w:szCs w:val="26"/>
        </w:rPr>
        <w:t xml:space="preserve"> информации, касающейся алкогольной и спиртосодержащей продукции, в ЕГАИС в установленном порядке; существенно увеличен размер административного штрафа, налагаемого на граждан и должностных лиц, за невыполнение законных требований должностного лица органа, осуществляющего государственный контроль (надзор) в области производства и оборота этилового спирта, алкогольной и спиртосодержащей продукции.</w:t>
      </w:r>
    </w:p>
    <w:p w:rsidR="00EF4F28" w:rsidRDefault="00EF4F28" w:rsidP="00EF4F28">
      <w:pPr>
        <w:shd w:val="clear" w:color="auto" w:fill="FFFFFF"/>
        <w:spacing w:after="75" w:line="240" w:lineRule="auto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</w:p>
    <w:p w:rsidR="00E704B7" w:rsidRPr="00F82AA1" w:rsidRDefault="00E704B7" w:rsidP="00E704B7">
      <w:pPr>
        <w:pStyle w:val="a5"/>
        <w:rPr>
          <w:sz w:val="28"/>
          <w:szCs w:val="28"/>
        </w:rPr>
      </w:pPr>
      <w:r w:rsidRPr="00F82AA1">
        <w:rPr>
          <w:sz w:val="28"/>
          <w:szCs w:val="28"/>
        </w:rPr>
        <w:t>Помощник прокурора</w:t>
      </w:r>
    </w:p>
    <w:p w:rsidR="00E704B7" w:rsidRDefault="00E704B7" w:rsidP="00E704B7">
      <w:pPr>
        <w:pStyle w:val="a5"/>
        <w:rPr>
          <w:sz w:val="28"/>
          <w:szCs w:val="28"/>
        </w:rPr>
      </w:pPr>
      <w:r w:rsidRPr="00F82AA1">
        <w:rPr>
          <w:sz w:val="28"/>
          <w:szCs w:val="28"/>
        </w:rPr>
        <w:t xml:space="preserve">Магарамкентского района </w:t>
      </w:r>
    </w:p>
    <w:p w:rsidR="00E704B7" w:rsidRPr="00F82AA1" w:rsidRDefault="00E704B7" w:rsidP="00E704B7">
      <w:pPr>
        <w:pStyle w:val="a5"/>
        <w:rPr>
          <w:sz w:val="28"/>
          <w:szCs w:val="28"/>
        </w:rPr>
      </w:pPr>
    </w:p>
    <w:p w:rsidR="006F6EDE" w:rsidRPr="00EF4F28" w:rsidRDefault="00E704B7" w:rsidP="00EF4F28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  <w:r w:rsidRPr="00343811">
        <w:rPr>
          <w:rFonts w:ascii="Times New Roman" w:hAnsi="Times New Roman" w:cs="Times New Roman"/>
          <w:sz w:val="28"/>
          <w:szCs w:val="28"/>
        </w:rPr>
        <w:t xml:space="preserve">юрист 3 класса  </w:t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811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Pr="00343811">
        <w:rPr>
          <w:rFonts w:ascii="Times New Roman" w:hAnsi="Times New Roman" w:cs="Times New Roman"/>
          <w:sz w:val="28"/>
          <w:szCs w:val="28"/>
        </w:rPr>
        <w:t>Эмиралиев</w:t>
      </w:r>
      <w:proofErr w:type="spellEnd"/>
    </w:p>
    <w:sectPr w:rsidR="006F6EDE" w:rsidRPr="00EF4F28" w:rsidSect="00C5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4B7"/>
    <w:rsid w:val="0026470D"/>
    <w:rsid w:val="004D5F8D"/>
    <w:rsid w:val="00662B16"/>
    <w:rsid w:val="006E4DDF"/>
    <w:rsid w:val="006F6EDE"/>
    <w:rsid w:val="00910092"/>
    <w:rsid w:val="00C52131"/>
    <w:rsid w:val="00E704B7"/>
    <w:rsid w:val="00E76AC7"/>
    <w:rsid w:val="00EF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1"/>
  </w:style>
  <w:style w:type="paragraph" w:styleId="2">
    <w:name w:val="heading 2"/>
    <w:basedOn w:val="a"/>
    <w:link w:val="20"/>
    <w:uiPriority w:val="9"/>
    <w:qFormat/>
    <w:rsid w:val="00EF4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04B7"/>
    <w:rPr>
      <w:b/>
      <w:bCs/>
    </w:rPr>
  </w:style>
  <w:style w:type="paragraph" w:styleId="a5">
    <w:name w:val="Body Text"/>
    <w:basedOn w:val="a"/>
    <w:link w:val="a6"/>
    <w:rsid w:val="00E704B7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</w:rPr>
  </w:style>
  <w:style w:type="character" w:customStyle="1" w:styleId="a6">
    <w:name w:val="Основной текст Знак"/>
    <w:basedOn w:val="a0"/>
    <w:link w:val="a5"/>
    <w:rsid w:val="00E704B7"/>
    <w:rPr>
      <w:rFonts w:ascii="Times New Roman" w:eastAsia="Times New Roman" w:hAnsi="Times New Roman" w:cs="Times New Roman"/>
      <w:sz w:val="8"/>
      <w:szCs w:val="24"/>
    </w:rPr>
  </w:style>
  <w:style w:type="character" w:customStyle="1" w:styleId="20">
    <w:name w:val="Заголовок 2 Знак"/>
    <w:basedOn w:val="a0"/>
    <w:link w:val="2"/>
    <w:uiPriority w:val="9"/>
    <w:rsid w:val="00EF4F2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ate">
    <w:name w:val="date"/>
    <w:basedOn w:val="a"/>
    <w:rsid w:val="00EF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F4F28"/>
    <w:rPr>
      <w:color w:val="0000FF"/>
      <w:u w:val="single"/>
    </w:rPr>
  </w:style>
  <w:style w:type="character" w:customStyle="1" w:styleId="maxitext">
    <w:name w:val="maxi_text"/>
    <w:basedOn w:val="a0"/>
    <w:rsid w:val="00EF4F28"/>
  </w:style>
  <w:style w:type="paragraph" w:styleId="a8">
    <w:name w:val="Balloon Text"/>
    <w:basedOn w:val="a"/>
    <w:link w:val="a9"/>
    <w:uiPriority w:val="99"/>
    <w:semiHidden/>
    <w:unhideWhenUsed/>
    <w:rsid w:val="00EF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hgfd kjhgfd</cp:lastModifiedBy>
  <cp:revision>2</cp:revision>
  <dcterms:created xsi:type="dcterms:W3CDTF">2017-12-27T13:09:00Z</dcterms:created>
  <dcterms:modified xsi:type="dcterms:W3CDTF">2017-12-27T13:09:00Z</dcterms:modified>
</cp:coreProperties>
</file>