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30" w:rsidRDefault="00900501" w:rsidP="00636230">
      <w:pPr>
        <w:jc w:val="center"/>
      </w:pPr>
      <w:r>
        <w:t xml:space="preserve"> </w:t>
      </w:r>
      <w:bookmarkStart w:id="0" w:name="_MON_1213074852"/>
      <w:bookmarkEnd w:id="0"/>
      <w:r w:rsidR="00636230"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6" o:title=""/>
          </v:shape>
          <o:OLEObject Type="Embed" ProgID="Word.Picture.8" ShapeID="_x0000_i1025" DrawAspect="Content" ObjectID="_1528793056" r:id="rId7"/>
        </w:object>
      </w:r>
    </w:p>
    <w:p w:rsidR="00636230" w:rsidRDefault="00636230" w:rsidP="00636230">
      <w:pPr>
        <w:jc w:val="center"/>
        <w:rPr>
          <w:sz w:val="26"/>
        </w:rPr>
      </w:pPr>
    </w:p>
    <w:p w:rsidR="00636230" w:rsidRPr="00604C24" w:rsidRDefault="00074488" w:rsidP="0063623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РЕСПУБЛИКА </w:t>
      </w:r>
      <w:r w:rsidR="00636230" w:rsidRPr="00604C24">
        <w:rPr>
          <w:rFonts w:cs="Times New Roman"/>
          <w:b/>
          <w:sz w:val="28"/>
          <w:szCs w:val="28"/>
        </w:rPr>
        <w:t>ДАГЕСТАН</w:t>
      </w:r>
    </w:p>
    <w:p w:rsidR="00636230" w:rsidRPr="00604C24" w:rsidRDefault="00074488" w:rsidP="0063623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</w:t>
      </w:r>
      <w:r w:rsidR="00636230" w:rsidRPr="00604C24">
        <w:rPr>
          <w:sz w:val="28"/>
          <w:szCs w:val="28"/>
        </w:rPr>
        <w:t xml:space="preserve"> РАЙОНА</w:t>
      </w:r>
    </w:p>
    <w:p w:rsidR="00636230" w:rsidRPr="00604C24" w:rsidRDefault="00074488" w:rsidP="0063623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</w:t>
      </w:r>
      <w:r w:rsidR="00636230" w:rsidRPr="00604C24">
        <w:rPr>
          <w:sz w:val="28"/>
          <w:szCs w:val="28"/>
        </w:rPr>
        <w:t>РАЙОН»</w:t>
      </w:r>
    </w:p>
    <w:p w:rsidR="00636230" w:rsidRPr="00604C24" w:rsidRDefault="00636230" w:rsidP="00636230">
      <w:pPr>
        <w:jc w:val="center"/>
        <w:rPr>
          <w:rFonts w:cs="Times New Roman"/>
          <w:sz w:val="4"/>
          <w:szCs w:val="4"/>
        </w:rPr>
      </w:pPr>
      <w:r w:rsidRPr="00604C24">
        <w:rPr>
          <w:rFonts w:cs="Times New Roman"/>
        </w:rPr>
        <w:t xml:space="preserve">  </w:t>
      </w: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604C24" w:rsidRDefault="00636230" w:rsidP="00636230">
      <w:pPr>
        <w:rPr>
          <w:rFonts w:cs="Times New Roman"/>
          <w:sz w:val="4"/>
        </w:rPr>
      </w:pPr>
    </w:p>
    <w:p w:rsidR="00636230" w:rsidRPr="00265CE1" w:rsidRDefault="0094589F" w:rsidP="00265CE1">
      <w:pPr>
        <w:spacing w:line="336" w:lineRule="auto"/>
        <w:jc w:val="both"/>
        <w:rPr>
          <w:rFonts w:cs="Times New Roman"/>
          <w:sz w:val="22"/>
          <w:szCs w:val="22"/>
        </w:rPr>
      </w:pPr>
      <w:r w:rsidRPr="0094589F">
        <w:rPr>
          <w:rFonts w:cs="Times New Roman"/>
        </w:rPr>
        <w:pict>
          <v:line id="_x0000_s1027" style="position:absolute;left:0;text-align:left;z-index:251660288" from="1.2pt,-.1pt" to="7in,1.95pt" strokeweight="4.5pt">
            <v:stroke linestyle="thickThin"/>
          </v:line>
        </w:pict>
      </w:r>
      <w:r w:rsidR="00636230" w:rsidRPr="00604C24">
        <w:rPr>
          <w:rFonts w:cs="Times New Roman"/>
          <w:sz w:val="22"/>
          <w:szCs w:val="22"/>
        </w:rPr>
        <w:t xml:space="preserve">                                                                                                    </w:t>
      </w:r>
    </w:p>
    <w:p w:rsidR="00636230" w:rsidRPr="00604C24" w:rsidRDefault="00636230" w:rsidP="00636230">
      <w:pPr>
        <w:pStyle w:val="4"/>
        <w:jc w:val="center"/>
        <w:rPr>
          <w:sz w:val="32"/>
          <w:szCs w:val="32"/>
        </w:rPr>
      </w:pPr>
      <w:r w:rsidRPr="00604C24">
        <w:rPr>
          <w:sz w:val="32"/>
          <w:szCs w:val="32"/>
        </w:rPr>
        <w:t xml:space="preserve">ПОСТАНОВЛЕНИЕ </w:t>
      </w:r>
      <w:r w:rsidRPr="00604C24">
        <w:rPr>
          <w:sz w:val="26"/>
        </w:rPr>
        <w:t xml:space="preserve">№ </w:t>
      </w:r>
      <w:r w:rsidR="00DB1239">
        <w:rPr>
          <w:sz w:val="26"/>
        </w:rPr>
        <w:t>448</w:t>
      </w:r>
    </w:p>
    <w:p w:rsidR="00636230" w:rsidRPr="00604C24" w:rsidRDefault="00636230" w:rsidP="00636230">
      <w:pPr>
        <w:rPr>
          <w:rFonts w:cs="Times New Roman"/>
        </w:rPr>
      </w:pPr>
    </w:p>
    <w:p w:rsidR="00636230" w:rsidRPr="00265CE1" w:rsidRDefault="00636230" w:rsidP="00636230">
      <w:pPr>
        <w:rPr>
          <w:rFonts w:cs="Times New Roman"/>
          <w:sz w:val="28"/>
          <w:szCs w:val="28"/>
          <w:u w:val="single"/>
        </w:rPr>
      </w:pPr>
      <w:r w:rsidRPr="00265CE1">
        <w:rPr>
          <w:rFonts w:cs="Times New Roman"/>
          <w:b/>
          <w:sz w:val="26"/>
          <w:u w:val="single"/>
        </w:rPr>
        <w:t xml:space="preserve">«  </w:t>
      </w:r>
      <w:r w:rsidR="00DB1239">
        <w:rPr>
          <w:rFonts w:cs="Times New Roman"/>
          <w:b/>
          <w:sz w:val="26"/>
          <w:u w:val="single"/>
        </w:rPr>
        <w:t xml:space="preserve">17 </w:t>
      </w:r>
      <w:r w:rsidRPr="00265CE1">
        <w:rPr>
          <w:rFonts w:cs="Times New Roman"/>
          <w:b/>
          <w:sz w:val="26"/>
          <w:u w:val="single"/>
        </w:rPr>
        <w:t xml:space="preserve"> »    </w:t>
      </w:r>
      <w:r w:rsidR="00DB1239">
        <w:rPr>
          <w:rFonts w:cs="Times New Roman"/>
          <w:b/>
          <w:sz w:val="26"/>
          <w:u w:val="single"/>
        </w:rPr>
        <w:t xml:space="preserve">06    </w:t>
      </w:r>
      <w:r w:rsidRPr="00265CE1">
        <w:rPr>
          <w:rFonts w:cs="Times New Roman"/>
          <w:b/>
          <w:sz w:val="26"/>
          <w:u w:val="single"/>
        </w:rPr>
        <w:t xml:space="preserve"> 2016г.</w:t>
      </w:r>
      <w:r w:rsidRPr="00265CE1">
        <w:rPr>
          <w:rFonts w:cs="Times New Roman"/>
          <w:b/>
          <w:sz w:val="26"/>
        </w:rPr>
        <w:t xml:space="preserve">                    </w:t>
      </w:r>
      <w:r w:rsidR="00265CE1" w:rsidRPr="00265CE1">
        <w:rPr>
          <w:rFonts w:cs="Times New Roman"/>
          <w:b/>
          <w:sz w:val="26"/>
        </w:rPr>
        <w:t xml:space="preserve"> </w:t>
      </w:r>
      <w:r w:rsidRPr="00265CE1">
        <w:rPr>
          <w:rFonts w:cs="Times New Roman"/>
          <w:b/>
          <w:sz w:val="26"/>
        </w:rPr>
        <w:t xml:space="preserve">                                                               </w:t>
      </w:r>
      <w:r w:rsidR="00DB1239">
        <w:rPr>
          <w:rFonts w:cs="Times New Roman"/>
          <w:b/>
          <w:sz w:val="26"/>
        </w:rPr>
        <w:t xml:space="preserve">      </w:t>
      </w:r>
      <w:r w:rsidRPr="00265CE1">
        <w:rPr>
          <w:rFonts w:cs="Times New Roman"/>
          <w:b/>
          <w:sz w:val="26"/>
        </w:rPr>
        <w:t xml:space="preserve"> </w:t>
      </w:r>
      <w:r w:rsidRPr="00265CE1">
        <w:rPr>
          <w:rFonts w:cs="Times New Roman"/>
          <w:b/>
          <w:sz w:val="26"/>
          <w:u w:val="single"/>
        </w:rPr>
        <w:t xml:space="preserve"> с. Магарамкент</w:t>
      </w:r>
    </w:p>
    <w:p w:rsidR="001B4075" w:rsidRPr="00604C24" w:rsidRDefault="001B4075" w:rsidP="001B4075">
      <w:pPr>
        <w:autoSpaceDE w:val="0"/>
        <w:jc w:val="center"/>
        <w:rPr>
          <w:rFonts w:cs="Times New Roman"/>
          <w:b/>
          <w:sz w:val="28"/>
          <w:szCs w:val="28"/>
          <w:u w:val="single"/>
        </w:rPr>
      </w:pPr>
    </w:p>
    <w:p w:rsidR="00636230" w:rsidRPr="00604C24" w:rsidRDefault="00636230" w:rsidP="001B4075">
      <w:pPr>
        <w:autoSpaceDE w:val="0"/>
        <w:jc w:val="center"/>
        <w:rPr>
          <w:rFonts w:cs="Times New Roman"/>
          <w:b/>
          <w:sz w:val="28"/>
          <w:szCs w:val="28"/>
          <w:u w:val="single"/>
        </w:rPr>
      </w:pPr>
    </w:p>
    <w:p w:rsidR="00636230" w:rsidRPr="00604C24" w:rsidRDefault="00636230" w:rsidP="001B4075">
      <w:pPr>
        <w:autoSpaceDE w:val="0"/>
        <w:jc w:val="center"/>
        <w:rPr>
          <w:rFonts w:cs="Times New Roman"/>
          <w:b/>
          <w:sz w:val="28"/>
          <w:szCs w:val="28"/>
        </w:rPr>
      </w:pPr>
      <w:r w:rsidRPr="00604C24">
        <w:rPr>
          <w:rFonts w:cs="Times New Roman"/>
          <w:b/>
          <w:sz w:val="28"/>
          <w:szCs w:val="28"/>
        </w:rPr>
        <w:t>Об оценке эффективности развития сельских поселений муниципального района «Магарамкентский район»</w:t>
      </w:r>
    </w:p>
    <w:p w:rsidR="00636230" w:rsidRPr="00604C24" w:rsidRDefault="00636230" w:rsidP="001B4075">
      <w:pPr>
        <w:autoSpaceDE w:val="0"/>
        <w:jc w:val="center"/>
        <w:rPr>
          <w:rFonts w:cs="Times New Roman"/>
          <w:b/>
          <w:sz w:val="28"/>
          <w:szCs w:val="28"/>
          <w:u w:val="single"/>
        </w:rPr>
      </w:pPr>
    </w:p>
    <w:p w:rsidR="00636230" w:rsidRPr="00604C24" w:rsidRDefault="00636230" w:rsidP="001B4075">
      <w:pPr>
        <w:autoSpaceDE w:val="0"/>
        <w:jc w:val="center"/>
        <w:rPr>
          <w:rFonts w:cs="Times New Roman"/>
          <w:sz w:val="28"/>
          <w:szCs w:val="28"/>
          <w:u w:val="single"/>
        </w:rPr>
      </w:pPr>
    </w:p>
    <w:p w:rsidR="001B4075" w:rsidRPr="00604C24" w:rsidRDefault="001B4075" w:rsidP="001B4075">
      <w:pPr>
        <w:ind w:firstLine="870"/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В целях повышения результативности управления социально-экономическим развитием сельских поселений муниципального района «Магарамкентский район», </w:t>
      </w:r>
      <w:r w:rsidR="00F7218D">
        <w:rPr>
          <w:rFonts w:cs="Times New Roman"/>
          <w:sz w:val="28"/>
          <w:szCs w:val="28"/>
        </w:rPr>
        <w:t xml:space="preserve">повышения </w:t>
      </w:r>
      <w:r w:rsidRPr="00604C24">
        <w:rPr>
          <w:rFonts w:cs="Times New Roman"/>
          <w:sz w:val="28"/>
          <w:szCs w:val="28"/>
        </w:rPr>
        <w:t xml:space="preserve">качества решения вопросов местного значения, укрепления взаимодействия администрации муниципального района и администраций сельских поселений, оценки эффективности развития сельских поселений администрация муниципального района «Магарамкентский район» </w:t>
      </w:r>
      <w:r w:rsidR="00D3772D" w:rsidRPr="00604C24">
        <w:rPr>
          <w:rFonts w:cs="Times New Roman"/>
          <w:b/>
          <w:sz w:val="28"/>
          <w:szCs w:val="28"/>
        </w:rPr>
        <w:t>постановляет</w:t>
      </w:r>
      <w:r w:rsidRPr="00604C24">
        <w:rPr>
          <w:rFonts w:cs="Times New Roman"/>
          <w:b/>
          <w:sz w:val="28"/>
          <w:szCs w:val="28"/>
        </w:rPr>
        <w:t>:</w:t>
      </w:r>
    </w:p>
    <w:p w:rsidR="001B4075" w:rsidRPr="00604C24" w:rsidRDefault="001B4075" w:rsidP="001B4075">
      <w:pPr>
        <w:ind w:firstLine="870"/>
        <w:jc w:val="both"/>
        <w:rPr>
          <w:rFonts w:cs="Times New Roman"/>
          <w:sz w:val="28"/>
          <w:szCs w:val="28"/>
        </w:rPr>
      </w:pPr>
    </w:p>
    <w:p w:rsidR="001B4075" w:rsidRPr="00604C24" w:rsidRDefault="001B4075" w:rsidP="00A83211">
      <w:pPr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>1. Утвердить прилагаемые:</w:t>
      </w:r>
    </w:p>
    <w:p w:rsidR="001B4075" w:rsidRPr="00604C24" w:rsidRDefault="001B4075" w:rsidP="00A83211">
      <w:pPr>
        <w:ind w:firstLine="851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cs="Times New Roman"/>
          <w:sz w:val="28"/>
          <w:szCs w:val="28"/>
        </w:rPr>
        <w:t>Перечень по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казателей эффективности развития сельских поселений муниципального района </w:t>
      </w:r>
      <w:r w:rsidRPr="00604C24">
        <w:rPr>
          <w:rFonts w:cs="Times New Roman"/>
          <w:sz w:val="28"/>
          <w:szCs w:val="28"/>
        </w:rPr>
        <w:t>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(далее - сельские поселения) - приложение № 1.</w:t>
      </w:r>
    </w:p>
    <w:p w:rsidR="001B4075" w:rsidRPr="00604C24" w:rsidRDefault="001B4075" w:rsidP="00A83211">
      <w:pPr>
        <w:ind w:firstLine="851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Форму типового соглашения между администрацией муниципального района </w:t>
      </w:r>
      <w:r w:rsidRPr="00604C24">
        <w:rPr>
          <w:rFonts w:cs="Times New Roman"/>
          <w:sz w:val="28"/>
          <w:szCs w:val="28"/>
        </w:rPr>
        <w:t>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и администрациями сельских поселений о взаимодействии в области социально-экономического развития (далее - Соглашение) - приложение № 2. </w:t>
      </w:r>
    </w:p>
    <w:p w:rsidR="001B4075" w:rsidRPr="00604C24" w:rsidRDefault="001B4075" w:rsidP="00A83211">
      <w:pPr>
        <w:ind w:firstLine="851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Порядок подведения итогов и оценки эффективности социально-экономического развития сельских поселений - приложение № 3.</w:t>
      </w:r>
    </w:p>
    <w:p w:rsidR="001B4075" w:rsidRPr="00604C24" w:rsidRDefault="001B4075" w:rsidP="00A83211">
      <w:pPr>
        <w:ind w:firstLine="851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Состав Комиссии по оценке эффективности развития сельских поселений - приложение № 4.</w:t>
      </w:r>
    </w:p>
    <w:p w:rsidR="001B4075" w:rsidRPr="00604C24" w:rsidRDefault="001B4075" w:rsidP="00A83211">
      <w:pPr>
        <w:ind w:firstLine="851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Положение о Комиссии по оценке эффективности развития сельских поселений - приложение № 5.</w:t>
      </w:r>
    </w:p>
    <w:p w:rsidR="001B4075" w:rsidRPr="00604C24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2. Определить отдел экономики администрации муниципального района</w:t>
      </w:r>
      <w:r w:rsidR="00B73ED2">
        <w:rPr>
          <w:rFonts w:eastAsia="TimesNewRomanPSMT" w:cs="Times New Roman"/>
          <w:spacing w:val="-6"/>
          <w:sz w:val="28"/>
          <w:szCs w:val="28"/>
        </w:rPr>
        <w:t xml:space="preserve"> 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ответственным за:</w:t>
      </w:r>
    </w:p>
    <w:p w:rsidR="001B4075" w:rsidRPr="00604C24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проведение совместно со структурными подразделениями администрации муниципального района </w:t>
      </w:r>
      <w:r w:rsidR="001059C0">
        <w:rPr>
          <w:rFonts w:eastAsia="TimesNewRomanPSMT" w:cs="Times New Roman"/>
          <w:spacing w:val="-6"/>
          <w:sz w:val="28"/>
          <w:szCs w:val="28"/>
        </w:rPr>
        <w:t xml:space="preserve">«Магарамкентский район» 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мониторинга значений показателей. </w:t>
      </w:r>
    </w:p>
    <w:p w:rsidR="00265CE1" w:rsidRDefault="00265CE1" w:rsidP="00B73ED2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B73ED2">
      <w:pPr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lastRenderedPageBreak/>
        <w:t>3. Рекомендовать ад</w:t>
      </w:r>
      <w:r w:rsidR="00650084">
        <w:rPr>
          <w:rFonts w:eastAsia="TimesNewRomanPSMT" w:cs="Times New Roman"/>
          <w:spacing w:val="-6"/>
          <w:sz w:val="28"/>
          <w:szCs w:val="28"/>
        </w:rPr>
        <w:t>министрациям сельских поселений</w:t>
      </w:r>
      <w:r w:rsidRPr="00604C24">
        <w:rPr>
          <w:rFonts w:eastAsia="TimesNewRomanPSMT" w:cs="Times New Roman"/>
          <w:spacing w:val="-6"/>
          <w:sz w:val="28"/>
          <w:szCs w:val="28"/>
        </w:rPr>
        <w:t>:</w:t>
      </w:r>
    </w:p>
    <w:p w:rsidR="001B4075" w:rsidRDefault="00F7218D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 xml:space="preserve">ежегодно 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>в срок до 15 декабря заключать Соглашения</w:t>
      </w:r>
      <w:r w:rsidR="00650084" w:rsidRPr="0065008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650084">
        <w:rPr>
          <w:rFonts w:eastAsia="TimesNewRomanPSMT" w:cs="Times New Roman"/>
          <w:spacing w:val="-6"/>
          <w:sz w:val="28"/>
          <w:szCs w:val="28"/>
        </w:rPr>
        <w:t>о взаимодействии в области социально-экономического</w:t>
      </w:r>
      <w:r w:rsidR="00265CE1">
        <w:rPr>
          <w:rFonts w:eastAsia="TimesNewRomanPSMT" w:cs="Times New Roman"/>
          <w:spacing w:val="-6"/>
          <w:sz w:val="28"/>
          <w:szCs w:val="28"/>
        </w:rPr>
        <w:t xml:space="preserve"> развития </w:t>
      </w:r>
      <w:r w:rsidR="00265CE1" w:rsidRPr="00604C24">
        <w:rPr>
          <w:rFonts w:eastAsia="TimesNewRomanPSMT" w:cs="Times New Roman"/>
          <w:spacing w:val="-6"/>
          <w:sz w:val="28"/>
          <w:szCs w:val="28"/>
        </w:rPr>
        <w:t>на</w:t>
      </w:r>
      <w:r w:rsidR="00650084" w:rsidRPr="00604C24">
        <w:rPr>
          <w:rFonts w:eastAsia="TimesNewRomanPSMT" w:cs="Times New Roman"/>
          <w:spacing w:val="-6"/>
          <w:sz w:val="28"/>
          <w:szCs w:val="28"/>
        </w:rPr>
        <w:t xml:space="preserve"> следующий год</w:t>
      </w:r>
      <w:r w:rsidR="00724CBC">
        <w:rPr>
          <w:rFonts w:eastAsia="TimesNewRomanPSMT" w:cs="Times New Roman"/>
          <w:spacing w:val="-6"/>
          <w:sz w:val="28"/>
          <w:szCs w:val="28"/>
        </w:rPr>
        <w:t xml:space="preserve"> между</w:t>
      </w:r>
      <w:r w:rsidR="00265CE1">
        <w:rPr>
          <w:rFonts w:eastAsia="TimesNewRomanPSMT" w:cs="Times New Roman"/>
          <w:spacing w:val="-6"/>
          <w:sz w:val="28"/>
          <w:szCs w:val="28"/>
        </w:rPr>
        <w:t xml:space="preserve"> администрацией муниципального района «Магарамкентский район» и администрациями сельских поселений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>;</w:t>
      </w:r>
    </w:p>
    <w:p w:rsidR="00650084" w:rsidRPr="00604C24" w:rsidRDefault="00650084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 xml:space="preserve">на 2016 год </w:t>
      </w:r>
      <w:r w:rsidRPr="00604C24">
        <w:rPr>
          <w:rFonts w:eastAsia="TimesNewRomanPSMT" w:cs="Times New Roman"/>
          <w:spacing w:val="-6"/>
          <w:sz w:val="28"/>
          <w:szCs w:val="28"/>
        </w:rPr>
        <w:t>Соглашени</w:t>
      </w:r>
      <w:r w:rsidR="00724CBC">
        <w:rPr>
          <w:rFonts w:eastAsia="TimesNewRomanPSMT" w:cs="Times New Roman"/>
          <w:spacing w:val="-6"/>
          <w:sz w:val="28"/>
          <w:szCs w:val="28"/>
        </w:rPr>
        <w:t>е</w:t>
      </w:r>
      <w:r w:rsidRPr="00650084">
        <w:rPr>
          <w:rFonts w:eastAsia="TimesNewRomanPSMT" w:cs="Times New Roman"/>
          <w:spacing w:val="-6"/>
          <w:sz w:val="28"/>
          <w:szCs w:val="28"/>
        </w:rPr>
        <w:t xml:space="preserve"> </w:t>
      </w:r>
      <w:r>
        <w:rPr>
          <w:rFonts w:eastAsia="TimesNewRomanPSMT" w:cs="Times New Roman"/>
          <w:spacing w:val="-6"/>
          <w:sz w:val="28"/>
          <w:szCs w:val="28"/>
        </w:rPr>
        <w:t xml:space="preserve">о взаимодействии в области социально-экономического </w:t>
      </w:r>
      <w:r w:rsidR="00265CE1">
        <w:rPr>
          <w:rFonts w:eastAsia="TimesNewRomanPSMT" w:cs="Times New Roman"/>
          <w:spacing w:val="-6"/>
          <w:sz w:val="28"/>
          <w:szCs w:val="28"/>
        </w:rPr>
        <w:t xml:space="preserve">развития </w:t>
      </w:r>
      <w:r w:rsidR="00265CE1" w:rsidRPr="00604C24">
        <w:rPr>
          <w:rFonts w:eastAsia="TimesNewRomanPSMT" w:cs="Times New Roman"/>
          <w:spacing w:val="-6"/>
          <w:sz w:val="28"/>
          <w:szCs w:val="28"/>
        </w:rPr>
        <w:t>на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следующий год</w:t>
      </w:r>
      <w:r w:rsidR="00B73ED2">
        <w:rPr>
          <w:rFonts w:eastAsia="TimesNewRomanPSMT" w:cs="Times New Roman"/>
          <w:spacing w:val="-6"/>
          <w:sz w:val="28"/>
          <w:szCs w:val="28"/>
        </w:rPr>
        <w:t xml:space="preserve"> между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r>
        <w:rPr>
          <w:rFonts w:eastAsia="TimesNewRomanPSMT" w:cs="Times New Roman"/>
          <w:spacing w:val="-6"/>
          <w:sz w:val="28"/>
          <w:szCs w:val="28"/>
        </w:rPr>
        <w:t>администрациями сельских по</w:t>
      </w:r>
      <w:r w:rsidR="00F7218D">
        <w:rPr>
          <w:rFonts w:eastAsia="TimesNewRomanPSMT" w:cs="Times New Roman"/>
          <w:spacing w:val="-6"/>
          <w:sz w:val="28"/>
          <w:szCs w:val="28"/>
        </w:rPr>
        <w:t>селений и</w:t>
      </w:r>
      <w:r>
        <w:rPr>
          <w:rFonts w:eastAsia="TimesNewRomanPSMT" w:cs="Times New Roman"/>
          <w:spacing w:val="-6"/>
          <w:sz w:val="28"/>
          <w:szCs w:val="28"/>
        </w:rPr>
        <w:t xml:space="preserve"> Администрацией муниципального района «Магарамкентский район»</w:t>
      </w:r>
      <w:r w:rsidR="00724CBC" w:rsidRPr="00724CBC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724CBC">
        <w:rPr>
          <w:rFonts w:eastAsia="TimesNewRomanPSMT" w:cs="Times New Roman"/>
          <w:spacing w:val="-6"/>
          <w:sz w:val="28"/>
          <w:szCs w:val="28"/>
        </w:rPr>
        <w:t>заключить до 1 июля 2016 года</w:t>
      </w:r>
      <w:r w:rsidRPr="00604C24">
        <w:rPr>
          <w:rFonts w:eastAsia="TimesNewRomanPSMT" w:cs="Times New Roman"/>
          <w:spacing w:val="-6"/>
          <w:sz w:val="28"/>
          <w:szCs w:val="28"/>
        </w:rPr>
        <w:t>;</w:t>
      </w:r>
    </w:p>
    <w:p w:rsidR="00B73ED2" w:rsidRDefault="00B73ED2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 xml:space="preserve">ежеквартально представлять в отдел экономики </w:t>
      </w:r>
      <w:r w:rsidRPr="00604C24">
        <w:rPr>
          <w:rFonts w:eastAsia="TimesNewRomanPSMT" w:cs="Times New Roman"/>
          <w:spacing w:val="-6"/>
          <w:sz w:val="28"/>
          <w:szCs w:val="28"/>
        </w:rPr>
        <w:t>администрации муниципального района информацию о достигнутых значениях показателей эффективности развития сельского поселения за отч</w:t>
      </w:r>
      <w:r>
        <w:rPr>
          <w:rFonts w:eastAsia="TimesNewRomanPSMT" w:cs="Times New Roman"/>
          <w:spacing w:val="-6"/>
          <w:sz w:val="28"/>
          <w:szCs w:val="28"/>
        </w:rPr>
        <w:t>етный квартал для подведения промежуточных итогов;</w:t>
      </w:r>
    </w:p>
    <w:p w:rsidR="001B4075" w:rsidRPr="00604C24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до 10 марта  представлять в отдел экономики  администрации муниципального района информацию о достигнутых значениях показателей эффективности развития сельского поселения за отч</w:t>
      </w:r>
      <w:r w:rsidR="00650084">
        <w:rPr>
          <w:rFonts w:eastAsia="TimesNewRomanPSMT" w:cs="Times New Roman"/>
          <w:spacing w:val="-6"/>
          <w:sz w:val="28"/>
          <w:szCs w:val="28"/>
        </w:rPr>
        <w:t>етный год для подведения итогов.</w:t>
      </w:r>
    </w:p>
    <w:p w:rsidR="00BE27F2" w:rsidRPr="00604C24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4.</w:t>
      </w:r>
      <w:r w:rsidR="00BE27F2" w:rsidRPr="00604C24">
        <w:rPr>
          <w:rFonts w:eastAsia="TimesNewRomanPSMT" w:cs="Times New Roman"/>
          <w:spacing w:val="-6"/>
          <w:sz w:val="28"/>
          <w:szCs w:val="28"/>
        </w:rPr>
        <w:t xml:space="preserve"> Установить гранты </w:t>
      </w:r>
      <w:r w:rsidR="00650084">
        <w:rPr>
          <w:rFonts w:eastAsia="TimesNewRomanPSMT" w:cs="Times New Roman"/>
          <w:spacing w:val="-6"/>
          <w:sz w:val="28"/>
          <w:szCs w:val="28"/>
        </w:rPr>
        <w:t>для сельских поселений</w:t>
      </w:r>
      <w:r w:rsidR="00B73ED2">
        <w:rPr>
          <w:rFonts w:eastAsia="TimesNewRomanPSMT" w:cs="Times New Roman"/>
          <w:spacing w:val="-6"/>
          <w:sz w:val="28"/>
          <w:szCs w:val="28"/>
        </w:rPr>
        <w:t xml:space="preserve"> с наилучшими показателями социально-экономического развития</w:t>
      </w:r>
      <w:r w:rsidR="0065008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BE27F2" w:rsidRPr="00604C24">
        <w:rPr>
          <w:rFonts w:eastAsia="TimesNewRomanPSMT" w:cs="Times New Roman"/>
          <w:spacing w:val="-6"/>
          <w:sz w:val="28"/>
          <w:szCs w:val="28"/>
        </w:rPr>
        <w:t>в размере:</w:t>
      </w:r>
    </w:p>
    <w:p w:rsidR="00BE27F2" w:rsidRPr="00604C24" w:rsidRDefault="00BE27F2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За первое место – 300 тысяч рублей</w:t>
      </w:r>
    </w:p>
    <w:p w:rsidR="00BE27F2" w:rsidRPr="00604C24" w:rsidRDefault="00BE27F2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За второе место – 200 тысяч рублей</w:t>
      </w:r>
    </w:p>
    <w:p w:rsidR="00BE27F2" w:rsidRPr="00604C24" w:rsidRDefault="00BE27F2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За третье место – 100 тысяч рублей</w:t>
      </w:r>
    </w:p>
    <w:p w:rsidR="00265CE1" w:rsidRDefault="00BE27F2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4.1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 Рекомендовать администрациям сельских поселений — получателям грантов направлять средства грантов</w:t>
      </w:r>
      <w:r w:rsidR="00265CE1">
        <w:rPr>
          <w:rFonts w:eastAsia="TimesNewRomanPSMT" w:cs="Times New Roman"/>
          <w:spacing w:val="-6"/>
          <w:sz w:val="28"/>
          <w:szCs w:val="28"/>
        </w:rPr>
        <w:t>:</w:t>
      </w:r>
    </w:p>
    <w:p w:rsidR="00265CE1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на</w:t>
      </w:r>
      <w:r w:rsidR="00B73ED2">
        <w:rPr>
          <w:rFonts w:eastAsia="TimesNewRomanPSMT" w:cs="Times New Roman"/>
          <w:spacing w:val="-6"/>
          <w:sz w:val="28"/>
          <w:szCs w:val="28"/>
        </w:rPr>
        <w:t xml:space="preserve"> социально-экономическое развитие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— не менее </w:t>
      </w:r>
      <w:r w:rsidR="00B73ED2">
        <w:rPr>
          <w:rFonts w:eastAsia="TimesNewRomanPSMT" w:cs="Times New Roman"/>
          <w:spacing w:val="-6"/>
          <w:sz w:val="28"/>
          <w:szCs w:val="28"/>
        </w:rPr>
        <w:t>8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0 процентов; </w:t>
      </w:r>
    </w:p>
    <w:p w:rsidR="001B4075" w:rsidRDefault="001B4075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на премирование работников, добившихся наивысш</w:t>
      </w:r>
      <w:r w:rsidR="00B73ED2">
        <w:rPr>
          <w:rFonts w:eastAsia="TimesNewRomanPSMT" w:cs="Times New Roman"/>
          <w:spacing w:val="-6"/>
          <w:sz w:val="28"/>
          <w:szCs w:val="28"/>
        </w:rPr>
        <w:t>их результатов в работе, - до 20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процентов.</w:t>
      </w:r>
    </w:p>
    <w:p w:rsidR="00265CE1" w:rsidRPr="00604C24" w:rsidRDefault="00265CE1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 xml:space="preserve">5. МКУ «Информационный центр </w:t>
      </w:r>
      <w:proofErr w:type="gramStart"/>
      <w:r>
        <w:rPr>
          <w:rFonts w:eastAsia="TimesNewRomanPSMT" w:cs="Times New Roman"/>
          <w:spacing w:val="-6"/>
          <w:sz w:val="28"/>
          <w:szCs w:val="28"/>
        </w:rPr>
        <w:t>разместить</w:t>
      </w:r>
      <w:proofErr w:type="gramEnd"/>
      <w:r>
        <w:rPr>
          <w:rFonts w:eastAsia="TimesNewRomanPSMT" w:cs="Times New Roman"/>
          <w:spacing w:val="-6"/>
          <w:sz w:val="28"/>
          <w:szCs w:val="28"/>
        </w:rPr>
        <w:t xml:space="preserve"> на</w:t>
      </w:r>
      <w:r w:rsidR="008C4B2A">
        <w:rPr>
          <w:rFonts w:eastAsia="TimesNewRomanPSMT" w:cs="Times New Roman"/>
          <w:spacing w:val="-6"/>
          <w:sz w:val="28"/>
          <w:szCs w:val="28"/>
        </w:rPr>
        <w:t>стоящее пос</w:t>
      </w:r>
      <w:r>
        <w:rPr>
          <w:rFonts w:eastAsia="TimesNewRomanPSMT" w:cs="Times New Roman"/>
          <w:spacing w:val="-6"/>
          <w:sz w:val="28"/>
          <w:szCs w:val="28"/>
        </w:rPr>
        <w:t>тановление на официальном сайте администрации муниципального района «Магарамкентский район».</w:t>
      </w:r>
    </w:p>
    <w:p w:rsidR="001B4075" w:rsidRPr="00604C24" w:rsidRDefault="00265CE1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>6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>. Настоящее постановление вступает в силу со дня подписания.</w:t>
      </w:r>
    </w:p>
    <w:p w:rsidR="001B4075" w:rsidRPr="00604C24" w:rsidRDefault="00265CE1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eastAsia="TimesNewRomanPSMT" w:cs="Times New Roman"/>
          <w:spacing w:val="-6"/>
          <w:sz w:val="28"/>
          <w:szCs w:val="28"/>
        </w:rPr>
        <w:t>7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rFonts w:eastAsia="TimesNewRomanPSMT" w:cs="Times New Roman"/>
          <w:spacing w:val="-6"/>
          <w:sz w:val="28"/>
          <w:szCs w:val="28"/>
        </w:rPr>
        <w:t>администрации муниципального района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1B4075" w:rsidRPr="00604C24">
        <w:rPr>
          <w:rFonts w:cs="Times New Roman"/>
          <w:sz w:val="28"/>
          <w:szCs w:val="28"/>
        </w:rPr>
        <w:t>«Магарамкентский район» Гаджиева А.Г.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</w:p>
    <w:p w:rsidR="00636230" w:rsidRPr="00604C24" w:rsidRDefault="00636230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636230" w:rsidRPr="00604C24" w:rsidRDefault="00636230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636230" w:rsidRPr="00604C24" w:rsidRDefault="00636230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636230" w:rsidRPr="00604C24" w:rsidRDefault="00636230" w:rsidP="001B4075">
      <w:pPr>
        <w:ind w:firstLine="855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636230" w:rsidRPr="00604C24" w:rsidRDefault="00636230" w:rsidP="00636230">
      <w:pPr>
        <w:rPr>
          <w:rFonts w:eastAsia="TimesNewRomanPSMT" w:cs="Times New Roman"/>
          <w:b/>
          <w:spacing w:val="-6"/>
          <w:sz w:val="28"/>
          <w:szCs w:val="28"/>
        </w:rPr>
        <w:sectPr w:rsidR="00636230" w:rsidRPr="00604C24" w:rsidSect="00937F18">
          <w:pgSz w:w="11906" w:h="16838"/>
          <w:pgMar w:top="1134" w:right="513" w:bottom="993" w:left="1228" w:header="720" w:footer="720" w:gutter="0"/>
          <w:cols w:space="720"/>
          <w:docGrid w:linePitch="360"/>
        </w:sectPr>
      </w:pPr>
      <w:r w:rsidRPr="00604C24">
        <w:rPr>
          <w:rFonts w:eastAsia="TimesNewRomanPSMT" w:cs="Times New Roman"/>
          <w:b/>
          <w:spacing w:val="-6"/>
          <w:sz w:val="28"/>
          <w:szCs w:val="28"/>
        </w:rPr>
        <w:t>Глава муниципального района                                                               Ф.З. Ахмедов</w:t>
      </w:r>
    </w:p>
    <w:tbl>
      <w:tblPr>
        <w:tblpPr w:leftFromText="180" w:rightFromText="180" w:horzAnchor="margin" w:tblpXSpec="right" w:tblpY="-570"/>
        <w:tblW w:w="0" w:type="auto"/>
        <w:tblLayout w:type="fixed"/>
        <w:tblLook w:val="0000"/>
      </w:tblPr>
      <w:tblGrid>
        <w:gridCol w:w="4396"/>
      </w:tblGrid>
      <w:tr w:rsidR="001B4075" w:rsidRPr="00604C24" w:rsidTr="00937F18">
        <w:tc>
          <w:tcPr>
            <w:tcW w:w="4396" w:type="dxa"/>
            <w:shd w:val="clear" w:color="auto" w:fill="auto"/>
          </w:tcPr>
          <w:p w:rsidR="001B4075" w:rsidRPr="00604C24" w:rsidRDefault="001B4075" w:rsidP="00937F18">
            <w:pPr>
              <w:autoSpaceDE w:val="0"/>
              <w:snapToGrid w:val="0"/>
              <w:jc w:val="right"/>
              <w:rPr>
                <w:rFonts w:cs="Times New Roman"/>
                <w:szCs w:val="28"/>
              </w:rPr>
            </w:pPr>
          </w:p>
          <w:p w:rsidR="001B4075" w:rsidRPr="00604C24" w:rsidRDefault="001B4075" w:rsidP="00937F18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Приложение № 1</w:t>
            </w:r>
          </w:p>
          <w:p w:rsidR="001B4075" w:rsidRPr="00604C24" w:rsidRDefault="001B4075" w:rsidP="00937F18">
            <w:pPr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к постановлению администрации МР «Магарамкентский район»</w:t>
            </w:r>
          </w:p>
          <w:p w:rsidR="001B4075" w:rsidRPr="00604C24" w:rsidRDefault="001B4075" w:rsidP="001B4075">
            <w:pPr>
              <w:autoSpaceDE w:val="0"/>
              <w:snapToGrid w:val="0"/>
              <w:jc w:val="center"/>
              <w:rPr>
                <w:rFonts w:cs="Times New Roman"/>
                <w:szCs w:val="28"/>
              </w:rPr>
            </w:pPr>
            <w:r w:rsidRPr="00604C24">
              <w:rPr>
                <w:rFonts w:cs="Times New Roman"/>
              </w:rPr>
              <w:t>от  _________</w:t>
            </w:r>
            <w:r w:rsidR="00901DA8">
              <w:rPr>
                <w:rFonts w:cs="Times New Roman"/>
              </w:rPr>
              <w:t>2016</w:t>
            </w:r>
            <w:r w:rsidRPr="00604C24">
              <w:rPr>
                <w:rFonts w:cs="Times New Roman"/>
              </w:rPr>
              <w:t xml:space="preserve"> г. № _____</w:t>
            </w:r>
          </w:p>
        </w:tc>
      </w:tr>
    </w:tbl>
    <w:p w:rsidR="001B4075" w:rsidRPr="00604C24" w:rsidRDefault="001B4075" w:rsidP="001B4075">
      <w:pPr>
        <w:shd w:val="clear" w:color="auto" w:fill="FFFFFF"/>
        <w:jc w:val="center"/>
        <w:rPr>
          <w:rFonts w:cs="Times New Roman"/>
          <w:b/>
        </w:rPr>
      </w:pPr>
    </w:p>
    <w:p w:rsidR="001B4075" w:rsidRPr="00604C24" w:rsidRDefault="001B4075" w:rsidP="001B4075">
      <w:pPr>
        <w:shd w:val="clear" w:color="auto" w:fill="FFFFFF"/>
        <w:jc w:val="center"/>
        <w:rPr>
          <w:rFonts w:cs="Times New Roman"/>
          <w:b/>
        </w:rPr>
      </w:pPr>
      <w:r w:rsidRPr="00604C24">
        <w:rPr>
          <w:rFonts w:cs="Times New Roman"/>
          <w:b/>
        </w:rPr>
        <w:t xml:space="preserve">                                                                                                             </w:t>
      </w:r>
    </w:p>
    <w:p w:rsidR="001B4075" w:rsidRPr="00604C24" w:rsidRDefault="001B4075" w:rsidP="001B4075">
      <w:pPr>
        <w:shd w:val="clear" w:color="auto" w:fill="FFFFFF"/>
        <w:jc w:val="center"/>
        <w:rPr>
          <w:rFonts w:cs="Times New Roman"/>
          <w:b/>
        </w:rPr>
      </w:pPr>
    </w:p>
    <w:p w:rsidR="001B4075" w:rsidRPr="00604C24" w:rsidRDefault="001B4075" w:rsidP="001B4075">
      <w:pPr>
        <w:shd w:val="clear" w:color="auto" w:fill="FFFFFF"/>
        <w:jc w:val="center"/>
        <w:rPr>
          <w:rFonts w:cs="Times New Roman"/>
          <w:b/>
        </w:rPr>
      </w:pPr>
    </w:p>
    <w:p w:rsidR="001B4075" w:rsidRPr="00604C24" w:rsidRDefault="001B4075" w:rsidP="001B4075">
      <w:pPr>
        <w:shd w:val="clear" w:color="auto" w:fill="FFFFFF"/>
        <w:jc w:val="center"/>
        <w:rPr>
          <w:rFonts w:cs="Times New Roman"/>
          <w:b/>
        </w:rPr>
      </w:pPr>
      <w:r w:rsidRPr="00604C24">
        <w:rPr>
          <w:rFonts w:cs="Times New Roman"/>
          <w:b/>
        </w:rPr>
        <w:t>ПОКАЗАТЕЛИ</w:t>
      </w:r>
    </w:p>
    <w:p w:rsidR="001B4075" w:rsidRPr="00604C24" w:rsidRDefault="001B4075" w:rsidP="001B4075">
      <w:pPr>
        <w:shd w:val="clear" w:color="auto" w:fill="FFFFFF"/>
        <w:ind w:firstLine="142"/>
        <w:jc w:val="center"/>
        <w:rPr>
          <w:rFonts w:cs="Times New Roman"/>
          <w:b/>
        </w:rPr>
      </w:pPr>
      <w:r w:rsidRPr="00604C24">
        <w:rPr>
          <w:rFonts w:cs="Times New Roman"/>
          <w:b/>
        </w:rPr>
        <w:t>ДЛЯ ОЦЕНКИ ЭФФЕКТИВНОСТИ ДЕЯТЕЛЬНОСТИ</w:t>
      </w:r>
    </w:p>
    <w:p w:rsidR="001B4075" w:rsidRPr="00604C24" w:rsidRDefault="001B4075" w:rsidP="001B4075">
      <w:pPr>
        <w:shd w:val="clear" w:color="auto" w:fill="FFFFFF"/>
        <w:ind w:firstLine="142"/>
        <w:jc w:val="center"/>
        <w:rPr>
          <w:rFonts w:cs="Times New Roman"/>
          <w:b/>
        </w:rPr>
      </w:pPr>
      <w:r w:rsidRPr="00604C24">
        <w:rPr>
          <w:rFonts w:cs="Times New Roman"/>
          <w:b/>
        </w:rPr>
        <w:t>ГЛАВ СЕЛЬСКИХ ПОСЕЛЕНИЙ МР «</w:t>
      </w:r>
      <w:r w:rsidR="00636230" w:rsidRPr="00604C24">
        <w:rPr>
          <w:rFonts w:cs="Times New Roman"/>
          <w:b/>
        </w:rPr>
        <w:t>МАГАРАМКЕНТ</w:t>
      </w:r>
      <w:r w:rsidRPr="00604C24">
        <w:rPr>
          <w:rFonts w:cs="Times New Roman"/>
          <w:b/>
        </w:rPr>
        <w:t>СКИЙ РАЙОН»</w:t>
      </w:r>
    </w:p>
    <w:p w:rsidR="001B4075" w:rsidRPr="00604C24" w:rsidRDefault="001B4075" w:rsidP="001B4075">
      <w:pPr>
        <w:shd w:val="clear" w:color="auto" w:fill="FFFFFF"/>
        <w:ind w:firstLine="142"/>
        <w:jc w:val="center"/>
        <w:rPr>
          <w:rFonts w:cs="Times New Roman"/>
          <w:b/>
          <w:sz w:val="28"/>
          <w:szCs w:val="28"/>
        </w:rPr>
      </w:pPr>
    </w:p>
    <w:tbl>
      <w:tblPr>
        <w:tblW w:w="15564" w:type="dxa"/>
        <w:tblInd w:w="-338" w:type="dxa"/>
        <w:tblLayout w:type="fixed"/>
        <w:tblLook w:val="0000"/>
      </w:tblPr>
      <w:tblGrid>
        <w:gridCol w:w="867"/>
        <w:gridCol w:w="69"/>
        <w:gridCol w:w="4096"/>
        <w:gridCol w:w="1084"/>
        <w:gridCol w:w="142"/>
        <w:gridCol w:w="5665"/>
        <w:gridCol w:w="3641"/>
      </w:tblGrid>
      <w:tr w:rsidR="001B4075" w:rsidRPr="00604C24" w:rsidTr="00937F18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604C24">
              <w:rPr>
                <w:rFonts w:cs="Times New Roman"/>
              </w:rPr>
              <w:t>п</w:t>
            </w:r>
            <w:proofErr w:type="spellEnd"/>
            <w:proofErr w:type="gramEnd"/>
            <w:r w:rsidRPr="00604C24">
              <w:rPr>
                <w:rFonts w:cs="Times New Roman"/>
              </w:rPr>
              <w:t>/</w:t>
            </w:r>
            <w:proofErr w:type="spellStart"/>
            <w:r w:rsidRPr="00604C24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Показатели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Ед. измерения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Содержание показателя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Ответственные за предоставление информации</w:t>
            </w:r>
          </w:p>
        </w:tc>
      </w:tr>
      <w:tr w:rsidR="001B4075" w:rsidRPr="00604C24" w:rsidTr="00937F18">
        <w:tc>
          <w:tcPr>
            <w:tcW w:w="1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604C24">
              <w:rPr>
                <w:rFonts w:cs="Times New Roman"/>
                <w:b/>
                <w:bCs/>
              </w:rPr>
              <w:t>ЭКОНОМИКА И ФИНАНСЫ</w:t>
            </w:r>
          </w:p>
        </w:tc>
      </w:tr>
      <w:tr w:rsidR="001B4075" w:rsidRPr="00604C24" w:rsidTr="00490FA4">
        <w:trPr>
          <w:trHeight w:val="266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604C24" w:rsidRDefault="001B4075" w:rsidP="00937F18">
            <w:pPr>
              <w:numPr>
                <w:ilvl w:val="0"/>
                <w:numId w:val="4"/>
              </w:num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A01D13" w:rsidRDefault="001B4075" w:rsidP="00490FA4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Собираемость земельного</w:t>
            </w:r>
            <w:r w:rsidR="00490FA4">
              <w:rPr>
                <w:rFonts w:cs="Times New Roman"/>
              </w:rPr>
              <w:t xml:space="preserve"> налога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A01D13" w:rsidRDefault="001B4075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Отношение фактического объема земельного</w:t>
            </w:r>
            <w:r>
              <w:rPr>
                <w:rFonts w:cs="Times New Roman"/>
              </w:rPr>
              <w:t xml:space="preserve"> налога</w:t>
            </w:r>
            <w:r w:rsidRPr="00A01D13">
              <w:rPr>
                <w:rFonts w:cs="Times New Roman"/>
              </w:rPr>
              <w:t xml:space="preserve"> за отчетный период к </w:t>
            </w:r>
            <w:proofErr w:type="gramStart"/>
            <w:r w:rsidRPr="00A01D13">
              <w:rPr>
                <w:rFonts w:cs="Times New Roman"/>
              </w:rPr>
              <w:t>плановому</w:t>
            </w:r>
            <w:proofErr w:type="gramEnd"/>
            <w:r w:rsidRPr="00A01D13">
              <w:rPr>
                <w:rFonts w:cs="Times New Roman"/>
              </w:rPr>
              <w:t xml:space="preserve"> </w:t>
            </w: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 w:rsidR="00AB197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  <w:r w:rsidR="00AB197C">
              <w:rPr>
                <w:rFonts w:cs="Times New Roman"/>
              </w:rPr>
              <w:t>00</w:t>
            </w:r>
            <w:r>
              <w:rPr>
                <w:rFonts w:cs="Times New Roman"/>
              </w:rPr>
              <w:t xml:space="preserve"> до </w:t>
            </w:r>
            <w:r w:rsidR="00AB197C">
              <w:rPr>
                <w:rFonts w:cs="Times New Roman"/>
              </w:rPr>
              <w:t>110</w:t>
            </w:r>
            <w:r w:rsidRPr="00A01D13">
              <w:rPr>
                <w:rFonts w:cs="Times New Roman"/>
              </w:rPr>
              <w:t>% - 2 балла</w:t>
            </w: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 w:rsidR="00AB197C">
              <w:rPr>
                <w:rFonts w:cs="Times New Roman"/>
              </w:rPr>
              <w:t xml:space="preserve"> 110</w:t>
            </w:r>
            <w:r>
              <w:rPr>
                <w:rFonts w:cs="Times New Roman"/>
              </w:rPr>
              <w:t xml:space="preserve"> до </w:t>
            </w:r>
            <w:r w:rsidR="00AB197C">
              <w:rPr>
                <w:rFonts w:cs="Times New Roman"/>
              </w:rPr>
              <w:t>130</w:t>
            </w:r>
            <w:r w:rsidRPr="00A01D13">
              <w:rPr>
                <w:rFonts w:cs="Times New Roman"/>
              </w:rPr>
              <w:t>% - 4 балла</w:t>
            </w: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 w:rsidR="00AB197C">
              <w:rPr>
                <w:rFonts w:cs="Times New Roman"/>
              </w:rPr>
              <w:t xml:space="preserve"> 130</w:t>
            </w:r>
            <w:r>
              <w:rPr>
                <w:rFonts w:cs="Times New Roman"/>
              </w:rPr>
              <w:t xml:space="preserve"> до </w:t>
            </w:r>
            <w:r w:rsidR="00AB197C">
              <w:rPr>
                <w:rFonts w:cs="Times New Roman"/>
              </w:rPr>
              <w:t>150</w:t>
            </w:r>
            <w:r w:rsidRPr="00A01D13">
              <w:rPr>
                <w:rFonts w:cs="Times New Roman"/>
              </w:rPr>
              <w:t>% - 6 баллов</w:t>
            </w: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 w:rsidR="00AB197C">
              <w:rPr>
                <w:rFonts w:cs="Times New Roman"/>
              </w:rPr>
              <w:t xml:space="preserve"> 150</w:t>
            </w:r>
            <w:r>
              <w:rPr>
                <w:rFonts w:cs="Times New Roman"/>
              </w:rPr>
              <w:t xml:space="preserve"> до </w:t>
            </w:r>
            <w:r w:rsidR="00AB197C">
              <w:rPr>
                <w:rFonts w:cs="Times New Roman"/>
              </w:rPr>
              <w:t>180</w:t>
            </w:r>
            <w:r w:rsidRPr="00A01D13">
              <w:rPr>
                <w:rFonts w:cs="Times New Roman"/>
              </w:rPr>
              <w:t>% - 8 баллов</w:t>
            </w:r>
          </w:p>
          <w:p w:rsidR="00A01D13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</w:t>
            </w:r>
            <w:r w:rsidR="00AB197C">
              <w:rPr>
                <w:rFonts w:cs="Times New Roman"/>
              </w:rPr>
              <w:t>180</w:t>
            </w:r>
            <w:r w:rsidRPr="00A01D13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и свыше</w:t>
            </w:r>
            <w:r w:rsidRPr="00A01D13">
              <w:rPr>
                <w:rFonts w:cs="Times New Roman"/>
              </w:rPr>
              <w:t xml:space="preserve"> - 10 баллов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Финансовое Управление </w:t>
            </w:r>
          </w:p>
          <w:p w:rsidR="00BA3C25" w:rsidRDefault="00BA3C25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1B4075" w:rsidRDefault="001B4075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AB197C" w:rsidRDefault="00AB197C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AB197C" w:rsidRPr="00604C24" w:rsidRDefault="00AB197C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</w:t>
            </w:r>
          </w:p>
        </w:tc>
      </w:tr>
      <w:tr w:rsidR="00490FA4" w:rsidRPr="00604C24" w:rsidTr="00490FA4">
        <w:trPr>
          <w:trHeight w:val="163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FA4" w:rsidRPr="00604C24" w:rsidRDefault="00490FA4" w:rsidP="00937F18">
            <w:pPr>
              <w:numPr>
                <w:ilvl w:val="0"/>
                <w:numId w:val="4"/>
              </w:num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Собираемость имущественного налога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FA4" w:rsidRPr="00A01D13" w:rsidRDefault="00AB197C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Отношение фактического объема имущественного налога за отчетный период к </w:t>
            </w:r>
            <w:proofErr w:type="gramStart"/>
            <w:r w:rsidRPr="00A01D13">
              <w:rPr>
                <w:rFonts w:cs="Times New Roman"/>
              </w:rPr>
              <w:t>плановому</w:t>
            </w:r>
            <w:proofErr w:type="gramEnd"/>
            <w:r w:rsidRPr="00A01D13">
              <w:rPr>
                <w:rFonts w:cs="Times New Roman"/>
              </w:rPr>
              <w:t xml:space="preserve"> </w:t>
            </w:r>
          </w:p>
          <w:p w:rsidR="00490FA4" w:rsidRPr="00A01D13" w:rsidRDefault="00490FA4" w:rsidP="00490FA4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AB197C" w:rsidRPr="00A01D13" w:rsidRDefault="00AB197C" w:rsidP="00AB197C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100 до 110</w:t>
            </w:r>
            <w:r w:rsidRPr="00A01D13">
              <w:rPr>
                <w:rFonts w:cs="Times New Roman"/>
              </w:rPr>
              <w:t>% - 2 балла</w:t>
            </w:r>
          </w:p>
          <w:p w:rsidR="00AB197C" w:rsidRPr="00A01D13" w:rsidRDefault="00AB197C" w:rsidP="00AB197C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110 до 130</w:t>
            </w:r>
            <w:r w:rsidRPr="00A01D13">
              <w:rPr>
                <w:rFonts w:cs="Times New Roman"/>
              </w:rPr>
              <w:t>% - 4 балла</w:t>
            </w:r>
          </w:p>
          <w:p w:rsidR="00AB197C" w:rsidRPr="00A01D13" w:rsidRDefault="00AB197C" w:rsidP="00AB197C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130 до 150</w:t>
            </w:r>
            <w:r w:rsidRPr="00A01D13">
              <w:rPr>
                <w:rFonts w:cs="Times New Roman"/>
              </w:rPr>
              <w:t>% - 6 баллов</w:t>
            </w:r>
          </w:p>
          <w:p w:rsidR="00AB197C" w:rsidRPr="00A01D13" w:rsidRDefault="00AB197C" w:rsidP="00AB197C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150 до 180</w:t>
            </w:r>
            <w:r w:rsidRPr="00A01D13">
              <w:rPr>
                <w:rFonts w:cs="Times New Roman"/>
              </w:rPr>
              <w:t>% - 8 баллов</w:t>
            </w:r>
          </w:p>
          <w:p w:rsidR="00B42090" w:rsidRPr="00A01D13" w:rsidRDefault="00AB197C" w:rsidP="00B4209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180</w:t>
            </w:r>
            <w:r w:rsidRPr="00A01D13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и свыше</w:t>
            </w:r>
            <w:r w:rsidRPr="00A01D13">
              <w:rPr>
                <w:rFonts w:cs="Times New Roman"/>
              </w:rPr>
              <w:t xml:space="preserve"> - 10 баллов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A4" w:rsidRPr="00604C24" w:rsidRDefault="00490FA4" w:rsidP="00490FA4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Финансовое Управление </w:t>
            </w:r>
          </w:p>
          <w:p w:rsidR="00490FA4" w:rsidRDefault="00490FA4" w:rsidP="00490FA4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90FA4" w:rsidRDefault="00490FA4" w:rsidP="00490FA4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AB197C" w:rsidRDefault="00AB197C" w:rsidP="00490FA4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AB197C" w:rsidRPr="00604C24" w:rsidRDefault="00AB197C" w:rsidP="00490FA4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</w:t>
            </w:r>
          </w:p>
        </w:tc>
      </w:tr>
      <w:tr w:rsidR="001B4075" w:rsidRPr="00604C24" w:rsidTr="00A01D13">
        <w:trPr>
          <w:trHeight w:val="276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604C24" w:rsidRDefault="001B4075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A01D13" w:rsidRDefault="001B4075" w:rsidP="00441E10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Динамика</w:t>
            </w:r>
            <w:r w:rsidR="00441E10">
              <w:rPr>
                <w:rFonts w:cs="Times New Roman"/>
              </w:rPr>
              <w:t xml:space="preserve"> поступлений имущественных налогов в бюджет сельского поселения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075" w:rsidRPr="00A01D13" w:rsidRDefault="001B4075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F18" w:rsidRPr="00A01D13" w:rsidRDefault="00937F18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Отношение объема </w:t>
            </w:r>
            <w:r w:rsidR="00441E10">
              <w:rPr>
                <w:rFonts w:cs="Times New Roman"/>
              </w:rPr>
              <w:t>имущественных налогов</w:t>
            </w:r>
            <w:r w:rsidRPr="00A01D13">
              <w:rPr>
                <w:rFonts w:cs="Times New Roman"/>
              </w:rPr>
              <w:t xml:space="preserve"> за отчетный период к объему предыдущего года</w:t>
            </w:r>
          </w:p>
          <w:p w:rsidR="00D8651D" w:rsidRPr="00A01D13" w:rsidRDefault="00D8651D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74180E" w:rsidRPr="00A01D13" w:rsidRDefault="0074180E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0 до</w:t>
            </w:r>
            <w:r w:rsidR="009938C1">
              <w:rPr>
                <w:rFonts w:cs="Times New Roman"/>
              </w:rPr>
              <w:t xml:space="preserve"> 5</w:t>
            </w:r>
            <w:r w:rsidR="00441E10">
              <w:rPr>
                <w:rFonts w:cs="Times New Roman"/>
              </w:rPr>
              <w:t>0</w:t>
            </w:r>
            <w:r w:rsidRPr="00A01D13">
              <w:rPr>
                <w:rFonts w:cs="Times New Roman"/>
              </w:rPr>
              <w:t>% - 0 баллов</w:t>
            </w:r>
          </w:p>
          <w:p w:rsidR="0074180E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50 до 7</w:t>
            </w:r>
            <w:r w:rsidR="00441E10">
              <w:rPr>
                <w:rFonts w:cs="Times New Roman"/>
              </w:rPr>
              <w:t>0</w:t>
            </w:r>
            <w:r w:rsidR="0074180E" w:rsidRPr="00A01D13">
              <w:rPr>
                <w:rFonts w:cs="Times New Roman"/>
              </w:rPr>
              <w:t>% - 2 балла</w:t>
            </w:r>
          </w:p>
          <w:p w:rsidR="0074180E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70 до 9</w:t>
            </w:r>
            <w:r w:rsidR="00441E10">
              <w:rPr>
                <w:rFonts w:cs="Times New Roman"/>
              </w:rPr>
              <w:t>0</w:t>
            </w:r>
            <w:r w:rsidR="0074180E" w:rsidRPr="00A01D13">
              <w:rPr>
                <w:rFonts w:cs="Times New Roman"/>
              </w:rPr>
              <w:t>% - 4 балла</w:t>
            </w:r>
          </w:p>
          <w:p w:rsidR="0074180E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90 до 10</w:t>
            </w:r>
            <w:r w:rsidR="00441E10">
              <w:rPr>
                <w:rFonts w:cs="Times New Roman"/>
              </w:rPr>
              <w:t>0</w:t>
            </w:r>
            <w:r w:rsidR="0074180E" w:rsidRPr="00A01D13">
              <w:rPr>
                <w:rFonts w:cs="Times New Roman"/>
              </w:rPr>
              <w:t>% - 6 баллов</w:t>
            </w:r>
          </w:p>
          <w:p w:rsidR="0074180E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100 до 15</w:t>
            </w:r>
            <w:r w:rsidR="00441E10">
              <w:rPr>
                <w:rFonts w:cs="Times New Roman"/>
              </w:rPr>
              <w:t>0</w:t>
            </w:r>
            <w:r w:rsidR="0074180E" w:rsidRPr="00A01D13">
              <w:rPr>
                <w:rFonts w:cs="Times New Roman"/>
              </w:rPr>
              <w:t>% - 8 баллов</w:t>
            </w:r>
          </w:p>
          <w:p w:rsidR="001B4075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15</w:t>
            </w:r>
            <w:r w:rsidR="0074180E" w:rsidRPr="00A01D13">
              <w:rPr>
                <w:rFonts w:cs="Times New Roman"/>
              </w:rPr>
              <w:t xml:space="preserve">0 </w:t>
            </w:r>
            <w:r>
              <w:rPr>
                <w:rFonts w:cs="Times New Roman"/>
              </w:rPr>
              <w:t xml:space="preserve">и свыше </w:t>
            </w:r>
            <w:r w:rsidR="0074180E" w:rsidRPr="00A01D13">
              <w:rPr>
                <w:rFonts w:cs="Times New Roman"/>
              </w:rPr>
              <w:t xml:space="preserve">- 10 баллов </w:t>
            </w:r>
          </w:p>
          <w:p w:rsidR="00A01D13" w:rsidRPr="00A01D13" w:rsidRDefault="00A01D13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Финансовое Управление </w:t>
            </w:r>
          </w:p>
          <w:p w:rsidR="00BA3C25" w:rsidRDefault="00BA3C25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1B4075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  <w:r w:rsidR="00441E10">
              <w:rPr>
                <w:rFonts w:cs="Times New Roman"/>
              </w:rPr>
              <w:t xml:space="preserve"> 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1B4075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</w:t>
            </w:r>
          </w:p>
        </w:tc>
      </w:tr>
      <w:tr w:rsidR="00522271" w:rsidRPr="00604C24" w:rsidTr="00A01D13">
        <w:trPr>
          <w:trHeight w:val="2604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71" w:rsidRPr="00604C24" w:rsidRDefault="00522271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71" w:rsidRPr="00A01D13" w:rsidRDefault="00522271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площади земельных участков, являющихся объектами налогообложения земельным налогом, от общей площади территории сельского поселения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71" w:rsidRPr="00A01D13" w:rsidRDefault="004C5FDA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площади земельных участков, являющихся объектами налогообложения земельным налогом, от общей площади территории сельского поселения</w:t>
            </w:r>
          </w:p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04BBC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="00404BBC" w:rsidRPr="00A01D13">
              <w:rPr>
                <w:rFonts w:cs="Times New Roman"/>
              </w:rPr>
              <w:t>% - 0 баллов</w:t>
            </w:r>
          </w:p>
          <w:p w:rsidR="00404BBC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="00404BBC" w:rsidRPr="00A01D13">
              <w:rPr>
                <w:rFonts w:cs="Times New Roman"/>
              </w:rPr>
              <w:t>% - 2 балла</w:t>
            </w:r>
          </w:p>
          <w:p w:rsidR="00404BBC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20 до 40</w:t>
            </w:r>
            <w:r w:rsidR="00404BBC" w:rsidRPr="00A01D13">
              <w:rPr>
                <w:rFonts w:cs="Times New Roman"/>
              </w:rPr>
              <w:t>% - 4 балла</w:t>
            </w:r>
          </w:p>
          <w:p w:rsidR="00404BBC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="00404BBC" w:rsidRPr="00A01D13">
              <w:rPr>
                <w:rFonts w:cs="Times New Roman"/>
              </w:rPr>
              <w:t>% - 6 баллов</w:t>
            </w:r>
          </w:p>
          <w:p w:rsidR="00522271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="00404BBC" w:rsidRPr="00A01D13">
              <w:rPr>
                <w:rFonts w:cs="Times New Roman"/>
              </w:rPr>
              <w:t>% - 8 баллов</w:t>
            </w:r>
          </w:p>
          <w:p w:rsidR="00404BBC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A01D13" w:rsidRPr="00A01D13" w:rsidRDefault="00A01D13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271" w:rsidRDefault="00540FFA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540FFA" w:rsidRDefault="00540FFA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540FFA" w:rsidRDefault="00540FFA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МРИ ФНС №1 по РД</w:t>
            </w:r>
          </w:p>
          <w:p w:rsidR="00BA3C25" w:rsidRDefault="00BA3C2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BA3C25" w:rsidRPr="00604C24" w:rsidRDefault="00BA3C2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земельных отношений и землепользования»</w:t>
            </w:r>
          </w:p>
        </w:tc>
      </w:tr>
      <w:tr w:rsidR="00404BBC" w:rsidRPr="00604C24" w:rsidTr="00441E10">
        <w:trPr>
          <w:trHeight w:val="2892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BBC" w:rsidRPr="00604C24" w:rsidRDefault="00404BBC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BBC" w:rsidRPr="00A01D13" w:rsidRDefault="00441E10" w:rsidP="00441E10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Доля земельных участков</w:t>
            </w:r>
            <w:r w:rsidR="00404BBC" w:rsidRPr="00A01D13">
              <w:rPr>
                <w:rFonts w:cs="Times New Roman"/>
              </w:rPr>
              <w:t xml:space="preserve">, право на </w:t>
            </w:r>
            <w:proofErr w:type="gramStart"/>
            <w:r w:rsidR="00404BBC" w:rsidRPr="00A01D13">
              <w:rPr>
                <w:rFonts w:cs="Times New Roman"/>
              </w:rPr>
              <w:t>собственности</w:t>
            </w:r>
            <w:proofErr w:type="gramEnd"/>
            <w:r w:rsidR="00404BBC" w:rsidRPr="00A01D13">
              <w:rPr>
                <w:rFonts w:cs="Times New Roman"/>
              </w:rPr>
              <w:t xml:space="preserve"> на которые зарегистрировано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BBC" w:rsidRPr="00A01D13" w:rsidRDefault="004C5FDA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Отношение </w:t>
            </w:r>
            <w:r w:rsidR="00441E10">
              <w:rPr>
                <w:rFonts w:cs="Times New Roman"/>
              </w:rPr>
              <w:t>земельных участков</w:t>
            </w:r>
            <w:r w:rsidRPr="00A01D13">
              <w:rPr>
                <w:rFonts w:cs="Times New Roman"/>
              </w:rPr>
              <w:t xml:space="preserve">, право </w:t>
            </w:r>
            <w:proofErr w:type="gramStart"/>
            <w:r w:rsidRPr="00A01D13">
              <w:rPr>
                <w:rFonts w:cs="Times New Roman"/>
              </w:rPr>
              <w:t>собственности</w:t>
            </w:r>
            <w:proofErr w:type="gramEnd"/>
            <w:r w:rsidRPr="00A01D13">
              <w:rPr>
                <w:rFonts w:cs="Times New Roman"/>
              </w:rPr>
              <w:t xml:space="preserve"> на которые зарегистрировано, к об</w:t>
            </w:r>
            <w:r w:rsidR="00441E10">
              <w:rPr>
                <w:rFonts w:cs="Times New Roman"/>
              </w:rPr>
              <w:t>щему числу земельных участков</w:t>
            </w:r>
          </w:p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04BBC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="00404BBC" w:rsidRPr="00A01D13">
              <w:rPr>
                <w:rFonts w:cs="Times New Roman"/>
              </w:rPr>
              <w:t>% - 0 баллов</w:t>
            </w:r>
          </w:p>
          <w:p w:rsidR="00404BBC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="00404BBC" w:rsidRPr="00A01D13">
              <w:rPr>
                <w:rFonts w:cs="Times New Roman"/>
              </w:rPr>
              <w:t>% - 2 балла</w:t>
            </w:r>
          </w:p>
          <w:p w:rsidR="00404BBC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20 до 40</w:t>
            </w:r>
            <w:r w:rsidR="00404BBC" w:rsidRPr="00A01D13">
              <w:rPr>
                <w:rFonts w:cs="Times New Roman"/>
              </w:rPr>
              <w:t>% - 4 балла</w:t>
            </w:r>
          </w:p>
          <w:p w:rsidR="00404BBC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="00404BBC" w:rsidRPr="00A01D13">
              <w:rPr>
                <w:rFonts w:cs="Times New Roman"/>
              </w:rPr>
              <w:t>% - 6 баллов</w:t>
            </w:r>
          </w:p>
          <w:p w:rsidR="00404BBC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="00404BBC" w:rsidRPr="00A01D13">
              <w:rPr>
                <w:rFonts w:cs="Times New Roman"/>
              </w:rPr>
              <w:t>% - 8 баллов</w:t>
            </w:r>
          </w:p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04BBC" w:rsidRPr="00A01D13" w:rsidRDefault="00404BBC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FA" w:rsidRDefault="00540FFA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BA3C25" w:rsidRDefault="00BA3C25" w:rsidP="00912E2A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</w:p>
          <w:p w:rsidR="00BA3C25" w:rsidRPr="00604C24" w:rsidRDefault="00BA3C25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земельных отношений и землепользования»</w:t>
            </w:r>
          </w:p>
        </w:tc>
      </w:tr>
      <w:tr w:rsidR="00441E10" w:rsidRPr="00604C24" w:rsidTr="00A01D13">
        <w:trPr>
          <w:trHeight w:val="131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Доля объектов капитального строительства</w:t>
            </w:r>
            <w:r w:rsidRPr="00A01D13">
              <w:rPr>
                <w:rFonts w:cs="Times New Roman"/>
              </w:rPr>
              <w:t xml:space="preserve">, право на </w:t>
            </w:r>
            <w:proofErr w:type="gramStart"/>
            <w:r w:rsidRPr="00A01D13">
              <w:rPr>
                <w:rFonts w:cs="Times New Roman"/>
              </w:rPr>
              <w:t>собственности</w:t>
            </w:r>
            <w:proofErr w:type="gramEnd"/>
            <w:r w:rsidRPr="00A01D13">
              <w:rPr>
                <w:rFonts w:cs="Times New Roman"/>
              </w:rPr>
              <w:t xml:space="preserve"> на которые </w:t>
            </w:r>
            <w:r w:rsidRPr="00A01D13">
              <w:rPr>
                <w:rFonts w:cs="Times New Roman"/>
              </w:rPr>
              <w:lastRenderedPageBreak/>
              <w:t>зарегистрировано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lastRenderedPageBreak/>
              <w:t>%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Отношение </w:t>
            </w:r>
            <w:r>
              <w:rPr>
                <w:rFonts w:cs="Times New Roman"/>
              </w:rPr>
              <w:t>объектов капитального строительства</w:t>
            </w:r>
            <w:r w:rsidRPr="00A01D13">
              <w:rPr>
                <w:rFonts w:cs="Times New Roman"/>
              </w:rPr>
              <w:t xml:space="preserve">, право </w:t>
            </w:r>
            <w:proofErr w:type="gramStart"/>
            <w:r w:rsidRPr="00A01D13">
              <w:rPr>
                <w:rFonts w:cs="Times New Roman"/>
              </w:rPr>
              <w:t>собственности</w:t>
            </w:r>
            <w:proofErr w:type="gramEnd"/>
            <w:r w:rsidRPr="00A01D13">
              <w:rPr>
                <w:rFonts w:cs="Times New Roman"/>
              </w:rPr>
              <w:t xml:space="preserve"> на которые зарегистрировано, к об</w:t>
            </w:r>
            <w:r>
              <w:rPr>
                <w:rFonts w:cs="Times New Roman"/>
              </w:rPr>
              <w:t xml:space="preserve">щему числу объектов капитального </w:t>
            </w:r>
            <w:r>
              <w:rPr>
                <w:rFonts w:cs="Times New Roman"/>
              </w:rPr>
              <w:lastRenderedPageBreak/>
              <w:t>строительства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Pr="00A01D13">
              <w:rPr>
                <w:rFonts w:cs="Times New Roman"/>
              </w:rPr>
              <w:t>% - 0 баллов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Pr="00A01D13">
              <w:rPr>
                <w:rFonts w:cs="Times New Roman"/>
              </w:rPr>
              <w:t>% - 2 балла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20 до 40</w:t>
            </w:r>
            <w:r w:rsidRPr="00A01D13">
              <w:rPr>
                <w:rFonts w:cs="Times New Roman"/>
              </w:rPr>
              <w:t>% - 4 балла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Pr="00A01D13">
              <w:rPr>
                <w:rFonts w:cs="Times New Roman"/>
              </w:rPr>
              <w:t>% - 6 баллов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Pr="00A01D13">
              <w:rPr>
                <w:rFonts w:cs="Times New Roman"/>
              </w:rPr>
              <w:t>% - 8 баллов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Default="00441E10" w:rsidP="00864B1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Главы сельских поселений</w:t>
            </w:r>
          </w:p>
          <w:p w:rsidR="00441E10" w:rsidRDefault="00441E10" w:rsidP="00864B13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</w:p>
          <w:p w:rsidR="00306AAF" w:rsidRDefault="00306AAF" w:rsidP="00864B1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441E10" w:rsidRPr="00604C24" w:rsidRDefault="00441E10" w:rsidP="00864B1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Отдел муниципального имущества</w:t>
            </w:r>
          </w:p>
        </w:tc>
      </w:tr>
      <w:tr w:rsidR="00441E10" w:rsidRPr="00604C24" w:rsidTr="00A01D13">
        <w:trPr>
          <w:trHeight w:val="2867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расходов бюджета</w:t>
            </w:r>
            <w:r>
              <w:rPr>
                <w:rFonts w:cs="Times New Roman"/>
              </w:rPr>
              <w:t xml:space="preserve"> сельского поселения</w:t>
            </w:r>
            <w:r w:rsidRPr="00A01D13">
              <w:rPr>
                <w:rFonts w:cs="Times New Roman"/>
              </w:rPr>
              <w:t>, направленных на развитие</w:t>
            </w:r>
            <w:r>
              <w:rPr>
                <w:rFonts w:cs="Times New Roman"/>
              </w:rPr>
              <w:t xml:space="preserve"> инженерной инфраструктуры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Отношение расходованных бюджетных средств, направленных на развитие</w:t>
            </w:r>
            <w:r>
              <w:rPr>
                <w:rFonts w:cs="Times New Roman"/>
              </w:rPr>
              <w:t xml:space="preserve"> инженерной инфраструктуры</w:t>
            </w:r>
            <w:r w:rsidRPr="00A01D13">
              <w:rPr>
                <w:rFonts w:cs="Times New Roman"/>
              </w:rPr>
              <w:t>, к доходу за отчетный период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Pr="00A01D13">
              <w:rPr>
                <w:rFonts w:cs="Times New Roman"/>
              </w:rPr>
              <w:t>% - 0 баллов</w:t>
            </w: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Pr="00A01D13">
              <w:rPr>
                <w:rFonts w:cs="Times New Roman"/>
              </w:rPr>
              <w:t>% - 2 балла</w:t>
            </w: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20 до 40</w:t>
            </w:r>
            <w:r w:rsidRPr="00A01D13">
              <w:rPr>
                <w:rFonts w:cs="Times New Roman"/>
              </w:rPr>
              <w:t>% - 4 балла</w:t>
            </w: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Pr="00A01D13">
              <w:rPr>
                <w:rFonts w:cs="Times New Roman"/>
              </w:rPr>
              <w:t>% - 6 баллов</w:t>
            </w: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Pr="00A01D13">
              <w:rPr>
                <w:rFonts w:cs="Times New Roman"/>
              </w:rPr>
              <w:t>% - 8 баллов</w:t>
            </w:r>
          </w:p>
          <w:p w:rsidR="00441E10" w:rsidRPr="00A01D13" w:rsidRDefault="00441E10" w:rsidP="00441E10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Финансовое Управление 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 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</w:tc>
      </w:tr>
      <w:tr w:rsidR="00441E10" w:rsidRPr="00604C24" w:rsidTr="00A01D13">
        <w:trPr>
          <w:trHeight w:val="163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Выполнение и участие в реализации федеральных, республиканских и районных инвестиционных программ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Да/Нет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Да – 10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Нет – 0 баллов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</w:tc>
      </w:tr>
      <w:tr w:rsidR="00441E10" w:rsidRPr="00604C24" w:rsidTr="00A01D13">
        <w:trPr>
          <w:trHeight w:val="1051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864B13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Соблюдение сроков и качества предста</w:t>
            </w:r>
            <w:r>
              <w:rPr>
                <w:rFonts w:cs="Times New Roman"/>
              </w:rPr>
              <w:t xml:space="preserve">вляемой в администрацию района </w:t>
            </w:r>
            <w:r w:rsidR="00864B13">
              <w:rPr>
                <w:rFonts w:cs="Times New Roman"/>
              </w:rPr>
              <w:t>информации</w:t>
            </w:r>
            <w:r>
              <w:rPr>
                <w:rFonts w:cs="Times New Roman"/>
              </w:rPr>
              <w:t xml:space="preserve">, </w:t>
            </w:r>
            <w:r w:rsidR="00864B13">
              <w:rPr>
                <w:rFonts w:cs="Times New Roman"/>
              </w:rPr>
              <w:t>в соответствии с заключенным соглашением между администрацией муниципального района и сельскими поселениями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Да</w:t>
            </w:r>
            <w:proofErr w:type="gramStart"/>
            <w:r w:rsidRPr="00A01D13">
              <w:rPr>
                <w:rFonts w:cs="Times New Roman"/>
              </w:rPr>
              <w:t>/Н</w:t>
            </w:r>
            <w:proofErr w:type="gramEnd"/>
            <w:r w:rsidRPr="00A01D13">
              <w:rPr>
                <w:rFonts w:cs="Times New Roman"/>
              </w:rPr>
              <w:t>ет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Частично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rPr>
                <w:rFonts w:cs="Times New Roman"/>
              </w:rPr>
            </w:pPr>
            <w:r w:rsidRPr="00A01D13">
              <w:rPr>
                <w:rFonts w:cs="Times New Roman"/>
              </w:rPr>
              <w:t>Да – 10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rPr>
                <w:rFonts w:cs="Times New Roman"/>
              </w:rPr>
            </w:pPr>
            <w:r w:rsidRPr="00A01D13">
              <w:rPr>
                <w:rFonts w:cs="Times New Roman"/>
              </w:rPr>
              <w:t>Частично – 5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rPr>
                <w:rFonts w:cs="Times New Roman"/>
              </w:rPr>
            </w:pPr>
            <w:r w:rsidRPr="00A01D13">
              <w:rPr>
                <w:rFonts w:cs="Times New Roman"/>
              </w:rPr>
              <w:t>Нет – 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864B13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</w:t>
            </w:r>
          </w:p>
          <w:p w:rsidR="00864B13" w:rsidRDefault="00864B13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864B13" w:rsidRDefault="00864B13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муниципального имущества</w:t>
            </w:r>
          </w:p>
          <w:p w:rsidR="00864B13" w:rsidRDefault="00864B13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864B13" w:rsidRPr="00604C24" w:rsidRDefault="00864B13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земельных отношений и землепользования»</w:t>
            </w:r>
          </w:p>
        </w:tc>
      </w:tr>
      <w:tr w:rsidR="00441E10" w:rsidRPr="00604C24" w:rsidTr="00A01D13">
        <w:trPr>
          <w:trHeight w:val="316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864B13" w:rsidP="00A01D13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Число субъектов малого и среднего предпринимательства в расчете на 1 </w:t>
            </w:r>
            <w:r>
              <w:rPr>
                <w:rFonts w:cs="Times New Roman"/>
              </w:rPr>
              <w:lastRenderedPageBreak/>
              <w:t xml:space="preserve">тыс. человек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lastRenderedPageBreak/>
              <w:t>%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Отношение количества</w:t>
            </w:r>
            <w:r w:rsidR="00864B13">
              <w:rPr>
                <w:rFonts w:cs="Times New Roman"/>
              </w:rPr>
              <w:t xml:space="preserve"> ИП занимающихся в малом и среднем предпринимательстве, к </w:t>
            </w:r>
            <w:r w:rsidR="003D48C4">
              <w:rPr>
                <w:rFonts w:cs="Times New Roman"/>
              </w:rPr>
              <w:t xml:space="preserve">1000 человек </w:t>
            </w:r>
            <w:r w:rsidR="003D48C4">
              <w:rPr>
                <w:rFonts w:cs="Times New Roman"/>
              </w:rPr>
              <w:lastRenderedPageBreak/>
              <w:t>населения сельского поселения</w:t>
            </w:r>
          </w:p>
          <w:p w:rsidR="003D48C4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41E10" w:rsidRPr="00A01D13" w:rsidRDefault="003D48C4" w:rsidP="003D48C4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0</w:t>
            </w:r>
            <w:r w:rsidR="00441E10" w:rsidRPr="00A01D13">
              <w:rPr>
                <w:rFonts w:cs="Times New Roman"/>
              </w:rPr>
              <w:t>% - 0 баллов</w:t>
            </w:r>
          </w:p>
          <w:p w:rsidR="00441E10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 до 3</w:t>
            </w:r>
            <w:r w:rsidR="00441E10" w:rsidRPr="00A01D13">
              <w:rPr>
                <w:rFonts w:cs="Times New Roman"/>
              </w:rPr>
              <w:t>% - 2 балла</w:t>
            </w:r>
          </w:p>
          <w:p w:rsidR="00441E10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3</w:t>
            </w:r>
            <w:r w:rsidR="00441E10" w:rsidRPr="00A01D13">
              <w:rPr>
                <w:rFonts w:cs="Times New Roman"/>
              </w:rPr>
              <w:t xml:space="preserve"> до </w:t>
            </w:r>
            <w:r>
              <w:rPr>
                <w:rFonts w:cs="Times New Roman"/>
              </w:rPr>
              <w:t>5</w:t>
            </w:r>
            <w:r w:rsidR="00441E10" w:rsidRPr="00A01D13">
              <w:rPr>
                <w:rFonts w:cs="Times New Roman"/>
              </w:rPr>
              <w:t>% - 4 балла</w:t>
            </w:r>
          </w:p>
          <w:p w:rsidR="00441E10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5</w:t>
            </w:r>
            <w:r w:rsidR="00441E10" w:rsidRPr="00A01D13">
              <w:rPr>
                <w:rFonts w:cs="Times New Roman"/>
              </w:rPr>
              <w:t xml:space="preserve"> до </w:t>
            </w:r>
            <w:r>
              <w:rPr>
                <w:rFonts w:cs="Times New Roman"/>
              </w:rPr>
              <w:t>7</w:t>
            </w:r>
            <w:r w:rsidR="00441E10" w:rsidRPr="00A01D13">
              <w:rPr>
                <w:rFonts w:cs="Times New Roman"/>
              </w:rPr>
              <w:t>% - 6 баллов</w:t>
            </w:r>
          </w:p>
          <w:p w:rsidR="00441E10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7</w:t>
            </w:r>
            <w:r w:rsidR="00441E10" w:rsidRPr="00A01D13">
              <w:rPr>
                <w:rFonts w:cs="Times New Roman"/>
              </w:rPr>
              <w:t xml:space="preserve"> до </w:t>
            </w:r>
            <w:r w:rsidR="009938C1">
              <w:rPr>
                <w:rFonts w:cs="Times New Roman"/>
              </w:rPr>
              <w:t>15</w:t>
            </w:r>
            <w:r w:rsidR="00441E10" w:rsidRPr="00A01D13">
              <w:rPr>
                <w:rFonts w:cs="Times New Roman"/>
              </w:rPr>
              <w:t>% - 8 баллов</w:t>
            </w:r>
          </w:p>
          <w:p w:rsidR="00441E10" w:rsidRPr="00A01D13" w:rsidRDefault="009938C1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15</w:t>
            </w:r>
            <w:r w:rsidR="003D48C4" w:rsidRPr="00A01D13">
              <w:rPr>
                <w:rFonts w:cs="Times New Roman"/>
              </w:rPr>
              <w:t>%</w:t>
            </w:r>
            <w:r w:rsidR="003D48C4">
              <w:rPr>
                <w:rFonts w:cs="Times New Roman"/>
              </w:rPr>
              <w:t xml:space="preserve"> и свыше</w:t>
            </w:r>
            <w:r w:rsidR="00441E10" w:rsidRPr="00A01D13">
              <w:rPr>
                <w:rFonts w:cs="Times New Roman"/>
              </w:rPr>
              <w:t xml:space="preserve"> - 10 баллов 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МРИ ФНС №1 России по РД</w:t>
            </w:r>
          </w:p>
        </w:tc>
      </w:tr>
      <w:tr w:rsidR="00441E10" w:rsidRPr="00604C24" w:rsidTr="00937F18">
        <w:tc>
          <w:tcPr>
            <w:tcW w:w="1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  <w:b/>
                <w:bCs/>
              </w:rPr>
            </w:pPr>
          </w:p>
          <w:p w:rsidR="00441E10" w:rsidRPr="00604C24" w:rsidRDefault="00441E10" w:rsidP="00540FFA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rFonts w:cs="Times New Roman"/>
                <w:b/>
                <w:bCs/>
              </w:rPr>
            </w:pPr>
            <w:r w:rsidRPr="00604C24">
              <w:rPr>
                <w:rFonts w:cs="Times New Roman"/>
                <w:b/>
                <w:bCs/>
              </w:rPr>
              <w:t>СОЦИАЛЬНАЯ ПОЛИТИКА</w:t>
            </w:r>
          </w:p>
        </w:tc>
      </w:tr>
      <w:tr w:rsidR="00441E10" w:rsidRPr="00604C24" w:rsidTr="00540FFA">
        <w:trPr>
          <w:trHeight w:val="240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A01D1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Развитие информационно-коммуникативных технологий на территории поселения, обеспечение информационного пополнения и обновления сайтов поселений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ind w:hanging="108"/>
              <w:jc w:val="center"/>
              <w:rPr>
                <w:rFonts w:cs="Times New Roman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Наличие официального сайта поселения 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0 баллов - Не имеет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2 балла - В процессе разработки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5 баллов - Имеет, но без надлежащего качества пополнения и обновления сайта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10 баллов - Имеет, своевременное пополнение и обновление сайта</w:t>
            </w:r>
          </w:p>
          <w:p w:rsidR="00441E10" w:rsidRPr="00540FFA" w:rsidRDefault="00441E10" w:rsidP="00540FFA">
            <w:pPr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кадровой работы и информационного обеспечения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«Информационный центр»</w:t>
            </w:r>
          </w:p>
        </w:tc>
      </w:tr>
      <w:tr w:rsidR="00441E10" w:rsidRPr="00604C24" w:rsidTr="00A01D13">
        <w:trPr>
          <w:trHeight w:val="178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A01D13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Обеспеченность спортивными сооружениями (спортзал, футбольное поле)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A01D13">
            <w:pPr>
              <w:shd w:val="clear" w:color="auto" w:fill="FFFFFF"/>
              <w:autoSpaceDE w:val="0"/>
              <w:snapToGrid w:val="0"/>
              <w:ind w:left="-108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единиц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Количество спортивных сооружений</w:t>
            </w:r>
          </w:p>
          <w:p w:rsidR="00441E10" w:rsidRDefault="00441E10" w:rsidP="009938C1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Отсутствие таковых – 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1 до 2 – 2 балла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3 до 4 – 4 балла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5 до 6 – 6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7 до 10 – 8 баллов</w:t>
            </w:r>
          </w:p>
          <w:p w:rsidR="00441E10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11 и свыше – 10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физической культуры и спорта»</w:t>
            </w:r>
          </w:p>
        </w:tc>
      </w:tr>
      <w:tr w:rsidR="00441E10" w:rsidRPr="00604C24" w:rsidTr="00937F18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3D48C4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Количество жалоб от населения в районную администрацию на исполнение полномочий главы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404BBC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единиц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3D48C4" w:rsidP="00540FFA">
            <w:pPr>
              <w:shd w:val="clear" w:color="auto" w:fill="FFFFFF"/>
              <w:autoSpaceDE w:val="0"/>
              <w:snapToGrid w:val="0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Каждая жалоба в отношении главы сельского поселения на исполнение полномочий главы </w:t>
            </w:r>
            <w:r w:rsidR="00B55130">
              <w:rPr>
                <w:rFonts w:cs="Times New Roman"/>
              </w:rPr>
              <w:t>равна -1 баллу (минус одному баллу)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D363BA" w:rsidRDefault="00441E10" w:rsidP="00D363B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D363BA">
              <w:rPr>
                <w:rFonts w:cs="Times New Roman"/>
              </w:rPr>
              <w:t>Отдел взаимодействия с органами местного самоуправления и работы с обращениями</w:t>
            </w:r>
            <w:r>
              <w:rPr>
                <w:rFonts w:cs="Times New Roman"/>
              </w:rPr>
              <w:t xml:space="preserve"> граждан</w:t>
            </w:r>
          </w:p>
        </w:tc>
      </w:tr>
      <w:tr w:rsidR="00441E10" w:rsidRPr="00604C24" w:rsidTr="00937F18">
        <w:tc>
          <w:tcPr>
            <w:tcW w:w="1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604C24">
              <w:rPr>
                <w:rFonts w:cs="Times New Roman"/>
                <w:b/>
                <w:bCs/>
              </w:rPr>
              <w:t xml:space="preserve">ЖИЛИЩНО-КОММУНАЛЬНОЕ ХОЗЯЙСТВО, БЛАГОУСТРОЙСТВО, 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604C24">
              <w:rPr>
                <w:rFonts w:cs="Times New Roman"/>
                <w:b/>
                <w:bCs/>
              </w:rPr>
              <w:t>СТРОИТЕЛЬСТВО, ЖИЛИЩНАЯ ПОЛИТИКА И ЭНЕРГЕТИКА</w:t>
            </w:r>
          </w:p>
        </w:tc>
      </w:tr>
      <w:tr w:rsidR="00441E10" w:rsidRPr="00604C24" w:rsidTr="00522271">
        <w:trPr>
          <w:trHeight w:val="175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B55130" w:rsidP="00522271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площади жилого помещения </w:t>
            </w:r>
            <w:proofErr w:type="gramStart"/>
            <w:r>
              <w:rPr>
                <w:rFonts w:cs="Times New Roman"/>
              </w:rPr>
              <w:t>приходящаяся</w:t>
            </w:r>
            <w:proofErr w:type="gramEnd"/>
            <w:r>
              <w:rPr>
                <w:rFonts w:cs="Times New Roman"/>
              </w:rPr>
              <w:t xml:space="preserve"> в среднем на одного жителя сельского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B5513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кв.м.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площади жилого помещения </w:t>
            </w:r>
            <w:proofErr w:type="gramStart"/>
            <w:r>
              <w:rPr>
                <w:rFonts w:cs="Times New Roman"/>
              </w:rPr>
              <w:t>приходящаяся</w:t>
            </w:r>
            <w:proofErr w:type="gramEnd"/>
            <w:r>
              <w:rPr>
                <w:rFonts w:cs="Times New Roman"/>
              </w:rPr>
              <w:t xml:space="preserve"> в среднем на одного жителя сельского поселения</w:t>
            </w:r>
            <w:r w:rsidRPr="00A01D13">
              <w:rPr>
                <w:rFonts w:cs="Times New Roman"/>
              </w:rPr>
              <w:t xml:space="preserve"> </w:t>
            </w:r>
          </w:p>
          <w:p w:rsidR="00B5513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="00441E10" w:rsidRPr="00A01D13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1</w:t>
            </w:r>
            <w:r w:rsidR="00441E10" w:rsidRPr="00A01D13">
              <w:rPr>
                <w:rFonts w:cs="Times New Roman"/>
              </w:rPr>
              <w:t xml:space="preserve"> балл</w:t>
            </w: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15</w:t>
            </w:r>
            <w:r w:rsidR="00441E10" w:rsidRPr="00A01D13">
              <w:rPr>
                <w:rFonts w:cs="Times New Roman"/>
              </w:rPr>
              <w:t xml:space="preserve"> - 2 балла</w:t>
            </w: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15</w:t>
            </w:r>
            <w:r w:rsidR="00441E10" w:rsidRPr="00A01D13">
              <w:rPr>
                <w:rFonts w:cs="Times New Roman"/>
              </w:rPr>
              <w:t xml:space="preserve"> до </w:t>
            </w:r>
            <w:r>
              <w:rPr>
                <w:rFonts w:cs="Times New Roman"/>
              </w:rPr>
              <w:t>20</w:t>
            </w:r>
            <w:r w:rsidR="00441E10" w:rsidRPr="00A01D13">
              <w:rPr>
                <w:rFonts w:cs="Times New Roman"/>
              </w:rPr>
              <w:t xml:space="preserve"> - 4 балла</w:t>
            </w: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20</w:t>
            </w:r>
            <w:r w:rsidR="00441E10" w:rsidRPr="00A01D13">
              <w:rPr>
                <w:rFonts w:cs="Times New Roman"/>
              </w:rPr>
              <w:t xml:space="preserve"> до </w:t>
            </w:r>
            <w:r>
              <w:rPr>
                <w:rFonts w:cs="Times New Roman"/>
              </w:rPr>
              <w:t>25</w:t>
            </w:r>
            <w:r w:rsidR="00441E10" w:rsidRPr="00A01D13">
              <w:rPr>
                <w:rFonts w:cs="Times New Roman"/>
              </w:rPr>
              <w:t xml:space="preserve"> - 6 баллов</w:t>
            </w: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25 до 35</w:t>
            </w:r>
            <w:r w:rsidR="00441E10" w:rsidRPr="00A01D13">
              <w:rPr>
                <w:rFonts w:cs="Times New Roman"/>
              </w:rPr>
              <w:t xml:space="preserve"> - 8 баллов</w:t>
            </w:r>
          </w:p>
          <w:p w:rsidR="00441E10" w:rsidRPr="00A01D13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35 до 45 - 9</w:t>
            </w:r>
            <w:r w:rsidR="00441E10" w:rsidRPr="00A01D13">
              <w:rPr>
                <w:rFonts w:cs="Times New Roman"/>
              </w:rPr>
              <w:t xml:space="preserve"> баллов </w:t>
            </w:r>
          </w:p>
          <w:p w:rsidR="00441E10" w:rsidRDefault="00B5513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45 и свыше – 10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540FF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441E10" w:rsidP="00D363B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D363B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строительства, архитектуры и ЖКХ»</w:t>
            </w:r>
          </w:p>
        </w:tc>
      </w:tr>
      <w:tr w:rsidR="00441E10" w:rsidRPr="00604C24" w:rsidTr="007210BC">
        <w:trPr>
          <w:trHeight w:val="188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B55130" w:rsidP="007210B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441E10" w:rsidRPr="00A01D13">
              <w:rPr>
                <w:rFonts w:cs="Times New Roman"/>
              </w:rPr>
              <w:t>тверждени</w:t>
            </w:r>
            <w:r>
              <w:rPr>
                <w:rFonts w:cs="Times New Roman"/>
              </w:rPr>
              <w:t>е</w:t>
            </w:r>
            <w:r w:rsidR="00441E10" w:rsidRPr="00A01D13">
              <w:rPr>
                <w:rFonts w:cs="Times New Roman"/>
              </w:rPr>
              <w:t xml:space="preserve"> или внесени</w:t>
            </w:r>
            <w:r>
              <w:rPr>
                <w:rFonts w:cs="Times New Roman"/>
              </w:rPr>
              <w:t>е</w:t>
            </w:r>
            <w:r w:rsidR="00441E10" w:rsidRPr="00A01D13">
              <w:rPr>
                <w:rFonts w:cs="Times New Roman"/>
              </w:rPr>
              <w:t xml:space="preserve"> изменений: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- в генеральный план сельского поселения (схему территориального планирования сельского поселения);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- в правила землепользования и застройки сельского поселения;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- в комплексную программу развития коммунальной инфраструктуры.</w:t>
            </w:r>
          </w:p>
          <w:p w:rsidR="009938C1" w:rsidRPr="00A01D13" w:rsidRDefault="009938C1" w:rsidP="007210B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Да</w:t>
            </w:r>
            <w:proofErr w:type="gramStart"/>
            <w:r w:rsidRPr="00A01D13">
              <w:rPr>
                <w:rFonts w:cs="Times New Roman"/>
              </w:rPr>
              <w:t>/Н</w:t>
            </w:r>
            <w:proofErr w:type="gramEnd"/>
            <w:r w:rsidRPr="00A01D13">
              <w:rPr>
                <w:rFonts w:cs="Times New Roman"/>
              </w:rPr>
              <w:t>ет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Изменения внесены – 10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Изменения внесены частично – 5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Изменения не внесены – 0 баллов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9B175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Default="00441E10" w:rsidP="00D363B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D363B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строительства, архитектуры и ЖКХ»</w:t>
            </w:r>
          </w:p>
        </w:tc>
      </w:tr>
      <w:tr w:rsidR="00441E10" w:rsidRPr="00604C24" w:rsidTr="00937F18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Освещенность улиц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Отношение числа освещенных улиц к общему числу улиц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  <w:p w:rsidR="00441E10" w:rsidRPr="00A01D13" w:rsidRDefault="00785BCC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="00441E10" w:rsidRPr="00A01D13">
              <w:rPr>
                <w:rFonts w:cs="Times New Roman"/>
              </w:rPr>
              <w:t>% - 0 баллов</w:t>
            </w:r>
          </w:p>
          <w:p w:rsidR="00441E10" w:rsidRPr="00A01D13" w:rsidRDefault="00785BCC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="00441E10" w:rsidRPr="00A01D13">
              <w:rPr>
                <w:rFonts w:cs="Times New Roman"/>
              </w:rPr>
              <w:t>% - 2 балла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20 до</w:t>
            </w:r>
            <w:r w:rsidR="00785BCC">
              <w:rPr>
                <w:rFonts w:cs="Times New Roman"/>
              </w:rPr>
              <w:t xml:space="preserve"> 40</w:t>
            </w:r>
            <w:r w:rsidRPr="00A01D13">
              <w:rPr>
                <w:rFonts w:cs="Times New Roman"/>
              </w:rPr>
              <w:t>% - 4 балла</w:t>
            </w:r>
          </w:p>
          <w:p w:rsidR="00441E10" w:rsidRPr="00A01D13" w:rsidRDefault="00785BCC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="00441E10" w:rsidRPr="00A01D13">
              <w:rPr>
                <w:rFonts w:cs="Times New Roman"/>
              </w:rPr>
              <w:t>% - 6 баллов</w:t>
            </w:r>
          </w:p>
          <w:p w:rsidR="00441E10" w:rsidRPr="00A01D13" w:rsidRDefault="00785BCC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="00441E10" w:rsidRPr="00A01D13">
              <w:rPr>
                <w:rFonts w:cs="Times New Roman"/>
              </w:rPr>
              <w:t>% - 8 баллов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9B175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«Отдел строительства, архитектуры и ЖКХ»</w:t>
            </w:r>
          </w:p>
        </w:tc>
      </w:tr>
      <w:tr w:rsidR="00441E10" w:rsidRPr="00604C24" w:rsidTr="00937F18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Наличие указателей с названием улиц и номерами домов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домов, имеющих указатели названий улиц и номеров, в общем количестве домов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Pr="00A01D13">
              <w:rPr>
                <w:rFonts w:cs="Times New Roman"/>
              </w:rPr>
              <w:t>% - 0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Pr="00A01D13">
              <w:rPr>
                <w:rFonts w:cs="Times New Roman"/>
              </w:rPr>
              <w:t>% - 2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20 до</w:t>
            </w:r>
            <w:r>
              <w:rPr>
                <w:rFonts w:cs="Times New Roman"/>
              </w:rPr>
              <w:t xml:space="preserve"> 40</w:t>
            </w:r>
            <w:r w:rsidRPr="00A01D13">
              <w:rPr>
                <w:rFonts w:cs="Times New Roman"/>
              </w:rPr>
              <w:t>% - 4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Pr="00A01D13">
              <w:rPr>
                <w:rFonts w:cs="Times New Roman"/>
              </w:rPr>
              <w:t>% - 6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Pr="00A01D13">
              <w:rPr>
                <w:rFonts w:cs="Times New Roman"/>
              </w:rPr>
              <w:t>% - 8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B1753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Отдел </w:t>
            </w:r>
            <w:r>
              <w:rPr>
                <w:rFonts w:cs="Times New Roman"/>
              </w:rPr>
              <w:t>муниципального имущества</w:t>
            </w:r>
          </w:p>
        </w:tc>
      </w:tr>
      <w:tr w:rsidR="00441E10" w:rsidRPr="00604C24" w:rsidTr="00522271">
        <w:trPr>
          <w:trHeight w:val="303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Организация сбора и вывоза бытовых отходов и мусора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Отношение количества заключенных договоров с поставщиками услуг по сбору и вывозу твердых бытовых отходов к общему числу домохозяйств и хозяйствующих субъектов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Pr="00A01D13">
              <w:rPr>
                <w:rFonts w:cs="Times New Roman"/>
              </w:rPr>
              <w:t>% - 0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Pr="00A01D13">
              <w:rPr>
                <w:rFonts w:cs="Times New Roman"/>
              </w:rPr>
              <w:t>% - 2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20 до</w:t>
            </w:r>
            <w:r>
              <w:rPr>
                <w:rFonts w:cs="Times New Roman"/>
              </w:rPr>
              <w:t xml:space="preserve"> 40</w:t>
            </w:r>
            <w:r w:rsidRPr="00A01D13">
              <w:rPr>
                <w:rFonts w:cs="Times New Roman"/>
              </w:rPr>
              <w:t>% - 4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Pr="00A01D13">
              <w:rPr>
                <w:rFonts w:cs="Times New Roman"/>
              </w:rPr>
              <w:t>% - 6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Pr="00A01D13">
              <w:rPr>
                <w:rFonts w:cs="Times New Roman"/>
              </w:rPr>
              <w:t>% - 8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  <w:p w:rsidR="009938C1" w:rsidRPr="00A01D13" w:rsidRDefault="009938C1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E10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МУП «</w:t>
            </w:r>
            <w:r>
              <w:rPr>
                <w:rFonts w:cs="Times New Roman"/>
              </w:rPr>
              <w:t>ЖКХ</w:t>
            </w:r>
            <w:r w:rsidRPr="00604C24">
              <w:rPr>
                <w:rFonts w:cs="Times New Roman"/>
              </w:rPr>
              <w:t>»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</w:tc>
      </w:tr>
      <w:tr w:rsidR="00441E10" w:rsidRPr="00604C24" w:rsidTr="00522271">
        <w:trPr>
          <w:trHeight w:val="275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населения, обеспеченная питьевой водой надлежащего качества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A01D13">
              <w:rPr>
                <w:rFonts w:cs="Times New Roman"/>
              </w:rPr>
              <w:t>%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Доля населения, обеспеченная питьевой водой надлежащего качества по отношению к общему количеству населения поселения</w:t>
            </w:r>
          </w:p>
          <w:p w:rsidR="00441E10" w:rsidRPr="00A01D13" w:rsidRDefault="00441E10" w:rsidP="00540FFA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0 до 10</w:t>
            </w:r>
            <w:r w:rsidRPr="00A01D13">
              <w:rPr>
                <w:rFonts w:cs="Times New Roman"/>
              </w:rPr>
              <w:t>% - 0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10 до 20</w:t>
            </w:r>
            <w:r w:rsidRPr="00A01D13">
              <w:rPr>
                <w:rFonts w:cs="Times New Roman"/>
              </w:rPr>
              <w:t>% - 2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20 до</w:t>
            </w:r>
            <w:r>
              <w:rPr>
                <w:rFonts w:cs="Times New Roman"/>
              </w:rPr>
              <w:t xml:space="preserve"> 40</w:t>
            </w:r>
            <w:r w:rsidRPr="00A01D13">
              <w:rPr>
                <w:rFonts w:cs="Times New Roman"/>
              </w:rPr>
              <w:t>% - 4 балла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40 до 60</w:t>
            </w:r>
            <w:r w:rsidRPr="00A01D13">
              <w:rPr>
                <w:rFonts w:cs="Times New Roman"/>
              </w:rPr>
              <w:t>% - 6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60 до 80</w:t>
            </w:r>
            <w:r w:rsidRPr="00A01D13">
              <w:rPr>
                <w:rFonts w:cs="Times New Roman"/>
              </w:rPr>
              <w:t>% - 8 баллов</w:t>
            </w:r>
          </w:p>
          <w:p w:rsidR="00785BCC" w:rsidRPr="00A01D13" w:rsidRDefault="00785BCC" w:rsidP="00785BCC">
            <w:pPr>
              <w:shd w:val="clear" w:color="auto" w:fill="FFFFFF"/>
              <w:autoSpaceDE w:val="0"/>
              <w:snapToGrid w:val="0"/>
              <w:ind w:firstLine="34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От 80 до 100% - 10 баллов </w:t>
            </w:r>
          </w:p>
          <w:p w:rsidR="00441E10" w:rsidRDefault="00441E10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</w:p>
          <w:p w:rsidR="00306AAF" w:rsidRDefault="00306AAF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</w:p>
          <w:p w:rsidR="00306AAF" w:rsidRPr="00A01D13" w:rsidRDefault="00306AAF" w:rsidP="00540FFA">
            <w:pPr>
              <w:shd w:val="clear" w:color="auto" w:fill="FFFFFF"/>
              <w:autoSpaceDE w:val="0"/>
              <w:snapToGrid w:val="0"/>
              <w:ind w:left="-108" w:firstLine="34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Default="00441E10" w:rsidP="009B1753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Главы сельских поселений</w:t>
            </w:r>
          </w:p>
          <w:p w:rsidR="00441E10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B1753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МУП «</w:t>
            </w:r>
            <w:r>
              <w:rPr>
                <w:rFonts w:cs="Times New Roman"/>
              </w:rPr>
              <w:t>ЖКХ</w:t>
            </w:r>
            <w:r w:rsidRPr="00604C24">
              <w:rPr>
                <w:rFonts w:cs="Times New Roman"/>
              </w:rPr>
              <w:t>»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</w:tc>
      </w:tr>
      <w:tr w:rsidR="00441E10" w:rsidRPr="00604C24" w:rsidTr="00937F18">
        <w:tc>
          <w:tcPr>
            <w:tcW w:w="1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604C24">
              <w:rPr>
                <w:rFonts w:cs="Times New Roman"/>
                <w:b/>
                <w:bCs/>
              </w:rPr>
              <w:lastRenderedPageBreak/>
              <w:t>БЕЗОПАСНОСТЬ</w:t>
            </w:r>
          </w:p>
        </w:tc>
      </w:tr>
      <w:tr w:rsidR="00441E10" w:rsidRPr="00604C24" w:rsidTr="00937F18"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 w:rsidRPr="00A01D13">
              <w:rPr>
                <w:rFonts w:cs="Times New Roman"/>
              </w:rPr>
              <w:t xml:space="preserve">Уровень </w:t>
            </w:r>
            <w:proofErr w:type="spellStart"/>
            <w:r w:rsidRPr="00A01D13">
              <w:rPr>
                <w:rFonts w:cs="Times New Roman"/>
              </w:rPr>
              <w:t>криминогенности</w:t>
            </w:r>
            <w:proofErr w:type="spellEnd"/>
            <w:r w:rsidRPr="00A01D13">
              <w:rPr>
                <w:rFonts w:cs="Times New Roman"/>
              </w:rPr>
              <w:t xml:space="preserve"> (количество преступлений, совершенных населением, живущим на территории поселения)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E10" w:rsidRPr="00A01D13" w:rsidRDefault="00441E10" w:rsidP="00937F18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Количество преступлений, совершенных населением, живущим на территории поселения, на 100 чел. за прошлый год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Отсутствие подобных случаев  – 10 баллов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1 до 2 – 8 баллов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3 до 4 – 6 баллов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5 до 6 – 4 балла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6 до 8 – 2 балла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 w:rsidRPr="00A01D13">
              <w:rPr>
                <w:rFonts w:cs="Times New Roman"/>
              </w:rPr>
              <w:t>От 9 и выше – 0 баллов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937F18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МВД России по Магарамкентскому району</w:t>
            </w:r>
          </w:p>
        </w:tc>
      </w:tr>
      <w:tr w:rsidR="00441E10" w:rsidRPr="00604C24" w:rsidTr="00937F18"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604C24" w:rsidRDefault="00441E10" w:rsidP="00937F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Pr="00A01D13" w:rsidRDefault="00441E10" w:rsidP="00785BCC">
            <w:pPr>
              <w:shd w:val="clear" w:color="auto" w:fill="FFFFFF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Количество населения (молодежи), находящ</w:t>
            </w:r>
            <w:r w:rsidR="00785BCC">
              <w:rPr>
                <w:rFonts w:cs="Times New Roman"/>
              </w:rPr>
              <w:t>его</w:t>
            </w:r>
            <w:r>
              <w:rPr>
                <w:rFonts w:cs="Times New Roman"/>
              </w:rPr>
              <w:t>ся на профилактическом учете в МВД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E10" w:rsidRDefault="00441E10" w:rsidP="00937F18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молодежи, (лица, возрас</w:t>
            </w:r>
            <w:r w:rsidR="00785BCC">
              <w:rPr>
                <w:rFonts w:cs="Times New Roman"/>
              </w:rPr>
              <w:t>т которых составляет от 14 до 35</w:t>
            </w:r>
            <w:r>
              <w:rPr>
                <w:rFonts w:cs="Times New Roman"/>
              </w:rPr>
              <w:t xml:space="preserve"> лет) находящ</w:t>
            </w:r>
            <w:r w:rsidR="00785BCC">
              <w:rPr>
                <w:rFonts w:cs="Times New Roman"/>
              </w:rPr>
              <w:t>его</w:t>
            </w:r>
            <w:r>
              <w:rPr>
                <w:rFonts w:cs="Times New Roman"/>
              </w:rPr>
              <w:t>ся на проф</w:t>
            </w:r>
            <w:r w:rsidR="00785BCC">
              <w:rPr>
                <w:rFonts w:cs="Times New Roman"/>
              </w:rPr>
              <w:t>илактическом учете в МВД на 100</w:t>
            </w:r>
            <w:r>
              <w:rPr>
                <w:rFonts w:cs="Times New Roman"/>
              </w:rPr>
              <w:t xml:space="preserve"> человек</w:t>
            </w:r>
            <w:r w:rsidR="009938C1">
              <w:rPr>
                <w:rFonts w:cs="Times New Roman"/>
              </w:rPr>
              <w:t xml:space="preserve"> населения сельского поселения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таких лиц – 10 баллов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 до 2 – 8 баллов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3 до 4 – 6 баллов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5 до 6 – 4 балла</w:t>
            </w:r>
          </w:p>
          <w:p w:rsidR="00441E10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7 до 8 – 2 балла</w:t>
            </w:r>
          </w:p>
          <w:p w:rsidR="00441E10" w:rsidRPr="00A01D13" w:rsidRDefault="00441E10" w:rsidP="007210BC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9 и свыше – 0 баллов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10" w:rsidRPr="00604C24" w:rsidRDefault="00441E10" w:rsidP="008C4B2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 w:rsidRPr="00604C24">
              <w:rPr>
                <w:rFonts w:cs="Times New Roman"/>
              </w:rPr>
              <w:t>Главы сельских поселений</w:t>
            </w:r>
          </w:p>
          <w:p w:rsidR="00441E10" w:rsidRPr="00604C24" w:rsidRDefault="00441E10" w:rsidP="008C4B2A">
            <w:pPr>
              <w:shd w:val="clear" w:color="auto" w:fill="FFFFFF"/>
              <w:autoSpaceDE w:val="0"/>
              <w:jc w:val="center"/>
              <w:rPr>
                <w:rFonts w:cs="Times New Roman"/>
              </w:rPr>
            </w:pPr>
          </w:p>
          <w:p w:rsidR="00441E10" w:rsidRPr="00604C24" w:rsidRDefault="00441E10" w:rsidP="008C4B2A">
            <w:pPr>
              <w:shd w:val="clear" w:color="auto" w:fill="FFFFFF"/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МВД России по Магарамкентскому району</w:t>
            </w:r>
          </w:p>
        </w:tc>
      </w:tr>
    </w:tbl>
    <w:p w:rsidR="001B4075" w:rsidRPr="00604C24" w:rsidRDefault="001B4075" w:rsidP="001B4075">
      <w:pPr>
        <w:rPr>
          <w:rFonts w:cs="Times New Roman"/>
        </w:rPr>
        <w:sectPr w:rsidR="001B4075" w:rsidRPr="00604C24">
          <w:pgSz w:w="16838" w:h="11906" w:orient="landscape"/>
          <w:pgMar w:top="1418" w:right="1134" w:bottom="510" w:left="1134" w:header="720" w:footer="720" w:gutter="0"/>
          <w:cols w:space="720"/>
          <w:docGrid w:linePitch="360"/>
        </w:sectPr>
      </w:pPr>
    </w:p>
    <w:tbl>
      <w:tblPr>
        <w:tblW w:w="4472" w:type="dxa"/>
        <w:tblInd w:w="5859" w:type="dxa"/>
        <w:tblLayout w:type="fixed"/>
        <w:tblLook w:val="0000"/>
      </w:tblPr>
      <w:tblGrid>
        <w:gridCol w:w="4472"/>
      </w:tblGrid>
      <w:tr w:rsidR="001B4075" w:rsidRPr="00604C24" w:rsidTr="00937F18">
        <w:trPr>
          <w:trHeight w:val="1550"/>
        </w:trPr>
        <w:tc>
          <w:tcPr>
            <w:tcW w:w="4472" w:type="dxa"/>
            <w:shd w:val="clear" w:color="auto" w:fill="auto"/>
          </w:tcPr>
          <w:p w:rsidR="001B4075" w:rsidRPr="00604C24" w:rsidRDefault="001B4075" w:rsidP="009938C1">
            <w:pPr>
              <w:autoSpaceDE w:val="0"/>
              <w:snapToGrid w:val="0"/>
              <w:jc w:val="right"/>
              <w:rPr>
                <w:rFonts w:cs="Times New Roman"/>
                <w:szCs w:val="28"/>
              </w:rPr>
            </w:pPr>
            <w:r w:rsidRPr="00604C24">
              <w:rPr>
                <w:rFonts w:cs="Times New Roman"/>
                <w:szCs w:val="28"/>
              </w:rPr>
              <w:lastRenderedPageBreak/>
              <w:t>Приложение № 2</w:t>
            </w:r>
          </w:p>
          <w:p w:rsidR="001B4075" w:rsidRPr="00604C24" w:rsidRDefault="001B4075" w:rsidP="009938C1">
            <w:pPr>
              <w:autoSpaceDE w:val="0"/>
              <w:snapToGrid w:val="0"/>
              <w:jc w:val="right"/>
              <w:rPr>
                <w:rFonts w:cs="Times New Roman"/>
                <w:szCs w:val="28"/>
              </w:rPr>
            </w:pPr>
            <w:r w:rsidRPr="00604C24">
              <w:rPr>
                <w:rFonts w:cs="Times New Roman"/>
                <w:szCs w:val="28"/>
              </w:rPr>
              <w:t xml:space="preserve">к постановлению администрации МР </w:t>
            </w:r>
            <w:r w:rsidR="002F0046" w:rsidRPr="00604C24">
              <w:rPr>
                <w:rFonts w:cs="Times New Roman"/>
                <w:szCs w:val="28"/>
              </w:rPr>
              <w:t>«Магарамкент</w:t>
            </w:r>
            <w:r w:rsidRPr="00604C24">
              <w:rPr>
                <w:rFonts w:cs="Times New Roman"/>
                <w:szCs w:val="28"/>
              </w:rPr>
              <w:t>ский район»</w:t>
            </w:r>
          </w:p>
          <w:p w:rsidR="001B4075" w:rsidRPr="00604C24" w:rsidRDefault="001B4075" w:rsidP="009938C1">
            <w:pPr>
              <w:autoSpaceDE w:val="0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Cs w:val="28"/>
              </w:rPr>
              <w:t xml:space="preserve">от  </w:t>
            </w:r>
            <w:r w:rsidR="002F0046" w:rsidRPr="00604C24">
              <w:rPr>
                <w:rFonts w:cs="Times New Roman"/>
                <w:szCs w:val="28"/>
              </w:rPr>
              <w:t>________</w:t>
            </w:r>
            <w:r w:rsidRPr="00604C24">
              <w:rPr>
                <w:rFonts w:cs="Times New Roman"/>
                <w:szCs w:val="28"/>
              </w:rPr>
              <w:t xml:space="preserve"> </w:t>
            </w:r>
            <w:r w:rsidR="00901DA8">
              <w:rPr>
                <w:rFonts w:cs="Times New Roman"/>
                <w:szCs w:val="28"/>
              </w:rPr>
              <w:t>2016</w:t>
            </w:r>
            <w:r w:rsidRPr="00604C24">
              <w:rPr>
                <w:rFonts w:cs="Times New Roman"/>
                <w:szCs w:val="28"/>
              </w:rPr>
              <w:t xml:space="preserve">г. № </w:t>
            </w:r>
            <w:r w:rsidR="002F0046" w:rsidRPr="00604C24">
              <w:rPr>
                <w:rFonts w:cs="Times New Roman"/>
                <w:szCs w:val="28"/>
              </w:rPr>
              <w:t>_____</w:t>
            </w:r>
          </w:p>
        </w:tc>
      </w:tr>
    </w:tbl>
    <w:p w:rsidR="001B4075" w:rsidRPr="00604C24" w:rsidRDefault="001B4075" w:rsidP="001B4075">
      <w:pPr>
        <w:ind w:firstLine="709"/>
        <w:jc w:val="both"/>
        <w:rPr>
          <w:rFonts w:cs="Times New Roman"/>
        </w:rPr>
      </w:pPr>
    </w:p>
    <w:p w:rsidR="001B4075" w:rsidRPr="00604C24" w:rsidRDefault="001B4075" w:rsidP="00785BCC">
      <w:pPr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604C24">
        <w:rPr>
          <w:rFonts w:cs="Times New Roman"/>
          <w:b/>
          <w:bCs/>
          <w:sz w:val="28"/>
          <w:szCs w:val="28"/>
        </w:rPr>
        <w:t>ТИПОВОЕ СОГЛАШЕНИЕ</w:t>
      </w:r>
    </w:p>
    <w:p w:rsidR="001B4075" w:rsidRPr="00604C24" w:rsidRDefault="001B4075" w:rsidP="001B4075">
      <w:pPr>
        <w:ind w:firstLine="606"/>
        <w:jc w:val="center"/>
        <w:rPr>
          <w:rFonts w:cs="Times New Roman"/>
          <w:b/>
          <w:bCs/>
          <w:sz w:val="28"/>
          <w:szCs w:val="28"/>
        </w:rPr>
      </w:pPr>
      <w:r w:rsidRPr="00604C24">
        <w:rPr>
          <w:rFonts w:cs="Times New Roman"/>
          <w:b/>
          <w:bCs/>
          <w:sz w:val="28"/>
          <w:szCs w:val="28"/>
        </w:rPr>
        <w:t>между Администрацией муниципального района «</w:t>
      </w:r>
      <w:r w:rsidR="002F0046" w:rsidRPr="00604C24">
        <w:rPr>
          <w:rFonts w:cs="Times New Roman"/>
          <w:b/>
          <w:bCs/>
          <w:sz w:val="28"/>
          <w:szCs w:val="28"/>
        </w:rPr>
        <w:t>Магарамкент</w:t>
      </w:r>
      <w:r w:rsidRPr="00604C24">
        <w:rPr>
          <w:rFonts w:cs="Times New Roman"/>
          <w:b/>
          <w:bCs/>
          <w:sz w:val="28"/>
          <w:szCs w:val="28"/>
        </w:rPr>
        <w:t>ский район» и администрацией сельского поселения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 </w:t>
      </w:r>
      <w:r w:rsidRPr="00604C24">
        <w:rPr>
          <w:rFonts w:cs="Times New Roman"/>
          <w:b/>
          <w:bCs/>
          <w:sz w:val="28"/>
          <w:szCs w:val="28"/>
        </w:rPr>
        <w:t xml:space="preserve">о взаимодействии в области социально-экономического развития </w:t>
      </w:r>
    </w:p>
    <w:p w:rsidR="001B4075" w:rsidRPr="00604C24" w:rsidRDefault="001B4075" w:rsidP="001B4075">
      <w:pPr>
        <w:autoSpaceDE w:val="0"/>
        <w:ind w:firstLine="200"/>
        <w:jc w:val="center"/>
        <w:rPr>
          <w:rFonts w:cs="Times New Roman"/>
          <w:b/>
          <w:bCs/>
          <w:sz w:val="28"/>
          <w:szCs w:val="28"/>
        </w:rPr>
      </w:pPr>
    </w:p>
    <w:p w:rsidR="001B4075" w:rsidRPr="00604C24" w:rsidRDefault="002F0046" w:rsidP="001B4075">
      <w:pPr>
        <w:ind w:firstLine="606"/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>с</w:t>
      </w:r>
      <w:r w:rsidR="001B4075" w:rsidRPr="00604C24">
        <w:rPr>
          <w:rFonts w:cs="Times New Roman"/>
          <w:sz w:val="28"/>
          <w:szCs w:val="28"/>
        </w:rPr>
        <w:t xml:space="preserve">. </w:t>
      </w:r>
      <w:r w:rsidRPr="00604C24">
        <w:rPr>
          <w:rFonts w:cs="Times New Roman"/>
          <w:sz w:val="28"/>
          <w:szCs w:val="28"/>
        </w:rPr>
        <w:t>Магарамкент</w:t>
      </w:r>
      <w:r w:rsidR="001B4075" w:rsidRPr="00604C24">
        <w:rPr>
          <w:rFonts w:cs="Times New Roman"/>
          <w:sz w:val="28"/>
          <w:szCs w:val="28"/>
        </w:rPr>
        <w:t xml:space="preserve">                                                        </w:t>
      </w:r>
      <w:r w:rsidRPr="00604C24">
        <w:rPr>
          <w:rFonts w:cs="Times New Roman"/>
          <w:sz w:val="28"/>
          <w:szCs w:val="28"/>
        </w:rPr>
        <w:t xml:space="preserve">              ____________  2016</w:t>
      </w:r>
      <w:r w:rsidR="001B4075" w:rsidRPr="00604C24">
        <w:rPr>
          <w:rFonts w:cs="Times New Roman"/>
          <w:sz w:val="28"/>
          <w:szCs w:val="28"/>
        </w:rPr>
        <w:t xml:space="preserve"> г.</w:t>
      </w:r>
    </w:p>
    <w:p w:rsidR="001B4075" w:rsidRPr="00604C24" w:rsidRDefault="001B4075" w:rsidP="001B4075">
      <w:pPr>
        <w:ind w:firstLine="606"/>
        <w:jc w:val="both"/>
        <w:rPr>
          <w:rFonts w:cs="Times New Roman"/>
          <w:sz w:val="28"/>
          <w:szCs w:val="28"/>
        </w:rPr>
      </w:pPr>
    </w:p>
    <w:p w:rsidR="001B4075" w:rsidRPr="00604C24" w:rsidRDefault="001B4075" w:rsidP="00785BCC">
      <w:pPr>
        <w:ind w:firstLine="606"/>
        <w:jc w:val="both"/>
        <w:rPr>
          <w:rFonts w:eastAsia="Times-Roman" w:cs="Times New Roman"/>
          <w:color w:val="000000"/>
          <w:sz w:val="28"/>
          <w:szCs w:val="28"/>
        </w:rPr>
      </w:pPr>
      <w:proofErr w:type="gramStart"/>
      <w:r w:rsidRPr="00604C24">
        <w:rPr>
          <w:rFonts w:eastAsia="Times-Roman" w:cs="Times New Roman"/>
          <w:color w:val="000000"/>
          <w:sz w:val="28"/>
          <w:szCs w:val="28"/>
        </w:rPr>
        <w:t>Администрация муниципального района «</w:t>
      </w:r>
      <w:r w:rsidR="002F0046" w:rsidRPr="00604C24">
        <w:rPr>
          <w:rFonts w:eastAsia="Times-Roman" w:cs="Times New Roman"/>
          <w:color w:val="000000"/>
          <w:sz w:val="28"/>
          <w:szCs w:val="28"/>
        </w:rPr>
        <w:t>Магарамкент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ский район», именуемая в дальнейшем «Администрация муниципального района» в лице главы </w:t>
      </w:r>
      <w:r w:rsidR="00C75123">
        <w:rPr>
          <w:rFonts w:eastAsia="Times-Roman" w:cs="Times New Roman"/>
          <w:color w:val="000000"/>
          <w:sz w:val="28"/>
          <w:szCs w:val="28"/>
        </w:rPr>
        <w:t>муниципального района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</w:t>
      </w:r>
      <w:r w:rsidR="002F0046" w:rsidRPr="00604C24">
        <w:rPr>
          <w:rFonts w:eastAsia="Times-Roman" w:cs="Times New Roman"/>
          <w:color w:val="000000"/>
          <w:sz w:val="28"/>
          <w:szCs w:val="28"/>
        </w:rPr>
        <w:t>Ахмедова Ф.З.</w:t>
      </w:r>
      <w:r w:rsidRPr="00604C24">
        <w:rPr>
          <w:rFonts w:eastAsia="Times-Roman" w:cs="Times New Roman"/>
          <w:color w:val="000000"/>
          <w:sz w:val="28"/>
          <w:szCs w:val="28"/>
        </w:rPr>
        <w:t>, действующего на основании Устава муниципального района «</w:t>
      </w:r>
      <w:r w:rsidR="002F0046" w:rsidRPr="00604C24">
        <w:rPr>
          <w:rFonts w:eastAsia="Times-Roman" w:cs="Times New Roman"/>
          <w:color w:val="000000"/>
          <w:sz w:val="28"/>
          <w:szCs w:val="28"/>
        </w:rPr>
        <w:t>Магарамкент</w:t>
      </w:r>
      <w:r w:rsidR="00724CBC">
        <w:rPr>
          <w:rFonts w:eastAsia="Times-Roman" w:cs="Times New Roman"/>
          <w:color w:val="000000"/>
          <w:sz w:val="28"/>
          <w:szCs w:val="28"/>
        </w:rPr>
        <w:t xml:space="preserve">ский район», с одной 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стороны, и администрация сельского поселения ____________________, именуемая в дальнейшем Администрация поселения, в лице главы </w:t>
      </w:r>
      <w:r w:rsidR="00C75123">
        <w:rPr>
          <w:rFonts w:eastAsia="Times-Roman" w:cs="Times New Roman"/>
          <w:color w:val="000000"/>
          <w:sz w:val="28"/>
          <w:szCs w:val="28"/>
        </w:rPr>
        <w:t>поселения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___________________, действующего на основании Устава ___</w:t>
      </w:r>
      <w:r w:rsidR="00724CBC">
        <w:rPr>
          <w:rFonts w:eastAsia="Times-Roman" w:cs="Times New Roman"/>
          <w:color w:val="000000"/>
          <w:sz w:val="28"/>
          <w:szCs w:val="28"/>
        </w:rPr>
        <w:t>_____________________, с другой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стороны, именуемые далее «Стороны», сознавая необходимость создания правовых, организационных и финансовых</w:t>
      </w:r>
      <w:proofErr w:type="gramEnd"/>
      <w:r w:rsidRPr="00604C24">
        <w:rPr>
          <w:rFonts w:eastAsia="Times-Roman" w:cs="Times New Roman"/>
          <w:color w:val="000000"/>
          <w:sz w:val="28"/>
          <w:szCs w:val="28"/>
        </w:rPr>
        <w:t xml:space="preserve"> </w:t>
      </w:r>
      <w:proofErr w:type="gramStart"/>
      <w:r w:rsidRPr="00604C24">
        <w:rPr>
          <w:rFonts w:eastAsia="Times-Roman" w:cs="Times New Roman"/>
          <w:color w:val="000000"/>
          <w:sz w:val="28"/>
          <w:szCs w:val="28"/>
        </w:rPr>
        <w:t>условий для комплексного социально-экономического развития сельского поселения</w:t>
      </w:r>
      <w:r w:rsidR="005B06E9">
        <w:rPr>
          <w:rFonts w:eastAsia="Times-Roman" w:cs="Times New Roman"/>
          <w:color w:val="000000"/>
          <w:sz w:val="28"/>
          <w:szCs w:val="28"/>
        </w:rPr>
        <w:t xml:space="preserve"> _______________________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муниципального района «</w:t>
      </w:r>
      <w:r w:rsidR="002D24EF" w:rsidRPr="00604C24">
        <w:rPr>
          <w:rFonts w:eastAsia="Times-Roman" w:cs="Times New Roman"/>
          <w:color w:val="000000"/>
          <w:sz w:val="28"/>
          <w:szCs w:val="28"/>
        </w:rPr>
        <w:t>Магарамкент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ский район» </w:t>
      </w:r>
      <w:r w:rsidR="009B1753">
        <w:rPr>
          <w:rFonts w:eastAsia="Times-Roman" w:cs="Times New Roman"/>
          <w:color w:val="000000"/>
          <w:sz w:val="28"/>
          <w:szCs w:val="28"/>
        </w:rPr>
        <w:t>в целях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повышения благосостояния и улучшения качества жизни населения, эффективности решения вопросов местного значения, заключили настоящее Соглашение о нижеследующем.</w:t>
      </w:r>
      <w:proofErr w:type="gramEnd"/>
    </w:p>
    <w:p w:rsidR="001B4075" w:rsidRPr="00604C24" w:rsidRDefault="001B4075" w:rsidP="001B4075">
      <w:pPr>
        <w:ind w:firstLine="606"/>
        <w:jc w:val="both"/>
        <w:rPr>
          <w:rFonts w:eastAsia="Times-Roman" w:cs="Times New Roman"/>
          <w:color w:val="000000"/>
          <w:sz w:val="28"/>
          <w:szCs w:val="28"/>
        </w:rPr>
      </w:pPr>
    </w:p>
    <w:p w:rsidR="001B4075" w:rsidRPr="00604C24" w:rsidRDefault="001B4075" w:rsidP="001B4075">
      <w:pPr>
        <w:ind w:firstLine="606"/>
        <w:jc w:val="center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>1. Общие положения</w:t>
      </w:r>
    </w:p>
    <w:p w:rsidR="001B4075" w:rsidRPr="00604C24" w:rsidRDefault="001B4075" w:rsidP="001B4075">
      <w:pPr>
        <w:ind w:firstLine="606"/>
        <w:jc w:val="center"/>
        <w:rPr>
          <w:rFonts w:eastAsia="Times-Roman" w:cs="Times New Roman"/>
          <w:color w:val="000000"/>
          <w:sz w:val="28"/>
          <w:szCs w:val="28"/>
        </w:rPr>
      </w:pPr>
    </w:p>
    <w:p w:rsidR="002D24EF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1.1. Предметом настоящего Соглашения являются совместные действия Администрации муниципального района и Администрации </w:t>
      </w:r>
      <w:r w:rsidR="00E64767">
        <w:rPr>
          <w:rFonts w:eastAsia="ArialMT" w:cs="Times New Roman"/>
          <w:sz w:val="28"/>
          <w:szCs w:val="28"/>
        </w:rPr>
        <w:t xml:space="preserve">сельского </w:t>
      </w:r>
      <w:r w:rsidRPr="00604C24">
        <w:rPr>
          <w:rFonts w:eastAsia="ArialMT" w:cs="Times New Roman"/>
          <w:sz w:val="28"/>
          <w:szCs w:val="28"/>
        </w:rPr>
        <w:t>поселения, направленные на обеспечение последовательного повышения качества жизни населения и устойчивого роста экономики и социальной сферы поселения</w:t>
      </w:r>
      <w:r w:rsidR="002D24EF" w:rsidRPr="00604C24">
        <w:rPr>
          <w:rFonts w:eastAsia="ArialMT" w:cs="Times New Roman"/>
          <w:sz w:val="28"/>
          <w:szCs w:val="28"/>
        </w:rPr>
        <w:t>.</w:t>
      </w:r>
      <w:r w:rsidRPr="00604C24">
        <w:rPr>
          <w:rFonts w:eastAsia="ArialMT" w:cs="Times New Roman"/>
          <w:sz w:val="28"/>
          <w:szCs w:val="28"/>
        </w:rPr>
        <w:t xml:space="preserve"> 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1.2. Целями и задачами настоящего Соглашения являются: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создание условий для роста уровня жизни населения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повышение эффективности решения вопросов местного значения;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улучшение инвестиционного климата, увеличение предпринимательской активности, привлечение инвестиций в развитие экономики и инфраструктуры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развитие экономической базы поселения на основе максимального использования местных ресурсов, расширения налоговой базы </w:t>
      </w:r>
      <w:r w:rsidR="00BE27F2" w:rsidRPr="00604C24">
        <w:rPr>
          <w:rFonts w:eastAsia="ArialMT" w:cs="Times New Roman"/>
          <w:sz w:val="28"/>
          <w:szCs w:val="28"/>
        </w:rPr>
        <w:t>и содействие сбору налогов</w:t>
      </w:r>
      <w:r w:rsidRPr="00604C24">
        <w:rPr>
          <w:rFonts w:eastAsia="ArialMT" w:cs="Times New Roman"/>
          <w:sz w:val="28"/>
          <w:szCs w:val="28"/>
        </w:rPr>
        <w:t>;</w:t>
      </w:r>
    </w:p>
    <w:p w:rsidR="005B06E9" w:rsidRDefault="001B4075" w:rsidP="005B06E9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:rsidR="001B4075" w:rsidRPr="00604C24" w:rsidRDefault="001B4075" w:rsidP="005B06E9">
      <w:pPr>
        <w:autoSpaceDE w:val="0"/>
        <w:ind w:firstLine="850"/>
        <w:jc w:val="center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lastRenderedPageBreak/>
        <w:t>2. Обязательства сторон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917"/>
        <w:jc w:val="center"/>
        <w:rPr>
          <w:rFonts w:eastAsia="Times-Roman" w:cs="Times New Roman"/>
          <w:color w:val="000000"/>
          <w:sz w:val="28"/>
          <w:szCs w:val="28"/>
        </w:rPr>
      </w:pP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2.1. </w:t>
      </w:r>
      <w:r w:rsidR="00265CE1">
        <w:rPr>
          <w:rFonts w:eastAsia="ArialMT" w:cs="Times New Roman"/>
          <w:sz w:val="28"/>
          <w:szCs w:val="28"/>
        </w:rPr>
        <w:t>А</w:t>
      </w:r>
      <w:r w:rsidRPr="00604C24">
        <w:rPr>
          <w:rFonts w:eastAsia="ArialMT" w:cs="Times New Roman"/>
          <w:sz w:val="28"/>
          <w:szCs w:val="28"/>
        </w:rPr>
        <w:t>дминистрация</w:t>
      </w:r>
      <w:r w:rsidR="00265CE1">
        <w:rPr>
          <w:rFonts w:eastAsia="ArialMT" w:cs="Times New Roman"/>
          <w:sz w:val="28"/>
          <w:szCs w:val="28"/>
        </w:rPr>
        <w:t xml:space="preserve"> муниципального района «Магарамкентский район» и администрация</w:t>
      </w:r>
      <w:r w:rsidR="00E64767">
        <w:rPr>
          <w:rFonts w:eastAsia="ArialMT" w:cs="Times New Roman"/>
          <w:sz w:val="28"/>
          <w:szCs w:val="28"/>
        </w:rPr>
        <w:t xml:space="preserve"> сельск</w:t>
      </w:r>
      <w:r w:rsidR="00265CE1">
        <w:rPr>
          <w:rFonts w:eastAsia="ArialMT" w:cs="Times New Roman"/>
          <w:sz w:val="28"/>
          <w:szCs w:val="28"/>
        </w:rPr>
        <w:t xml:space="preserve">ого поселения МР «Магарамкентский район» </w:t>
      </w:r>
      <w:r w:rsidRPr="00604C24">
        <w:rPr>
          <w:rFonts w:eastAsia="ArialMT" w:cs="Times New Roman"/>
          <w:sz w:val="28"/>
          <w:szCs w:val="28"/>
        </w:rPr>
        <w:t>в рамках своих полномочий:</w:t>
      </w:r>
    </w:p>
    <w:p w:rsidR="001B4075" w:rsidRPr="00604C24" w:rsidRDefault="00265CE1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а) Создают</w:t>
      </w:r>
      <w:r w:rsidR="001B4075" w:rsidRPr="00604C24">
        <w:rPr>
          <w:rFonts w:eastAsia="ArialMT" w:cs="Times New Roman"/>
          <w:sz w:val="28"/>
          <w:szCs w:val="28"/>
        </w:rPr>
        <w:t xml:space="preserve"> условия для: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улучшения демографической ситуации, состояния социальной сферы, уровня жизни населения поселения;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повышения экономического потенциала поселения, инвестиционной активности на территории поселения;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развития малого и среднего предпринимательства;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развития жилищной, инженерной, транспортной и социальной инфраструктуры поселения;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эффективного управления местным бюджетом;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обеспечения экологической безопасности и рационального использования природных ресурсов.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б) Содействуют реализации инвестиционных проектов на территории поселения.</w:t>
      </w:r>
    </w:p>
    <w:p w:rsidR="001B4075" w:rsidRPr="00604C24" w:rsidRDefault="001B4075" w:rsidP="00265CE1">
      <w:pPr>
        <w:tabs>
          <w:tab w:val="left" w:pos="560"/>
        </w:tabs>
        <w:autoSpaceDE w:val="0"/>
        <w:ind w:firstLine="567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 xml:space="preserve">    в) Информиру</w:t>
      </w:r>
      <w:r w:rsidR="00265CE1">
        <w:rPr>
          <w:rFonts w:eastAsia="Times-Roman" w:cs="Times New Roman"/>
          <w:color w:val="000000"/>
          <w:sz w:val="28"/>
          <w:szCs w:val="28"/>
        </w:rPr>
        <w:t>е</w:t>
      </w:r>
      <w:r w:rsidRPr="00604C24">
        <w:rPr>
          <w:rFonts w:eastAsia="Times-Roman" w:cs="Times New Roman"/>
          <w:color w:val="000000"/>
          <w:sz w:val="28"/>
          <w:szCs w:val="28"/>
        </w:rPr>
        <w:t>т расположенн</w:t>
      </w:r>
      <w:r w:rsidR="00265CE1">
        <w:rPr>
          <w:rFonts w:eastAsia="Times-Roman" w:cs="Times New Roman"/>
          <w:color w:val="000000"/>
          <w:sz w:val="28"/>
          <w:szCs w:val="28"/>
        </w:rPr>
        <w:t>ы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е на территории поселения население и организации о предоставляемых мерах </w:t>
      </w:r>
      <w:r w:rsidR="002D24EF" w:rsidRPr="00604C24">
        <w:rPr>
          <w:rFonts w:eastAsia="Times-Roman" w:cs="Times New Roman"/>
          <w:color w:val="000000"/>
          <w:sz w:val="28"/>
          <w:szCs w:val="28"/>
        </w:rPr>
        <w:t xml:space="preserve">государственной </w:t>
      </w:r>
      <w:r w:rsidRPr="00604C24">
        <w:rPr>
          <w:rFonts w:eastAsia="Times-Roman" w:cs="Times New Roman"/>
          <w:color w:val="000000"/>
          <w:sz w:val="28"/>
          <w:szCs w:val="28"/>
        </w:rPr>
        <w:t>поддержки, способствуют ее оказанию.</w:t>
      </w:r>
    </w:p>
    <w:p w:rsidR="001B4075" w:rsidRPr="00604C24" w:rsidRDefault="001B4075" w:rsidP="001B4075">
      <w:pPr>
        <w:tabs>
          <w:tab w:val="left" w:pos="560"/>
        </w:tabs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 xml:space="preserve">  2.2. Администрация муниципального района:</w:t>
      </w:r>
    </w:p>
    <w:p w:rsidR="001B4075" w:rsidRPr="00604C24" w:rsidRDefault="001B4075" w:rsidP="001B4075">
      <w:pPr>
        <w:tabs>
          <w:tab w:val="left" w:pos="0"/>
        </w:tabs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 в пределах своей компетенции оказывает поддержку развитию агропромышленного комплекса, промышленного производства, малого и среднего предпринимательства, образования, социального обслуживания населения и других сфер экономического развития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обеспечивает развитие дорожной деятельности, включающей строительство, реконструкцию, капитальный ремонт и содержание дорог общего пользования местного значения; 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организует работу по разработке и утверждению генеральных планов поселений, правил землепользования и застройки поселений, обеспечивает реализацию утвержденных генеральных планов поселений;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обеспечивает контроль за соблюдением в поселении земельного законодательства, законодательства о градостроительной деятельности;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содействует администрации поселения в благоустройстве территории;        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оказывает администрации поселения консультационную и методическую помощь по вопросам социально-экономического развития, в том числе в разработке документов территориального планирования;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оказывает организационно-методическую помощь в организации и проведении физкультурно-оздоровительных, спортивных мероприятий на территории поселения, в целях стимулирования развития и пропаганды здорового образа жизни;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осуществляет информационное сопровождение деятельности поселения в республиканских и местных средствах массовой информации;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принимает меры по расширению и укреплению налогооблагаемой базы на </w:t>
      </w:r>
      <w:r w:rsidRPr="00604C24">
        <w:rPr>
          <w:rFonts w:eastAsia="ArialMT" w:cs="Times New Roman"/>
          <w:sz w:val="28"/>
          <w:szCs w:val="28"/>
        </w:rPr>
        <w:lastRenderedPageBreak/>
        <w:t xml:space="preserve">территории поселения, способствует своевременному и в полном объеме сбору налогов и платежей, увеличению объема поступлений в консолидированный бюджет налоговых и неналоговых доходов, оптимизации бюджетных расходов, в том числе в рамках исполнения восьмисторонних соглашений, заключенных во исполнение распоряжения Главы Республики Дагестан от 28.10.2013 г. № 112 — </w:t>
      </w:r>
      <w:proofErr w:type="spellStart"/>
      <w:r w:rsidRPr="00604C24">
        <w:rPr>
          <w:rFonts w:eastAsia="ArialMT" w:cs="Times New Roman"/>
          <w:sz w:val="28"/>
          <w:szCs w:val="28"/>
        </w:rPr>
        <w:t>рп</w:t>
      </w:r>
      <w:proofErr w:type="spellEnd"/>
      <w:r w:rsidRPr="00604C24">
        <w:rPr>
          <w:rFonts w:eastAsia="ArialMT" w:cs="Times New Roman"/>
          <w:sz w:val="28"/>
          <w:szCs w:val="28"/>
        </w:rPr>
        <w:t>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color w:val="171717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</w:t>
      </w:r>
      <w:r w:rsidRPr="00604C24">
        <w:rPr>
          <w:rFonts w:eastAsia="ArialMT" w:cs="Times New Roman"/>
          <w:color w:val="171717"/>
          <w:sz w:val="28"/>
          <w:szCs w:val="28"/>
        </w:rPr>
        <w:t>беспечивает проведение анализа значений показателей эффективности развития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организует совместное рассмотрение итогов социально-экономического развития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>предусматривает поощрение поселений, достигших наилучших значений показателей эффективности развития поселений.</w:t>
      </w:r>
    </w:p>
    <w:p w:rsidR="001B4075" w:rsidRPr="00604C24" w:rsidRDefault="001B4075" w:rsidP="001B4075">
      <w:pPr>
        <w:numPr>
          <w:ilvl w:val="1"/>
          <w:numId w:val="2"/>
        </w:numPr>
        <w:autoSpaceDE w:val="0"/>
        <w:ind w:left="0"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Администрация поселения: 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создает населению условия для равного доступа к основным видам муниципальных услуг;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способствует формированию привлекательного инвестиционного имиджа территории поселения путем создания организационных, правовых и иных условий, необходимых для функционирования эффективной системы поддержки инвестиционной деятельности;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создает условия для обеспечения населения услугами связи;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в пределах своей компетенции принимает участие в стимулировании энергосбережения и повышении энергетической эффективности, в том числе обеспечивает контроль за эффективным и рациональным использованием энергетических ресурсов на территории поселения;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принимает меры по укреплению и развитию налогооблагаемой базы, в том числе по имущественным налогам, способствует своевременному и в полном объеме сбору налогов и платежей, увеличению объема поступлений в консолидированный бюджет налоговых и неналоговых доходов, в том числе в рамках исполнения восьмисторонних соглашений, заключенных во исполнение распоряжения Главы Республики Дагестан от 28.10.2013 г. № 112 - </w:t>
      </w:r>
      <w:proofErr w:type="spellStart"/>
      <w:r w:rsidRPr="00604C24">
        <w:rPr>
          <w:rFonts w:eastAsia="ArialMT" w:cs="Times New Roman"/>
          <w:sz w:val="28"/>
          <w:szCs w:val="28"/>
        </w:rPr>
        <w:t>рп</w:t>
      </w:r>
      <w:proofErr w:type="spellEnd"/>
      <w:r w:rsidRPr="00604C24">
        <w:rPr>
          <w:rFonts w:eastAsia="ArialMT" w:cs="Times New Roman"/>
          <w:sz w:val="28"/>
          <w:szCs w:val="28"/>
        </w:rPr>
        <w:t>, оптимизации бюджетных расходов, в том числе: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обеспечивает: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а) проведение полной  инвентаризации  объектов  недвижимого имущества и земельных участков,  находящихся  на  территории  муниципального образования, с целью выявления  собственников, не оформивших имущественные права в установленном порядке,  а  также земельных участков, находящихся в ведении </w:t>
      </w:r>
      <w:r w:rsidR="00E64767">
        <w:rPr>
          <w:rFonts w:eastAsia="ArialMT" w:cs="Times New Roman"/>
          <w:sz w:val="28"/>
          <w:szCs w:val="28"/>
        </w:rPr>
        <w:t>сельского поселения</w:t>
      </w:r>
      <w:r w:rsidRPr="00604C24">
        <w:rPr>
          <w:rFonts w:eastAsia="ArialMT" w:cs="Times New Roman"/>
          <w:sz w:val="28"/>
          <w:szCs w:val="28"/>
        </w:rPr>
        <w:t>, на предмет уплаты земель</w:t>
      </w:r>
      <w:r w:rsidR="00785BCC">
        <w:rPr>
          <w:rFonts w:eastAsia="ArialMT" w:cs="Times New Roman"/>
          <w:sz w:val="28"/>
          <w:szCs w:val="28"/>
        </w:rPr>
        <w:t>ного налога либо арендной платы;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б) проведение совместно  с  правоохранительными,  налоговыми  и  регистрирующими органами подворных обходов личных подсобных хозяйств, дачных и садоводческих товариществ, актуализаци</w:t>
      </w:r>
      <w:r w:rsidR="00785BCC">
        <w:rPr>
          <w:rFonts w:eastAsia="ArialMT" w:cs="Times New Roman"/>
          <w:sz w:val="28"/>
          <w:szCs w:val="28"/>
        </w:rPr>
        <w:t>и данных похозяйственного учета;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в) проведение работы  по  вовлечению в налогооблагаемую базу по земельному налогу земель,  закрепленных  за  сельскими  поселениями и используемых для выпаса скота  жителей  поселений,  путем создания ассоциаций, </w:t>
      </w:r>
      <w:r w:rsidRPr="00604C24">
        <w:rPr>
          <w:rFonts w:eastAsia="ArialMT" w:cs="Times New Roman"/>
          <w:sz w:val="28"/>
          <w:szCs w:val="28"/>
        </w:rPr>
        <w:lastRenderedPageBreak/>
        <w:t xml:space="preserve">сельскохозяйственных кооперативов   и   других   форм  совместного  пользования  землей  или  по обеспечению уплаты </w:t>
      </w:r>
      <w:r w:rsidR="00785BCC">
        <w:rPr>
          <w:rFonts w:eastAsia="ArialMT" w:cs="Times New Roman"/>
          <w:sz w:val="28"/>
          <w:szCs w:val="28"/>
        </w:rPr>
        <w:t>арендных платежей с этих земель;</w:t>
      </w:r>
    </w:p>
    <w:p w:rsidR="001B4075" w:rsidRPr="00604C24" w:rsidRDefault="001B4075" w:rsidP="00785BCC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proofErr w:type="spellStart"/>
      <w:r w:rsidRPr="00604C24">
        <w:rPr>
          <w:rFonts w:eastAsia="ArialMT" w:cs="Times New Roman"/>
          <w:sz w:val="28"/>
          <w:szCs w:val="28"/>
        </w:rPr>
        <w:t>д</w:t>
      </w:r>
      <w:proofErr w:type="spellEnd"/>
      <w:r w:rsidRPr="00604C24">
        <w:rPr>
          <w:rFonts w:eastAsia="ArialMT" w:cs="Times New Roman"/>
          <w:sz w:val="28"/>
          <w:szCs w:val="28"/>
        </w:rPr>
        <w:t>) проведение разъяснительной  работы через  средства  массовой  информации  с потенциальными   плательщиками   налога   на  имущество  физических  лиц  и земельного    налога,    а    также    субъектами    малого    и</w:t>
      </w:r>
      <w:r w:rsidR="00785BCC">
        <w:rPr>
          <w:rFonts w:eastAsia="ArialMT" w:cs="Times New Roman"/>
          <w:sz w:val="28"/>
          <w:szCs w:val="28"/>
        </w:rPr>
        <w:t xml:space="preserve">   среднего предпринимательства;</w:t>
      </w:r>
    </w:p>
    <w:p w:rsidR="001B4075" w:rsidRPr="00604C24" w:rsidRDefault="001B4075" w:rsidP="00785BCC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е) ведение территориального и похозяйственного учета в </w:t>
      </w:r>
      <w:r w:rsidR="00E64767">
        <w:rPr>
          <w:rFonts w:eastAsia="ArialMT" w:cs="Times New Roman"/>
          <w:sz w:val="28"/>
          <w:szCs w:val="28"/>
        </w:rPr>
        <w:t>сельском поселении</w:t>
      </w:r>
      <w:r w:rsidRPr="00604C24">
        <w:rPr>
          <w:rFonts w:eastAsia="ArialMT" w:cs="Times New Roman"/>
          <w:sz w:val="28"/>
          <w:szCs w:val="28"/>
        </w:rPr>
        <w:t xml:space="preserve"> с использованием программно-технологического продукт</w:t>
      </w:r>
      <w:r w:rsidR="00785BCC">
        <w:rPr>
          <w:rFonts w:eastAsia="ArialMT" w:cs="Times New Roman"/>
          <w:sz w:val="28"/>
          <w:szCs w:val="28"/>
        </w:rPr>
        <w:t>а;</w:t>
      </w:r>
    </w:p>
    <w:p w:rsidR="001B4075" w:rsidRPr="00604C24" w:rsidRDefault="001B4075" w:rsidP="00785BCC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ж) взаимодействие  с  налоговыми органами, обслуживающими подведомственную  территорию,  в части организации работы по сбору налогов, формирующих   доходную   часть   бюджета   </w:t>
      </w:r>
      <w:r w:rsidR="00E64767">
        <w:rPr>
          <w:rFonts w:eastAsia="ArialMT" w:cs="Times New Roman"/>
          <w:sz w:val="28"/>
          <w:szCs w:val="28"/>
        </w:rPr>
        <w:t>сельского поселения</w:t>
      </w:r>
      <w:r w:rsidRPr="00604C24">
        <w:rPr>
          <w:rFonts w:eastAsia="ArialMT" w:cs="Times New Roman"/>
          <w:sz w:val="28"/>
          <w:szCs w:val="28"/>
        </w:rPr>
        <w:t>,  от налогоплательщиков,  осуществляющих  деятельность  в сельской местности.  Оказание  содействия  в  погашении числящейся за юридическими  и  физическими  лицами  задолженности  по налогам и платежам</w:t>
      </w:r>
      <w:r w:rsidR="00785BCC">
        <w:rPr>
          <w:rFonts w:eastAsia="ArialMT" w:cs="Times New Roman"/>
          <w:sz w:val="28"/>
          <w:szCs w:val="28"/>
        </w:rPr>
        <w:t>, поступающим в местные бюджеты</w:t>
      </w:r>
      <w:r w:rsidRPr="00604C24">
        <w:rPr>
          <w:rFonts w:eastAsia="ArialMT" w:cs="Times New Roman"/>
          <w:sz w:val="28"/>
          <w:szCs w:val="28"/>
        </w:rPr>
        <w:t>;</w:t>
      </w:r>
    </w:p>
    <w:p w:rsidR="001B4075" w:rsidRPr="00604C24" w:rsidRDefault="00F41CE4" w:rsidP="00785BCC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proofErr w:type="gramStart"/>
      <w:r w:rsidRPr="00604C24">
        <w:rPr>
          <w:rFonts w:eastAsia="ArialMT" w:cs="Times New Roman"/>
          <w:sz w:val="28"/>
          <w:szCs w:val="28"/>
        </w:rPr>
        <w:t>з</w:t>
      </w:r>
      <w:r w:rsidR="001B4075" w:rsidRPr="00604C24">
        <w:rPr>
          <w:rFonts w:eastAsia="ArialMT" w:cs="Times New Roman"/>
          <w:sz w:val="28"/>
          <w:szCs w:val="28"/>
        </w:rPr>
        <w:t xml:space="preserve">) присвоение   </w:t>
      </w:r>
      <w:r w:rsidR="00265CE1" w:rsidRPr="00604C24">
        <w:rPr>
          <w:rFonts w:eastAsia="ArialMT" w:cs="Times New Roman"/>
          <w:sz w:val="28"/>
          <w:szCs w:val="28"/>
        </w:rPr>
        <w:t>адресных характеристик объектам (названия -</w:t>
      </w:r>
      <w:r w:rsidR="001B4075" w:rsidRPr="00604C24">
        <w:rPr>
          <w:rFonts w:eastAsia="ArialMT" w:cs="Times New Roman"/>
          <w:sz w:val="28"/>
          <w:szCs w:val="28"/>
        </w:rPr>
        <w:t xml:space="preserve"> </w:t>
      </w:r>
      <w:r w:rsidR="00265CE1" w:rsidRPr="00604C24">
        <w:rPr>
          <w:rFonts w:eastAsia="ArialMT" w:cs="Times New Roman"/>
          <w:sz w:val="28"/>
          <w:szCs w:val="28"/>
        </w:rPr>
        <w:t>улицам, номера -</w:t>
      </w:r>
      <w:r w:rsidR="001B4075" w:rsidRPr="00604C24">
        <w:rPr>
          <w:rFonts w:eastAsia="ArialMT" w:cs="Times New Roman"/>
          <w:sz w:val="28"/>
          <w:szCs w:val="28"/>
        </w:rPr>
        <w:t xml:space="preserve">  </w:t>
      </w:r>
      <w:r w:rsidR="00265CE1" w:rsidRPr="00604C24">
        <w:rPr>
          <w:rFonts w:eastAsia="ArialMT" w:cs="Times New Roman"/>
          <w:sz w:val="28"/>
          <w:szCs w:val="28"/>
        </w:rPr>
        <w:t>домам, иным строениям, помещениям, сооружениям</w:t>
      </w:r>
      <w:r w:rsidR="001B4075" w:rsidRPr="00604C24">
        <w:rPr>
          <w:rFonts w:eastAsia="ArialMT" w:cs="Times New Roman"/>
          <w:sz w:val="28"/>
          <w:szCs w:val="28"/>
        </w:rPr>
        <w:t xml:space="preserve">), по которым </w:t>
      </w:r>
      <w:r w:rsidR="00785BCC">
        <w:rPr>
          <w:rFonts w:eastAsia="ArialMT" w:cs="Times New Roman"/>
          <w:sz w:val="28"/>
          <w:szCs w:val="28"/>
        </w:rPr>
        <w:t>отсутствует адресная информация</w:t>
      </w:r>
      <w:r w:rsidR="001B4075" w:rsidRPr="00604C24">
        <w:rPr>
          <w:rFonts w:eastAsia="ArialMT" w:cs="Times New Roman"/>
          <w:sz w:val="28"/>
          <w:szCs w:val="28"/>
        </w:rPr>
        <w:t>;</w:t>
      </w:r>
      <w:proofErr w:type="gramEnd"/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 xml:space="preserve">в пределах полномочий способствует развитию кадрового потенциала </w:t>
      </w:r>
      <w:r w:rsidR="00E64767">
        <w:rPr>
          <w:rFonts w:eastAsia="ArialMT" w:cs="Times New Roman"/>
          <w:sz w:val="28"/>
          <w:szCs w:val="28"/>
        </w:rPr>
        <w:t>сельского поселения</w:t>
      </w:r>
      <w:r w:rsidRPr="00604C24">
        <w:rPr>
          <w:rFonts w:eastAsia="ArialMT" w:cs="Times New Roman"/>
          <w:sz w:val="28"/>
          <w:szCs w:val="28"/>
        </w:rPr>
        <w:t>;</w:t>
      </w:r>
    </w:p>
    <w:p w:rsidR="001B4075" w:rsidRPr="00604C24" w:rsidRDefault="001B4075" w:rsidP="001B4075">
      <w:pPr>
        <w:autoSpaceDE w:val="0"/>
        <w:ind w:firstLine="850"/>
        <w:jc w:val="both"/>
        <w:rPr>
          <w:rFonts w:eastAsia="ArialMT" w:cs="Times New Roman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ежеквартально представляет в Администрацию муниципального района информацию об итогах реализации настоящего Соглашения.</w:t>
      </w:r>
    </w:p>
    <w:p w:rsidR="001B4075" w:rsidRPr="00604C24" w:rsidRDefault="001B4075" w:rsidP="001B4075">
      <w:pPr>
        <w:autoSpaceDE w:val="0"/>
        <w:ind w:firstLine="839"/>
        <w:jc w:val="both"/>
        <w:rPr>
          <w:rFonts w:cs="Times New Roman"/>
        </w:rPr>
      </w:pPr>
    </w:p>
    <w:p w:rsidR="001B4075" w:rsidRPr="00604C24" w:rsidRDefault="001B4075" w:rsidP="001B4075">
      <w:pPr>
        <w:autoSpaceDE w:val="0"/>
        <w:ind w:firstLine="606"/>
        <w:jc w:val="center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>3. Заключительные положения</w:t>
      </w:r>
    </w:p>
    <w:p w:rsidR="001B4075" w:rsidRPr="00604C24" w:rsidRDefault="001B4075" w:rsidP="001B4075">
      <w:pPr>
        <w:autoSpaceDE w:val="0"/>
        <w:ind w:firstLine="606"/>
        <w:jc w:val="both"/>
        <w:rPr>
          <w:rFonts w:cs="Times New Roman"/>
        </w:rPr>
      </w:pPr>
    </w:p>
    <w:p w:rsidR="001B4075" w:rsidRPr="00604C24" w:rsidRDefault="001B4075" w:rsidP="001B4075">
      <w:pPr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3.1. </w:t>
      </w:r>
      <w:r w:rsidRPr="00604C24">
        <w:rPr>
          <w:rFonts w:eastAsia="Times-Roman" w:cs="Times New Roman"/>
          <w:color w:val="000000"/>
          <w:sz w:val="28"/>
          <w:szCs w:val="28"/>
        </w:rPr>
        <w:t>Настоящее Соглашение составлено в двух экземплярах, имеющих равную юридиче</w:t>
      </w:r>
      <w:r w:rsidR="00E64767">
        <w:rPr>
          <w:rFonts w:eastAsia="Times-Roman" w:cs="Times New Roman"/>
          <w:color w:val="000000"/>
          <w:sz w:val="28"/>
          <w:szCs w:val="28"/>
        </w:rPr>
        <w:t>скую силу, по одному для каждой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Стороны. </w:t>
      </w:r>
    </w:p>
    <w:p w:rsidR="001B4075" w:rsidRPr="00604C24" w:rsidRDefault="001B4075" w:rsidP="001B40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>3.2. Спорные вопросы, возникающие в процессе реализации настоящего Соглашения, решаются Сторонами путем переговоров.</w:t>
      </w:r>
    </w:p>
    <w:p w:rsidR="001B4075" w:rsidRPr="00604C24" w:rsidRDefault="001B4075" w:rsidP="001B40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 xml:space="preserve">3.3. Стороны по взаимному согласию могут внести в настоящее Соглашение необходимые изменения, которые оформляются в письменном виде и подписываются обеими сторонами. Дополнительные соглашения </w:t>
      </w:r>
      <w:r w:rsidR="00E64767">
        <w:rPr>
          <w:rFonts w:eastAsia="Times-Roman" w:cs="Times New Roman"/>
          <w:color w:val="000000"/>
          <w:sz w:val="28"/>
          <w:szCs w:val="28"/>
        </w:rPr>
        <w:t>являются неотъемлемой</w:t>
      </w:r>
      <w:r w:rsidRPr="00604C24">
        <w:rPr>
          <w:rFonts w:eastAsia="Times-Roman" w:cs="Times New Roman"/>
          <w:color w:val="000000"/>
          <w:sz w:val="28"/>
          <w:szCs w:val="28"/>
        </w:rPr>
        <w:t xml:space="preserve"> частью настоящего Соглашения.</w:t>
      </w:r>
    </w:p>
    <w:p w:rsidR="001B4075" w:rsidRPr="00604C24" w:rsidRDefault="001B4075" w:rsidP="001B40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850"/>
        <w:jc w:val="both"/>
        <w:rPr>
          <w:rFonts w:eastAsia="Times-Roman" w:cs="Times New Roman"/>
          <w:color w:val="000000"/>
          <w:sz w:val="28"/>
          <w:szCs w:val="28"/>
        </w:rPr>
      </w:pPr>
      <w:r w:rsidRPr="00604C24">
        <w:rPr>
          <w:rFonts w:eastAsia="Times-Roman" w:cs="Times New Roman"/>
          <w:color w:val="000000"/>
          <w:sz w:val="28"/>
          <w:szCs w:val="28"/>
        </w:rPr>
        <w:t>3.4. Настоящее Соглашение действует с момента его подп</w:t>
      </w:r>
      <w:r w:rsidR="00F41CE4" w:rsidRPr="00604C24">
        <w:rPr>
          <w:rFonts w:eastAsia="Times-Roman" w:cs="Times New Roman"/>
          <w:color w:val="000000"/>
          <w:sz w:val="28"/>
          <w:szCs w:val="28"/>
        </w:rPr>
        <w:t>исания Сторонами</w:t>
      </w:r>
      <w:r w:rsidRPr="00604C24">
        <w:rPr>
          <w:rFonts w:eastAsia="Times-Roman" w:cs="Times New Roman"/>
          <w:color w:val="000000"/>
          <w:sz w:val="28"/>
          <w:szCs w:val="28"/>
        </w:rPr>
        <w:t>.</w:t>
      </w:r>
    </w:p>
    <w:p w:rsidR="001B4075" w:rsidRPr="00604C24" w:rsidRDefault="001B4075" w:rsidP="001B40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2"/>
        <w:gridCol w:w="5107"/>
      </w:tblGrid>
      <w:tr w:rsidR="001B4075" w:rsidRPr="00604C24" w:rsidTr="00937F18">
        <w:tc>
          <w:tcPr>
            <w:tcW w:w="5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4075" w:rsidRPr="00604C24" w:rsidRDefault="001B4075" w:rsidP="00265CE1">
            <w:pPr>
              <w:pStyle w:val="a3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04C24">
              <w:rPr>
                <w:rFonts w:cs="Times New Roman"/>
                <w:b/>
                <w:bCs/>
                <w:sz w:val="28"/>
                <w:szCs w:val="28"/>
              </w:rPr>
              <w:t>Глава м</w:t>
            </w:r>
            <w:r w:rsidR="00F41CE4" w:rsidRPr="00604C24">
              <w:rPr>
                <w:rFonts w:cs="Times New Roman"/>
                <w:b/>
                <w:bCs/>
                <w:sz w:val="28"/>
                <w:szCs w:val="28"/>
              </w:rPr>
              <w:t>униципального района «Магарамкентский</w:t>
            </w:r>
            <w:r w:rsidRPr="00604C24">
              <w:rPr>
                <w:rFonts w:cs="Times New Roman"/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5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4075" w:rsidRPr="00604C24" w:rsidRDefault="001B4075" w:rsidP="00265CE1">
            <w:pPr>
              <w:pStyle w:val="a3"/>
              <w:snapToGrid w:val="0"/>
              <w:rPr>
                <w:rFonts w:eastAsia="Times-Roman" w:cs="Times New Roman"/>
                <w:b/>
                <w:bCs/>
                <w:color w:val="000000"/>
                <w:sz w:val="28"/>
                <w:szCs w:val="28"/>
              </w:rPr>
            </w:pPr>
            <w:r w:rsidRPr="00604C24">
              <w:rPr>
                <w:rFonts w:cs="Times New Roman"/>
                <w:b/>
                <w:bCs/>
                <w:sz w:val="28"/>
                <w:szCs w:val="28"/>
              </w:rPr>
              <w:t xml:space="preserve">Глава сельского поселения </w:t>
            </w:r>
            <w:r w:rsidRPr="00604C24">
              <w:rPr>
                <w:rFonts w:eastAsia="Times-Roman" w:cs="Times New Roman"/>
                <w:b/>
                <w:bCs/>
                <w:color w:val="000000"/>
                <w:sz w:val="28"/>
                <w:szCs w:val="28"/>
              </w:rPr>
              <w:t>________________________</w:t>
            </w:r>
          </w:p>
        </w:tc>
      </w:tr>
      <w:tr w:rsidR="001B4075" w:rsidRPr="00604C24" w:rsidTr="00937F18">
        <w:tc>
          <w:tcPr>
            <w:tcW w:w="5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pStyle w:val="a3"/>
              <w:snapToGrid w:val="0"/>
              <w:rPr>
                <w:rFonts w:cs="Times New Roman"/>
              </w:rPr>
            </w:pPr>
          </w:p>
          <w:p w:rsidR="001B4075" w:rsidRPr="00604C24" w:rsidRDefault="001B4075" w:rsidP="00937F18">
            <w:pPr>
              <w:pStyle w:val="a3"/>
              <w:rPr>
                <w:rFonts w:cs="Times New Roman"/>
              </w:rPr>
            </w:pPr>
          </w:p>
          <w:p w:rsidR="001B4075" w:rsidRPr="00604C24" w:rsidRDefault="001B4075" w:rsidP="00F41CE4">
            <w:pPr>
              <w:pStyle w:val="a3"/>
              <w:rPr>
                <w:rFonts w:cs="Times New Roman"/>
              </w:rPr>
            </w:pPr>
            <w:r w:rsidRPr="00604C24">
              <w:rPr>
                <w:rFonts w:cs="Times New Roman"/>
              </w:rPr>
              <w:t xml:space="preserve">___________________                 </w:t>
            </w:r>
            <w:r w:rsidR="00F41CE4" w:rsidRPr="00604C24">
              <w:rPr>
                <w:rFonts w:cs="Times New Roman"/>
              </w:rPr>
              <w:t>Ф.З. Ахмедов</w:t>
            </w:r>
          </w:p>
        </w:tc>
        <w:tc>
          <w:tcPr>
            <w:tcW w:w="51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4075" w:rsidRPr="00604C24" w:rsidRDefault="001B4075" w:rsidP="00937F18">
            <w:pPr>
              <w:pStyle w:val="a3"/>
              <w:snapToGrid w:val="0"/>
              <w:rPr>
                <w:rFonts w:cs="Times New Roman"/>
              </w:rPr>
            </w:pPr>
          </w:p>
          <w:p w:rsidR="001B4075" w:rsidRPr="00604C24" w:rsidRDefault="001B4075" w:rsidP="00937F18">
            <w:pPr>
              <w:pStyle w:val="a3"/>
              <w:rPr>
                <w:rFonts w:cs="Times New Roman"/>
              </w:rPr>
            </w:pPr>
          </w:p>
          <w:p w:rsidR="001B4075" w:rsidRPr="00604C24" w:rsidRDefault="001B4075" w:rsidP="00937F18">
            <w:pPr>
              <w:pStyle w:val="a3"/>
              <w:rPr>
                <w:rFonts w:cs="Times New Roman"/>
              </w:rPr>
            </w:pPr>
            <w:r w:rsidRPr="00604C24">
              <w:rPr>
                <w:rFonts w:cs="Times New Roman"/>
              </w:rPr>
              <w:t>__________________</w:t>
            </w:r>
          </w:p>
        </w:tc>
      </w:tr>
    </w:tbl>
    <w:p w:rsidR="001B4075" w:rsidRPr="00604C24" w:rsidRDefault="001B4075" w:rsidP="001B40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Times New Roman"/>
        </w:rPr>
      </w:pPr>
    </w:p>
    <w:p w:rsidR="001B4075" w:rsidRPr="00604C24" w:rsidRDefault="001B4075" w:rsidP="001B4075">
      <w:pPr>
        <w:autoSpaceDE w:val="0"/>
        <w:rPr>
          <w:rFonts w:cs="Times New Roman"/>
        </w:rPr>
      </w:pPr>
    </w:p>
    <w:p w:rsidR="00785BCC" w:rsidRDefault="00F41CE4" w:rsidP="00785BCC">
      <w:pPr>
        <w:autoSpaceDE w:val="0"/>
        <w:rPr>
          <w:rFonts w:eastAsia="Times-Roman" w:cs="Times New Roman"/>
          <w:color w:val="000000"/>
          <w:sz w:val="26"/>
          <w:szCs w:val="26"/>
        </w:rPr>
      </w:pPr>
      <w:r w:rsidRPr="00604C24">
        <w:rPr>
          <w:rFonts w:eastAsia="Times-Roman" w:cs="Times New Roman"/>
          <w:color w:val="000000"/>
          <w:sz w:val="26"/>
          <w:szCs w:val="26"/>
        </w:rPr>
        <w:t>_____ _______________ 2016</w:t>
      </w:r>
      <w:r w:rsidR="001B4075" w:rsidRPr="00604C24">
        <w:rPr>
          <w:rFonts w:eastAsia="Times-Roman" w:cs="Times New Roman"/>
          <w:color w:val="000000"/>
          <w:sz w:val="26"/>
          <w:szCs w:val="26"/>
        </w:rPr>
        <w:t xml:space="preserve"> г.</w:t>
      </w:r>
    </w:p>
    <w:p w:rsidR="005B06E9" w:rsidRDefault="005B06E9" w:rsidP="00785BCC">
      <w:pPr>
        <w:autoSpaceDE w:val="0"/>
        <w:jc w:val="right"/>
        <w:rPr>
          <w:rFonts w:cs="Times New Roman"/>
          <w:szCs w:val="28"/>
        </w:rPr>
      </w:pPr>
    </w:p>
    <w:p w:rsidR="00F41CE4" w:rsidRPr="00785BCC" w:rsidRDefault="00F41CE4" w:rsidP="00785BCC">
      <w:pPr>
        <w:autoSpaceDE w:val="0"/>
        <w:jc w:val="right"/>
        <w:rPr>
          <w:rFonts w:eastAsia="Times-Roman" w:cs="Times New Roman"/>
          <w:color w:val="000000"/>
          <w:sz w:val="26"/>
          <w:szCs w:val="26"/>
        </w:rPr>
      </w:pPr>
      <w:r w:rsidRPr="00604C24">
        <w:rPr>
          <w:rFonts w:cs="Times New Roman"/>
          <w:szCs w:val="28"/>
        </w:rPr>
        <w:lastRenderedPageBreak/>
        <w:t>Приложение № 3</w:t>
      </w:r>
    </w:p>
    <w:p w:rsidR="00F41CE4" w:rsidRPr="00604C24" w:rsidRDefault="00F41CE4" w:rsidP="00F41CE4">
      <w:pPr>
        <w:autoSpaceDE w:val="0"/>
        <w:snapToGrid w:val="0"/>
        <w:jc w:val="right"/>
        <w:rPr>
          <w:rFonts w:cs="Times New Roman"/>
          <w:szCs w:val="28"/>
        </w:rPr>
      </w:pPr>
      <w:r w:rsidRPr="00604C24">
        <w:rPr>
          <w:rFonts w:cs="Times New Roman"/>
          <w:szCs w:val="28"/>
        </w:rPr>
        <w:t xml:space="preserve">к постановлению администрации </w:t>
      </w:r>
    </w:p>
    <w:p w:rsidR="00F41CE4" w:rsidRPr="00604C24" w:rsidRDefault="00F41CE4" w:rsidP="00F41CE4">
      <w:pPr>
        <w:autoSpaceDE w:val="0"/>
        <w:snapToGrid w:val="0"/>
        <w:jc w:val="right"/>
        <w:rPr>
          <w:rFonts w:cs="Times New Roman"/>
          <w:szCs w:val="28"/>
        </w:rPr>
      </w:pPr>
      <w:r w:rsidRPr="00604C24">
        <w:rPr>
          <w:rFonts w:cs="Times New Roman"/>
          <w:szCs w:val="28"/>
        </w:rPr>
        <w:t>МР «Магарамкентский район»</w:t>
      </w:r>
    </w:p>
    <w:p w:rsidR="00F41CE4" w:rsidRPr="00604C24" w:rsidRDefault="00F41CE4" w:rsidP="00F41CE4">
      <w:pPr>
        <w:ind w:firstLine="709"/>
        <w:jc w:val="right"/>
        <w:rPr>
          <w:rFonts w:eastAsia="TimesNewRomanPSMT" w:cs="Times New Roman"/>
          <w:b/>
          <w:bCs/>
          <w:spacing w:val="-6"/>
          <w:sz w:val="28"/>
          <w:szCs w:val="28"/>
        </w:rPr>
      </w:pPr>
      <w:r w:rsidRPr="00604C24">
        <w:rPr>
          <w:rFonts w:cs="Times New Roman"/>
          <w:szCs w:val="28"/>
        </w:rPr>
        <w:t xml:space="preserve">от  ___________ </w:t>
      </w:r>
      <w:r w:rsidR="00901DA8">
        <w:rPr>
          <w:rFonts w:cs="Times New Roman"/>
          <w:szCs w:val="28"/>
        </w:rPr>
        <w:t>2016</w:t>
      </w:r>
      <w:r w:rsidRPr="00604C24">
        <w:rPr>
          <w:rFonts w:cs="Times New Roman"/>
          <w:szCs w:val="28"/>
        </w:rPr>
        <w:t>г. № _____</w:t>
      </w:r>
    </w:p>
    <w:p w:rsidR="00F41CE4" w:rsidRPr="00604C24" w:rsidRDefault="00F41CE4" w:rsidP="001B4075">
      <w:pPr>
        <w:ind w:firstLine="709"/>
        <w:jc w:val="center"/>
        <w:rPr>
          <w:rFonts w:eastAsia="TimesNewRomanPSMT" w:cs="Times New Roman"/>
          <w:b/>
          <w:bCs/>
          <w:spacing w:val="-6"/>
          <w:sz w:val="28"/>
          <w:szCs w:val="28"/>
        </w:rPr>
      </w:pPr>
    </w:p>
    <w:p w:rsidR="001B4075" w:rsidRPr="00604C24" w:rsidRDefault="001B4075" w:rsidP="001B4075">
      <w:pPr>
        <w:ind w:firstLine="709"/>
        <w:jc w:val="center"/>
        <w:rPr>
          <w:rFonts w:eastAsia="TimesNewRomanPSMT" w:cs="Times New Roman"/>
          <w:b/>
          <w:bCs/>
          <w:spacing w:val="-6"/>
          <w:sz w:val="28"/>
          <w:szCs w:val="28"/>
        </w:rPr>
      </w:pPr>
      <w:r w:rsidRPr="00604C24">
        <w:rPr>
          <w:rFonts w:eastAsia="TimesNewRomanPSMT" w:cs="Times New Roman"/>
          <w:b/>
          <w:bCs/>
          <w:spacing w:val="-6"/>
          <w:sz w:val="28"/>
          <w:szCs w:val="28"/>
        </w:rPr>
        <w:t>Порядок</w:t>
      </w:r>
    </w:p>
    <w:p w:rsidR="001B4075" w:rsidRPr="00604C24" w:rsidRDefault="001B4075" w:rsidP="001B4075">
      <w:pPr>
        <w:autoSpaceDE w:val="0"/>
        <w:jc w:val="center"/>
        <w:rPr>
          <w:rFonts w:cs="Times New Roman"/>
          <w:b/>
          <w:sz w:val="28"/>
          <w:szCs w:val="28"/>
        </w:rPr>
      </w:pPr>
      <w:r w:rsidRPr="00604C24">
        <w:rPr>
          <w:rFonts w:eastAsia="TimesNewRomanPSMT" w:cs="Times New Roman"/>
          <w:b/>
          <w:bCs/>
          <w:spacing w:val="-6"/>
          <w:sz w:val="28"/>
          <w:szCs w:val="28"/>
        </w:rPr>
        <w:t>подведения итогов и оценки эффективности развития сельских поселений</w:t>
      </w:r>
      <w:r w:rsidRPr="00604C24">
        <w:rPr>
          <w:rFonts w:cs="Times New Roman"/>
          <w:b/>
          <w:sz w:val="28"/>
          <w:szCs w:val="28"/>
        </w:rPr>
        <w:t xml:space="preserve"> </w:t>
      </w:r>
    </w:p>
    <w:p w:rsidR="001B4075" w:rsidRPr="00604C24" w:rsidRDefault="001B4075" w:rsidP="001B4075">
      <w:pPr>
        <w:autoSpaceDE w:val="0"/>
        <w:jc w:val="center"/>
        <w:rPr>
          <w:rFonts w:cs="Times New Roman"/>
          <w:b/>
          <w:sz w:val="28"/>
          <w:szCs w:val="28"/>
        </w:rPr>
      </w:pPr>
      <w:r w:rsidRPr="00604C24">
        <w:rPr>
          <w:rFonts w:cs="Times New Roman"/>
          <w:b/>
          <w:sz w:val="28"/>
          <w:szCs w:val="28"/>
        </w:rPr>
        <w:t>муниципального района «</w:t>
      </w:r>
      <w:r w:rsidR="00F41CE4" w:rsidRPr="00604C24">
        <w:rPr>
          <w:rFonts w:cs="Times New Roman"/>
          <w:b/>
          <w:sz w:val="28"/>
          <w:szCs w:val="28"/>
        </w:rPr>
        <w:t>Магарамкент</w:t>
      </w:r>
      <w:r w:rsidRPr="00604C24">
        <w:rPr>
          <w:rFonts w:cs="Times New Roman"/>
          <w:b/>
          <w:sz w:val="28"/>
          <w:szCs w:val="28"/>
        </w:rPr>
        <w:t>ский район»</w:t>
      </w:r>
    </w:p>
    <w:p w:rsidR="001B4075" w:rsidRPr="00604C24" w:rsidRDefault="001B4075" w:rsidP="001B4075">
      <w:pPr>
        <w:ind w:firstLine="870"/>
        <w:jc w:val="both"/>
        <w:rPr>
          <w:rFonts w:cs="Times New Roman"/>
          <w:sz w:val="28"/>
          <w:szCs w:val="28"/>
        </w:rPr>
      </w:pPr>
    </w:p>
    <w:p w:rsidR="001B4075" w:rsidRPr="00604C24" w:rsidRDefault="001B4075" w:rsidP="001B4075">
      <w:pPr>
        <w:numPr>
          <w:ilvl w:val="2"/>
          <w:numId w:val="3"/>
        </w:numPr>
        <w:ind w:left="0" w:firstLine="870"/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Настоящий Порядок определяет правила </w:t>
      </w:r>
      <w:r w:rsidR="00E64767">
        <w:rPr>
          <w:rFonts w:cs="Times New Roman"/>
          <w:sz w:val="28"/>
          <w:szCs w:val="28"/>
        </w:rPr>
        <w:t xml:space="preserve">ежеквартального, а также </w:t>
      </w:r>
      <w:r w:rsidRPr="00604C24">
        <w:rPr>
          <w:rFonts w:cs="Times New Roman"/>
          <w:sz w:val="28"/>
          <w:szCs w:val="28"/>
        </w:rPr>
        <w:t>ежегодного подведения итогов достижения наилучших значений по</w:t>
      </w:r>
      <w:r w:rsidRPr="00604C24">
        <w:rPr>
          <w:rFonts w:eastAsia="TimesNewRomanPSMT" w:cs="Times New Roman"/>
          <w:spacing w:val="-6"/>
          <w:sz w:val="28"/>
          <w:szCs w:val="28"/>
        </w:rPr>
        <w:t>казателей эффективности развития сельских поселений мун</w:t>
      </w:r>
      <w:r w:rsidR="00F41CE4" w:rsidRPr="00604C24">
        <w:rPr>
          <w:rFonts w:eastAsia="TimesNewRomanPSMT" w:cs="Times New Roman"/>
          <w:spacing w:val="-6"/>
          <w:sz w:val="28"/>
          <w:szCs w:val="28"/>
        </w:rPr>
        <w:t>иципального района «Магарамкентский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район» и </w:t>
      </w:r>
      <w:r w:rsidRPr="00604C24">
        <w:rPr>
          <w:rFonts w:cs="Times New Roman"/>
          <w:sz w:val="28"/>
          <w:szCs w:val="28"/>
        </w:rPr>
        <w:t xml:space="preserve">поощрения муниципальных образований — победителей в виде </w:t>
      </w:r>
      <w:r w:rsidRPr="00604C24">
        <w:rPr>
          <w:rFonts w:cs="Times New Roman"/>
          <w:color w:val="000000"/>
          <w:sz w:val="28"/>
          <w:szCs w:val="28"/>
        </w:rPr>
        <w:t xml:space="preserve">дипломов I, II, III степеней и </w:t>
      </w:r>
      <w:r w:rsidRPr="00604C24">
        <w:rPr>
          <w:rFonts w:cs="Times New Roman"/>
          <w:sz w:val="28"/>
          <w:szCs w:val="28"/>
        </w:rPr>
        <w:t>грантов.</w:t>
      </w:r>
    </w:p>
    <w:p w:rsidR="001B4075" w:rsidRPr="00604C24" w:rsidRDefault="001B4075" w:rsidP="001B4075">
      <w:pPr>
        <w:numPr>
          <w:ilvl w:val="2"/>
          <w:numId w:val="3"/>
        </w:numPr>
        <w:ind w:left="0"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Подведение итогов осуществляется Комиссией </w:t>
      </w:r>
      <w:r w:rsidRPr="00604C24">
        <w:rPr>
          <w:rFonts w:eastAsia="TimesNewRomanPSMT" w:cs="Times New Roman"/>
          <w:spacing w:val="-6"/>
          <w:sz w:val="28"/>
          <w:szCs w:val="28"/>
        </w:rPr>
        <w:t>по оценке эффективности развития сельских поселений (далее — Комиссия), состав и положение которой утверждаются постановлением администрации муниципального района «</w:t>
      </w:r>
      <w:r w:rsidR="00F41CE4" w:rsidRPr="00604C24">
        <w:rPr>
          <w:rFonts w:eastAsia="TimesNewRomanPSMT" w:cs="Times New Roman"/>
          <w:spacing w:val="-6"/>
          <w:sz w:val="28"/>
          <w:szCs w:val="28"/>
        </w:rPr>
        <w:t>Магарамкентский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район» (далее — администрация муниципального района).</w:t>
      </w:r>
    </w:p>
    <w:p w:rsidR="001B4075" w:rsidRPr="00604C24" w:rsidRDefault="001B4075" w:rsidP="001B4075">
      <w:pPr>
        <w:numPr>
          <w:ilvl w:val="2"/>
          <w:numId w:val="3"/>
        </w:numPr>
        <w:ind w:left="0" w:firstLine="895"/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>Гранты выделяются из бюджета муниципального района.</w:t>
      </w:r>
    </w:p>
    <w:p w:rsidR="001B4075" w:rsidRPr="00604C24" w:rsidRDefault="001B4075" w:rsidP="001B4075">
      <w:pPr>
        <w:numPr>
          <w:ilvl w:val="2"/>
          <w:numId w:val="3"/>
        </w:numPr>
        <w:ind w:left="0" w:firstLine="895"/>
        <w:jc w:val="both"/>
        <w:rPr>
          <w:rFonts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Финансовое управление администрации муниципального района после издания постановления администрации о присуждении призовых мест и выделении грантов </w:t>
      </w:r>
      <w:r w:rsidR="00C75123">
        <w:rPr>
          <w:rFonts w:cs="Times New Roman"/>
          <w:sz w:val="28"/>
          <w:szCs w:val="28"/>
        </w:rPr>
        <w:t xml:space="preserve">администрациям </w:t>
      </w:r>
      <w:r w:rsidRPr="00604C24">
        <w:rPr>
          <w:rFonts w:cs="Times New Roman"/>
          <w:sz w:val="28"/>
          <w:szCs w:val="28"/>
        </w:rPr>
        <w:t>сельским поселениям, достигшим наилучших значений показателей социально-экономического развития района, перечисляет гранты на их счет</w:t>
      </w:r>
      <w:r w:rsidR="00C75123">
        <w:rPr>
          <w:rFonts w:cs="Times New Roman"/>
          <w:sz w:val="28"/>
          <w:szCs w:val="28"/>
        </w:rPr>
        <w:t>а</w:t>
      </w:r>
      <w:r w:rsidRPr="00604C24">
        <w:rPr>
          <w:rFonts w:cs="Times New Roman"/>
          <w:sz w:val="28"/>
          <w:szCs w:val="28"/>
        </w:rPr>
        <w:t>.</w:t>
      </w:r>
    </w:p>
    <w:p w:rsidR="001B4075" w:rsidRPr="00604C24" w:rsidRDefault="001B4075" w:rsidP="001B4075">
      <w:pPr>
        <w:ind w:firstLine="895"/>
        <w:jc w:val="both"/>
        <w:rPr>
          <w:rFonts w:eastAsia="ArialMT" w:cs="Times New Roman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5. Общий объем средств на выделение грантов </w:t>
      </w:r>
      <w:r w:rsidR="00F41CE4" w:rsidRPr="00604C24">
        <w:rPr>
          <w:rFonts w:cs="Times New Roman"/>
          <w:sz w:val="28"/>
          <w:szCs w:val="28"/>
        </w:rPr>
        <w:t>составляет 600 тысяч рублей</w:t>
      </w:r>
      <w:r w:rsidRPr="00604C24">
        <w:rPr>
          <w:rFonts w:eastAsia="ArialMT" w:cs="Times New Roman"/>
          <w:sz w:val="28"/>
          <w:szCs w:val="28"/>
        </w:rPr>
        <w:t>.</w:t>
      </w:r>
    </w:p>
    <w:p w:rsidR="001B4075" w:rsidRPr="00604C24" w:rsidRDefault="001B4075" w:rsidP="001B4075">
      <w:pPr>
        <w:ind w:firstLine="895"/>
        <w:jc w:val="both"/>
        <w:rPr>
          <w:rFonts w:eastAsia="ArialMT" w:cs="Times New Roman"/>
          <w:color w:val="000000"/>
          <w:sz w:val="28"/>
          <w:szCs w:val="28"/>
        </w:rPr>
      </w:pPr>
      <w:r w:rsidRPr="00604C24">
        <w:rPr>
          <w:rFonts w:eastAsia="ArialMT" w:cs="Times New Roman"/>
          <w:sz w:val="28"/>
          <w:szCs w:val="28"/>
        </w:rPr>
        <w:t>6. Гранты выделяются</w:t>
      </w:r>
      <w:r w:rsidR="00C75123">
        <w:rPr>
          <w:rFonts w:eastAsia="ArialMT" w:cs="Times New Roman"/>
          <w:sz w:val="28"/>
          <w:szCs w:val="28"/>
        </w:rPr>
        <w:t xml:space="preserve"> администрациям</w:t>
      </w:r>
      <w:r w:rsidRPr="00604C24">
        <w:rPr>
          <w:rFonts w:eastAsia="ArialMT" w:cs="Times New Roman"/>
          <w:sz w:val="28"/>
          <w:szCs w:val="28"/>
        </w:rPr>
        <w:t xml:space="preserve"> 3 </w:t>
      </w:r>
      <w:r w:rsidR="00C75123">
        <w:rPr>
          <w:rFonts w:eastAsia="ArialMT" w:cs="Times New Roman"/>
          <w:sz w:val="28"/>
          <w:szCs w:val="28"/>
        </w:rPr>
        <w:t>сельских поселений</w:t>
      </w:r>
      <w:r w:rsidRPr="00604C24">
        <w:rPr>
          <w:rFonts w:eastAsia="ArialMT" w:cs="Times New Roman"/>
          <w:sz w:val="28"/>
          <w:szCs w:val="28"/>
        </w:rPr>
        <w:t xml:space="preserve">, </w:t>
      </w:r>
      <w:r w:rsidRPr="00604C24">
        <w:rPr>
          <w:rFonts w:eastAsia="ArialMT" w:cs="Times New Roman"/>
          <w:color w:val="000000"/>
          <w:sz w:val="28"/>
          <w:szCs w:val="28"/>
        </w:rPr>
        <w:t>достигшим наилучших значений показателей эффективности</w:t>
      </w:r>
      <w:r w:rsidR="00C75123">
        <w:rPr>
          <w:rFonts w:eastAsia="ArialMT" w:cs="Times New Roman"/>
          <w:color w:val="000000"/>
          <w:sz w:val="28"/>
          <w:szCs w:val="28"/>
        </w:rPr>
        <w:t xml:space="preserve"> развития</w:t>
      </w:r>
      <w:r w:rsidRPr="00604C24">
        <w:rPr>
          <w:rFonts w:eastAsia="ArialMT" w:cs="Times New Roman"/>
          <w:color w:val="000000"/>
          <w:sz w:val="28"/>
          <w:szCs w:val="28"/>
        </w:rPr>
        <w:t xml:space="preserve"> сельских поселений (с 1 по 3 место),  которые распреде</w:t>
      </w:r>
      <w:r w:rsidR="00E53C2B">
        <w:rPr>
          <w:rFonts w:eastAsia="ArialMT" w:cs="Times New Roman"/>
          <w:color w:val="000000"/>
          <w:sz w:val="28"/>
          <w:szCs w:val="28"/>
        </w:rPr>
        <w:t>ляются</w:t>
      </w:r>
      <w:r w:rsidRPr="00604C24">
        <w:rPr>
          <w:rFonts w:eastAsia="ArialMT" w:cs="Times New Roman"/>
          <w:color w:val="000000"/>
          <w:sz w:val="28"/>
          <w:szCs w:val="28"/>
        </w:rPr>
        <w:t xml:space="preserve"> в следующем размере от общего объема средств, определенных пунктом 5 настоящего Порядка:</w:t>
      </w:r>
    </w:p>
    <w:p w:rsidR="001B4075" w:rsidRPr="00604C24" w:rsidRDefault="001B4075" w:rsidP="001B4075">
      <w:pPr>
        <w:autoSpaceDE w:val="0"/>
        <w:ind w:firstLine="895"/>
        <w:jc w:val="both"/>
        <w:rPr>
          <w:rFonts w:cs="Times New Roman"/>
          <w:color w:val="000000"/>
          <w:sz w:val="28"/>
          <w:szCs w:val="28"/>
        </w:rPr>
      </w:pPr>
      <w:r w:rsidRPr="00604C24">
        <w:rPr>
          <w:rFonts w:cs="Times New Roman"/>
          <w:color w:val="000000"/>
          <w:sz w:val="28"/>
          <w:szCs w:val="28"/>
        </w:rPr>
        <w:t xml:space="preserve">           1 место </w:t>
      </w:r>
      <w:r w:rsidR="00F41CE4" w:rsidRPr="00604C24">
        <w:rPr>
          <w:rFonts w:cs="Times New Roman"/>
          <w:color w:val="000000"/>
          <w:sz w:val="28"/>
          <w:szCs w:val="28"/>
        </w:rPr>
        <w:t>–</w:t>
      </w:r>
      <w:r w:rsidRPr="00604C24">
        <w:rPr>
          <w:rFonts w:cs="Times New Roman"/>
          <w:color w:val="000000"/>
          <w:sz w:val="28"/>
          <w:szCs w:val="28"/>
        </w:rPr>
        <w:t xml:space="preserve"> </w:t>
      </w:r>
      <w:r w:rsidR="00F41CE4" w:rsidRPr="00604C24">
        <w:rPr>
          <w:rFonts w:cs="Times New Roman"/>
          <w:color w:val="000000"/>
          <w:sz w:val="28"/>
          <w:szCs w:val="28"/>
        </w:rPr>
        <w:t>300 тысяч рублей</w:t>
      </w:r>
      <w:r w:rsidRPr="00604C24">
        <w:rPr>
          <w:rFonts w:cs="Times New Roman"/>
          <w:color w:val="000000"/>
          <w:sz w:val="28"/>
          <w:szCs w:val="28"/>
        </w:rPr>
        <w:t>;</w:t>
      </w:r>
    </w:p>
    <w:p w:rsidR="001B4075" w:rsidRPr="00604C24" w:rsidRDefault="001B4075" w:rsidP="001B4075">
      <w:pPr>
        <w:autoSpaceDE w:val="0"/>
        <w:ind w:firstLine="895"/>
        <w:jc w:val="both"/>
        <w:rPr>
          <w:rFonts w:cs="Times New Roman"/>
          <w:color w:val="000000"/>
          <w:sz w:val="28"/>
          <w:szCs w:val="28"/>
        </w:rPr>
      </w:pPr>
      <w:r w:rsidRPr="00604C24">
        <w:rPr>
          <w:rFonts w:cs="Times New Roman"/>
          <w:color w:val="000000"/>
          <w:sz w:val="28"/>
          <w:szCs w:val="28"/>
        </w:rPr>
        <w:t xml:space="preserve">           2 место </w:t>
      </w:r>
      <w:r w:rsidR="00F41CE4" w:rsidRPr="00604C24">
        <w:rPr>
          <w:rFonts w:cs="Times New Roman"/>
          <w:color w:val="000000"/>
          <w:sz w:val="28"/>
          <w:szCs w:val="28"/>
        </w:rPr>
        <w:t>–</w:t>
      </w:r>
      <w:r w:rsidRPr="00604C24">
        <w:rPr>
          <w:rFonts w:cs="Times New Roman"/>
          <w:color w:val="000000"/>
          <w:sz w:val="28"/>
          <w:szCs w:val="28"/>
        </w:rPr>
        <w:t xml:space="preserve"> </w:t>
      </w:r>
      <w:r w:rsidR="00F41CE4" w:rsidRPr="00604C24">
        <w:rPr>
          <w:rFonts w:cs="Times New Roman"/>
          <w:color w:val="000000"/>
          <w:sz w:val="28"/>
          <w:szCs w:val="28"/>
        </w:rPr>
        <w:t>200 тысяч рублей</w:t>
      </w:r>
      <w:r w:rsidRPr="00604C24">
        <w:rPr>
          <w:rFonts w:cs="Times New Roman"/>
          <w:color w:val="000000"/>
          <w:sz w:val="28"/>
          <w:szCs w:val="28"/>
        </w:rPr>
        <w:t>;</w:t>
      </w:r>
    </w:p>
    <w:p w:rsidR="001B4075" w:rsidRPr="00604C24" w:rsidRDefault="001B4075" w:rsidP="001B4075">
      <w:pPr>
        <w:ind w:firstLine="895"/>
        <w:jc w:val="both"/>
        <w:rPr>
          <w:rFonts w:eastAsia="ArialMT" w:cs="Times New Roman"/>
          <w:color w:val="000000"/>
          <w:sz w:val="28"/>
          <w:szCs w:val="28"/>
        </w:rPr>
      </w:pPr>
      <w:r w:rsidRPr="00604C24">
        <w:rPr>
          <w:rFonts w:eastAsia="ArialMT" w:cs="Times New Roman"/>
          <w:color w:val="000000"/>
          <w:sz w:val="28"/>
          <w:szCs w:val="28"/>
        </w:rPr>
        <w:t xml:space="preserve"> </w:t>
      </w:r>
      <w:r w:rsidR="00F41CE4" w:rsidRPr="00604C24">
        <w:rPr>
          <w:rFonts w:eastAsia="ArialMT" w:cs="Times New Roman"/>
          <w:color w:val="000000"/>
          <w:sz w:val="28"/>
          <w:szCs w:val="28"/>
        </w:rPr>
        <w:t xml:space="preserve">          3 место – 100 тысяч рублей</w:t>
      </w:r>
      <w:r w:rsidRPr="00604C24">
        <w:rPr>
          <w:rFonts w:eastAsia="ArialMT" w:cs="Times New Roman"/>
          <w:color w:val="000000"/>
          <w:sz w:val="28"/>
          <w:szCs w:val="28"/>
        </w:rPr>
        <w:t>.</w:t>
      </w:r>
    </w:p>
    <w:p w:rsidR="001B4075" w:rsidRPr="00604C24" w:rsidRDefault="00C75123" w:rsidP="001B4075">
      <w:pPr>
        <w:ind w:firstLine="938"/>
        <w:jc w:val="both"/>
        <w:rPr>
          <w:rFonts w:eastAsia="TimesNewRomanPSMT" w:cs="Times New Roman"/>
          <w:spacing w:val="-6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cs="Times New Roman"/>
          <w:color w:val="000000"/>
          <w:sz w:val="28"/>
          <w:szCs w:val="28"/>
        </w:rPr>
        <w:t>Администрации</w:t>
      </w:r>
      <w:r w:rsidR="001B4075" w:rsidRPr="00604C24">
        <w:rPr>
          <w:rFonts w:cs="Times New Roman"/>
          <w:color w:val="000000"/>
          <w:sz w:val="28"/>
          <w:szCs w:val="28"/>
        </w:rPr>
        <w:t xml:space="preserve"> сельских поселений</w:t>
      </w:r>
      <w:r w:rsidR="00E53C2B">
        <w:rPr>
          <w:rFonts w:cs="Times New Roman"/>
          <w:color w:val="000000"/>
          <w:sz w:val="28"/>
          <w:szCs w:val="28"/>
        </w:rPr>
        <w:t xml:space="preserve"> и ответственные отделы администрации района и службы района</w:t>
      </w:r>
      <w:r w:rsidR="001B4075" w:rsidRPr="00604C24">
        <w:rPr>
          <w:rFonts w:cs="Times New Roman"/>
          <w:color w:val="000000"/>
          <w:sz w:val="28"/>
          <w:szCs w:val="28"/>
        </w:rPr>
        <w:t xml:space="preserve"> представляют в отдел</w:t>
      </w:r>
      <w:r w:rsidR="00E53C2B">
        <w:rPr>
          <w:rFonts w:cs="Times New Roman"/>
          <w:color w:val="000000"/>
          <w:sz w:val="28"/>
          <w:szCs w:val="28"/>
        </w:rPr>
        <w:t xml:space="preserve"> экономики</w:t>
      </w:r>
      <w:r w:rsidR="001B4075" w:rsidRPr="00604C24">
        <w:rPr>
          <w:rFonts w:cs="Times New Roman"/>
          <w:color w:val="000000"/>
          <w:sz w:val="28"/>
          <w:szCs w:val="28"/>
        </w:rPr>
        <w:t xml:space="preserve"> администрации </w:t>
      </w:r>
      <w:r w:rsidR="001B4075" w:rsidRPr="00604C24">
        <w:rPr>
          <w:rFonts w:eastAsia="TimesNewRomanPSMT" w:cs="Times New Roman"/>
          <w:color w:val="000000"/>
          <w:spacing w:val="-6"/>
          <w:sz w:val="28"/>
          <w:szCs w:val="28"/>
        </w:rPr>
        <w:t>муниципального района</w:t>
      </w:r>
      <w:r w:rsidR="00E53C2B">
        <w:rPr>
          <w:rFonts w:eastAsia="TimesNewRomanPSMT" w:cs="Times New Roman"/>
          <w:color w:val="000000"/>
          <w:spacing w:val="-6"/>
          <w:sz w:val="28"/>
          <w:szCs w:val="28"/>
        </w:rPr>
        <w:t xml:space="preserve"> ежеквартально, а также</w:t>
      </w:r>
      <w:r w:rsidR="001B4075" w:rsidRPr="00604C24">
        <w:rPr>
          <w:rFonts w:eastAsia="TimesNewRomanPSMT" w:cs="Times New Roman"/>
          <w:color w:val="000000"/>
          <w:spacing w:val="-6"/>
          <w:sz w:val="28"/>
          <w:szCs w:val="28"/>
        </w:rPr>
        <w:t xml:space="preserve"> в срок до 10 марта года, следующего за </w:t>
      </w:r>
      <w:r w:rsidR="001B4075" w:rsidRPr="00604C24">
        <w:rPr>
          <w:rFonts w:eastAsia="TimesNewRomanPSMT" w:cs="Times New Roman"/>
          <w:spacing w:val="-6"/>
          <w:sz w:val="28"/>
          <w:szCs w:val="28"/>
        </w:rPr>
        <w:t>отчетным, согласованные со структурными подразделениями администрации муниципального района, ответственными за осуществление анализа значений показателей, материалы в соответствии с соглашениями, заключенными между администрацией муниципального района и администрациями сельских поселений муниципального  района о</w:t>
      </w:r>
      <w:proofErr w:type="gramEnd"/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proofErr w:type="gramStart"/>
      <w:r w:rsidR="001B4075" w:rsidRPr="00604C24">
        <w:rPr>
          <w:rFonts w:eastAsia="TimesNewRomanPSMT" w:cs="Times New Roman"/>
          <w:spacing w:val="-6"/>
          <w:sz w:val="28"/>
          <w:szCs w:val="28"/>
        </w:rPr>
        <w:t>взаимодействии</w:t>
      </w:r>
      <w:proofErr w:type="gramEnd"/>
      <w:r w:rsidR="001B4075" w:rsidRPr="00604C24">
        <w:rPr>
          <w:rFonts w:eastAsia="TimesNewRomanPSMT" w:cs="Times New Roman"/>
          <w:spacing w:val="-6"/>
          <w:sz w:val="28"/>
          <w:szCs w:val="28"/>
        </w:rPr>
        <w:t xml:space="preserve"> в области социально-экономического развития.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8. Отдел экономики осуществляет расчет интегральной бальной оценки путем суммирования баллов по всем показателям, готовит заключение по каждому поселению и в срок до 1 апреля передает материалы с заключениями в Комиссию.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lastRenderedPageBreak/>
        <w:t>9. Материалы, указанные в пункте 7 настоящего Порядка, представленные позже установленного срока, не учитываются Комиссией при подведении итогов оценки эффективности развития сельских поселений.</w:t>
      </w:r>
    </w:p>
    <w:p w:rsidR="00F41CE4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10. Каждому сельскому поселению присваивается рейтинговый</w:t>
      </w:r>
      <w:r w:rsidR="00F41CE4" w:rsidRPr="00604C24">
        <w:rPr>
          <w:rFonts w:eastAsia="TimesNewRomanPSMT" w:cs="Times New Roman"/>
          <w:spacing w:val="-6"/>
          <w:sz w:val="28"/>
          <w:szCs w:val="28"/>
        </w:rPr>
        <w:t xml:space="preserve"> балл.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11. Итоги оценки эффективности развития  сельских поселений подводятся Комиссией не позднее 15 апреля года, следующего за </w:t>
      </w:r>
      <w:proofErr w:type="gramStart"/>
      <w:r w:rsidRPr="00604C24">
        <w:rPr>
          <w:rFonts w:eastAsia="TimesNewRomanPSMT" w:cs="Times New Roman"/>
          <w:spacing w:val="-6"/>
          <w:sz w:val="28"/>
          <w:szCs w:val="28"/>
        </w:rPr>
        <w:t>отчетным</w:t>
      </w:r>
      <w:proofErr w:type="gramEnd"/>
      <w:r w:rsidRPr="00604C24">
        <w:rPr>
          <w:rFonts w:eastAsia="TimesNewRomanPSMT" w:cs="Times New Roman"/>
          <w:spacing w:val="-6"/>
          <w:sz w:val="28"/>
          <w:szCs w:val="28"/>
        </w:rPr>
        <w:t>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cs="Times New Roman"/>
          <w:sz w:val="28"/>
          <w:szCs w:val="28"/>
        </w:rPr>
        <w:t xml:space="preserve">12. Достигшими </w:t>
      </w:r>
      <w:r w:rsidRPr="00604C24">
        <w:rPr>
          <w:rFonts w:eastAsia="TimesNewRomanPSMT" w:cs="Times New Roman"/>
          <w:spacing w:val="-6"/>
          <w:sz w:val="28"/>
          <w:szCs w:val="28"/>
        </w:rPr>
        <w:t>наилучших значений показателей признаются сельские поселения, набравшие максимальную бальную оценку по показателям.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13. В случае если по результатам оценки выявляются несколько сельских поселений, имеющих одинаковый итоговый рейтинг, приоритет отдается поселению, имеющему наилучшее значение по показателю «</w:t>
      </w:r>
      <w:r w:rsidR="00D3772D" w:rsidRPr="00604C24">
        <w:rPr>
          <w:rFonts w:eastAsia="TimesNewRomanPSMT" w:cs="Times New Roman"/>
          <w:spacing w:val="-6"/>
          <w:sz w:val="28"/>
          <w:szCs w:val="28"/>
        </w:rPr>
        <w:t>Динамика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306AAF">
        <w:rPr>
          <w:rFonts w:eastAsia="TimesNewRomanPSMT" w:cs="Times New Roman"/>
          <w:spacing w:val="-6"/>
          <w:sz w:val="28"/>
          <w:szCs w:val="28"/>
        </w:rPr>
        <w:t>поступлений имущественных налогов в бюджет сельского поселения</w:t>
      </w:r>
      <w:r w:rsidRPr="00604C24">
        <w:rPr>
          <w:rFonts w:eastAsia="TimesNewRomanPSMT" w:cs="Times New Roman"/>
          <w:spacing w:val="-6"/>
          <w:sz w:val="28"/>
          <w:szCs w:val="28"/>
        </w:rPr>
        <w:t>»</w:t>
      </w:r>
      <w:r w:rsidR="00306AAF">
        <w:rPr>
          <w:rFonts w:eastAsia="TimesNewRomanPSMT" w:cs="Times New Roman"/>
          <w:spacing w:val="-6"/>
          <w:sz w:val="28"/>
          <w:szCs w:val="28"/>
        </w:rPr>
        <w:t>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14. О подведении </w:t>
      </w:r>
      <w:proofErr w:type="gramStart"/>
      <w:r w:rsidRPr="00604C24">
        <w:rPr>
          <w:rFonts w:eastAsia="TimesNewRomanPSMT" w:cs="Times New Roman"/>
          <w:spacing w:val="-6"/>
          <w:sz w:val="28"/>
          <w:szCs w:val="28"/>
        </w:rPr>
        <w:t>итогов оценки эффективности развития сельских поселений</w:t>
      </w:r>
      <w:proofErr w:type="gramEnd"/>
      <w:r w:rsidRPr="00604C24">
        <w:rPr>
          <w:rFonts w:eastAsia="TimesNewRomanPSMT" w:cs="Times New Roman"/>
          <w:spacing w:val="-6"/>
          <w:sz w:val="28"/>
          <w:szCs w:val="28"/>
        </w:rPr>
        <w:t xml:space="preserve"> принимается решение Комиссии, являющееся основанием для издания постановлени</w:t>
      </w:r>
      <w:r w:rsidR="00E53C2B">
        <w:rPr>
          <w:rFonts w:eastAsia="TimesNewRomanPSMT" w:cs="Times New Roman"/>
          <w:spacing w:val="-6"/>
          <w:sz w:val="28"/>
          <w:szCs w:val="28"/>
        </w:rPr>
        <w:t>я</w:t>
      </w:r>
      <w:r w:rsidR="00C75123">
        <w:rPr>
          <w:rFonts w:eastAsia="TimesNewRomanPSMT" w:cs="Times New Roman"/>
          <w:spacing w:val="-6"/>
          <w:sz w:val="28"/>
          <w:szCs w:val="28"/>
        </w:rPr>
        <w:t xml:space="preserve"> а</w:t>
      </w:r>
      <w:r w:rsidRPr="00604C24">
        <w:rPr>
          <w:rFonts w:eastAsia="TimesNewRomanPSMT" w:cs="Times New Roman"/>
          <w:spacing w:val="-6"/>
          <w:sz w:val="28"/>
          <w:szCs w:val="28"/>
        </w:rPr>
        <w:t>дминистрации муниципального района о подведении итогов оценки эффективности деятельности сельских поселений.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15. Итоговые результаты оценки эффективности развития поселений  подлежат размещению в недельный срок на официальном сайте администрации муниципального района </w:t>
      </w:r>
      <w:r w:rsidR="00E53C2B">
        <w:rPr>
          <w:rFonts w:eastAsia="TimesNewRomanPSMT" w:cs="Times New Roman"/>
          <w:spacing w:val="-6"/>
          <w:sz w:val="28"/>
          <w:szCs w:val="28"/>
        </w:rPr>
        <w:t>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в сети Интернет и в газете «</w:t>
      </w:r>
      <w:proofErr w:type="spellStart"/>
      <w:r w:rsidR="009B1753">
        <w:rPr>
          <w:rFonts w:eastAsia="TimesNewRomanPSMT" w:cs="Times New Roman"/>
          <w:spacing w:val="-6"/>
          <w:sz w:val="28"/>
          <w:szCs w:val="28"/>
        </w:rPr>
        <w:t>Самурдин</w:t>
      </w:r>
      <w:proofErr w:type="spellEnd"/>
      <w:r w:rsidR="009B1753">
        <w:rPr>
          <w:rFonts w:eastAsia="TimesNewRomanPSMT" w:cs="Times New Roman"/>
          <w:spacing w:val="-6"/>
          <w:sz w:val="28"/>
          <w:szCs w:val="28"/>
        </w:rPr>
        <w:t xml:space="preserve"> </w:t>
      </w:r>
      <w:proofErr w:type="spellStart"/>
      <w:r w:rsidR="009B1753">
        <w:rPr>
          <w:rFonts w:eastAsia="TimesNewRomanPSMT" w:cs="Times New Roman"/>
          <w:spacing w:val="-6"/>
          <w:sz w:val="28"/>
          <w:szCs w:val="28"/>
        </w:rPr>
        <w:t>сес</w:t>
      </w:r>
      <w:proofErr w:type="spellEnd"/>
      <w:r w:rsidRPr="00604C24">
        <w:rPr>
          <w:rFonts w:eastAsia="TimesNewRomanPSMT" w:cs="Times New Roman"/>
          <w:spacing w:val="-6"/>
          <w:sz w:val="28"/>
          <w:szCs w:val="28"/>
        </w:rPr>
        <w:t>».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708"/>
        <w:jc w:val="both"/>
        <w:rPr>
          <w:rFonts w:eastAsia="TimesNewRomanPSMT" w:cs="Times New Roman"/>
          <w:spacing w:val="-6"/>
          <w:sz w:val="28"/>
          <w:szCs w:val="28"/>
          <w:shd w:val="clear" w:color="auto" w:fill="FFFF00"/>
        </w:rPr>
      </w:pPr>
    </w:p>
    <w:p w:rsidR="001B4075" w:rsidRPr="00604C24" w:rsidRDefault="001B4075" w:rsidP="001B4075">
      <w:pPr>
        <w:ind w:firstLine="708"/>
        <w:jc w:val="both"/>
        <w:rPr>
          <w:rFonts w:eastAsia="TimesNewRomanPSMT" w:cs="Times New Roman"/>
          <w:spacing w:val="-6"/>
          <w:sz w:val="28"/>
          <w:szCs w:val="28"/>
          <w:shd w:val="clear" w:color="auto" w:fill="FFFF00"/>
        </w:rPr>
      </w:pPr>
    </w:p>
    <w:p w:rsidR="001B4075" w:rsidRPr="00604C24" w:rsidRDefault="001B4075" w:rsidP="001B4075">
      <w:pPr>
        <w:ind w:firstLine="708"/>
        <w:jc w:val="both"/>
        <w:rPr>
          <w:rFonts w:eastAsia="TimesNewRomanPSMT" w:cs="Times New Roman"/>
          <w:spacing w:val="-6"/>
          <w:sz w:val="28"/>
          <w:szCs w:val="28"/>
          <w:shd w:val="clear" w:color="auto" w:fill="FFFF00"/>
        </w:rPr>
      </w:pPr>
    </w:p>
    <w:p w:rsidR="001B4075" w:rsidRPr="00604C24" w:rsidRDefault="001B4075" w:rsidP="001B4075">
      <w:pPr>
        <w:ind w:firstLine="708"/>
        <w:jc w:val="both"/>
        <w:rPr>
          <w:rFonts w:cs="Times New Roman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autoSpaceDE w:val="0"/>
        <w:ind w:firstLine="540"/>
        <w:jc w:val="both"/>
        <w:rPr>
          <w:rFonts w:cs="Times New Roman"/>
        </w:rPr>
        <w:sectPr w:rsidR="001B4075" w:rsidRPr="00604C24" w:rsidSect="00937F18">
          <w:pgSz w:w="11906" w:h="16838"/>
          <w:pgMar w:top="1134" w:right="510" w:bottom="1134" w:left="1418" w:header="720" w:footer="720" w:gutter="0"/>
          <w:cols w:space="720"/>
          <w:docGrid w:linePitch="360"/>
        </w:sect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</w:p>
    <w:p w:rsidR="001B4075" w:rsidRPr="00604C24" w:rsidRDefault="00785BCC" w:rsidP="005B06E9">
      <w:pPr>
        <w:jc w:val="right"/>
        <w:rPr>
          <w:rFonts w:eastAsia="TimesNewRomanPSMT" w:cs="Times New Roman"/>
          <w:spacing w:val="-6"/>
          <w:sz w:val="26"/>
          <w:szCs w:val="28"/>
        </w:rPr>
      </w:pPr>
      <w:r>
        <w:rPr>
          <w:rFonts w:eastAsia="TimesNewRomanPSMT" w:cs="Times New Roman"/>
          <w:spacing w:val="-6"/>
          <w:sz w:val="26"/>
          <w:szCs w:val="28"/>
        </w:rPr>
        <w:lastRenderedPageBreak/>
        <w:t>Приложение № 5</w:t>
      </w:r>
    </w:p>
    <w:p w:rsidR="001B4075" w:rsidRPr="00604C24" w:rsidRDefault="001B4075" w:rsidP="001B4075">
      <w:pPr>
        <w:autoSpaceDE w:val="0"/>
        <w:snapToGrid w:val="0"/>
        <w:jc w:val="right"/>
        <w:rPr>
          <w:rFonts w:eastAsia="TimesNewRomanPSMT" w:cs="Times New Roman"/>
          <w:spacing w:val="-6"/>
          <w:sz w:val="26"/>
          <w:szCs w:val="28"/>
        </w:rPr>
      </w:pPr>
      <w:r w:rsidRPr="00604C24">
        <w:rPr>
          <w:rFonts w:eastAsia="TimesNewRomanPSMT" w:cs="Times New Roman"/>
          <w:spacing w:val="-6"/>
          <w:sz w:val="26"/>
          <w:szCs w:val="28"/>
        </w:rPr>
        <w:t>к постановлению администрации</w:t>
      </w:r>
    </w:p>
    <w:p w:rsidR="001B4075" w:rsidRPr="00604C24" w:rsidRDefault="001B4075" w:rsidP="001B4075">
      <w:pPr>
        <w:autoSpaceDE w:val="0"/>
        <w:snapToGrid w:val="0"/>
        <w:jc w:val="right"/>
        <w:rPr>
          <w:rFonts w:eastAsia="TimesNewRomanPSMT" w:cs="Times New Roman"/>
          <w:spacing w:val="-6"/>
          <w:sz w:val="26"/>
          <w:szCs w:val="28"/>
        </w:rPr>
      </w:pPr>
      <w:r w:rsidRPr="00604C24">
        <w:rPr>
          <w:rFonts w:eastAsia="TimesNewRomanPSMT" w:cs="Times New Roman"/>
          <w:spacing w:val="-6"/>
          <w:sz w:val="26"/>
          <w:szCs w:val="28"/>
        </w:rPr>
        <w:t>МР «</w:t>
      </w:r>
      <w:r w:rsidR="00D3772D" w:rsidRPr="00604C24">
        <w:rPr>
          <w:rFonts w:eastAsia="TimesNewRomanPSMT" w:cs="Times New Roman"/>
          <w:spacing w:val="-6"/>
          <w:sz w:val="26"/>
          <w:szCs w:val="28"/>
        </w:rPr>
        <w:t>Магарамкент</w:t>
      </w:r>
      <w:r w:rsidRPr="00604C24">
        <w:rPr>
          <w:rFonts w:eastAsia="TimesNewRomanPSMT" w:cs="Times New Roman"/>
          <w:spacing w:val="-6"/>
          <w:sz w:val="26"/>
          <w:szCs w:val="28"/>
        </w:rPr>
        <w:t>ский район»</w:t>
      </w:r>
    </w:p>
    <w:p w:rsidR="001B4075" w:rsidRPr="00604C24" w:rsidRDefault="001B4075" w:rsidP="001B4075">
      <w:pPr>
        <w:jc w:val="right"/>
        <w:rPr>
          <w:rFonts w:cs="Times New Roman"/>
        </w:rPr>
      </w:pPr>
      <w:r w:rsidRPr="00604C24">
        <w:rPr>
          <w:rFonts w:cs="Times New Roman"/>
          <w:szCs w:val="28"/>
        </w:rPr>
        <w:t xml:space="preserve">от  </w:t>
      </w:r>
      <w:r w:rsidR="00D3772D" w:rsidRPr="00604C24">
        <w:rPr>
          <w:rFonts w:cs="Times New Roman"/>
          <w:szCs w:val="28"/>
        </w:rPr>
        <w:t>__________</w:t>
      </w:r>
      <w:r w:rsidR="00901DA8">
        <w:rPr>
          <w:rFonts w:cs="Times New Roman"/>
          <w:szCs w:val="28"/>
        </w:rPr>
        <w:t>2016</w:t>
      </w:r>
      <w:r w:rsidRPr="00604C24">
        <w:rPr>
          <w:rFonts w:cs="Times New Roman"/>
          <w:szCs w:val="28"/>
        </w:rPr>
        <w:t xml:space="preserve"> г. № </w:t>
      </w:r>
      <w:r w:rsidR="00D3772D" w:rsidRPr="00604C24">
        <w:rPr>
          <w:rFonts w:cs="Times New Roman"/>
          <w:szCs w:val="28"/>
        </w:rPr>
        <w:t>_____</w:t>
      </w:r>
      <w:r w:rsidRPr="00604C24">
        <w:rPr>
          <w:rFonts w:cs="Times New Roman"/>
          <w:szCs w:val="28"/>
        </w:rPr>
        <w:t xml:space="preserve">   </w:t>
      </w:r>
    </w:p>
    <w:p w:rsidR="001B4075" w:rsidRPr="00604C24" w:rsidRDefault="001B4075" w:rsidP="001B4075">
      <w:pPr>
        <w:jc w:val="both"/>
        <w:rPr>
          <w:rFonts w:cs="Times New Roman"/>
        </w:rPr>
      </w:pPr>
    </w:p>
    <w:p w:rsidR="001B4075" w:rsidRPr="00BA3C25" w:rsidRDefault="00F7218D" w:rsidP="001B4075">
      <w:pPr>
        <w:jc w:val="center"/>
        <w:rPr>
          <w:rFonts w:eastAsia="TimesNewRomanPSMT" w:cs="Times New Roman"/>
          <w:b/>
          <w:spacing w:val="-6"/>
          <w:sz w:val="28"/>
          <w:szCs w:val="28"/>
        </w:rPr>
      </w:pPr>
      <w:r>
        <w:rPr>
          <w:rFonts w:eastAsia="TimesNewRomanPSMT" w:cs="Times New Roman"/>
          <w:b/>
          <w:spacing w:val="-6"/>
          <w:sz w:val="28"/>
          <w:szCs w:val="28"/>
        </w:rPr>
        <w:t>Состав к</w:t>
      </w:r>
      <w:r w:rsidR="001B4075" w:rsidRPr="00BA3C25">
        <w:rPr>
          <w:rFonts w:eastAsia="TimesNewRomanPSMT" w:cs="Times New Roman"/>
          <w:b/>
          <w:spacing w:val="-6"/>
          <w:sz w:val="28"/>
          <w:szCs w:val="28"/>
        </w:rPr>
        <w:t xml:space="preserve">омиссии </w:t>
      </w:r>
    </w:p>
    <w:p w:rsidR="001B4075" w:rsidRPr="00BA3C25" w:rsidRDefault="001B4075" w:rsidP="001B4075">
      <w:pPr>
        <w:jc w:val="center"/>
        <w:rPr>
          <w:rFonts w:eastAsia="TimesNewRomanPSMT" w:cs="Times New Roman"/>
          <w:b/>
          <w:spacing w:val="-6"/>
          <w:sz w:val="28"/>
          <w:szCs w:val="28"/>
        </w:rPr>
      </w:pPr>
      <w:r w:rsidRPr="00BA3C25">
        <w:rPr>
          <w:rFonts w:eastAsia="TimesNewRomanPSMT" w:cs="Times New Roman"/>
          <w:b/>
          <w:spacing w:val="-6"/>
          <w:sz w:val="28"/>
          <w:szCs w:val="28"/>
        </w:rPr>
        <w:t>по оценке эффективности развития сельских поселений</w:t>
      </w:r>
    </w:p>
    <w:p w:rsidR="001B4075" w:rsidRPr="00BA3C25" w:rsidRDefault="001B4075" w:rsidP="001B4075">
      <w:pPr>
        <w:jc w:val="center"/>
        <w:rPr>
          <w:rFonts w:eastAsia="TimesNewRomanPSMT" w:cs="Times New Roman"/>
          <w:b/>
          <w:spacing w:val="-6"/>
          <w:sz w:val="28"/>
          <w:szCs w:val="28"/>
        </w:rPr>
      </w:pPr>
      <w:r w:rsidRPr="00BA3C25">
        <w:rPr>
          <w:rFonts w:eastAsia="TimesNewRomanPSMT" w:cs="Times New Roman"/>
          <w:b/>
          <w:spacing w:val="-6"/>
          <w:sz w:val="28"/>
          <w:szCs w:val="28"/>
        </w:rPr>
        <w:t xml:space="preserve"> муниципального района «</w:t>
      </w:r>
      <w:r w:rsidR="00D3772D" w:rsidRPr="00BA3C25">
        <w:rPr>
          <w:rFonts w:eastAsia="TimesNewRomanPSMT" w:cs="Times New Roman"/>
          <w:b/>
          <w:spacing w:val="-6"/>
          <w:sz w:val="28"/>
          <w:szCs w:val="28"/>
        </w:rPr>
        <w:t>Магарамкент</w:t>
      </w:r>
      <w:r w:rsidRPr="00BA3C25">
        <w:rPr>
          <w:rFonts w:eastAsia="TimesNewRomanPSMT" w:cs="Times New Roman"/>
          <w:b/>
          <w:spacing w:val="-6"/>
          <w:sz w:val="28"/>
          <w:szCs w:val="28"/>
        </w:rPr>
        <w:t>ский район»</w:t>
      </w: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20"/>
        <w:gridCol w:w="7468"/>
      </w:tblGrid>
      <w:tr w:rsidR="001B4075" w:rsidRPr="00604C24" w:rsidTr="00B42090">
        <w:tc>
          <w:tcPr>
            <w:tcW w:w="2720" w:type="dxa"/>
            <w:shd w:val="clear" w:color="auto" w:fill="auto"/>
          </w:tcPr>
          <w:p w:rsidR="001B4075" w:rsidRPr="00604C24" w:rsidRDefault="00D3772D" w:rsidP="00937F18">
            <w:pPr>
              <w:snapToGrid w:val="0"/>
              <w:rPr>
                <w:rFonts w:eastAsia="TimesNewRomanPSMT" w:cs="Times New Roman"/>
                <w:spacing w:val="-6"/>
                <w:sz w:val="28"/>
                <w:szCs w:val="28"/>
              </w:rPr>
            </w:pPr>
            <w:r w:rsidRPr="00604C24">
              <w:rPr>
                <w:rFonts w:eastAsia="TimesNewRomanPSMT" w:cs="Times New Roman"/>
                <w:spacing w:val="-6"/>
                <w:sz w:val="28"/>
                <w:szCs w:val="28"/>
              </w:rPr>
              <w:t>Ахмедов Ф.З.</w:t>
            </w:r>
          </w:p>
        </w:tc>
        <w:tc>
          <w:tcPr>
            <w:tcW w:w="7468" w:type="dxa"/>
            <w:shd w:val="clear" w:color="auto" w:fill="auto"/>
          </w:tcPr>
          <w:p w:rsidR="001B4075" w:rsidRPr="00604C24" w:rsidRDefault="001B4075" w:rsidP="00CB2B9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- глава муниципального района «</w:t>
            </w:r>
            <w:r w:rsidR="00D3772D" w:rsidRPr="00604C24">
              <w:rPr>
                <w:rFonts w:cs="Times New Roman"/>
                <w:sz w:val="28"/>
                <w:szCs w:val="28"/>
              </w:rPr>
              <w:t>Магарамкент</w:t>
            </w:r>
            <w:r w:rsidRPr="00604C24">
              <w:rPr>
                <w:rFonts w:cs="Times New Roman"/>
                <w:sz w:val="28"/>
                <w:szCs w:val="28"/>
              </w:rPr>
              <w:t>ский район», председатель</w:t>
            </w:r>
            <w:r w:rsidR="00F7218D">
              <w:rPr>
                <w:rFonts w:cs="Times New Roman"/>
                <w:sz w:val="28"/>
                <w:szCs w:val="28"/>
              </w:rPr>
              <w:t xml:space="preserve"> комиссии</w:t>
            </w:r>
          </w:p>
        </w:tc>
      </w:tr>
      <w:tr w:rsidR="001B4075" w:rsidRPr="00604C24" w:rsidTr="00B42090">
        <w:tc>
          <w:tcPr>
            <w:tcW w:w="2720" w:type="dxa"/>
            <w:shd w:val="clear" w:color="auto" w:fill="auto"/>
          </w:tcPr>
          <w:p w:rsidR="001B4075" w:rsidRPr="00604C24" w:rsidRDefault="00CC7AB0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Гаджиев А.Г</w:t>
            </w:r>
          </w:p>
        </w:tc>
        <w:tc>
          <w:tcPr>
            <w:tcW w:w="7468" w:type="dxa"/>
            <w:shd w:val="clear" w:color="auto" w:fill="auto"/>
          </w:tcPr>
          <w:p w:rsidR="001B4075" w:rsidRPr="00604C24" w:rsidRDefault="001B4075" w:rsidP="00CC7AB0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- заместитель главы администрации муниципального района «</w:t>
            </w:r>
            <w:r w:rsidR="00CC7AB0" w:rsidRPr="00604C24">
              <w:rPr>
                <w:rFonts w:cs="Times New Roman"/>
                <w:sz w:val="28"/>
                <w:szCs w:val="28"/>
              </w:rPr>
              <w:t>Магарамкентский</w:t>
            </w:r>
            <w:r w:rsidRPr="00604C24">
              <w:rPr>
                <w:rFonts w:cs="Times New Roman"/>
                <w:sz w:val="28"/>
                <w:szCs w:val="28"/>
              </w:rPr>
              <w:t xml:space="preserve"> район», заместитель председателя</w:t>
            </w:r>
            <w:r w:rsidR="00F7218D">
              <w:rPr>
                <w:rFonts w:cs="Times New Roman"/>
                <w:sz w:val="28"/>
                <w:szCs w:val="28"/>
              </w:rPr>
              <w:t xml:space="preserve"> комиссии</w:t>
            </w:r>
          </w:p>
        </w:tc>
      </w:tr>
      <w:tr w:rsidR="00E53C2B" w:rsidRPr="00604C24" w:rsidTr="00B42090">
        <w:tc>
          <w:tcPr>
            <w:tcW w:w="2720" w:type="dxa"/>
            <w:shd w:val="clear" w:color="auto" w:fill="auto"/>
          </w:tcPr>
          <w:p w:rsidR="00E53C2B" w:rsidRPr="00604C24" w:rsidRDefault="00E53C2B" w:rsidP="00E53C2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Техмезов Т.Л.</w:t>
            </w:r>
          </w:p>
        </w:tc>
        <w:tc>
          <w:tcPr>
            <w:tcW w:w="7468" w:type="dxa"/>
            <w:shd w:val="clear" w:color="auto" w:fill="auto"/>
          </w:tcPr>
          <w:p w:rsidR="00E53C2B" w:rsidRPr="00604C24" w:rsidRDefault="00E53C2B" w:rsidP="00E53C2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- начальник отдела экономики администрации муниципального района</w:t>
            </w:r>
          </w:p>
        </w:tc>
      </w:tr>
      <w:tr w:rsidR="00E53C2B" w:rsidRPr="00604C24" w:rsidTr="00B42090">
        <w:tc>
          <w:tcPr>
            <w:tcW w:w="2720" w:type="dxa"/>
            <w:shd w:val="clear" w:color="auto" w:fill="auto"/>
          </w:tcPr>
          <w:p w:rsidR="00E53C2B" w:rsidRPr="00604C24" w:rsidRDefault="00E53C2B" w:rsidP="00E53C2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04C24">
              <w:rPr>
                <w:rFonts w:cs="Times New Roman"/>
                <w:sz w:val="28"/>
                <w:szCs w:val="28"/>
              </w:rPr>
              <w:t>Ферзилаев</w:t>
            </w:r>
            <w:proofErr w:type="spellEnd"/>
            <w:r w:rsidRPr="00604C24">
              <w:rPr>
                <w:rFonts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468" w:type="dxa"/>
            <w:shd w:val="clear" w:color="auto" w:fill="auto"/>
          </w:tcPr>
          <w:p w:rsidR="00E53C2B" w:rsidRPr="00604C24" w:rsidRDefault="00E53C2B" w:rsidP="00E53C2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>- начальник финансового управления  администрации муниципального района</w:t>
            </w:r>
          </w:p>
        </w:tc>
      </w:tr>
      <w:tr w:rsidR="00811161" w:rsidRPr="00604C24" w:rsidTr="00B42090">
        <w:tc>
          <w:tcPr>
            <w:tcW w:w="2720" w:type="dxa"/>
            <w:shd w:val="clear" w:color="auto" w:fill="auto"/>
          </w:tcPr>
          <w:p w:rsidR="00811161" w:rsidRPr="00604C24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Абдулгалимов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468" w:type="dxa"/>
            <w:shd w:val="clear" w:color="auto" w:fill="auto"/>
          </w:tcPr>
          <w:p w:rsidR="00811161" w:rsidRPr="00604C24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начальник отдела взаимодействия с органами местного самоуправления и работы с обращениями</w:t>
            </w:r>
            <w:r w:rsidR="00CB2B9D">
              <w:rPr>
                <w:rFonts w:cs="Times New Roman"/>
                <w:sz w:val="28"/>
                <w:szCs w:val="28"/>
              </w:rPr>
              <w:t xml:space="preserve"> граждан</w:t>
            </w:r>
          </w:p>
        </w:tc>
      </w:tr>
      <w:tr w:rsidR="00811161" w:rsidRPr="00604C24" w:rsidTr="00B42090">
        <w:tc>
          <w:tcPr>
            <w:tcW w:w="2720" w:type="dxa"/>
            <w:shd w:val="clear" w:color="auto" w:fill="auto"/>
          </w:tcPr>
          <w:p w:rsidR="00811161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Сулейманов Д.С.</w:t>
            </w:r>
          </w:p>
        </w:tc>
        <w:tc>
          <w:tcPr>
            <w:tcW w:w="7468" w:type="dxa"/>
            <w:shd w:val="clear" w:color="auto" w:fill="auto"/>
          </w:tcPr>
          <w:p w:rsidR="00811161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начальник отдела муниципального имущества</w:t>
            </w:r>
          </w:p>
        </w:tc>
      </w:tr>
      <w:tr w:rsidR="00811161" w:rsidRPr="00604C24" w:rsidTr="00B42090">
        <w:tc>
          <w:tcPr>
            <w:tcW w:w="2720" w:type="dxa"/>
            <w:shd w:val="clear" w:color="auto" w:fill="auto"/>
          </w:tcPr>
          <w:p w:rsidR="00811161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Тариев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7468" w:type="dxa"/>
            <w:shd w:val="clear" w:color="auto" w:fill="auto"/>
          </w:tcPr>
          <w:p w:rsidR="00811161" w:rsidRDefault="00811161" w:rsidP="00811161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председатель контрольно-счетной палаты</w:t>
            </w:r>
            <w:r w:rsidR="00F7218D">
              <w:rPr>
                <w:rFonts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811161" w:rsidRPr="00604C24" w:rsidTr="00B42090">
        <w:tc>
          <w:tcPr>
            <w:tcW w:w="2720" w:type="dxa"/>
            <w:shd w:val="clear" w:color="auto" w:fill="auto"/>
          </w:tcPr>
          <w:p w:rsidR="00811161" w:rsidRPr="00604C24" w:rsidRDefault="00811161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04C24">
              <w:rPr>
                <w:rFonts w:cs="Times New Roman"/>
                <w:sz w:val="28"/>
                <w:szCs w:val="28"/>
              </w:rPr>
              <w:t>Алияров</w:t>
            </w:r>
            <w:proofErr w:type="spellEnd"/>
            <w:r w:rsidRPr="00604C24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468" w:type="dxa"/>
            <w:shd w:val="clear" w:color="auto" w:fill="auto"/>
          </w:tcPr>
          <w:p w:rsidR="00811161" w:rsidRPr="00604C24" w:rsidRDefault="00811161" w:rsidP="00CC7AB0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 xml:space="preserve">- председатель постоянной комиссии по бюджету, финансам, налогам и экономической политики Собрания депутатов МР «Магарамкентский район» </w:t>
            </w:r>
            <w:r w:rsidR="00F7218D">
              <w:rPr>
                <w:rFonts w:cs="Times New Roman"/>
                <w:sz w:val="28"/>
                <w:szCs w:val="28"/>
              </w:rPr>
              <w:t xml:space="preserve">(по </w:t>
            </w:r>
            <w:proofErr w:type="spellStart"/>
            <w:r w:rsidR="00F7218D">
              <w:rPr>
                <w:rFonts w:cs="Times New Roman"/>
                <w:sz w:val="28"/>
                <w:szCs w:val="28"/>
              </w:rPr>
              <w:t>соглосованию</w:t>
            </w:r>
            <w:proofErr w:type="spellEnd"/>
            <w:r w:rsidR="00F7218D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CB2B9D" w:rsidRPr="00604C24" w:rsidTr="00B42090">
        <w:tc>
          <w:tcPr>
            <w:tcW w:w="2720" w:type="dxa"/>
            <w:shd w:val="clear" w:color="auto" w:fill="auto"/>
          </w:tcPr>
          <w:p w:rsidR="00CB2B9D" w:rsidRDefault="00CB2B9D" w:rsidP="004E05F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468" w:type="dxa"/>
            <w:shd w:val="clear" w:color="auto" w:fill="auto"/>
          </w:tcPr>
          <w:p w:rsidR="00CB2B9D" w:rsidRDefault="00CB2B9D" w:rsidP="004E05F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директор МКУ «Отдел физической культуры и спорта»</w:t>
            </w:r>
          </w:p>
        </w:tc>
      </w:tr>
      <w:tr w:rsidR="00CB2B9D" w:rsidRPr="00604C24" w:rsidTr="00B42090">
        <w:tc>
          <w:tcPr>
            <w:tcW w:w="2720" w:type="dxa"/>
            <w:shd w:val="clear" w:color="auto" w:fill="auto"/>
          </w:tcPr>
          <w:p w:rsidR="00CB2B9D" w:rsidRPr="00604C24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Исабеков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7468" w:type="dxa"/>
            <w:shd w:val="clear" w:color="auto" w:fill="auto"/>
          </w:tcPr>
          <w:p w:rsidR="00CB2B9D" w:rsidRPr="00604C24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директор МКУ «Отдел земельных отношений и землепользования»</w:t>
            </w:r>
          </w:p>
        </w:tc>
      </w:tr>
      <w:tr w:rsidR="00CB2B9D" w:rsidRPr="00604C24" w:rsidTr="00B42090">
        <w:tc>
          <w:tcPr>
            <w:tcW w:w="2720" w:type="dxa"/>
            <w:shd w:val="clear" w:color="auto" w:fill="auto"/>
          </w:tcPr>
          <w:p w:rsidR="00CB2B9D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Бегов М.Ю.</w:t>
            </w:r>
          </w:p>
        </w:tc>
        <w:tc>
          <w:tcPr>
            <w:tcW w:w="7468" w:type="dxa"/>
            <w:shd w:val="clear" w:color="auto" w:fill="auto"/>
          </w:tcPr>
          <w:p w:rsidR="00CB2B9D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директор МКУ «Отдел строительства, архитектуры и ЖКХ»</w:t>
            </w:r>
          </w:p>
        </w:tc>
      </w:tr>
      <w:tr w:rsidR="00CB2B9D" w:rsidRPr="00604C24" w:rsidTr="00B42090">
        <w:tc>
          <w:tcPr>
            <w:tcW w:w="2720" w:type="dxa"/>
            <w:shd w:val="clear" w:color="auto" w:fill="auto"/>
          </w:tcPr>
          <w:p w:rsidR="00CB2B9D" w:rsidRPr="00604C24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04C24">
              <w:rPr>
                <w:rFonts w:cs="Times New Roman"/>
                <w:sz w:val="28"/>
                <w:szCs w:val="28"/>
              </w:rPr>
              <w:t>Хидиров</w:t>
            </w:r>
            <w:proofErr w:type="spellEnd"/>
            <w:r w:rsidRPr="00604C24">
              <w:rPr>
                <w:rFonts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7468" w:type="dxa"/>
            <w:shd w:val="clear" w:color="auto" w:fill="auto"/>
          </w:tcPr>
          <w:p w:rsidR="00CB2B9D" w:rsidRPr="00604C24" w:rsidRDefault="00CB2B9D" w:rsidP="0050123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 xml:space="preserve">- директор МУП «ЖКХ» </w:t>
            </w:r>
          </w:p>
        </w:tc>
      </w:tr>
      <w:tr w:rsidR="00CB2B9D" w:rsidRPr="00604C24" w:rsidTr="00B42090">
        <w:tc>
          <w:tcPr>
            <w:tcW w:w="2720" w:type="dxa"/>
            <w:shd w:val="clear" w:color="auto" w:fill="auto"/>
          </w:tcPr>
          <w:p w:rsidR="00CB2B9D" w:rsidRPr="00604C24" w:rsidRDefault="00CB2B9D" w:rsidP="00937F1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04C24">
              <w:rPr>
                <w:rFonts w:cs="Times New Roman"/>
                <w:sz w:val="28"/>
                <w:szCs w:val="28"/>
              </w:rPr>
              <w:t>Агафендиев</w:t>
            </w:r>
            <w:proofErr w:type="spellEnd"/>
            <w:r w:rsidRPr="00604C24"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7468" w:type="dxa"/>
            <w:shd w:val="clear" w:color="auto" w:fill="auto"/>
          </w:tcPr>
          <w:p w:rsidR="00CB2B9D" w:rsidRPr="00604C24" w:rsidRDefault="00CB2B9D" w:rsidP="00F7218D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604C24">
              <w:rPr>
                <w:rFonts w:cs="Times New Roman"/>
                <w:sz w:val="28"/>
                <w:szCs w:val="28"/>
              </w:rPr>
              <w:t xml:space="preserve">- </w:t>
            </w:r>
            <w:r w:rsidR="00F7218D">
              <w:rPr>
                <w:rFonts w:cs="Times New Roman"/>
                <w:sz w:val="28"/>
                <w:szCs w:val="28"/>
              </w:rPr>
              <w:t>специалист 2-категории отдела экономики администрации МР «Магарамкентский район», секретарь комиссии</w:t>
            </w:r>
            <w:r w:rsidRPr="00604C24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1B4075" w:rsidRPr="00604C24" w:rsidRDefault="001B4075" w:rsidP="001B4075">
      <w:pPr>
        <w:jc w:val="both"/>
        <w:rPr>
          <w:rFonts w:cs="Times New Roman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 w:val="28"/>
          <w:szCs w:val="28"/>
        </w:rPr>
      </w:pPr>
    </w:p>
    <w:p w:rsidR="00785BCC" w:rsidRDefault="00785BCC" w:rsidP="00785BCC">
      <w:pPr>
        <w:rPr>
          <w:rFonts w:eastAsia="TimesNewRomanPSMT" w:cs="Times New Roman"/>
          <w:spacing w:val="-6"/>
          <w:sz w:val="28"/>
          <w:szCs w:val="28"/>
        </w:rPr>
      </w:pPr>
    </w:p>
    <w:p w:rsidR="001B4075" w:rsidRPr="00604C24" w:rsidRDefault="00785BCC" w:rsidP="00785BCC">
      <w:pPr>
        <w:jc w:val="right"/>
        <w:rPr>
          <w:rFonts w:eastAsia="TimesNewRomanPSMT" w:cs="Times New Roman"/>
          <w:spacing w:val="-6"/>
          <w:sz w:val="26"/>
          <w:szCs w:val="28"/>
        </w:rPr>
      </w:pPr>
      <w:r>
        <w:rPr>
          <w:rFonts w:eastAsia="TimesNewRomanPSMT" w:cs="Times New Roman"/>
          <w:spacing w:val="-6"/>
          <w:sz w:val="26"/>
          <w:szCs w:val="28"/>
        </w:rPr>
        <w:lastRenderedPageBreak/>
        <w:t>Приложение № 4</w:t>
      </w:r>
    </w:p>
    <w:p w:rsidR="001B4075" w:rsidRPr="00604C24" w:rsidRDefault="001B4075" w:rsidP="001B4075">
      <w:pPr>
        <w:autoSpaceDE w:val="0"/>
        <w:snapToGrid w:val="0"/>
        <w:jc w:val="right"/>
        <w:rPr>
          <w:rFonts w:eastAsia="TimesNewRomanPSMT" w:cs="Times New Roman"/>
          <w:spacing w:val="-6"/>
          <w:sz w:val="26"/>
          <w:szCs w:val="28"/>
        </w:rPr>
      </w:pPr>
      <w:r w:rsidRPr="00604C24">
        <w:rPr>
          <w:rFonts w:eastAsia="TimesNewRomanPSMT" w:cs="Times New Roman"/>
          <w:spacing w:val="-6"/>
          <w:sz w:val="26"/>
          <w:szCs w:val="28"/>
        </w:rPr>
        <w:t xml:space="preserve">к постановлению администрации </w:t>
      </w:r>
    </w:p>
    <w:p w:rsidR="001B4075" w:rsidRPr="00604C24" w:rsidRDefault="001B4075" w:rsidP="001B4075">
      <w:pPr>
        <w:autoSpaceDE w:val="0"/>
        <w:snapToGrid w:val="0"/>
        <w:jc w:val="right"/>
        <w:rPr>
          <w:rFonts w:eastAsia="TimesNewRomanPSMT" w:cs="Times New Roman"/>
          <w:spacing w:val="-6"/>
          <w:sz w:val="26"/>
          <w:szCs w:val="28"/>
        </w:rPr>
      </w:pPr>
      <w:r w:rsidRPr="00604C24">
        <w:rPr>
          <w:rFonts w:eastAsia="TimesNewRomanPSMT" w:cs="Times New Roman"/>
          <w:spacing w:val="-6"/>
          <w:sz w:val="26"/>
          <w:szCs w:val="28"/>
        </w:rPr>
        <w:t>МР «</w:t>
      </w:r>
      <w:r w:rsidR="00D3772D" w:rsidRPr="00604C24">
        <w:rPr>
          <w:rFonts w:eastAsia="TimesNewRomanPSMT" w:cs="Times New Roman"/>
          <w:spacing w:val="-6"/>
          <w:sz w:val="26"/>
          <w:szCs w:val="28"/>
        </w:rPr>
        <w:t>Магарамкент</w:t>
      </w:r>
      <w:r w:rsidRPr="00604C24">
        <w:rPr>
          <w:rFonts w:eastAsia="TimesNewRomanPSMT" w:cs="Times New Roman"/>
          <w:spacing w:val="-6"/>
          <w:sz w:val="26"/>
          <w:szCs w:val="28"/>
        </w:rPr>
        <w:t>ский район»</w:t>
      </w:r>
    </w:p>
    <w:p w:rsidR="001B4075" w:rsidRPr="00604C24" w:rsidRDefault="001B4075" w:rsidP="001B4075">
      <w:pPr>
        <w:autoSpaceDE w:val="0"/>
        <w:snapToGrid w:val="0"/>
        <w:jc w:val="right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Pr="00604C24">
        <w:rPr>
          <w:rFonts w:cs="Times New Roman"/>
          <w:szCs w:val="28"/>
        </w:rPr>
        <w:t xml:space="preserve">от  </w:t>
      </w:r>
      <w:r w:rsidR="00D3772D" w:rsidRPr="00604C24">
        <w:rPr>
          <w:rFonts w:cs="Times New Roman"/>
          <w:szCs w:val="28"/>
        </w:rPr>
        <w:t>_________</w:t>
      </w:r>
      <w:r w:rsidRPr="00604C24">
        <w:rPr>
          <w:rFonts w:cs="Times New Roman"/>
          <w:szCs w:val="28"/>
        </w:rPr>
        <w:t xml:space="preserve"> </w:t>
      </w:r>
      <w:r w:rsidR="00901DA8">
        <w:rPr>
          <w:rFonts w:cs="Times New Roman"/>
          <w:szCs w:val="28"/>
        </w:rPr>
        <w:t>2016</w:t>
      </w:r>
      <w:r w:rsidRPr="00604C24">
        <w:rPr>
          <w:rFonts w:cs="Times New Roman"/>
          <w:szCs w:val="28"/>
        </w:rPr>
        <w:t xml:space="preserve">г. № </w:t>
      </w:r>
      <w:r w:rsidR="00D3772D" w:rsidRPr="00604C24">
        <w:rPr>
          <w:rFonts w:cs="Times New Roman"/>
          <w:szCs w:val="28"/>
        </w:rPr>
        <w:t>_____</w:t>
      </w:r>
    </w:p>
    <w:p w:rsidR="001B4075" w:rsidRPr="00604C24" w:rsidRDefault="001B4075" w:rsidP="001B4075">
      <w:pPr>
        <w:jc w:val="both"/>
        <w:rPr>
          <w:rFonts w:eastAsia="TimesNewRomanPSMT" w:cs="Times New Roman"/>
          <w:spacing w:val="-6"/>
          <w:szCs w:val="28"/>
        </w:rPr>
      </w:pPr>
    </w:p>
    <w:p w:rsidR="001B4075" w:rsidRPr="00BA3C25" w:rsidRDefault="00F7218D" w:rsidP="001B4075">
      <w:pPr>
        <w:jc w:val="center"/>
        <w:rPr>
          <w:rFonts w:eastAsia="TimesNewRomanPSMT" w:cs="Times New Roman"/>
          <w:b/>
          <w:spacing w:val="-6"/>
          <w:sz w:val="28"/>
          <w:szCs w:val="28"/>
        </w:rPr>
      </w:pPr>
      <w:r>
        <w:rPr>
          <w:rFonts w:eastAsia="TimesNewRomanPSMT" w:cs="Times New Roman"/>
          <w:b/>
          <w:spacing w:val="-6"/>
          <w:sz w:val="28"/>
          <w:szCs w:val="28"/>
        </w:rPr>
        <w:t>Положение о к</w:t>
      </w:r>
      <w:r w:rsidR="001B4075" w:rsidRPr="00BA3C25">
        <w:rPr>
          <w:rFonts w:eastAsia="TimesNewRomanPSMT" w:cs="Times New Roman"/>
          <w:b/>
          <w:spacing w:val="-6"/>
          <w:sz w:val="28"/>
          <w:szCs w:val="28"/>
        </w:rPr>
        <w:t xml:space="preserve">омиссии </w:t>
      </w:r>
    </w:p>
    <w:p w:rsidR="001B4075" w:rsidRPr="00BA3C25" w:rsidRDefault="001B4075" w:rsidP="001B4075">
      <w:pPr>
        <w:jc w:val="center"/>
        <w:rPr>
          <w:rFonts w:eastAsia="TimesNewRomanPSMT" w:cs="Times New Roman"/>
          <w:b/>
          <w:spacing w:val="-6"/>
          <w:sz w:val="28"/>
          <w:szCs w:val="28"/>
        </w:rPr>
      </w:pPr>
      <w:r w:rsidRPr="00BA3C25">
        <w:rPr>
          <w:rFonts w:eastAsia="TimesNewRomanPSMT" w:cs="Times New Roman"/>
          <w:b/>
          <w:spacing w:val="-6"/>
          <w:sz w:val="28"/>
          <w:szCs w:val="28"/>
        </w:rPr>
        <w:t>по оценке эффективности развития сельских поселений муниципального района «</w:t>
      </w:r>
      <w:r w:rsidR="00D3772D" w:rsidRPr="00BA3C25">
        <w:rPr>
          <w:rFonts w:eastAsia="TimesNewRomanPSMT" w:cs="Times New Roman"/>
          <w:b/>
          <w:spacing w:val="-6"/>
          <w:sz w:val="28"/>
          <w:szCs w:val="28"/>
        </w:rPr>
        <w:t>Магарамкент</w:t>
      </w:r>
      <w:r w:rsidRPr="00BA3C25">
        <w:rPr>
          <w:rFonts w:eastAsia="TimesNewRomanPSMT" w:cs="Times New Roman"/>
          <w:b/>
          <w:spacing w:val="-6"/>
          <w:sz w:val="28"/>
          <w:szCs w:val="28"/>
        </w:rPr>
        <w:t>ский район»</w:t>
      </w:r>
    </w:p>
    <w:p w:rsidR="001B4075" w:rsidRPr="00604C24" w:rsidRDefault="001B4075" w:rsidP="001B4075">
      <w:pPr>
        <w:ind w:firstLine="870"/>
        <w:jc w:val="both"/>
        <w:rPr>
          <w:rFonts w:eastAsia="TimesNewRomanPSMT" w:cs="Times New Roman"/>
          <w:spacing w:val="-6"/>
          <w:sz w:val="18"/>
          <w:szCs w:val="28"/>
        </w:rPr>
      </w:pPr>
    </w:p>
    <w:p w:rsidR="001B4075" w:rsidRPr="00604C24" w:rsidRDefault="001B4075" w:rsidP="001B4075">
      <w:pPr>
        <w:autoSpaceDE w:val="0"/>
        <w:ind w:firstLine="709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1. Комиссия по оценке эффективности развития сельских поселений муниципального района «</w:t>
      </w:r>
      <w:r w:rsidR="00D3772D" w:rsidRPr="00604C24">
        <w:rPr>
          <w:rFonts w:eastAsia="TimesNewRomanPSMT" w:cs="Times New Roman"/>
          <w:spacing w:val="-6"/>
          <w:sz w:val="28"/>
          <w:szCs w:val="28"/>
        </w:rPr>
        <w:t>Магарамкент</w:t>
      </w:r>
      <w:r w:rsidRPr="00604C24">
        <w:rPr>
          <w:rFonts w:eastAsia="TimesNewRomanPSMT" w:cs="Times New Roman"/>
          <w:spacing w:val="-6"/>
          <w:sz w:val="28"/>
          <w:szCs w:val="28"/>
        </w:rPr>
        <w:t>ский район» создается в целях организации подведения итогов социально-экономического развития сельских поселений</w:t>
      </w:r>
      <w:r w:rsidRPr="00604C24">
        <w:rPr>
          <w:rFonts w:eastAsia="Helvetica" w:cs="Times New Roman"/>
          <w:spacing w:val="-6"/>
          <w:sz w:val="28"/>
          <w:szCs w:val="28"/>
        </w:rPr>
        <w:t xml:space="preserve"> (далее - Комиссия)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. </w:t>
      </w:r>
    </w:p>
    <w:p w:rsidR="001B4075" w:rsidRPr="00604C24" w:rsidRDefault="001B4075" w:rsidP="001B4075">
      <w:pPr>
        <w:autoSpaceDE w:val="0"/>
        <w:ind w:firstLine="70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2. Состав Комиссии формируется из представителей администрации муниципального района </w:t>
      </w:r>
      <w:r w:rsidR="00D3772D" w:rsidRPr="00604C24">
        <w:rPr>
          <w:rFonts w:eastAsia="TimesNewRomanPSMT" w:cs="Times New Roman"/>
          <w:spacing w:val="-6"/>
          <w:sz w:val="28"/>
          <w:szCs w:val="28"/>
        </w:rPr>
        <w:t>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, Собрания депутатов муниципального района </w:t>
      </w:r>
      <w:r w:rsidR="00D3772D" w:rsidRPr="00604C24">
        <w:rPr>
          <w:rFonts w:eastAsia="TimesNewRomanPSMT" w:cs="Times New Roman"/>
          <w:spacing w:val="-6"/>
          <w:sz w:val="28"/>
          <w:szCs w:val="28"/>
        </w:rPr>
        <w:t>«Магарамкентский район»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, </w:t>
      </w:r>
      <w:r w:rsidR="00BA3C25">
        <w:rPr>
          <w:rFonts w:eastAsia="TimesNewRomanPSMT" w:cs="Times New Roman"/>
          <w:spacing w:val="-6"/>
          <w:sz w:val="28"/>
          <w:szCs w:val="28"/>
        </w:rPr>
        <w:t>контрольно-счетной палаты, муниципальных казенных учреждений и муниципального унитарного предприятия.</w:t>
      </w:r>
    </w:p>
    <w:p w:rsidR="001B4075" w:rsidRPr="00604C24" w:rsidRDefault="001B4075" w:rsidP="001B4075">
      <w:pPr>
        <w:autoSpaceDE w:val="0"/>
        <w:ind w:firstLine="700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3. Основными задачами Комиссии являются:</w:t>
      </w:r>
    </w:p>
    <w:p w:rsidR="001B4075" w:rsidRPr="00604C24" w:rsidRDefault="001B4075" w:rsidP="001B4075">
      <w:pPr>
        <w:autoSpaceDE w:val="0"/>
        <w:ind w:firstLine="70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ab/>
        <w:t xml:space="preserve">рассмотрение и анализ показателей эффективности развития поселений, пояснительных записок к ним; </w:t>
      </w:r>
    </w:p>
    <w:p w:rsidR="001B4075" w:rsidRPr="00604C24" w:rsidRDefault="001B4075" w:rsidP="001B4075">
      <w:pPr>
        <w:autoSpaceDE w:val="0"/>
        <w:ind w:firstLine="70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ab/>
        <w:t xml:space="preserve">рейтинговая оценка </w:t>
      </w:r>
      <w:r w:rsidR="00F7218D">
        <w:rPr>
          <w:rFonts w:eastAsia="TimesNewRomanPSMT" w:cs="Times New Roman"/>
          <w:spacing w:val="-6"/>
          <w:sz w:val="28"/>
          <w:szCs w:val="28"/>
        </w:rPr>
        <w:t xml:space="preserve">результатов деятельности администраций </w:t>
      </w:r>
      <w:r w:rsidRPr="00604C24">
        <w:rPr>
          <w:rFonts w:eastAsia="TimesNewRomanPSMT" w:cs="Times New Roman"/>
          <w:spacing w:val="-6"/>
          <w:sz w:val="28"/>
          <w:szCs w:val="28"/>
        </w:rPr>
        <w:t>поселений;</w:t>
      </w:r>
    </w:p>
    <w:p w:rsidR="001B4075" w:rsidRPr="00604C24" w:rsidRDefault="001B4075" w:rsidP="001B4075">
      <w:pPr>
        <w:autoSpaceDE w:val="0"/>
        <w:ind w:firstLine="709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подготовка предложений по повышению эффективности социально-экономического развития сельских поселений.</w:t>
      </w:r>
    </w:p>
    <w:p w:rsidR="001B4075" w:rsidRPr="00604C24" w:rsidRDefault="001B4075" w:rsidP="001B4075">
      <w:pPr>
        <w:autoSpaceDE w:val="0"/>
        <w:ind w:firstLine="709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4. В случае необходимости Комиссия вправе:</w:t>
      </w:r>
    </w:p>
    <w:p w:rsidR="001B4075" w:rsidRPr="00604C24" w:rsidRDefault="001B4075" w:rsidP="001B4075">
      <w:pPr>
        <w:autoSpaceDE w:val="0"/>
        <w:ind w:firstLine="54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запрашивать и получать необходимую информацию и материалы о работе </w:t>
      </w:r>
      <w:r w:rsidR="00C75123">
        <w:rPr>
          <w:rFonts w:eastAsia="TimesNewRomanPSMT" w:cs="Times New Roman"/>
          <w:spacing w:val="-6"/>
          <w:sz w:val="28"/>
          <w:szCs w:val="28"/>
        </w:rPr>
        <w:t>администраций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</w:t>
      </w:r>
      <w:r w:rsidR="00BA3C25">
        <w:rPr>
          <w:rFonts w:eastAsia="TimesNewRomanPSMT" w:cs="Times New Roman"/>
          <w:spacing w:val="-6"/>
          <w:sz w:val="28"/>
          <w:szCs w:val="28"/>
        </w:rPr>
        <w:t>сельских</w:t>
      </w:r>
      <w:r w:rsidRPr="00604C24">
        <w:rPr>
          <w:rFonts w:eastAsia="TimesNewRomanPSMT" w:cs="Times New Roman"/>
          <w:spacing w:val="-6"/>
          <w:sz w:val="28"/>
          <w:szCs w:val="28"/>
        </w:rPr>
        <w:t xml:space="preserve">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1B4075" w:rsidRPr="00604C24" w:rsidRDefault="001B4075" w:rsidP="001B4075">
      <w:pPr>
        <w:autoSpaceDE w:val="0"/>
        <w:ind w:firstLine="54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заслушивать представителей структурных подразделений администрации  муниципального района по вопросам, связанным с проведением  анализа достигнутых поселениями значений показателей.</w:t>
      </w:r>
    </w:p>
    <w:p w:rsidR="001B4075" w:rsidRPr="00604C24" w:rsidRDefault="001B4075" w:rsidP="001B4075">
      <w:pPr>
        <w:autoSpaceDE w:val="0"/>
        <w:ind w:firstLine="54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5. Руководство деятельностью Комиссии осуществляет председатель Комиссии. Председатель руководит подготовкой заседаний, ведет заседания Комиссии, утверждает решения Комиссии, а также подписывает протоколы заседаний. Полномочия председателя Комиссии в его отсутствие осуществляет  заместитель.</w:t>
      </w:r>
    </w:p>
    <w:p w:rsidR="001B4075" w:rsidRPr="00604C24" w:rsidRDefault="001B4075" w:rsidP="001B4075">
      <w:pPr>
        <w:autoSpaceDE w:val="0"/>
        <w:ind w:firstLine="540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>6. Секретарь Комиссии обеспечивает подготовку материалов к заседаниям  Комиссии, уведомляет членов Комиссии о проведении заседания, ведет протоколы заседаний Комиссии.</w:t>
      </w:r>
    </w:p>
    <w:p w:rsidR="001B4075" w:rsidRPr="00604C24" w:rsidRDefault="001B4075" w:rsidP="001B4075">
      <w:pPr>
        <w:shd w:val="clear" w:color="auto" w:fill="FFFFFF"/>
        <w:jc w:val="both"/>
        <w:rPr>
          <w:rFonts w:eastAsia="TimesNewRomanPSMT" w:cs="Times New Roman"/>
          <w:spacing w:val="-6"/>
          <w:sz w:val="28"/>
          <w:szCs w:val="28"/>
        </w:rPr>
      </w:pPr>
      <w:r w:rsidRPr="00604C24">
        <w:rPr>
          <w:rFonts w:eastAsia="TimesNewRomanPSMT" w:cs="Times New Roman"/>
          <w:spacing w:val="-6"/>
          <w:sz w:val="28"/>
          <w:szCs w:val="28"/>
        </w:rPr>
        <w:t xml:space="preserve">     7. Основной формой деятельности Комиссии являются заседания. Заседания Комиссии проводятся по мере необходимости. Решения Комиссии принимаются большинством голосов присутствующих на заседании членов Комиссии и оформляются протоколом, который подписывается председательствующим на заседании Комиссии и секретарем. В случае равенства голосов решающим является голос председательствующего Комиссии.</w:t>
      </w:r>
    </w:p>
    <w:p w:rsidR="001B4075" w:rsidRPr="00604C24" w:rsidRDefault="001B4075" w:rsidP="001B4075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1B4075" w:rsidRPr="00604C24" w:rsidRDefault="001B4075" w:rsidP="001B4075">
      <w:pPr>
        <w:jc w:val="center"/>
        <w:rPr>
          <w:rFonts w:cs="Times New Roman"/>
        </w:rPr>
      </w:pPr>
    </w:p>
    <w:p w:rsidR="00733583" w:rsidRDefault="00733583">
      <w:pPr>
        <w:rPr>
          <w:rFonts w:cs="Times New Roman"/>
        </w:rPr>
      </w:pPr>
    </w:p>
    <w:p w:rsidR="005E2B59" w:rsidRDefault="005E2B59">
      <w:pPr>
        <w:rPr>
          <w:rFonts w:cs="Times New Roman"/>
        </w:rPr>
      </w:pPr>
    </w:p>
    <w:p w:rsidR="005E2B59" w:rsidRDefault="005E2B59">
      <w:pPr>
        <w:rPr>
          <w:rFonts w:cs="Times New Roman"/>
        </w:rPr>
      </w:pPr>
    </w:p>
    <w:p w:rsidR="005E2B59" w:rsidRDefault="005E2B59">
      <w:pPr>
        <w:rPr>
          <w:rFonts w:cs="Times New Roman"/>
        </w:rPr>
      </w:pPr>
    </w:p>
    <w:p w:rsidR="00B42090" w:rsidRDefault="00B42090" w:rsidP="00B4209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Оценочная таблица</w:t>
      </w:r>
    </w:p>
    <w:p w:rsidR="00B42090" w:rsidRPr="00B42090" w:rsidRDefault="00B42090" w:rsidP="00B42090">
      <w:pPr>
        <w:jc w:val="center"/>
        <w:rPr>
          <w:rFonts w:cs="Times New Roman"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Сельское поселение________________________</w:t>
      </w:r>
      <w:r w:rsidR="00A65459">
        <w:rPr>
          <w:rFonts w:cs="Times New Roman"/>
          <w:b/>
          <w:sz w:val="28"/>
          <w:szCs w:val="28"/>
        </w:rPr>
        <w:t>______</w:t>
      </w: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39"/>
        <w:gridCol w:w="8303"/>
        <w:gridCol w:w="1039"/>
      </w:tblGrid>
      <w:tr w:rsidR="00B42090" w:rsidTr="00B42090">
        <w:tc>
          <w:tcPr>
            <w:tcW w:w="1039" w:type="dxa"/>
            <w:tcBorders>
              <w:right w:val="single" w:sz="2" w:space="0" w:color="000000"/>
            </w:tcBorders>
          </w:tcPr>
          <w:p w:rsidR="00B42090" w:rsidRDefault="00B42090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B42090" w:rsidRDefault="00B42090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03" w:type="dxa"/>
            <w:tcBorders>
              <w:left w:val="single" w:sz="2" w:space="0" w:color="000000"/>
            </w:tcBorders>
          </w:tcPr>
          <w:p w:rsidR="00B42090" w:rsidRDefault="00B42090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Содержание критерии</w:t>
            </w:r>
          </w:p>
        </w:tc>
        <w:tc>
          <w:tcPr>
            <w:tcW w:w="1039" w:type="dxa"/>
          </w:tcPr>
          <w:p w:rsidR="00B42090" w:rsidRDefault="00B42090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Балл</w:t>
            </w:r>
          </w:p>
        </w:tc>
      </w:tr>
      <w:tr w:rsidR="00A65459" w:rsidTr="00B42090">
        <w:tc>
          <w:tcPr>
            <w:tcW w:w="1039" w:type="dxa"/>
            <w:tcBorders>
              <w:right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left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Собираемость земельного налога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c>
          <w:tcPr>
            <w:tcW w:w="1039" w:type="dxa"/>
            <w:tcBorders>
              <w:right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left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Собираемость имущественного налога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c>
          <w:tcPr>
            <w:tcW w:w="1039" w:type="dxa"/>
            <w:tcBorders>
              <w:right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left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Динамика поступлений имущественных налогов в бюджет сельского поселения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c>
          <w:tcPr>
            <w:tcW w:w="1039" w:type="dxa"/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от общей площади территории сельского поселения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c>
          <w:tcPr>
            <w:tcW w:w="1039" w:type="dxa"/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Доля земельных участков, право на </w:t>
            </w:r>
            <w:proofErr w:type="gramStart"/>
            <w:r w:rsidRPr="00A65459">
              <w:rPr>
                <w:rFonts w:cs="Times New Roman"/>
                <w:sz w:val="24"/>
                <w:szCs w:val="24"/>
              </w:rPr>
              <w:t>собственности</w:t>
            </w:r>
            <w:proofErr w:type="gramEnd"/>
            <w:r w:rsidRPr="00A65459">
              <w:rPr>
                <w:rFonts w:cs="Times New Roman"/>
                <w:sz w:val="24"/>
                <w:szCs w:val="24"/>
              </w:rPr>
              <w:t xml:space="preserve"> на которые зарегистрировано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c>
          <w:tcPr>
            <w:tcW w:w="1039" w:type="dxa"/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Доля объектов капитального строительства, право на </w:t>
            </w:r>
            <w:proofErr w:type="gramStart"/>
            <w:r w:rsidRPr="00A65459">
              <w:rPr>
                <w:rFonts w:cs="Times New Roman"/>
                <w:sz w:val="24"/>
                <w:szCs w:val="24"/>
              </w:rPr>
              <w:t>собственности</w:t>
            </w:r>
            <w:proofErr w:type="gramEnd"/>
            <w:r w:rsidRPr="00A65459">
              <w:rPr>
                <w:rFonts w:cs="Times New Roman"/>
                <w:sz w:val="24"/>
                <w:szCs w:val="24"/>
              </w:rPr>
              <w:t xml:space="preserve"> на которые зарегистрировано</w:t>
            </w:r>
          </w:p>
        </w:tc>
        <w:tc>
          <w:tcPr>
            <w:tcW w:w="1039" w:type="dxa"/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63"/>
        </w:trPr>
        <w:tc>
          <w:tcPr>
            <w:tcW w:w="1039" w:type="dxa"/>
            <w:tcBorders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Доля расходов бюджета сельского поселения, направленных на развитие инженерной инфраструктуры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Выполнение и участие в реализации федеральных, республиканских и районных инвестиционных программ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4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Развитие информационно-коммуникативных технологий на территории поселения, обеспечение информационного пополнения и обновления сайтов поселений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0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Обеспеченность спортивными сооружениями (спортзал, футбольное поле) 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4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Количество жалоб от населения в районную администрацию на исполнение полномочий главы 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4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Количество площади жилого помещения </w:t>
            </w:r>
            <w:proofErr w:type="gramStart"/>
            <w:r w:rsidRPr="00A65459">
              <w:rPr>
                <w:rFonts w:cs="Times New Roman"/>
                <w:sz w:val="24"/>
                <w:szCs w:val="24"/>
              </w:rPr>
              <w:t>приходящаяся</w:t>
            </w:r>
            <w:proofErr w:type="gramEnd"/>
            <w:r w:rsidRPr="00A65459">
              <w:rPr>
                <w:rFonts w:cs="Times New Roman"/>
                <w:sz w:val="24"/>
                <w:szCs w:val="24"/>
              </w:rPr>
              <w:t xml:space="preserve"> в среднем на одного жителя сельского поселения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7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Утверждение или внесение изменений:</w:t>
            </w:r>
          </w:p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- в генеральный план сельского поселения (схему территориального планирования сельского поселения);</w:t>
            </w:r>
          </w:p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- в правила землепользования и застройки сельского поселения;</w:t>
            </w:r>
          </w:p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- в комплексную программу развития коммунальной инфраструктуры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Освещенность улиц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5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Наличие указателей с названием улиц и номерами домов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8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2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tabs>
                <w:tab w:val="left" w:pos="900"/>
              </w:tabs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Доля населения, обеспеченная питьевой водой надлежащего качества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3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 xml:space="preserve">Уровень </w:t>
            </w:r>
            <w:proofErr w:type="spellStart"/>
            <w:r w:rsidRPr="00A65459">
              <w:rPr>
                <w:rFonts w:cs="Times New Roman"/>
                <w:sz w:val="24"/>
                <w:szCs w:val="24"/>
              </w:rPr>
              <w:t>криминогенности</w:t>
            </w:r>
            <w:proofErr w:type="spellEnd"/>
            <w:r w:rsidRPr="00A65459">
              <w:rPr>
                <w:rFonts w:cs="Times New Roman"/>
                <w:sz w:val="24"/>
                <w:szCs w:val="24"/>
              </w:rPr>
              <w:t xml:space="preserve"> (количество преступлений, совершенных населением, живущим на территории поселения)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B42090">
        <w:trPr>
          <w:trHeight w:val="17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shd w:val="clear" w:color="auto" w:fill="FFFFFF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A65459">
              <w:rPr>
                <w:rFonts w:cs="Times New Roman"/>
                <w:sz w:val="24"/>
                <w:szCs w:val="24"/>
              </w:rPr>
              <w:t>Количество населения (молодежи), находящегося на профилактическом учете в МВД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5459" w:rsidTr="00A65459">
        <w:trPr>
          <w:trHeight w:val="14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A65459" w:rsidRDefault="00A65459" w:rsidP="00A65459">
            <w:pPr>
              <w:pStyle w:val="a6"/>
              <w:numPr>
                <w:ilvl w:val="0"/>
                <w:numId w:val="5"/>
              </w:numPr>
              <w:jc w:val="righ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Pr="005B06E9" w:rsidRDefault="00A65459" w:rsidP="005B06E9">
            <w:pPr>
              <w:rPr>
                <w:rFonts w:cs="Times New Roman"/>
                <w:sz w:val="28"/>
                <w:szCs w:val="28"/>
              </w:rPr>
            </w:pPr>
            <w:r w:rsidRPr="005B06E9">
              <w:rPr>
                <w:rFonts w:cs="Times New Roman"/>
                <w:sz w:val="28"/>
                <w:szCs w:val="28"/>
              </w:rPr>
              <w:t>Итоговое количество баллов</w:t>
            </w:r>
            <w:r w:rsidR="005B06E9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:rsidR="00A65459" w:rsidRDefault="00A654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E2B59">
      <w:pPr>
        <w:jc w:val="center"/>
        <w:rPr>
          <w:rFonts w:cs="Times New Roman"/>
          <w:b/>
          <w:sz w:val="28"/>
          <w:szCs w:val="28"/>
        </w:rPr>
      </w:pPr>
    </w:p>
    <w:p w:rsidR="00B42090" w:rsidRDefault="00B42090" w:rsidP="005B06E9">
      <w:pPr>
        <w:rPr>
          <w:rFonts w:cs="Times New Roman"/>
          <w:b/>
          <w:sz w:val="28"/>
          <w:szCs w:val="28"/>
        </w:rPr>
      </w:pPr>
    </w:p>
    <w:p w:rsidR="005B06E9" w:rsidRDefault="005B06E9" w:rsidP="005B06E9">
      <w:pPr>
        <w:rPr>
          <w:rFonts w:cs="Times New Roman"/>
          <w:b/>
          <w:sz w:val="28"/>
          <w:szCs w:val="28"/>
        </w:rPr>
      </w:pPr>
    </w:p>
    <w:p w:rsidR="005E2B59" w:rsidRDefault="005E2B59" w:rsidP="005E2B59">
      <w:pPr>
        <w:jc w:val="center"/>
        <w:rPr>
          <w:rFonts w:cs="Times New Roman"/>
          <w:b/>
          <w:sz w:val="28"/>
          <w:szCs w:val="28"/>
        </w:rPr>
      </w:pPr>
      <w:r w:rsidRPr="005B06E9">
        <w:rPr>
          <w:rFonts w:cs="Times New Roman"/>
          <w:b/>
          <w:sz w:val="28"/>
          <w:szCs w:val="28"/>
        </w:rPr>
        <w:lastRenderedPageBreak/>
        <w:t>Лист</w:t>
      </w:r>
      <w:r w:rsidRPr="005E2B59">
        <w:rPr>
          <w:rFonts w:cs="Times New Roman"/>
          <w:b/>
          <w:sz w:val="28"/>
          <w:szCs w:val="28"/>
        </w:rPr>
        <w:t xml:space="preserve"> согласования</w:t>
      </w:r>
    </w:p>
    <w:p w:rsidR="00912E2A" w:rsidRDefault="00912E2A" w:rsidP="005E2B5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905"/>
        <w:gridCol w:w="2476"/>
      </w:tblGrid>
      <w:tr w:rsidR="005E2B59" w:rsidTr="005E2B59">
        <w:tc>
          <w:tcPr>
            <w:tcW w:w="7905" w:type="dxa"/>
          </w:tcPr>
          <w:p w:rsidR="005E2B59" w:rsidRDefault="005E2B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2476" w:type="dxa"/>
          </w:tcPr>
          <w:p w:rsidR="005E2B59" w:rsidRDefault="005E2B59" w:rsidP="005E2B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5E2B59" w:rsidRPr="00912E2A" w:rsidTr="005E2B59"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Мурадалиев Г.Ж.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первый заместитель главы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Гаджиев А.Г.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заместитель главы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Азимов З.Э.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заместитель главы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Абдуллаева М.Н.</w:t>
            </w:r>
            <w:r w:rsidRPr="001913FF">
              <w:rPr>
                <w:rFonts w:cs="Times New Roman"/>
                <w:sz w:val="24"/>
                <w:szCs w:val="24"/>
              </w:rPr>
              <w:t xml:space="preserve"> - заместитель главы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75"/>
        </w:trPr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Казиев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В.А.</w:t>
            </w:r>
            <w:r w:rsidRPr="001913FF">
              <w:rPr>
                <w:rFonts w:cs="Times New Roman"/>
                <w:sz w:val="24"/>
                <w:szCs w:val="24"/>
              </w:rPr>
              <w:t xml:space="preserve"> – управляющий делами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88"/>
        </w:trPr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Техмезов Т.Л.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начальник отдела экономики</w:t>
            </w:r>
            <w:r w:rsidR="0001707C" w:rsidRPr="001913FF">
              <w:rPr>
                <w:rFonts w:cs="Times New Roman"/>
                <w:sz w:val="24"/>
                <w:szCs w:val="24"/>
              </w:rPr>
              <w:t xml:space="preserve">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26"/>
        </w:trPr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Ферзиллаев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Э.А.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начальник Финансового управления</w:t>
            </w:r>
            <w:r w:rsidR="0001707C" w:rsidRPr="001913FF">
              <w:rPr>
                <w:rFonts w:cs="Times New Roman"/>
                <w:sz w:val="24"/>
                <w:szCs w:val="24"/>
              </w:rPr>
              <w:t xml:space="preserve">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01"/>
        </w:trPr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Сулейманов Д.С.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начальник отдела муниципального имущества</w:t>
            </w:r>
            <w:r w:rsidR="0001707C" w:rsidRPr="001913FF">
              <w:rPr>
                <w:rFonts w:cs="Times New Roman"/>
                <w:sz w:val="24"/>
                <w:szCs w:val="24"/>
              </w:rPr>
              <w:t xml:space="preserve">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12E2A" w:rsidRPr="00912E2A" w:rsidTr="005E2B59">
        <w:trPr>
          <w:trHeight w:val="101"/>
        </w:trPr>
        <w:tc>
          <w:tcPr>
            <w:tcW w:w="7905" w:type="dxa"/>
          </w:tcPr>
          <w:p w:rsidR="00912E2A" w:rsidRPr="001913FF" w:rsidRDefault="00912E2A" w:rsidP="005E2B5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Буржалиев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Л.Н. – </w:t>
            </w:r>
            <w:r w:rsidRPr="001913FF">
              <w:rPr>
                <w:rFonts w:cs="Times New Roman"/>
                <w:sz w:val="24"/>
                <w:szCs w:val="24"/>
              </w:rPr>
              <w:t>начальник отдела кадровой работы и информационного обеспечения администрации МР «Магарамкентский район»</w:t>
            </w:r>
          </w:p>
        </w:tc>
        <w:tc>
          <w:tcPr>
            <w:tcW w:w="2476" w:type="dxa"/>
          </w:tcPr>
          <w:p w:rsidR="00912E2A" w:rsidRPr="00912E2A" w:rsidRDefault="00912E2A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01"/>
        </w:trPr>
        <w:tc>
          <w:tcPr>
            <w:tcW w:w="7905" w:type="dxa"/>
          </w:tcPr>
          <w:p w:rsidR="005E2B59" w:rsidRPr="001913FF" w:rsidRDefault="005E2B59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Абдулгалимов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А.Н.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начальник отдела взаимодействия с органами местного самоуправления и работы с обращениями</w:t>
            </w:r>
            <w:r w:rsidR="00912E2A" w:rsidRPr="001913FF">
              <w:rPr>
                <w:rFonts w:cs="Times New Roman"/>
                <w:sz w:val="24"/>
                <w:szCs w:val="24"/>
              </w:rPr>
              <w:t xml:space="preserve"> граждан</w:t>
            </w:r>
            <w:r w:rsidR="0001707C" w:rsidRPr="001913FF">
              <w:rPr>
                <w:rFonts w:cs="Times New Roman"/>
                <w:sz w:val="24"/>
                <w:szCs w:val="24"/>
              </w:rPr>
              <w:t xml:space="preserve">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01"/>
        </w:trPr>
        <w:tc>
          <w:tcPr>
            <w:tcW w:w="7905" w:type="dxa"/>
          </w:tcPr>
          <w:p w:rsidR="0001707C" w:rsidRPr="001913FF" w:rsidRDefault="0001707C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Тариев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Ш.Г.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председатель контрольно-счетной палаты администрации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26"/>
        </w:trPr>
        <w:tc>
          <w:tcPr>
            <w:tcW w:w="7905" w:type="dxa"/>
          </w:tcPr>
          <w:p w:rsidR="005E2B59" w:rsidRPr="001913FF" w:rsidRDefault="0001707C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Алияров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Н.А.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председатель постоянной комиссии по бюджету, финансам, налогам и экономической политики Собрания депутатов МР «Магарамкентский район»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63"/>
        </w:trPr>
        <w:tc>
          <w:tcPr>
            <w:tcW w:w="7905" w:type="dxa"/>
          </w:tcPr>
          <w:p w:rsidR="005E2B59" w:rsidRPr="001913FF" w:rsidRDefault="0001707C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Исабеков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Б.Н.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директор МКУ «Отдел земельных отношений и землепользования»</w:t>
            </w: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26"/>
        </w:trPr>
        <w:tc>
          <w:tcPr>
            <w:tcW w:w="7905" w:type="dxa"/>
          </w:tcPr>
          <w:p w:rsidR="005E2B59" w:rsidRPr="001913FF" w:rsidRDefault="0001707C" w:rsidP="0001707C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>Бегов М.Ю.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директор МКУ «Отдел строительства, архитектуры и ЖКХ»</w:t>
            </w:r>
          </w:p>
          <w:p w:rsidR="0001707C" w:rsidRPr="001913FF" w:rsidRDefault="0001707C" w:rsidP="000170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5B06" w:rsidRPr="00912E2A" w:rsidTr="001913FF">
        <w:trPr>
          <w:trHeight w:val="670"/>
        </w:trPr>
        <w:tc>
          <w:tcPr>
            <w:tcW w:w="7905" w:type="dxa"/>
          </w:tcPr>
          <w:p w:rsidR="00335B06" w:rsidRPr="001913FF" w:rsidRDefault="00335B06" w:rsidP="00335B0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Агамирзоев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М.А.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директор МКУ «Отдел физической культуры и спорта</w:t>
            </w:r>
            <w:r w:rsidR="00912E2A" w:rsidRPr="001913FF">
              <w:rPr>
                <w:rFonts w:cs="Times New Roman"/>
                <w:sz w:val="24"/>
                <w:szCs w:val="24"/>
              </w:rPr>
              <w:t>»</w:t>
            </w:r>
          </w:p>
          <w:p w:rsidR="00335B06" w:rsidRPr="001913FF" w:rsidRDefault="00335B06" w:rsidP="00335B0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35B06" w:rsidRPr="00912E2A" w:rsidRDefault="00335B06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5B06" w:rsidRPr="00912E2A" w:rsidTr="005E2B59">
        <w:trPr>
          <w:trHeight w:val="126"/>
        </w:trPr>
        <w:tc>
          <w:tcPr>
            <w:tcW w:w="7905" w:type="dxa"/>
          </w:tcPr>
          <w:p w:rsidR="00335B06" w:rsidRPr="001913FF" w:rsidRDefault="00335B06" w:rsidP="0001707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Бейбутов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Ф.Б. </w:t>
            </w:r>
            <w:r w:rsidRPr="001913FF">
              <w:rPr>
                <w:rFonts w:cs="Times New Roman"/>
                <w:sz w:val="24"/>
                <w:szCs w:val="24"/>
              </w:rPr>
              <w:t>– директор МКУ «Отдел по делам молодежи и туризму»</w:t>
            </w:r>
          </w:p>
        </w:tc>
        <w:tc>
          <w:tcPr>
            <w:tcW w:w="2476" w:type="dxa"/>
          </w:tcPr>
          <w:p w:rsidR="00335B06" w:rsidRPr="00912E2A" w:rsidRDefault="00335B06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35B06" w:rsidRPr="00912E2A" w:rsidRDefault="00335B06" w:rsidP="00335B0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35B06" w:rsidRPr="00912E2A" w:rsidTr="005E2B59">
        <w:trPr>
          <w:trHeight w:val="126"/>
        </w:trPr>
        <w:tc>
          <w:tcPr>
            <w:tcW w:w="7905" w:type="dxa"/>
          </w:tcPr>
          <w:p w:rsidR="00335B06" w:rsidRPr="001913FF" w:rsidRDefault="00335B06" w:rsidP="0001707C">
            <w:pPr>
              <w:jc w:val="both"/>
              <w:rPr>
                <w:rFonts w:cs="Times New Roman"/>
                <w:sz w:val="24"/>
                <w:szCs w:val="24"/>
              </w:rPr>
            </w:pPr>
            <w:r w:rsidRPr="001913FF">
              <w:rPr>
                <w:rFonts w:cs="Times New Roman"/>
                <w:b/>
                <w:sz w:val="24"/>
                <w:szCs w:val="24"/>
              </w:rPr>
              <w:t xml:space="preserve">Селимов Э.Т. </w:t>
            </w:r>
            <w:r w:rsidRPr="001913FF">
              <w:rPr>
                <w:rFonts w:cs="Times New Roman"/>
                <w:sz w:val="24"/>
                <w:szCs w:val="24"/>
              </w:rPr>
              <w:t>– директор МКУ</w:t>
            </w:r>
            <w:bookmarkStart w:id="1" w:name="_GoBack"/>
            <w:bookmarkEnd w:id="1"/>
            <w:r w:rsidR="001913FF" w:rsidRPr="001913FF">
              <w:rPr>
                <w:rFonts w:cs="Times New Roman"/>
                <w:sz w:val="24"/>
                <w:szCs w:val="24"/>
              </w:rPr>
              <w:t>К</w:t>
            </w:r>
            <w:r w:rsidRPr="001913FF">
              <w:rPr>
                <w:rFonts w:cs="Times New Roman"/>
                <w:sz w:val="24"/>
                <w:szCs w:val="24"/>
              </w:rPr>
              <w:t xml:space="preserve"> «Отдел культуры»</w:t>
            </w:r>
          </w:p>
          <w:p w:rsidR="00335B06" w:rsidRPr="001913FF" w:rsidRDefault="00335B06" w:rsidP="0001707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35B06" w:rsidRPr="00912E2A" w:rsidRDefault="00335B06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5B06" w:rsidRPr="00912E2A" w:rsidTr="005E2B59">
        <w:trPr>
          <w:trHeight w:val="126"/>
        </w:trPr>
        <w:tc>
          <w:tcPr>
            <w:tcW w:w="7905" w:type="dxa"/>
          </w:tcPr>
          <w:p w:rsidR="00335B06" w:rsidRPr="001913FF" w:rsidRDefault="00335B06" w:rsidP="0001707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Закуева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Г.А. </w:t>
            </w:r>
            <w:r w:rsidRPr="001913FF">
              <w:rPr>
                <w:rFonts w:cs="Times New Roman"/>
                <w:sz w:val="24"/>
                <w:szCs w:val="24"/>
              </w:rPr>
              <w:t>– директор МКУ «Информационный центр»</w:t>
            </w:r>
          </w:p>
          <w:p w:rsidR="00912E2A" w:rsidRPr="001913FF" w:rsidRDefault="00912E2A" w:rsidP="0001707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35B06" w:rsidRPr="00912E2A" w:rsidRDefault="00335B06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88"/>
        </w:trPr>
        <w:tc>
          <w:tcPr>
            <w:tcW w:w="7905" w:type="dxa"/>
          </w:tcPr>
          <w:p w:rsidR="005E2B59" w:rsidRPr="001913FF" w:rsidRDefault="0001707C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Хидиров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С.Г.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директор МУП «ЖКХ»</w:t>
            </w:r>
          </w:p>
          <w:p w:rsidR="0001707C" w:rsidRPr="001913FF" w:rsidRDefault="0001707C" w:rsidP="005E2B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50"/>
        </w:trPr>
        <w:tc>
          <w:tcPr>
            <w:tcW w:w="7905" w:type="dxa"/>
          </w:tcPr>
          <w:p w:rsidR="005E2B59" w:rsidRPr="001913FF" w:rsidRDefault="00335B06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Бутаев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А.М.</w:t>
            </w:r>
            <w:r w:rsidRPr="001913FF">
              <w:rPr>
                <w:rFonts w:cs="Times New Roman"/>
                <w:sz w:val="24"/>
                <w:szCs w:val="24"/>
              </w:rPr>
              <w:t xml:space="preserve"> – начальник МРИ ФНС №1 России по РД</w:t>
            </w:r>
          </w:p>
          <w:p w:rsidR="00335B06" w:rsidRPr="001913FF" w:rsidRDefault="00335B06" w:rsidP="005E2B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B59" w:rsidRPr="00912E2A" w:rsidTr="005E2B59">
        <w:trPr>
          <w:trHeight w:val="113"/>
        </w:trPr>
        <w:tc>
          <w:tcPr>
            <w:tcW w:w="7905" w:type="dxa"/>
          </w:tcPr>
          <w:p w:rsidR="005E2B59" w:rsidRPr="001913FF" w:rsidRDefault="00335B06" w:rsidP="005E2B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913FF">
              <w:rPr>
                <w:rFonts w:cs="Times New Roman"/>
                <w:b/>
                <w:sz w:val="24"/>
                <w:szCs w:val="24"/>
              </w:rPr>
              <w:t>Касумов</w:t>
            </w:r>
            <w:proofErr w:type="spellEnd"/>
            <w:r w:rsidRPr="001913FF">
              <w:rPr>
                <w:rFonts w:cs="Times New Roman"/>
                <w:b/>
                <w:sz w:val="24"/>
                <w:szCs w:val="24"/>
              </w:rPr>
              <w:t xml:space="preserve"> М.Р. – </w:t>
            </w:r>
            <w:r w:rsidRPr="001913FF">
              <w:rPr>
                <w:rFonts w:cs="Times New Roman"/>
                <w:sz w:val="24"/>
                <w:szCs w:val="24"/>
              </w:rPr>
              <w:t>начальник ОМВД России по Магарамкентскому району</w:t>
            </w:r>
          </w:p>
          <w:p w:rsidR="00335B06" w:rsidRPr="001913FF" w:rsidRDefault="00335B06" w:rsidP="005E2B5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5E2B59" w:rsidRPr="00912E2A" w:rsidRDefault="005E2B59" w:rsidP="005E2B5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5E2B59" w:rsidRPr="00912E2A" w:rsidRDefault="005E2B59" w:rsidP="00912E2A">
      <w:pPr>
        <w:jc w:val="right"/>
        <w:rPr>
          <w:rFonts w:cs="Times New Roman"/>
          <w:sz w:val="28"/>
          <w:szCs w:val="28"/>
        </w:rPr>
      </w:pPr>
    </w:p>
    <w:sectPr w:rsidR="005E2B59" w:rsidRPr="00912E2A" w:rsidSect="00937F18">
      <w:pgSz w:w="11906" w:h="16838"/>
      <w:pgMar w:top="993" w:right="513" w:bottom="567" w:left="12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8EF3B01"/>
    <w:multiLevelType w:val="hybridMultilevel"/>
    <w:tmpl w:val="B022B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338"/>
    <w:rsid w:val="00000419"/>
    <w:rsid w:val="0001707C"/>
    <w:rsid w:val="000412D4"/>
    <w:rsid w:val="00074488"/>
    <w:rsid w:val="001059C0"/>
    <w:rsid w:val="00150678"/>
    <w:rsid w:val="0018597E"/>
    <w:rsid w:val="001913FF"/>
    <w:rsid w:val="001A4303"/>
    <w:rsid w:val="001B4075"/>
    <w:rsid w:val="00265CE1"/>
    <w:rsid w:val="002D24EF"/>
    <w:rsid w:val="002F0046"/>
    <w:rsid w:val="00306AAF"/>
    <w:rsid w:val="00315186"/>
    <w:rsid w:val="00315AA1"/>
    <w:rsid w:val="00335B06"/>
    <w:rsid w:val="003D48C4"/>
    <w:rsid w:val="003E6E23"/>
    <w:rsid w:val="00404BBC"/>
    <w:rsid w:val="00441E10"/>
    <w:rsid w:val="00481F4B"/>
    <w:rsid w:val="00490FA4"/>
    <w:rsid w:val="004C5FDA"/>
    <w:rsid w:val="004E05FD"/>
    <w:rsid w:val="004F1540"/>
    <w:rsid w:val="0050123C"/>
    <w:rsid w:val="00522271"/>
    <w:rsid w:val="00530D7A"/>
    <w:rsid w:val="00540FFA"/>
    <w:rsid w:val="005B06E9"/>
    <w:rsid w:val="005E2B59"/>
    <w:rsid w:val="00604636"/>
    <w:rsid w:val="00604C24"/>
    <w:rsid w:val="00636230"/>
    <w:rsid w:val="00650084"/>
    <w:rsid w:val="00664B72"/>
    <w:rsid w:val="006E6689"/>
    <w:rsid w:val="007210BC"/>
    <w:rsid w:val="00724CBC"/>
    <w:rsid w:val="00733583"/>
    <w:rsid w:val="0074180E"/>
    <w:rsid w:val="007665FB"/>
    <w:rsid w:val="00783B9A"/>
    <w:rsid w:val="00785BCC"/>
    <w:rsid w:val="007923D3"/>
    <w:rsid w:val="00796A67"/>
    <w:rsid w:val="007B236A"/>
    <w:rsid w:val="00807126"/>
    <w:rsid w:val="00811161"/>
    <w:rsid w:val="00864B13"/>
    <w:rsid w:val="008C4B2A"/>
    <w:rsid w:val="00900501"/>
    <w:rsid w:val="00901DA8"/>
    <w:rsid w:val="00912E2A"/>
    <w:rsid w:val="009317DD"/>
    <w:rsid w:val="00936398"/>
    <w:rsid w:val="00937F18"/>
    <w:rsid w:val="0094589F"/>
    <w:rsid w:val="00987639"/>
    <w:rsid w:val="009938C1"/>
    <w:rsid w:val="009B1753"/>
    <w:rsid w:val="009F092C"/>
    <w:rsid w:val="00A01D13"/>
    <w:rsid w:val="00A65459"/>
    <w:rsid w:val="00A83211"/>
    <w:rsid w:val="00AB197C"/>
    <w:rsid w:val="00AD64FF"/>
    <w:rsid w:val="00B42090"/>
    <w:rsid w:val="00B5188B"/>
    <w:rsid w:val="00B55130"/>
    <w:rsid w:val="00B6082C"/>
    <w:rsid w:val="00B61338"/>
    <w:rsid w:val="00B65365"/>
    <w:rsid w:val="00B73ED2"/>
    <w:rsid w:val="00B76415"/>
    <w:rsid w:val="00BA3C25"/>
    <w:rsid w:val="00BE27F2"/>
    <w:rsid w:val="00C3413F"/>
    <w:rsid w:val="00C75123"/>
    <w:rsid w:val="00CB2B9D"/>
    <w:rsid w:val="00CB40B3"/>
    <w:rsid w:val="00CC7AB0"/>
    <w:rsid w:val="00D363BA"/>
    <w:rsid w:val="00D3772D"/>
    <w:rsid w:val="00D41B48"/>
    <w:rsid w:val="00D8651D"/>
    <w:rsid w:val="00DA24CC"/>
    <w:rsid w:val="00DA526A"/>
    <w:rsid w:val="00DB1239"/>
    <w:rsid w:val="00E53C2B"/>
    <w:rsid w:val="00E64767"/>
    <w:rsid w:val="00EC2E75"/>
    <w:rsid w:val="00ED0157"/>
    <w:rsid w:val="00EF1CD4"/>
    <w:rsid w:val="00F23D89"/>
    <w:rsid w:val="00F41CE4"/>
    <w:rsid w:val="00F60935"/>
    <w:rsid w:val="00F65DDE"/>
    <w:rsid w:val="00F7218D"/>
    <w:rsid w:val="00F8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6133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3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33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36230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ktexjustify">
    <w:name w:val="dktexjustify"/>
    <w:basedOn w:val="a"/>
    <w:rsid w:val="00B61338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dktexright">
    <w:name w:val="dktexright"/>
    <w:basedOn w:val="a"/>
    <w:rsid w:val="00B61338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1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13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1B4075"/>
    <w:pPr>
      <w:suppressLineNumbers/>
    </w:pPr>
  </w:style>
  <w:style w:type="character" w:styleId="a4">
    <w:name w:val="Strong"/>
    <w:basedOn w:val="a0"/>
    <w:uiPriority w:val="22"/>
    <w:qFormat/>
    <w:rsid w:val="002F0046"/>
    <w:rPr>
      <w:b/>
      <w:bCs/>
    </w:rPr>
  </w:style>
  <w:style w:type="character" w:customStyle="1" w:styleId="40">
    <w:name w:val="Заголовок 4 Знак"/>
    <w:basedOn w:val="a0"/>
    <w:link w:val="4"/>
    <w:rsid w:val="00636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E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54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F98-9ED7-4F22-834A-781AE1C4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19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user</cp:lastModifiedBy>
  <cp:revision>32</cp:revision>
  <cp:lastPrinted>2016-06-22T06:09:00Z</cp:lastPrinted>
  <dcterms:created xsi:type="dcterms:W3CDTF">2016-06-01T06:30:00Z</dcterms:created>
  <dcterms:modified xsi:type="dcterms:W3CDTF">2016-06-30T08:58:00Z</dcterms:modified>
</cp:coreProperties>
</file>