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7" w:rsidRPr="00B3370F" w:rsidRDefault="008D3090" w:rsidP="00402787">
      <w:pPr>
        <w:tabs>
          <w:tab w:val="center" w:pos="1912"/>
        </w:tabs>
        <w:rPr>
          <w:sz w:val="28"/>
          <w:szCs w:val="28"/>
        </w:rPr>
      </w:pPr>
      <w:r w:rsidRPr="008D30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1.25pt;margin-top:.05pt;width:67.5pt;height:66.75pt;z-index:251657216" fillcolor="window">
            <v:imagedata r:id="rId7" o:title=""/>
            <w10:wrap type="square" side="right"/>
          </v:shape>
          <o:OLEObject Type="Embed" ProgID="Word.Picture.8" ShapeID="_x0000_s1027" DrawAspect="Content" ObjectID="_1742282655" r:id="rId8"/>
        </w:pict>
      </w:r>
      <w:r w:rsidR="00402787">
        <w:rPr>
          <w:sz w:val="24"/>
          <w:szCs w:val="24"/>
        </w:rPr>
        <w:tab/>
      </w:r>
      <w:r w:rsidR="00402787" w:rsidRPr="00B3370F">
        <w:rPr>
          <w:sz w:val="28"/>
          <w:szCs w:val="28"/>
        </w:rPr>
        <w:br w:type="textWrapping" w:clear="all"/>
      </w:r>
    </w:p>
    <w:p w:rsidR="00402787" w:rsidRPr="000D526B" w:rsidRDefault="00402787" w:rsidP="00402787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402787" w:rsidRDefault="00402787" w:rsidP="00402787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0D526B">
        <w:rPr>
          <w:b/>
          <w:sz w:val="28"/>
          <w:szCs w:val="28"/>
        </w:rPr>
        <w:t xml:space="preserve">  МУНИЦИПАЛЬНОГО  РАЙОНА</w:t>
      </w:r>
      <w:r>
        <w:rPr>
          <w:b/>
          <w:sz w:val="28"/>
          <w:szCs w:val="28"/>
        </w:rPr>
        <w:t xml:space="preserve"> </w:t>
      </w:r>
    </w:p>
    <w:p w:rsidR="00402787" w:rsidRPr="00750F20" w:rsidRDefault="00402787" w:rsidP="00402787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«МАГАРАМКЕНТСКИЙ РАЙОН»</w:t>
      </w:r>
    </w:p>
    <w:p w:rsidR="00402787" w:rsidRDefault="00402787" w:rsidP="00402787">
      <w:pPr>
        <w:pStyle w:val="3"/>
        <w:rPr>
          <w:sz w:val="4"/>
          <w:szCs w:val="4"/>
        </w:rPr>
      </w:pPr>
    </w:p>
    <w:p w:rsidR="00402787" w:rsidRDefault="00402787" w:rsidP="00402787">
      <w:pPr>
        <w:rPr>
          <w:sz w:val="4"/>
        </w:rPr>
      </w:pPr>
    </w:p>
    <w:p w:rsidR="00402787" w:rsidRDefault="00402787" w:rsidP="00402787">
      <w:pPr>
        <w:rPr>
          <w:sz w:val="4"/>
        </w:rPr>
      </w:pPr>
    </w:p>
    <w:p w:rsidR="00402787" w:rsidRDefault="008D3090" w:rsidP="00402787">
      <w:pPr>
        <w:rPr>
          <w:sz w:val="4"/>
        </w:rPr>
      </w:pPr>
      <w:r w:rsidRPr="008D3090">
        <w:pict>
          <v:line id="_x0000_s1026" style="position:absolute;z-index:251658240" from="-.05pt,1.95pt" to="485.55pt,1.95pt" strokeweight="4.5pt">
            <v:stroke linestyle="thickThin"/>
          </v:line>
        </w:pict>
      </w:r>
    </w:p>
    <w:p w:rsidR="00402787" w:rsidRDefault="00402787" w:rsidP="00402787">
      <w:pPr>
        <w:rPr>
          <w:sz w:val="4"/>
        </w:rPr>
      </w:pPr>
    </w:p>
    <w:p w:rsidR="00402787" w:rsidRDefault="00402787" w:rsidP="00402787">
      <w:pPr>
        <w:shd w:val="clear" w:color="auto" w:fill="FFFFFF"/>
        <w:suppressAutoHyphens/>
        <w:rPr>
          <w:b/>
        </w:rPr>
      </w:pPr>
    </w:p>
    <w:p w:rsidR="00402787" w:rsidRDefault="00402787" w:rsidP="00402787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 </w:t>
      </w:r>
      <w:r>
        <w:rPr>
          <w:sz w:val="26"/>
        </w:rPr>
        <w:t xml:space="preserve"> </w:t>
      </w:r>
    </w:p>
    <w:p w:rsidR="00402787" w:rsidRDefault="00402787" w:rsidP="00402787"/>
    <w:p w:rsidR="00402787" w:rsidRPr="00483422" w:rsidRDefault="00402787" w:rsidP="00402787">
      <w:pPr>
        <w:rPr>
          <w:b/>
          <w:sz w:val="26"/>
          <w:u w:val="single"/>
        </w:rPr>
      </w:pPr>
      <w:r w:rsidRPr="007164E8">
        <w:rPr>
          <w:b/>
          <w:sz w:val="26"/>
        </w:rPr>
        <w:t xml:space="preserve">« </w:t>
      </w:r>
      <w:r w:rsidRPr="00B31719">
        <w:rPr>
          <w:sz w:val="26"/>
          <w:u w:val="single"/>
        </w:rPr>
        <w:t xml:space="preserve"> </w:t>
      </w:r>
      <w:r w:rsidR="00B14A1C">
        <w:rPr>
          <w:sz w:val="26"/>
          <w:u w:val="single"/>
        </w:rPr>
        <w:t>06</w:t>
      </w:r>
      <w:r w:rsidRPr="00B31719">
        <w:rPr>
          <w:sz w:val="26"/>
          <w:u w:val="single"/>
        </w:rPr>
        <w:t xml:space="preserve">  </w:t>
      </w:r>
      <w:r w:rsidRPr="00B31719">
        <w:rPr>
          <w:sz w:val="26"/>
        </w:rPr>
        <w:t xml:space="preserve"> </w:t>
      </w:r>
      <w:r w:rsidRPr="007164E8">
        <w:rPr>
          <w:b/>
          <w:sz w:val="26"/>
        </w:rPr>
        <w:t xml:space="preserve">» </w:t>
      </w:r>
      <w:r w:rsidRPr="00B31719">
        <w:rPr>
          <w:sz w:val="26"/>
          <w:u w:val="single"/>
        </w:rPr>
        <w:t xml:space="preserve">     </w:t>
      </w:r>
      <w:r w:rsidR="00B14A1C">
        <w:rPr>
          <w:sz w:val="26"/>
          <w:u w:val="single"/>
        </w:rPr>
        <w:t>02</w:t>
      </w:r>
      <w:r w:rsidRPr="00B31719">
        <w:rPr>
          <w:sz w:val="26"/>
          <w:u w:val="single"/>
        </w:rPr>
        <w:t xml:space="preserve">      </w:t>
      </w:r>
      <w:r>
        <w:rPr>
          <w:b/>
          <w:sz w:val="26"/>
        </w:rPr>
        <w:t>2023</w:t>
      </w:r>
      <w:r w:rsidRPr="007164E8">
        <w:rPr>
          <w:b/>
          <w:sz w:val="26"/>
        </w:rPr>
        <w:t xml:space="preserve"> г.                                                               </w:t>
      </w:r>
      <w:r>
        <w:rPr>
          <w:b/>
          <w:sz w:val="26"/>
        </w:rPr>
        <w:t xml:space="preserve">                           </w:t>
      </w:r>
      <w:r w:rsidRPr="007164E8">
        <w:rPr>
          <w:b/>
          <w:sz w:val="26"/>
        </w:rPr>
        <w:t xml:space="preserve"> №</w:t>
      </w:r>
      <w:r>
        <w:rPr>
          <w:b/>
          <w:sz w:val="26"/>
        </w:rPr>
        <w:t>_</w:t>
      </w:r>
      <w:r w:rsidR="00B14A1C">
        <w:rPr>
          <w:b/>
          <w:sz w:val="26"/>
        </w:rPr>
        <w:t>45</w:t>
      </w:r>
      <w:r>
        <w:rPr>
          <w:b/>
          <w:sz w:val="26"/>
        </w:rPr>
        <w:t xml:space="preserve">__       </w:t>
      </w:r>
      <w:r>
        <w:rPr>
          <w:sz w:val="26"/>
        </w:rPr>
        <w:t xml:space="preserve">                             </w:t>
      </w:r>
    </w:p>
    <w:p w:rsidR="00402787" w:rsidRDefault="00402787" w:rsidP="00402787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402787" w:rsidRDefault="00402787" w:rsidP="00402787">
      <w:pPr>
        <w:pStyle w:val="2"/>
        <w:tabs>
          <w:tab w:val="center" w:pos="48"/>
        </w:tabs>
        <w:spacing w:line="240" w:lineRule="auto"/>
        <w:jc w:val="center"/>
        <w:rPr>
          <w:sz w:val="26"/>
        </w:rPr>
      </w:pPr>
      <w:r>
        <w:rPr>
          <w:sz w:val="26"/>
        </w:rPr>
        <w:t>с.Магарамкент</w:t>
      </w:r>
    </w:p>
    <w:p w:rsidR="00B71E3B" w:rsidRPr="00E95662" w:rsidRDefault="00B71E3B" w:rsidP="00B71E3B">
      <w:pPr>
        <w:pStyle w:val="1"/>
        <w:jc w:val="both"/>
        <w:rPr>
          <w:rFonts w:ascii="Times New Roman" w:hAnsi="Times New Roman" w:cs="Times New Roman"/>
          <w:color w:val="auto"/>
        </w:rPr>
      </w:pPr>
      <w:r w:rsidRPr="00E95662">
        <w:rPr>
          <w:rFonts w:ascii="Times New Roman" w:hAnsi="Times New Roman" w:cs="Times New Roman"/>
          <w:color w:val="auto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МР «Магарамкентский район»</w:t>
      </w:r>
    </w:p>
    <w:p w:rsidR="00B71E3B" w:rsidRPr="00B71E3B" w:rsidRDefault="00B71E3B" w:rsidP="00B71E3B"/>
    <w:p w:rsidR="00E95662" w:rsidRPr="00A61181" w:rsidRDefault="00B71E3B" w:rsidP="006A1E09">
      <w:pPr>
        <w:tabs>
          <w:tab w:val="left" w:pos="6816"/>
        </w:tabs>
        <w:ind w:right="-1" w:firstLine="851"/>
        <w:jc w:val="both"/>
        <w:rPr>
          <w:sz w:val="28"/>
          <w:szCs w:val="28"/>
        </w:rPr>
      </w:pPr>
      <w:r w:rsidRPr="00B71E3B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21.12.1994 № 68-ФЗ </w:t>
      </w:r>
      <w:r w:rsidRPr="00B71E3B">
        <w:rPr>
          <w:sz w:val="28"/>
          <w:szCs w:val="28"/>
        </w:rPr>
        <w:t>«</w:t>
      </w:r>
      <w:r w:rsidRPr="00B71E3B">
        <w:rPr>
          <w:rFonts w:ascii="Times New Roman CYR" w:hAnsi="Times New Roman CYR" w:cs="Times New Roman CYR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Pr="00B71E3B">
        <w:rPr>
          <w:sz w:val="28"/>
          <w:szCs w:val="28"/>
        </w:rPr>
        <w:t xml:space="preserve">», </w:t>
      </w:r>
      <w:r w:rsidRPr="00B71E3B"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Российской Федерации от 30.12.2003 № 794 </w:t>
      </w:r>
      <w:r w:rsidRPr="00B71E3B">
        <w:rPr>
          <w:sz w:val="28"/>
          <w:szCs w:val="28"/>
        </w:rPr>
        <w:t>«</w:t>
      </w:r>
      <w:r w:rsidRPr="00B71E3B">
        <w:rPr>
          <w:rFonts w:ascii="Times New Roman CYR" w:hAnsi="Times New Roman CYR" w:cs="Times New Roman CYR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Pr="00B71E3B">
        <w:rPr>
          <w:sz w:val="28"/>
          <w:szCs w:val="28"/>
        </w:rPr>
        <w:t>»</w:t>
      </w:r>
      <w:r w:rsidR="00E95662">
        <w:rPr>
          <w:sz w:val="28"/>
          <w:szCs w:val="28"/>
        </w:rPr>
        <w:t xml:space="preserve"> и</w:t>
      </w:r>
      <w:r w:rsidR="00E95662" w:rsidRPr="00E95662">
        <w:rPr>
          <w:b/>
          <w:sz w:val="28"/>
          <w:szCs w:val="28"/>
        </w:rPr>
        <w:t xml:space="preserve"> </w:t>
      </w:r>
      <w:r w:rsidR="00E95662" w:rsidRPr="00E95662">
        <w:rPr>
          <w:sz w:val="28"/>
          <w:szCs w:val="28"/>
        </w:rPr>
        <w:t>Законом</w:t>
      </w:r>
      <w:r w:rsidR="00E95662">
        <w:rPr>
          <w:b/>
          <w:sz w:val="28"/>
          <w:szCs w:val="28"/>
        </w:rPr>
        <w:t xml:space="preserve"> </w:t>
      </w:r>
      <w:r w:rsidR="00E95662" w:rsidRPr="00E95662">
        <w:rPr>
          <w:sz w:val="28"/>
          <w:szCs w:val="28"/>
        </w:rPr>
        <w:t>Республики Дагестан</w:t>
      </w:r>
      <w:r w:rsidR="00E95662">
        <w:rPr>
          <w:b/>
          <w:sz w:val="28"/>
          <w:szCs w:val="28"/>
        </w:rPr>
        <w:t xml:space="preserve"> </w:t>
      </w:r>
      <w:r w:rsidR="00E95662" w:rsidRPr="00E95662">
        <w:rPr>
          <w:sz w:val="28"/>
          <w:szCs w:val="28"/>
        </w:rPr>
        <w:t>от 19 октября 2001г. №34</w:t>
      </w:r>
      <w:r w:rsidR="00E95662">
        <w:rPr>
          <w:b/>
          <w:sz w:val="28"/>
          <w:szCs w:val="28"/>
        </w:rPr>
        <w:t xml:space="preserve"> </w:t>
      </w:r>
      <w:r w:rsidR="00E95662" w:rsidRPr="00B71E3B">
        <w:rPr>
          <w:sz w:val="28"/>
          <w:szCs w:val="28"/>
        </w:rPr>
        <w:t>«</w:t>
      </w:r>
      <w:r w:rsidR="00E95662" w:rsidRPr="00B71E3B">
        <w:rPr>
          <w:rFonts w:ascii="Times New Roman CYR" w:hAnsi="Times New Roman CYR" w:cs="Times New Roman CYR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E43BB">
        <w:rPr>
          <w:sz w:val="28"/>
          <w:szCs w:val="28"/>
        </w:rPr>
        <w:t>»,</w:t>
      </w:r>
      <w:r w:rsidR="006A1E09">
        <w:rPr>
          <w:sz w:val="28"/>
          <w:szCs w:val="28"/>
        </w:rPr>
        <w:t xml:space="preserve"> </w:t>
      </w:r>
      <w:r w:rsidR="00E95662" w:rsidRPr="00483422">
        <w:rPr>
          <w:b/>
          <w:sz w:val="28"/>
          <w:szCs w:val="28"/>
        </w:rPr>
        <w:t>постановля</w:t>
      </w:r>
      <w:r w:rsidR="00626B68">
        <w:rPr>
          <w:b/>
          <w:sz w:val="28"/>
          <w:szCs w:val="28"/>
        </w:rPr>
        <w:t>ю</w:t>
      </w:r>
      <w:r w:rsidR="00E95662" w:rsidRPr="00483422">
        <w:rPr>
          <w:b/>
          <w:sz w:val="28"/>
          <w:szCs w:val="28"/>
        </w:rPr>
        <w:t>:</w:t>
      </w:r>
    </w:p>
    <w:p w:rsidR="004F03A4" w:rsidRPr="00B71E3B" w:rsidRDefault="004F03A4" w:rsidP="006A1E09">
      <w:pPr>
        <w:tabs>
          <w:tab w:val="left" w:pos="6816"/>
        </w:tabs>
        <w:ind w:right="-568"/>
        <w:jc w:val="both"/>
        <w:rPr>
          <w:b/>
          <w:sz w:val="28"/>
          <w:szCs w:val="28"/>
        </w:rPr>
      </w:pPr>
    </w:p>
    <w:p w:rsidR="00402787" w:rsidRPr="006A1E09" w:rsidRDefault="00402787" w:rsidP="00247F36">
      <w:pPr>
        <w:pStyle w:val="a4"/>
        <w:numPr>
          <w:ilvl w:val="0"/>
          <w:numId w:val="2"/>
        </w:numPr>
        <w:tabs>
          <w:tab w:val="left" w:pos="6816"/>
        </w:tabs>
        <w:spacing w:before="100" w:beforeAutospacing="1"/>
        <w:ind w:right="-1"/>
        <w:jc w:val="both"/>
        <w:rPr>
          <w:sz w:val="28"/>
          <w:szCs w:val="28"/>
        </w:rPr>
      </w:pPr>
      <w:r w:rsidRPr="006A1E09">
        <w:rPr>
          <w:sz w:val="28"/>
          <w:szCs w:val="28"/>
        </w:rPr>
        <w:t xml:space="preserve">Утвердить </w:t>
      </w:r>
      <w:r w:rsidR="00E95662" w:rsidRPr="006A1E09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Положение </w:t>
      </w:r>
      <w:r w:rsidR="00E95662" w:rsidRPr="006A1E09">
        <w:rPr>
          <w:rFonts w:ascii="Times New Roman CYR" w:hAnsi="Times New Roman CYR" w:cs="Times New Roman CYR"/>
          <w:sz w:val="28"/>
          <w:szCs w:val="28"/>
        </w:rPr>
        <w:t xml:space="preserve">о муниципальном звене территориальной подсистемы </w:t>
      </w:r>
      <w:r w:rsidR="006A1E09" w:rsidRPr="006A1E0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95662" w:rsidRPr="006A1E09">
        <w:rPr>
          <w:rFonts w:ascii="Times New Roman CYR" w:hAnsi="Times New Roman CYR" w:cs="Times New Roman CYR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6A1E09" w:rsidRPr="006A1E09">
        <w:t xml:space="preserve"> </w:t>
      </w:r>
      <w:r w:rsidR="006A1E09" w:rsidRPr="006A1E09">
        <w:rPr>
          <w:sz w:val="28"/>
          <w:szCs w:val="28"/>
        </w:rPr>
        <w:t>МР «Магарамкентский район».</w:t>
      </w:r>
    </w:p>
    <w:p w:rsidR="009D2162" w:rsidRPr="00247F36" w:rsidRDefault="007E43BB" w:rsidP="00247F36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</w:rPr>
      </w:pPr>
      <w:r w:rsidRPr="007E43BB">
        <w:rPr>
          <w:rFonts w:ascii="Times New Roman" w:hAnsi="Times New Roman" w:cs="Times New Roman"/>
          <w:b w:val="0"/>
          <w:color w:val="auto"/>
        </w:rPr>
        <w:t>Признать</w:t>
      </w:r>
      <w:r w:rsidRPr="007E43BB">
        <w:rPr>
          <w:rFonts w:ascii="Times New Roman" w:eastAsia="Times New Roman" w:hAnsi="Times New Roman" w:cs="Times New Roman"/>
          <w:b w:val="0"/>
          <w:color w:val="auto"/>
        </w:rPr>
        <w:t xml:space="preserve"> утратившим силу постановление администрации МР «Магарамкентский район»</w:t>
      </w:r>
      <w:r w:rsidRPr="007E43BB">
        <w:rPr>
          <w:rFonts w:ascii="Times New Roman" w:hAnsi="Times New Roman" w:cs="Times New Roman"/>
          <w:b w:val="0"/>
          <w:color w:val="auto"/>
        </w:rPr>
        <w:t xml:space="preserve"> от 27.01.2014г. №18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МР «Магарамкентский район</w:t>
      </w:r>
      <w:r w:rsidRPr="00E95662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>.</w:t>
      </w:r>
    </w:p>
    <w:p w:rsidR="006A1E09" w:rsidRPr="00F24AE4" w:rsidRDefault="009D2162" w:rsidP="00247F36">
      <w:pPr>
        <w:pStyle w:val="a4"/>
        <w:numPr>
          <w:ilvl w:val="0"/>
          <w:numId w:val="2"/>
        </w:numPr>
        <w:tabs>
          <w:tab w:val="left" w:pos="6816"/>
        </w:tabs>
        <w:ind w:right="-1"/>
        <w:jc w:val="both"/>
        <w:rPr>
          <w:sz w:val="28"/>
          <w:szCs w:val="28"/>
        </w:rPr>
      </w:pPr>
      <w:r w:rsidRPr="00F24AE4">
        <w:rPr>
          <w:sz w:val="28"/>
          <w:szCs w:val="28"/>
        </w:rPr>
        <w:t xml:space="preserve">Контроль за исполнением настоящего постановления возложить на первого                                                                                      заместителя главы администрации </w:t>
      </w:r>
      <w:r w:rsidRPr="00F24AE4">
        <w:rPr>
          <w:bCs/>
          <w:sz w:val="28"/>
          <w:szCs w:val="28"/>
        </w:rPr>
        <w:t>МР «Магарамкентский район» Рагимханова Ф.Э.</w:t>
      </w:r>
    </w:p>
    <w:p w:rsidR="006A1E09" w:rsidRPr="006A1E09" w:rsidRDefault="006A1E09" w:rsidP="006A1E09">
      <w:pPr>
        <w:tabs>
          <w:tab w:val="left" w:pos="6816"/>
        </w:tabs>
        <w:ind w:right="-1"/>
        <w:jc w:val="both"/>
        <w:rPr>
          <w:sz w:val="28"/>
          <w:szCs w:val="28"/>
        </w:rPr>
      </w:pPr>
    </w:p>
    <w:p w:rsidR="00483422" w:rsidRDefault="00483422" w:rsidP="00483422">
      <w:pPr>
        <w:tabs>
          <w:tab w:val="left" w:pos="6816"/>
        </w:tabs>
        <w:ind w:left="426" w:right="-1" w:firstLine="851"/>
        <w:jc w:val="both"/>
        <w:rPr>
          <w:sz w:val="28"/>
          <w:szCs w:val="28"/>
        </w:rPr>
      </w:pPr>
    </w:p>
    <w:p w:rsidR="00483422" w:rsidRPr="00483422" w:rsidRDefault="00483422" w:rsidP="00483422">
      <w:pPr>
        <w:tabs>
          <w:tab w:val="left" w:pos="6816"/>
        </w:tabs>
        <w:ind w:left="426" w:right="-1" w:firstLine="851"/>
        <w:jc w:val="both"/>
        <w:rPr>
          <w:sz w:val="28"/>
          <w:szCs w:val="28"/>
        </w:rPr>
      </w:pPr>
    </w:p>
    <w:p w:rsidR="00402787" w:rsidRDefault="00483422" w:rsidP="00402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02787" w:rsidRPr="00195825"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p w:rsidR="00247F36" w:rsidRDefault="00247F36" w:rsidP="00402787">
      <w:pPr>
        <w:jc w:val="both"/>
        <w:rPr>
          <w:b/>
          <w:sz w:val="28"/>
          <w:szCs w:val="28"/>
        </w:rPr>
      </w:pPr>
    </w:p>
    <w:p w:rsidR="00247F36" w:rsidRDefault="00247F36" w:rsidP="00402787">
      <w:pPr>
        <w:jc w:val="both"/>
        <w:rPr>
          <w:b/>
          <w:sz w:val="28"/>
          <w:szCs w:val="28"/>
        </w:rPr>
      </w:pPr>
    </w:p>
    <w:p w:rsidR="0088022D" w:rsidRDefault="0088022D" w:rsidP="00402787">
      <w:pPr>
        <w:jc w:val="both"/>
        <w:rPr>
          <w:b/>
          <w:sz w:val="28"/>
          <w:szCs w:val="28"/>
        </w:rPr>
      </w:pPr>
    </w:p>
    <w:p w:rsidR="009D2162" w:rsidRPr="00C33252" w:rsidRDefault="009D2162" w:rsidP="009D2162">
      <w:pPr>
        <w:widowControl w:val="0"/>
        <w:jc w:val="center"/>
        <w:rPr>
          <w:color w:val="000000"/>
          <w:sz w:val="26"/>
          <w:szCs w:val="26"/>
          <w:lang w:bidi="ru-RU"/>
        </w:rPr>
      </w:pPr>
      <w:r>
        <w:rPr>
          <w:b/>
          <w:sz w:val="28"/>
          <w:szCs w:val="28"/>
        </w:rPr>
        <w:lastRenderedPageBreak/>
        <w:tab/>
      </w:r>
      <w:r w:rsidRPr="00C33252">
        <w:rPr>
          <w:color w:val="000000"/>
          <w:sz w:val="26"/>
          <w:szCs w:val="26"/>
          <w:lang w:bidi="ru-RU"/>
        </w:rPr>
        <w:t xml:space="preserve">                                                                             УТВЕРЖДЕНО</w:t>
      </w:r>
      <w:r w:rsidRPr="00C33252">
        <w:rPr>
          <w:color w:val="000000"/>
          <w:sz w:val="26"/>
          <w:szCs w:val="26"/>
          <w:lang w:bidi="ru-RU"/>
        </w:rPr>
        <w:br/>
        <w:t xml:space="preserve">                                                                                </w:t>
      </w:r>
      <w:r>
        <w:rPr>
          <w:color w:val="000000"/>
          <w:sz w:val="26"/>
          <w:szCs w:val="26"/>
          <w:lang w:bidi="ru-RU"/>
        </w:rPr>
        <w:t>п</w:t>
      </w:r>
      <w:r w:rsidRPr="00C33252">
        <w:rPr>
          <w:color w:val="000000"/>
          <w:sz w:val="26"/>
          <w:szCs w:val="26"/>
          <w:lang w:bidi="ru-RU"/>
        </w:rPr>
        <w:t xml:space="preserve">остановлением администрации </w:t>
      </w:r>
    </w:p>
    <w:p w:rsidR="009D2162" w:rsidRPr="00C33252" w:rsidRDefault="009D2162" w:rsidP="009D2162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C33252">
        <w:rPr>
          <w:color w:val="000000"/>
          <w:sz w:val="26"/>
          <w:szCs w:val="26"/>
          <w:lang w:bidi="ru-RU"/>
        </w:rPr>
        <w:t xml:space="preserve">                                                </w:t>
      </w:r>
      <w:r w:rsidR="008D3534">
        <w:rPr>
          <w:color w:val="000000"/>
          <w:sz w:val="26"/>
          <w:szCs w:val="26"/>
          <w:lang w:bidi="ru-RU"/>
        </w:rPr>
        <w:t xml:space="preserve">                              </w:t>
      </w:r>
      <w:r w:rsidRPr="00C33252">
        <w:rPr>
          <w:color w:val="000000"/>
          <w:sz w:val="26"/>
          <w:szCs w:val="26"/>
          <w:lang w:bidi="ru-RU"/>
        </w:rPr>
        <w:t>МР «Магарамкентский район»</w:t>
      </w:r>
    </w:p>
    <w:p w:rsidR="009D2162" w:rsidRPr="00C33252" w:rsidRDefault="009D2162" w:rsidP="009D2162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C33252"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</w:t>
      </w:r>
      <w:r w:rsidR="008D3534">
        <w:rPr>
          <w:color w:val="000000"/>
          <w:sz w:val="26"/>
          <w:szCs w:val="26"/>
          <w:lang w:bidi="ru-RU"/>
        </w:rPr>
        <w:t xml:space="preserve">    </w:t>
      </w:r>
      <w:r w:rsidRPr="00C33252">
        <w:rPr>
          <w:color w:val="000000"/>
          <w:sz w:val="26"/>
          <w:szCs w:val="26"/>
          <w:lang w:bidi="ru-RU"/>
        </w:rPr>
        <w:t xml:space="preserve">от </w:t>
      </w:r>
      <w:r>
        <w:rPr>
          <w:color w:val="000000"/>
          <w:sz w:val="26"/>
          <w:szCs w:val="26"/>
          <w:lang w:bidi="ru-RU"/>
        </w:rPr>
        <w:t>«</w:t>
      </w:r>
      <w:r w:rsidRPr="00C33252">
        <w:rPr>
          <w:color w:val="000000"/>
          <w:sz w:val="26"/>
          <w:szCs w:val="26"/>
          <w:lang w:bidi="ru-RU"/>
        </w:rPr>
        <w:t>_</w:t>
      </w:r>
      <w:r w:rsidR="00B14A1C">
        <w:rPr>
          <w:color w:val="000000"/>
          <w:sz w:val="26"/>
          <w:szCs w:val="26"/>
          <w:lang w:bidi="ru-RU"/>
        </w:rPr>
        <w:t>06</w:t>
      </w:r>
      <w:r w:rsidRPr="00C33252">
        <w:rPr>
          <w:color w:val="000000"/>
          <w:sz w:val="26"/>
          <w:szCs w:val="26"/>
          <w:lang w:bidi="ru-RU"/>
        </w:rPr>
        <w:t>_</w:t>
      </w:r>
      <w:r>
        <w:rPr>
          <w:color w:val="000000"/>
          <w:sz w:val="26"/>
          <w:szCs w:val="26"/>
          <w:lang w:bidi="ru-RU"/>
        </w:rPr>
        <w:t>»</w:t>
      </w:r>
      <w:r w:rsidRPr="00C33252">
        <w:rPr>
          <w:color w:val="000000"/>
          <w:sz w:val="26"/>
          <w:szCs w:val="26"/>
          <w:lang w:bidi="ru-RU"/>
        </w:rPr>
        <w:t>___</w:t>
      </w:r>
      <w:r w:rsidR="00B14A1C">
        <w:rPr>
          <w:color w:val="000000"/>
          <w:sz w:val="26"/>
          <w:szCs w:val="26"/>
          <w:lang w:bidi="ru-RU"/>
        </w:rPr>
        <w:t>02</w:t>
      </w:r>
      <w:r w:rsidRPr="00C33252">
        <w:rPr>
          <w:color w:val="000000"/>
          <w:sz w:val="26"/>
          <w:szCs w:val="26"/>
          <w:lang w:bidi="ru-RU"/>
        </w:rPr>
        <w:t>__</w:t>
      </w:r>
      <w:r>
        <w:rPr>
          <w:color w:val="000000"/>
          <w:sz w:val="26"/>
          <w:szCs w:val="26"/>
          <w:lang w:bidi="ru-RU"/>
        </w:rPr>
        <w:t xml:space="preserve"> </w:t>
      </w:r>
      <w:r w:rsidRPr="00C33252">
        <w:rPr>
          <w:color w:val="000000"/>
          <w:sz w:val="26"/>
          <w:szCs w:val="26"/>
          <w:lang w:bidi="ru-RU"/>
        </w:rPr>
        <w:t>202</w:t>
      </w:r>
      <w:r>
        <w:rPr>
          <w:color w:val="000000"/>
          <w:sz w:val="26"/>
          <w:szCs w:val="26"/>
          <w:lang w:bidi="ru-RU"/>
        </w:rPr>
        <w:t>3</w:t>
      </w:r>
      <w:r w:rsidRPr="00C33252">
        <w:rPr>
          <w:color w:val="000000"/>
          <w:sz w:val="26"/>
          <w:szCs w:val="26"/>
          <w:lang w:bidi="ru-RU"/>
        </w:rPr>
        <w:t>г. №__</w:t>
      </w:r>
      <w:r w:rsidR="00B14A1C">
        <w:rPr>
          <w:color w:val="000000"/>
          <w:sz w:val="26"/>
          <w:szCs w:val="26"/>
          <w:lang w:bidi="ru-RU"/>
        </w:rPr>
        <w:t>45</w:t>
      </w:r>
      <w:r w:rsidRPr="00C33252">
        <w:rPr>
          <w:color w:val="000000"/>
          <w:sz w:val="26"/>
          <w:szCs w:val="26"/>
          <w:lang w:bidi="ru-RU"/>
        </w:rPr>
        <w:t>_</w:t>
      </w:r>
    </w:p>
    <w:p w:rsidR="0088022D" w:rsidRDefault="0088022D" w:rsidP="009D2162">
      <w:pPr>
        <w:tabs>
          <w:tab w:val="left" w:pos="6098"/>
        </w:tabs>
        <w:jc w:val="both"/>
        <w:rPr>
          <w:b/>
          <w:sz w:val="28"/>
          <w:szCs w:val="28"/>
        </w:rPr>
      </w:pPr>
    </w:p>
    <w:p w:rsidR="004F03A4" w:rsidRPr="004F03A4" w:rsidRDefault="004F03A4" w:rsidP="004F03A4"/>
    <w:p w:rsidR="004F03A4" w:rsidRPr="004F03A4" w:rsidRDefault="004F03A4" w:rsidP="004F03A4"/>
    <w:p w:rsidR="004F03A4" w:rsidRPr="004F03A4" w:rsidRDefault="004F03A4" w:rsidP="004F03A4"/>
    <w:p w:rsidR="009D2162" w:rsidRPr="0088022D" w:rsidRDefault="0088022D" w:rsidP="0088022D">
      <w:pPr>
        <w:tabs>
          <w:tab w:val="left" w:pos="2655"/>
        </w:tabs>
        <w:rPr>
          <w:b/>
          <w:sz w:val="28"/>
          <w:szCs w:val="28"/>
        </w:rPr>
      </w:pPr>
      <w:r w:rsidRPr="0088022D">
        <w:rPr>
          <w:b/>
          <w:sz w:val="28"/>
          <w:szCs w:val="28"/>
        </w:rPr>
        <w:tab/>
        <w:t xml:space="preserve">          </w:t>
      </w:r>
      <w:r w:rsidR="009D2162">
        <w:rPr>
          <w:b/>
          <w:sz w:val="28"/>
          <w:szCs w:val="28"/>
        </w:rPr>
        <w:t xml:space="preserve">      </w:t>
      </w:r>
      <w:r w:rsidRPr="0088022D">
        <w:rPr>
          <w:b/>
          <w:sz w:val="28"/>
          <w:szCs w:val="28"/>
        </w:rPr>
        <w:t xml:space="preserve"> ПОЛОЖЕНИЕ</w:t>
      </w:r>
    </w:p>
    <w:p w:rsidR="004F03A4" w:rsidRPr="0088022D" w:rsidRDefault="0088022D" w:rsidP="009D2162">
      <w:pPr>
        <w:jc w:val="both"/>
        <w:rPr>
          <w:b/>
          <w:sz w:val="28"/>
          <w:szCs w:val="28"/>
        </w:rPr>
      </w:pPr>
      <w:r w:rsidRPr="0088022D">
        <w:rPr>
          <w:b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МР «Магарамкентский район»</w:t>
      </w:r>
    </w:p>
    <w:p w:rsidR="004F03A4" w:rsidRPr="004F03A4" w:rsidRDefault="004F03A4" w:rsidP="004F03A4"/>
    <w:p w:rsidR="004F03A4" w:rsidRDefault="004F03A4" w:rsidP="004F03A4"/>
    <w:p w:rsidR="004F03A4" w:rsidRDefault="004F03A4" w:rsidP="004F03A4"/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1. Настоящее Положение определяет организацию, порядок деятельности, состав сил и средств</w:t>
      </w:r>
      <w:r>
        <w:rPr>
          <w:color w:val="000000"/>
          <w:sz w:val="28"/>
          <w:szCs w:val="28"/>
        </w:rPr>
        <w:t xml:space="preserve"> муниципального звена </w:t>
      </w:r>
      <w:r w:rsidRPr="00587A9D">
        <w:rPr>
          <w:color w:val="000000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</w:t>
      </w:r>
      <w:r w:rsidR="00EF6D22" w:rsidRPr="00163757">
        <w:rPr>
          <w:sz w:val="28"/>
          <w:szCs w:val="28"/>
        </w:rPr>
        <w:t>МР «Магарамкентский район»</w:t>
      </w:r>
      <w:r>
        <w:rPr>
          <w:color w:val="000000"/>
          <w:sz w:val="28"/>
          <w:szCs w:val="28"/>
        </w:rPr>
        <w:t xml:space="preserve"> </w:t>
      </w:r>
      <w:r w:rsidRPr="00587A9D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муниципальное </w:t>
      </w:r>
      <w:r w:rsidRPr="00587A9D">
        <w:rPr>
          <w:color w:val="000000"/>
          <w:sz w:val="28"/>
          <w:szCs w:val="28"/>
        </w:rPr>
        <w:t>звено ТП РСЧС).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Муниципальное </w:t>
      </w:r>
      <w:r w:rsidRPr="00587A9D">
        <w:rPr>
          <w:color w:val="000000"/>
          <w:sz w:val="28"/>
          <w:szCs w:val="28"/>
        </w:rPr>
        <w:t>звено ТП РСЧС объединяет органы управления, силы и средства администрации</w:t>
      </w:r>
      <w:r w:rsidR="00EF6D22" w:rsidRPr="00EF6D22">
        <w:rPr>
          <w:sz w:val="28"/>
          <w:szCs w:val="28"/>
        </w:rPr>
        <w:t xml:space="preserve"> </w:t>
      </w:r>
      <w:r w:rsidR="00EF6D22" w:rsidRPr="00163757">
        <w:rPr>
          <w:sz w:val="28"/>
          <w:szCs w:val="28"/>
        </w:rPr>
        <w:t>МР «Магарамкентский район»</w:t>
      </w:r>
      <w:r>
        <w:rPr>
          <w:color w:val="000000"/>
          <w:sz w:val="28"/>
          <w:szCs w:val="28"/>
        </w:rPr>
        <w:t xml:space="preserve">, </w:t>
      </w:r>
      <w:r w:rsidRPr="00587A9D">
        <w:rPr>
          <w:color w:val="000000"/>
          <w:sz w:val="28"/>
          <w:szCs w:val="28"/>
        </w:rPr>
        <w:t>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РФ от 21.12.1994 N 68-ФЗ «О защите населения и территорий от чрезвычайных ситуаций природного и техногенного характера», постановлением Правительства РФ от 30.12.2003 N 794 «О единой государственной системе предупреждения и ликвидации чрезвычайных ситуаций».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3. Координационными органами </w:t>
      </w:r>
      <w:r>
        <w:rPr>
          <w:color w:val="000000"/>
          <w:sz w:val="28"/>
          <w:szCs w:val="28"/>
        </w:rPr>
        <w:t>муниципального</w:t>
      </w:r>
      <w:r w:rsidRPr="00587A9D">
        <w:rPr>
          <w:color w:val="000000"/>
          <w:sz w:val="28"/>
          <w:szCs w:val="28"/>
        </w:rPr>
        <w:t xml:space="preserve"> звена ТП РСЧС являются: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муниципальном уровне – к</w:t>
      </w:r>
      <w:r w:rsidRPr="00587A9D">
        <w:rPr>
          <w:color w:val="000000"/>
          <w:sz w:val="28"/>
          <w:szCs w:val="28"/>
        </w:rPr>
        <w:t xml:space="preserve">омиссия по предупреждению и ликвидации чрезвычайных ситуаций и обеспечению пожарной безопасности </w:t>
      </w:r>
      <w:r w:rsidR="00EF6D22">
        <w:rPr>
          <w:color w:val="000000"/>
          <w:sz w:val="28"/>
          <w:szCs w:val="28"/>
        </w:rPr>
        <w:t xml:space="preserve">администрации МР «Магарамкентский район» </w:t>
      </w:r>
      <w:r w:rsidRPr="00587A9D">
        <w:rPr>
          <w:color w:val="000000"/>
          <w:sz w:val="28"/>
          <w:szCs w:val="28"/>
        </w:rPr>
        <w:t xml:space="preserve">(далее – КЧС и </w:t>
      </w:r>
      <w:r>
        <w:rPr>
          <w:color w:val="000000"/>
          <w:sz w:val="28"/>
          <w:szCs w:val="28"/>
        </w:rPr>
        <w:t>ОПБ)</w:t>
      </w:r>
      <w:r w:rsidRPr="00587A9D">
        <w:rPr>
          <w:color w:val="000000"/>
          <w:sz w:val="28"/>
          <w:szCs w:val="28"/>
        </w:rPr>
        <w:t>.</w:t>
      </w:r>
    </w:p>
    <w:p w:rsidR="00031D20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- на объектовом уровне – комиссии по предупреждению и ликвидации последствий чрезвычайных ситуаций и обеспечению пожарной безопасности организации (далее – КЧС и </w:t>
      </w:r>
      <w:r>
        <w:rPr>
          <w:color w:val="000000"/>
          <w:sz w:val="28"/>
          <w:szCs w:val="28"/>
        </w:rPr>
        <w:t>О</w:t>
      </w:r>
      <w:r w:rsidRPr="00587A9D">
        <w:rPr>
          <w:color w:val="000000"/>
          <w:sz w:val="28"/>
          <w:szCs w:val="28"/>
        </w:rPr>
        <w:t>ПБ организации).</w:t>
      </w:r>
    </w:p>
    <w:p w:rsidR="00031D20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4. Образование, реорганизация и упразднение КЧС и </w:t>
      </w:r>
      <w:r>
        <w:rPr>
          <w:color w:val="000000"/>
          <w:sz w:val="28"/>
          <w:szCs w:val="28"/>
        </w:rPr>
        <w:t>О</w:t>
      </w:r>
      <w:r w:rsidRPr="00587A9D">
        <w:rPr>
          <w:color w:val="000000"/>
          <w:sz w:val="28"/>
          <w:szCs w:val="28"/>
        </w:rPr>
        <w:t>ПБ (</w:t>
      </w:r>
      <w:r w:rsidR="008D3534">
        <w:rPr>
          <w:color w:val="000000"/>
          <w:sz w:val="28"/>
          <w:szCs w:val="28"/>
        </w:rPr>
        <w:t>района</w:t>
      </w:r>
      <w:r w:rsidRPr="00587A9D">
        <w:rPr>
          <w:color w:val="000000"/>
          <w:sz w:val="28"/>
          <w:szCs w:val="28"/>
        </w:rPr>
        <w:t xml:space="preserve">, организаций), определение их компетенции, утверждение руководителей и персонального состава осуществляются соответствующими решениями </w:t>
      </w:r>
      <w:r>
        <w:rPr>
          <w:color w:val="000000"/>
          <w:sz w:val="28"/>
          <w:szCs w:val="28"/>
        </w:rPr>
        <w:t xml:space="preserve">главы </w:t>
      </w:r>
      <w:r w:rsidRPr="00587A9D">
        <w:rPr>
          <w:color w:val="000000"/>
          <w:sz w:val="28"/>
          <w:szCs w:val="28"/>
        </w:rPr>
        <w:t>администрации</w:t>
      </w:r>
      <w:r w:rsidR="008D3534" w:rsidRPr="008D3534">
        <w:rPr>
          <w:color w:val="000000"/>
          <w:sz w:val="28"/>
          <w:szCs w:val="28"/>
        </w:rPr>
        <w:t xml:space="preserve"> </w:t>
      </w:r>
      <w:r w:rsidR="008D3534">
        <w:rPr>
          <w:color w:val="000000"/>
          <w:sz w:val="28"/>
          <w:szCs w:val="28"/>
        </w:rPr>
        <w:t xml:space="preserve">МР «Магарамкентский район» </w:t>
      </w:r>
      <w:r w:rsidRPr="00587A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глава администрации</w:t>
      </w:r>
      <w:r w:rsidR="008D3534" w:rsidRPr="008D3534">
        <w:rPr>
          <w:color w:val="000000"/>
          <w:sz w:val="28"/>
          <w:szCs w:val="28"/>
        </w:rPr>
        <w:t xml:space="preserve"> </w:t>
      </w:r>
      <w:r w:rsidR="008D3534">
        <w:rPr>
          <w:color w:val="000000"/>
          <w:sz w:val="28"/>
          <w:szCs w:val="28"/>
        </w:rPr>
        <w:t>МР «Магарамкентский район»</w:t>
      </w:r>
      <w:r>
        <w:rPr>
          <w:color w:val="000000"/>
          <w:sz w:val="28"/>
          <w:szCs w:val="28"/>
        </w:rPr>
        <w:t>)</w:t>
      </w:r>
      <w:r w:rsidRPr="00587A9D">
        <w:rPr>
          <w:color w:val="000000"/>
          <w:sz w:val="28"/>
          <w:szCs w:val="28"/>
        </w:rPr>
        <w:t xml:space="preserve"> – председателем КЧС и </w:t>
      </w:r>
      <w:r>
        <w:rPr>
          <w:color w:val="000000"/>
          <w:sz w:val="28"/>
          <w:szCs w:val="28"/>
        </w:rPr>
        <w:t>ОПБ</w:t>
      </w:r>
      <w:r w:rsidRPr="00587A9D">
        <w:rPr>
          <w:color w:val="000000"/>
          <w:sz w:val="28"/>
          <w:szCs w:val="28"/>
        </w:rPr>
        <w:t xml:space="preserve">,  руководителями организаций – председателями КЧС и </w:t>
      </w:r>
      <w:r>
        <w:rPr>
          <w:color w:val="000000"/>
          <w:sz w:val="28"/>
          <w:szCs w:val="28"/>
        </w:rPr>
        <w:t>О</w:t>
      </w:r>
      <w:r w:rsidRPr="00587A9D">
        <w:rPr>
          <w:color w:val="000000"/>
          <w:sz w:val="28"/>
          <w:szCs w:val="28"/>
        </w:rPr>
        <w:t>ПБ организаций соответственно, в рамках своих полномочий.</w:t>
      </w:r>
    </w:p>
    <w:p w:rsidR="00031D20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87A9D">
        <w:rPr>
          <w:color w:val="000000"/>
          <w:sz w:val="28"/>
          <w:szCs w:val="28"/>
        </w:rPr>
        <w:t xml:space="preserve"> Постоянно действующими органами управления </w:t>
      </w:r>
      <w:r>
        <w:rPr>
          <w:color w:val="000000"/>
          <w:sz w:val="28"/>
          <w:szCs w:val="28"/>
        </w:rPr>
        <w:t>муниципального</w:t>
      </w:r>
      <w:r w:rsidRPr="00587A9D">
        <w:rPr>
          <w:color w:val="000000"/>
          <w:sz w:val="28"/>
          <w:szCs w:val="28"/>
        </w:rPr>
        <w:t xml:space="preserve"> звена ТП РСЧС являются:</w:t>
      </w:r>
    </w:p>
    <w:p w:rsidR="00031D20" w:rsidRPr="004B6A41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A41">
        <w:rPr>
          <w:color w:val="000000"/>
          <w:sz w:val="28"/>
          <w:szCs w:val="28"/>
        </w:rPr>
        <w:t xml:space="preserve">- </w:t>
      </w:r>
      <w:r w:rsidRPr="004B6A41">
        <w:rPr>
          <w:sz w:val="28"/>
          <w:szCs w:val="28"/>
        </w:rPr>
        <w:t>на муниципальном уровне - орган, специально уполномоченный на решение задач в области защиты населения и территорий от чрезвычайных ситуаций и гражданской обороны администрации</w:t>
      </w:r>
      <w:r w:rsidR="008D3534" w:rsidRPr="008D3534">
        <w:rPr>
          <w:color w:val="000000"/>
          <w:sz w:val="28"/>
          <w:szCs w:val="28"/>
        </w:rPr>
        <w:t xml:space="preserve"> </w:t>
      </w:r>
      <w:r w:rsidR="008D3534">
        <w:rPr>
          <w:color w:val="000000"/>
          <w:sz w:val="28"/>
          <w:szCs w:val="28"/>
        </w:rPr>
        <w:t xml:space="preserve">МР «Магарамкентский район» </w:t>
      </w:r>
      <w:r>
        <w:rPr>
          <w:sz w:val="28"/>
          <w:szCs w:val="28"/>
        </w:rPr>
        <w:t>– отдел по делам</w:t>
      </w:r>
      <w:r w:rsidR="008D3534">
        <w:rPr>
          <w:sz w:val="28"/>
          <w:szCs w:val="28"/>
        </w:rPr>
        <w:t xml:space="preserve"> ГО и ЧС </w:t>
      </w:r>
      <w:r w:rsidR="008D3534" w:rsidRPr="004B6A41">
        <w:rPr>
          <w:sz w:val="28"/>
          <w:szCs w:val="28"/>
        </w:rPr>
        <w:t>администрации</w:t>
      </w:r>
      <w:r w:rsidR="008D3534" w:rsidRPr="008D3534">
        <w:rPr>
          <w:color w:val="000000"/>
          <w:sz w:val="28"/>
          <w:szCs w:val="28"/>
        </w:rPr>
        <w:t xml:space="preserve"> </w:t>
      </w:r>
      <w:r w:rsidR="008D3534">
        <w:rPr>
          <w:color w:val="000000"/>
          <w:sz w:val="28"/>
          <w:szCs w:val="28"/>
        </w:rPr>
        <w:t>МР «Магарамкентский район»</w:t>
      </w:r>
      <w:r w:rsidRPr="004B6A41">
        <w:rPr>
          <w:sz w:val="28"/>
          <w:szCs w:val="28"/>
        </w:rPr>
        <w:t>;</w:t>
      </w:r>
    </w:p>
    <w:p w:rsidR="00031D20" w:rsidRPr="00444F6B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F6B">
        <w:rPr>
          <w:sz w:val="28"/>
          <w:szCs w:val="28"/>
        </w:rPr>
        <w:lastRenderedPageBreak/>
        <w:t>- на объектовом уровне – структурные подразделения или работники организаций</w:t>
      </w:r>
      <w:r>
        <w:rPr>
          <w:sz w:val="28"/>
          <w:szCs w:val="28"/>
        </w:rPr>
        <w:t>,</w:t>
      </w:r>
      <w:r w:rsidRPr="00444F6B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444F6B">
        <w:rPr>
          <w:sz w:val="28"/>
          <w:szCs w:val="28"/>
        </w:rPr>
        <w:t xml:space="preserve"> на решение задач в области защиты населения и территорий от чрезвычайных ситуаций и гражданской обороны.</w:t>
      </w:r>
    </w:p>
    <w:p w:rsidR="00031D20" w:rsidRPr="00444F6B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4F6B">
        <w:rPr>
          <w:sz w:val="28"/>
          <w:szCs w:val="28"/>
        </w:rPr>
        <w:t xml:space="preserve">Постоянно действующие органы управления </w:t>
      </w:r>
      <w:r>
        <w:rPr>
          <w:sz w:val="28"/>
          <w:szCs w:val="28"/>
        </w:rPr>
        <w:t xml:space="preserve">муниципального </w:t>
      </w:r>
      <w:r w:rsidRPr="00444F6B">
        <w:rPr>
          <w:sz w:val="28"/>
          <w:szCs w:val="28"/>
        </w:rPr>
        <w:t xml:space="preserve"> звена</w:t>
      </w:r>
      <w:r>
        <w:rPr>
          <w:sz w:val="28"/>
          <w:szCs w:val="28"/>
        </w:rPr>
        <w:t xml:space="preserve"> ТП РСЧС</w:t>
      </w:r>
      <w:r w:rsidRPr="00444F6B">
        <w:rPr>
          <w:sz w:val="28"/>
          <w:szCs w:val="28"/>
        </w:rPr>
        <w:t xml:space="preserve"> создаются</w:t>
      </w:r>
      <w:r w:rsidR="000F0C0F">
        <w:rPr>
          <w:sz w:val="28"/>
          <w:szCs w:val="28"/>
        </w:rPr>
        <w:t xml:space="preserve"> </w:t>
      </w:r>
      <w:r w:rsidRPr="00444F6B">
        <w:rPr>
          <w:sz w:val="28"/>
          <w:szCs w:val="28"/>
        </w:rPr>
        <w:t xml:space="preserve">и осуществляют свою деятельность в порядке, установленном законодательством Российской Федерации и иными нормативными правовыми актами. Компетенция и полномочия постоянно действующих органов управления </w:t>
      </w:r>
      <w:r>
        <w:rPr>
          <w:sz w:val="28"/>
          <w:szCs w:val="28"/>
        </w:rPr>
        <w:t xml:space="preserve">муниципального </w:t>
      </w:r>
      <w:r w:rsidRPr="00444F6B">
        <w:rPr>
          <w:sz w:val="28"/>
          <w:szCs w:val="28"/>
        </w:rPr>
        <w:t xml:space="preserve"> звена</w:t>
      </w:r>
      <w:r w:rsidR="000F0C0F">
        <w:rPr>
          <w:sz w:val="28"/>
          <w:szCs w:val="28"/>
        </w:rPr>
        <w:t xml:space="preserve"> </w:t>
      </w:r>
      <w:r w:rsidRPr="00444F6B">
        <w:rPr>
          <w:sz w:val="28"/>
          <w:szCs w:val="28"/>
        </w:rPr>
        <w:t>определяются соответствующими положениями о них или уставами указанных органов управления.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6. Органами повседневного управления </w:t>
      </w:r>
      <w:r>
        <w:rPr>
          <w:color w:val="000000"/>
          <w:sz w:val="28"/>
          <w:szCs w:val="28"/>
        </w:rPr>
        <w:t>муниципального</w:t>
      </w:r>
      <w:r w:rsidRPr="00587A9D">
        <w:rPr>
          <w:color w:val="000000"/>
          <w:sz w:val="28"/>
          <w:szCs w:val="28"/>
        </w:rPr>
        <w:t xml:space="preserve"> звена ТП РСЧС являются: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643">
        <w:rPr>
          <w:color w:val="000000"/>
          <w:sz w:val="28"/>
          <w:szCs w:val="28"/>
        </w:rPr>
        <w:t xml:space="preserve">- на муниципальном </w:t>
      </w:r>
      <w:r w:rsidRPr="00C05738">
        <w:rPr>
          <w:color w:val="000000"/>
          <w:sz w:val="28"/>
          <w:szCs w:val="28"/>
        </w:rPr>
        <w:t xml:space="preserve">уровне – </w:t>
      </w:r>
      <w:r w:rsidR="000F0C0F">
        <w:rPr>
          <w:color w:val="000000"/>
          <w:sz w:val="28"/>
          <w:szCs w:val="28"/>
        </w:rPr>
        <w:t>МКУ «ЕДДС» Магарамкентского района (далее –</w:t>
      </w:r>
      <w:r w:rsidR="00EF6195">
        <w:rPr>
          <w:color w:val="000000"/>
          <w:sz w:val="28"/>
          <w:szCs w:val="28"/>
        </w:rPr>
        <w:t xml:space="preserve"> </w:t>
      </w:r>
      <w:r w:rsidR="000F0C0F">
        <w:rPr>
          <w:color w:val="000000"/>
          <w:sz w:val="28"/>
          <w:szCs w:val="28"/>
        </w:rPr>
        <w:t>ЕДДС);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на объектовом уровне – дежурно-диспетчерские службы организаций (объектов).</w:t>
      </w:r>
    </w:p>
    <w:p w:rsidR="00031D20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7. Размещение органов управления </w:t>
      </w:r>
      <w:r>
        <w:rPr>
          <w:color w:val="000000"/>
          <w:sz w:val="28"/>
          <w:szCs w:val="28"/>
        </w:rPr>
        <w:t>муниципального</w:t>
      </w:r>
      <w:r w:rsidRPr="00587A9D">
        <w:rPr>
          <w:color w:val="000000"/>
          <w:sz w:val="28"/>
          <w:szCs w:val="28"/>
        </w:rPr>
        <w:t xml:space="preserve"> звена ТП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31D20" w:rsidRPr="00587A9D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31D20" w:rsidRPr="00587A9D">
        <w:rPr>
          <w:color w:val="000000"/>
          <w:sz w:val="28"/>
          <w:szCs w:val="28"/>
        </w:rPr>
        <w:t xml:space="preserve">. К силам и средствам </w:t>
      </w:r>
      <w:r w:rsidR="00031D20">
        <w:rPr>
          <w:color w:val="000000"/>
          <w:sz w:val="28"/>
          <w:szCs w:val="28"/>
        </w:rPr>
        <w:t>муниципального</w:t>
      </w:r>
      <w:r w:rsidR="00031D20" w:rsidRPr="00587A9D">
        <w:rPr>
          <w:color w:val="000000"/>
          <w:sz w:val="28"/>
          <w:szCs w:val="28"/>
        </w:rPr>
        <w:t xml:space="preserve">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p w:rsidR="00031D20" w:rsidRPr="00587A9D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31D20" w:rsidRPr="00587A9D">
        <w:rPr>
          <w:color w:val="000000"/>
          <w:sz w:val="28"/>
          <w:szCs w:val="28"/>
        </w:rPr>
        <w:t xml:space="preserve">. В состав сил и средств </w:t>
      </w:r>
      <w:r w:rsidR="00031D20">
        <w:rPr>
          <w:color w:val="000000"/>
          <w:sz w:val="28"/>
          <w:szCs w:val="28"/>
        </w:rPr>
        <w:t>муниципального</w:t>
      </w:r>
      <w:r w:rsidR="00031D20" w:rsidRPr="00587A9D">
        <w:rPr>
          <w:color w:val="000000"/>
          <w:sz w:val="28"/>
          <w:szCs w:val="28"/>
        </w:rPr>
        <w:t xml:space="preserve">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Состав сил и средств постоянной готовности </w:t>
      </w:r>
      <w:r>
        <w:rPr>
          <w:color w:val="000000"/>
          <w:sz w:val="28"/>
          <w:szCs w:val="28"/>
        </w:rPr>
        <w:t>муниципального</w:t>
      </w:r>
      <w:r w:rsidRPr="00587A9D">
        <w:rPr>
          <w:color w:val="000000"/>
          <w:sz w:val="28"/>
          <w:szCs w:val="28"/>
        </w:rPr>
        <w:t xml:space="preserve"> звена ТП РСЧС утверждается</w:t>
      </w:r>
      <w:r>
        <w:rPr>
          <w:color w:val="000000"/>
          <w:sz w:val="28"/>
          <w:szCs w:val="28"/>
        </w:rPr>
        <w:t xml:space="preserve"> постановлением администрации</w:t>
      </w:r>
      <w:r w:rsidR="00EF6195" w:rsidRPr="00EF6195">
        <w:rPr>
          <w:color w:val="000000"/>
          <w:sz w:val="28"/>
          <w:szCs w:val="28"/>
        </w:rPr>
        <w:t xml:space="preserve"> </w:t>
      </w:r>
      <w:r w:rsidR="00EF6195">
        <w:rPr>
          <w:color w:val="000000"/>
          <w:sz w:val="28"/>
          <w:szCs w:val="28"/>
        </w:rPr>
        <w:t>МР «Магарамкентский район»</w:t>
      </w:r>
      <w:r w:rsidRPr="00587A9D">
        <w:rPr>
          <w:color w:val="000000"/>
          <w:sz w:val="28"/>
          <w:szCs w:val="28"/>
        </w:rPr>
        <w:t>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Состав сил и средств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031D20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Координацию деятельности сил и средств </w:t>
      </w:r>
      <w:r>
        <w:rPr>
          <w:color w:val="000000"/>
          <w:sz w:val="28"/>
          <w:szCs w:val="28"/>
        </w:rPr>
        <w:t xml:space="preserve">муниципального </w:t>
      </w:r>
      <w:r w:rsidRPr="00587A9D">
        <w:rPr>
          <w:color w:val="000000"/>
          <w:sz w:val="28"/>
          <w:szCs w:val="28"/>
        </w:rPr>
        <w:t xml:space="preserve">звена ТП РСЧС, участвующих в проведении аварийно-спасательных работ и аварийно-восстановительных работ на территории </w:t>
      </w:r>
      <w:r w:rsidR="00EF6195">
        <w:rPr>
          <w:color w:val="000000"/>
          <w:sz w:val="28"/>
          <w:szCs w:val="28"/>
        </w:rPr>
        <w:t xml:space="preserve">МР «Магарамкентский район» </w:t>
      </w:r>
      <w:r w:rsidRPr="00587A9D">
        <w:rPr>
          <w:color w:val="000000"/>
          <w:sz w:val="28"/>
          <w:szCs w:val="28"/>
        </w:rPr>
        <w:t>осуществляет руководитель оперативного штаба.</w:t>
      </w:r>
    </w:p>
    <w:p w:rsidR="00031D20" w:rsidRPr="00587A9D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31D20" w:rsidRPr="00587A9D">
        <w:rPr>
          <w:color w:val="000000"/>
          <w:sz w:val="28"/>
          <w:szCs w:val="28"/>
        </w:rPr>
        <w:t>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031D20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решению главы администрации</w:t>
      </w:r>
      <w:r w:rsidR="00EF6195" w:rsidRPr="00EF6195">
        <w:rPr>
          <w:color w:val="000000"/>
          <w:sz w:val="28"/>
          <w:szCs w:val="28"/>
        </w:rPr>
        <w:t xml:space="preserve"> </w:t>
      </w:r>
      <w:r w:rsidR="00EF6195">
        <w:rPr>
          <w:color w:val="000000"/>
          <w:sz w:val="28"/>
          <w:szCs w:val="28"/>
        </w:rPr>
        <w:t xml:space="preserve">МР «Магарамкентский район» </w:t>
      </w:r>
      <w:r w:rsidRPr="00587A9D">
        <w:rPr>
          <w:color w:val="000000"/>
          <w:sz w:val="28"/>
          <w:szCs w:val="28"/>
        </w:rPr>
        <w:t xml:space="preserve">– Председателя КЧС и </w:t>
      </w:r>
      <w:r>
        <w:rPr>
          <w:color w:val="000000"/>
          <w:sz w:val="28"/>
          <w:szCs w:val="28"/>
        </w:rPr>
        <w:t xml:space="preserve">ОПБ, </w:t>
      </w:r>
      <w:r w:rsidRPr="00587A9D">
        <w:rPr>
          <w:color w:val="000000"/>
          <w:sz w:val="28"/>
          <w:szCs w:val="28"/>
        </w:rPr>
        <w:t>руководителей организаций и предприятий.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lastRenderedPageBreak/>
        <w:t>Аварийно-спасательные формирования общественных объединений могут участвовать в ликвидации чрезвычайных ситуаций под руководством соответствующих органов управления единой системы.</w:t>
      </w:r>
    </w:p>
    <w:p w:rsidR="00031D20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31D20" w:rsidRPr="00587A9D">
        <w:rPr>
          <w:color w:val="000000"/>
          <w:sz w:val="28"/>
          <w:szCs w:val="28"/>
        </w:rPr>
        <w:t xml:space="preserve">. Подготовка работников органов местного самоуправления и организаций, включенных в состав органов управления </w:t>
      </w:r>
      <w:r w:rsidR="00031D20">
        <w:rPr>
          <w:color w:val="000000"/>
          <w:sz w:val="28"/>
          <w:szCs w:val="28"/>
        </w:rPr>
        <w:t xml:space="preserve">муниципального </w:t>
      </w:r>
      <w:r w:rsidR="00031D20" w:rsidRPr="00587A9D">
        <w:rPr>
          <w:color w:val="000000"/>
          <w:sz w:val="28"/>
          <w:szCs w:val="28"/>
        </w:rPr>
        <w:t xml:space="preserve"> звена ТП РСЧС, организуется в порядке, установленном постановлением </w:t>
      </w:r>
      <w:r w:rsidR="00031D20">
        <w:rPr>
          <w:color w:val="000000"/>
          <w:sz w:val="28"/>
          <w:szCs w:val="28"/>
        </w:rPr>
        <w:t>Правительства РФ от 18.09.2020 №1485</w:t>
      </w:r>
      <w:r w:rsidR="00031D20" w:rsidRPr="00587A9D">
        <w:rPr>
          <w:color w:val="000000"/>
          <w:sz w:val="28"/>
          <w:szCs w:val="28"/>
        </w:rPr>
        <w:t xml:space="preserve"> «</w:t>
      </w:r>
      <w:r w:rsidR="00031D20">
        <w:rPr>
          <w:color w:val="000000"/>
          <w:sz w:val="28"/>
          <w:szCs w:val="28"/>
        </w:rPr>
        <w:t xml:space="preserve">Об утверждении </w:t>
      </w:r>
      <w:r w:rsidR="00031D20" w:rsidRPr="0051452F">
        <w:rPr>
          <w:color w:val="000000"/>
          <w:sz w:val="28"/>
          <w:szCs w:val="28"/>
        </w:rPr>
        <w:t>П</w:t>
      </w:r>
      <w:hyperlink w:anchor="P29" w:history="1">
        <w:r w:rsidR="00031D20" w:rsidRPr="0051452F">
          <w:rPr>
            <w:sz w:val="28"/>
            <w:szCs w:val="28"/>
          </w:rPr>
          <w:t>оложения</w:t>
        </w:r>
      </w:hyperlink>
      <w:r w:rsidR="00031D20" w:rsidRPr="0051452F">
        <w:rPr>
          <w:sz w:val="28"/>
          <w:szCs w:val="28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031D20" w:rsidRPr="0051452F">
        <w:rPr>
          <w:color w:val="000000"/>
          <w:sz w:val="28"/>
          <w:szCs w:val="28"/>
        </w:rPr>
        <w:t>»,</w:t>
      </w:r>
      <w:r w:rsidR="00031D20" w:rsidRPr="00587A9D">
        <w:rPr>
          <w:color w:val="000000"/>
          <w:sz w:val="28"/>
          <w:szCs w:val="28"/>
        </w:rPr>
        <w:t xml:space="preserve"> постановлением </w:t>
      </w:r>
      <w:r w:rsidR="00031D20">
        <w:rPr>
          <w:color w:val="000000"/>
          <w:sz w:val="28"/>
          <w:szCs w:val="28"/>
        </w:rPr>
        <w:t>Правительства РФ от 02.11.2000 №</w:t>
      </w:r>
      <w:r w:rsidR="00031D20" w:rsidRPr="00587A9D">
        <w:rPr>
          <w:color w:val="000000"/>
          <w:sz w:val="28"/>
          <w:szCs w:val="28"/>
        </w:rPr>
        <w:t xml:space="preserve"> 841 «Об утверждении Положения о подготовке населения в области гражданской обороны». </w:t>
      </w:r>
    </w:p>
    <w:p w:rsidR="00031D20" w:rsidRPr="00726CE5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FFFF00"/>
          <w:sz w:val="28"/>
          <w:szCs w:val="28"/>
        </w:rPr>
      </w:pPr>
      <w:r>
        <w:rPr>
          <w:sz w:val="28"/>
          <w:szCs w:val="28"/>
        </w:rPr>
        <w:t>12</w:t>
      </w:r>
      <w:r w:rsidR="00031D20" w:rsidRPr="0009213D">
        <w:rPr>
          <w:sz w:val="28"/>
          <w:szCs w:val="28"/>
        </w:rPr>
        <w:t xml:space="preserve">. </w:t>
      </w:r>
      <w:r w:rsidR="0009213D" w:rsidRPr="00587A9D">
        <w:rPr>
          <w:color w:val="000000"/>
          <w:sz w:val="28"/>
          <w:szCs w:val="28"/>
        </w:rPr>
        <w:t xml:space="preserve">Для ликвидации чрезвычайных ситуаций природного и техногенного характера создаются и используются резервы финансовых и материальных ресурсов </w:t>
      </w:r>
      <w:r w:rsidR="00031D20" w:rsidRPr="0009213D">
        <w:rPr>
          <w:color w:val="000000"/>
          <w:sz w:val="28"/>
          <w:szCs w:val="28"/>
        </w:rPr>
        <w:t>администрации</w:t>
      </w:r>
      <w:r w:rsidR="00EF6195" w:rsidRPr="0009213D">
        <w:rPr>
          <w:color w:val="000000"/>
          <w:sz w:val="28"/>
          <w:szCs w:val="28"/>
        </w:rPr>
        <w:t xml:space="preserve"> МР «Магарамкентский район» </w:t>
      </w:r>
      <w:r w:rsidR="00031D20" w:rsidRPr="0009213D">
        <w:rPr>
          <w:color w:val="000000"/>
          <w:sz w:val="28"/>
          <w:szCs w:val="28"/>
        </w:rPr>
        <w:t xml:space="preserve"> и организаций.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Порядок создания, номенклатура, объем использования и восполнения резервов</w:t>
      </w:r>
      <w:r w:rsidR="005D3DED">
        <w:rPr>
          <w:color w:val="000000"/>
          <w:sz w:val="28"/>
          <w:szCs w:val="28"/>
        </w:rPr>
        <w:t xml:space="preserve"> </w:t>
      </w:r>
      <w:r w:rsidRPr="00587A9D">
        <w:rPr>
          <w:color w:val="000000"/>
          <w:sz w:val="28"/>
          <w:szCs w:val="28"/>
        </w:rPr>
        <w:t xml:space="preserve"> финансовых и материальных ресурсов, а также контроль за их созданием, хранением определяет</w:t>
      </w:r>
      <w:r>
        <w:rPr>
          <w:color w:val="000000"/>
          <w:sz w:val="28"/>
          <w:szCs w:val="28"/>
        </w:rPr>
        <w:t>ся постановлениями администрации</w:t>
      </w:r>
      <w:r w:rsidR="00EF6195" w:rsidRPr="00EF6195">
        <w:rPr>
          <w:color w:val="000000"/>
          <w:sz w:val="28"/>
          <w:szCs w:val="28"/>
        </w:rPr>
        <w:t xml:space="preserve"> </w:t>
      </w:r>
      <w:r w:rsidR="00EF6195">
        <w:rPr>
          <w:color w:val="000000"/>
          <w:sz w:val="28"/>
          <w:szCs w:val="28"/>
        </w:rPr>
        <w:t xml:space="preserve">МР «Магарамкентский район» </w:t>
      </w:r>
      <w:r>
        <w:rPr>
          <w:color w:val="000000"/>
          <w:sz w:val="28"/>
          <w:szCs w:val="28"/>
        </w:rPr>
        <w:t xml:space="preserve"> </w:t>
      </w:r>
      <w:r w:rsidRPr="00587A9D">
        <w:rPr>
          <w:color w:val="000000"/>
          <w:sz w:val="28"/>
          <w:szCs w:val="28"/>
        </w:rPr>
        <w:t>и решениями руководителей организаций.</w:t>
      </w:r>
    </w:p>
    <w:p w:rsidR="00031D20" w:rsidRPr="00587A9D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031D20" w:rsidRPr="00587A9D">
        <w:rPr>
          <w:color w:val="000000"/>
          <w:sz w:val="28"/>
          <w:szCs w:val="28"/>
        </w:rPr>
        <w:t xml:space="preserve">. Управление </w:t>
      </w:r>
      <w:r w:rsidR="00031D20">
        <w:rPr>
          <w:color w:val="000000"/>
          <w:sz w:val="28"/>
          <w:szCs w:val="28"/>
        </w:rPr>
        <w:t>муниципальным</w:t>
      </w:r>
      <w:r w:rsidR="00031D20" w:rsidRPr="00587A9D">
        <w:rPr>
          <w:color w:val="000000"/>
          <w:sz w:val="28"/>
          <w:szCs w:val="28"/>
        </w:rPr>
        <w:t xml:space="preserve"> звеном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</w:t>
      </w:r>
      <w:r w:rsidR="00031D20">
        <w:rPr>
          <w:color w:val="000000"/>
          <w:sz w:val="28"/>
          <w:szCs w:val="28"/>
        </w:rPr>
        <w:t>муниципального</w:t>
      </w:r>
      <w:r w:rsidR="00031D20" w:rsidRPr="00587A9D">
        <w:rPr>
          <w:color w:val="000000"/>
          <w:sz w:val="28"/>
          <w:szCs w:val="28"/>
        </w:rPr>
        <w:t xml:space="preserve"> звена ТП РСЧС.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</w:t>
      </w:r>
      <w:r>
        <w:rPr>
          <w:color w:val="000000"/>
          <w:sz w:val="28"/>
          <w:szCs w:val="28"/>
        </w:rPr>
        <w:t xml:space="preserve">й осуществляется администрацией </w:t>
      </w:r>
      <w:r w:rsidR="00EF6195">
        <w:rPr>
          <w:color w:val="000000"/>
          <w:sz w:val="28"/>
          <w:szCs w:val="28"/>
        </w:rPr>
        <w:t xml:space="preserve">МР «Магарамкентский район» </w:t>
      </w:r>
      <w:r w:rsidRPr="00587A9D">
        <w:rPr>
          <w:color w:val="000000"/>
          <w:sz w:val="28"/>
          <w:szCs w:val="28"/>
        </w:rPr>
        <w:t xml:space="preserve">и Главным управлением МЧС России </w:t>
      </w:r>
      <w:r w:rsidR="005D3DED">
        <w:rPr>
          <w:color w:val="000000"/>
          <w:sz w:val="28"/>
          <w:szCs w:val="28"/>
        </w:rPr>
        <w:t xml:space="preserve">по Республике Дагестан </w:t>
      </w:r>
      <w:r w:rsidRPr="00587A9D">
        <w:rPr>
          <w:color w:val="000000"/>
          <w:sz w:val="28"/>
          <w:szCs w:val="28"/>
        </w:rPr>
        <w:t>в установленном порядке.</w:t>
      </w:r>
    </w:p>
    <w:p w:rsidR="00031D20" w:rsidRPr="00587A9D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031D20" w:rsidRPr="00587A9D">
        <w:rPr>
          <w:color w:val="000000"/>
          <w:sz w:val="28"/>
          <w:szCs w:val="28"/>
        </w:rPr>
        <w:t xml:space="preserve">. Информационное обеспечение в </w:t>
      </w:r>
      <w:r w:rsidR="00031D20">
        <w:rPr>
          <w:color w:val="000000"/>
          <w:sz w:val="28"/>
          <w:szCs w:val="28"/>
        </w:rPr>
        <w:t>муниципальном</w:t>
      </w:r>
      <w:r w:rsidR="00031D20" w:rsidRPr="00587A9D">
        <w:rPr>
          <w:color w:val="000000"/>
          <w:sz w:val="28"/>
          <w:szCs w:val="28"/>
        </w:rPr>
        <w:t xml:space="preserve">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031D20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Сбор и обмен информаци</w:t>
      </w:r>
      <w:r w:rsidR="00726CE5">
        <w:rPr>
          <w:color w:val="000000"/>
          <w:sz w:val="28"/>
          <w:szCs w:val="28"/>
        </w:rPr>
        <w:t xml:space="preserve">и </w:t>
      </w:r>
      <w:r w:rsidRPr="00587A9D">
        <w:rPr>
          <w:color w:val="000000"/>
          <w:sz w:val="28"/>
          <w:szCs w:val="28"/>
        </w:rPr>
        <w:t xml:space="preserve">в области защиты населения и территории </w:t>
      </w:r>
      <w:r w:rsidR="00B014D6">
        <w:rPr>
          <w:color w:val="000000"/>
          <w:sz w:val="28"/>
          <w:szCs w:val="28"/>
        </w:rPr>
        <w:t xml:space="preserve">МР «Магарамкентский район» </w:t>
      </w:r>
      <w:r w:rsidRPr="00587A9D">
        <w:rPr>
          <w:color w:val="000000"/>
          <w:sz w:val="28"/>
          <w:szCs w:val="28"/>
        </w:rPr>
        <w:t xml:space="preserve">от чрезвычайных ситуаций и обеспечения пожарной безопасности осуществляется оперативными штабами КЧС и </w:t>
      </w:r>
      <w:r>
        <w:rPr>
          <w:color w:val="000000"/>
          <w:sz w:val="28"/>
          <w:szCs w:val="28"/>
        </w:rPr>
        <w:t>О</w:t>
      </w:r>
      <w:r w:rsidRPr="00587A9D">
        <w:rPr>
          <w:color w:val="000000"/>
          <w:sz w:val="28"/>
          <w:szCs w:val="28"/>
        </w:rPr>
        <w:t xml:space="preserve">ПБ, организациями в порядке, установленном постановлением </w:t>
      </w:r>
      <w:r>
        <w:rPr>
          <w:color w:val="000000"/>
          <w:sz w:val="28"/>
          <w:szCs w:val="28"/>
        </w:rPr>
        <w:t xml:space="preserve">Правительства РФ от </w:t>
      </w:r>
      <w:r w:rsidRPr="00492C30">
        <w:rPr>
          <w:color w:val="000000"/>
          <w:sz w:val="28"/>
          <w:szCs w:val="28"/>
        </w:rPr>
        <w:t>24.03.1997 № 334</w:t>
      </w:r>
      <w:r w:rsidRPr="00587A9D">
        <w:rPr>
          <w:color w:val="000000"/>
          <w:sz w:val="28"/>
          <w:szCs w:val="28"/>
        </w:rPr>
        <w:t xml:space="preserve"> «О Порядке сбора и обмена в РФ информацией в области защиты населения и территорий от чрезвычайных ситуаций природного и техногенного характера».</w:t>
      </w:r>
    </w:p>
    <w:p w:rsidR="00031D20" w:rsidRPr="002F7EEF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031D20" w:rsidRPr="00587A9D">
        <w:rPr>
          <w:color w:val="000000"/>
          <w:sz w:val="28"/>
          <w:szCs w:val="28"/>
        </w:rPr>
        <w:t xml:space="preserve">. Проведение мероприятий по предупреждению и ликвидации чрезвычайных ситуаций осуществляется на основе </w:t>
      </w:r>
      <w:r w:rsidR="00031D20" w:rsidRPr="002F7EEF">
        <w:rPr>
          <w:sz w:val="28"/>
          <w:szCs w:val="28"/>
        </w:rPr>
        <w:t xml:space="preserve">планов действий по предупреждению и ликвидации чрезвычайных ситуаций природного и техногенного характера на территории </w:t>
      </w:r>
      <w:r w:rsidR="00B014D6">
        <w:rPr>
          <w:color w:val="000000"/>
          <w:sz w:val="28"/>
          <w:szCs w:val="28"/>
        </w:rPr>
        <w:t xml:space="preserve">МР «Магарамкентский район» </w:t>
      </w:r>
      <w:r w:rsidR="00031D20" w:rsidRPr="002F7EEF">
        <w:rPr>
          <w:color w:val="000000"/>
          <w:sz w:val="28"/>
          <w:szCs w:val="28"/>
        </w:rPr>
        <w:t>и организаций.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lastRenderedPageBreak/>
        <w:t xml:space="preserve">Организационно-методическое руководство планированием действий в рамках </w:t>
      </w:r>
      <w:r>
        <w:rPr>
          <w:color w:val="000000"/>
          <w:sz w:val="28"/>
          <w:szCs w:val="28"/>
        </w:rPr>
        <w:t xml:space="preserve">муниципального </w:t>
      </w:r>
      <w:r w:rsidRPr="00587A9D">
        <w:rPr>
          <w:color w:val="000000"/>
          <w:sz w:val="28"/>
          <w:szCs w:val="28"/>
        </w:rPr>
        <w:t xml:space="preserve"> звена ТП РСЧС осуществляет Главное управление МЧС России по </w:t>
      </w:r>
      <w:r w:rsidR="00B014D6">
        <w:rPr>
          <w:color w:val="000000"/>
          <w:sz w:val="28"/>
          <w:szCs w:val="28"/>
        </w:rPr>
        <w:t>Республике Дагестан</w:t>
      </w:r>
      <w:r w:rsidRPr="00587A9D">
        <w:rPr>
          <w:color w:val="000000"/>
          <w:sz w:val="28"/>
          <w:szCs w:val="28"/>
        </w:rPr>
        <w:t>.</w:t>
      </w:r>
    </w:p>
    <w:p w:rsidR="00031D20" w:rsidRPr="009F69CE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31D20" w:rsidRPr="009F69CE">
        <w:rPr>
          <w:sz w:val="28"/>
          <w:szCs w:val="28"/>
        </w:rPr>
        <w:t>. При отсутствии угрозы возникновения чрезвычайных ситуаций на объектах или т</w:t>
      </w:r>
      <w:r w:rsidR="000F304D">
        <w:rPr>
          <w:sz w:val="28"/>
          <w:szCs w:val="28"/>
        </w:rPr>
        <w:t>ерриториях муниципального района</w:t>
      </w:r>
      <w:r w:rsidR="00031D20" w:rsidRPr="009F69CE">
        <w:rPr>
          <w:sz w:val="28"/>
          <w:szCs w:val="28"/>
        </w:rPr>
        <w:t xml:space="preserve"> органы управления и силы муниципального звена ТП РСЧС функционируют в режиме повседневной деятельности.</w:t>
      </w:r>
    </w:p>
    <w:p w:rsidR="00031D20" w:rsidRPr="009F69CE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31D20" w:rsidRPr="009F69CE">
        <w:rPr>
          <w:sz w:val="28"/>
          <w:szCs w:val="28"/>
        </w:rPr>
        <w:t>. Решениями главы</w:t>
      </w:r>
      <w:r w:rsidR="00031D20">
        <w:rPr>
          <w:sz w:val="28"/>
          <w:szCs w:val="28"/>
        </w:rPr>
        <w:t xml:space="preserve"> администрации </w:t>
      </w:r>
      <w:r w:rsidR="00B014D6">
        <w:rPr>
          <w:color w:val="000000"/>
          <w:sz w:val="28"/>
          <w:szCs w:val="28"/>
        </w:rPr>
        <w:t xml:space="preserve">МР «Магарамкентский район» </w:t>
      </w:r>
      <w:r w:rsidR="00031D20" w:rsidRPr="009F69CE">
        <w:rPr>
          <w:sz w:val="28"/>
          <w:szCs w:val="28"/>
        </w:rPr>
        <w:t>и руководителей организаций, на территории которых могут возникнуть или возникли чрезвычайные ситуации,  либо к полномочиям которых отнесена ликвидация чрезвычайных ситуаций,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:rsidR="00031D20" w:rsidRPr="009F69CE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9CE">
        <w:rPr>
          <w:sz w:val="28"/>
          <w:szCs w:val="28"/>
        </w:rPr>
        <w:t>- режим повышенной готовности - при угрозе возникновения чрезвычайных ситуаций;</w:t>
      </w:r>
    </w:p>
    <w:p w:rsidR="00031D20" w:rsidRPr="009F69CE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69CE">
        <w:rPr>
          <w:sz w:val="28"/>
          <w:szCs w:val="28"/>
        </w:rPr>
        <w:t>- режим чрезвычайной ситуации - при возникновении и ликвидации чрезвычайных ситуаций.</w:t>
      </w:r>
    </w:p>
    <w:p w:rsidR="00031D20" w:rsidRPr="00721600" w:rsidRDefault="00B808CB" w:rsidP="00031D2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031D20" w:rsidRPr="00721600">
        <w:rPr>
          <w:rFonts w:ascii="Times New Roman" w:hAnsi="Times New Roman" w:cs="Times New Roman"/>
          <w:sz w:val="28"/>
          <w:szCs w:val="28"/>
        </w:rPr>
        <w:t>. В решениях главы</w:t>
      </w:r>
      <w:r w:rsidR="00031D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014D6" w:rsidRPr="00B014D6">
        <w:rPr>
          <w:color w:val="000000"/>
          <w:sz w:val="28"/>
          <w:szCs w:val="28"/>
        </w:rPr>
        <w:t xml:space="preserve"> </w:t>
      </w:r>
      <w:r w:rsidR="00B014D6" w:rsidRPr="00B014D6">
        <w:rPr>
          <w:rFonts w:ascii="Times New Roman" w:hAnsi="Times New Roman" w:cs="Times New Roman"/>
          <w:color w:val="000000"/>
          <w:sz w:val="28"/>
          <w:szCs w:val="28"/>
        </w:rPr>
        <w:t>МР «Магарамкентский район»</w:t>
      </w:r>
      <w:r w:rsidR="00031D20" w:rsidRPr="00B014D6">
        <w:rPr>
          <w:rFonts w:ascii="Times New Roman" w:hAnsi="Times New Roman" w:cs="Times New Roman"/>
          <w:sz w:val="28"/>
          <w:szCs w:val="28"/>
        </w:rPr>
        <w:t>,</w:t>
      </w:r>
      <w:r w:rsidR="00031D20" w:rsidRPr="00721600">
        <w:rPr>
          <w:rFonts w:ascii="Times New Roman" w:hAnsi="Times New Roman" w:cs="Times New Roman"/>
          <w:sz w:val="28"/>
          <w:szCs w:val="28"/>
        </w:rPr>
        <w:t xml:space="preserve"> руководителей организаций о введении для органов управления и сил </w:t>
      </w:r>
      <w:r w:rsidR="00031D20">
        <w:rPr>
          <w:rFonts w:ascii="Times New Roman" w:hAnsi="Times New Roman" w:cs="Times New Roman"/>
          <w:sz w:val="28"/>
          <w:szCs w:val="28"/>
        </w:rPr>
        <w:t>муниципальног</w:t>
      </w:r>
      <w:r w:rsidR="00031D20" w:rsidRPr="00721600">
        <w:rPr>
          <w:rFonts w:ascii="Times New Roman" w:hAnsi="Times New Roman" w:cs="Times New Roman"/>
          <w:sz w:val="28"/>
          <w:szCs w:val="28"/>
        </w:rPr>
        <w:t>о звена режима повышенной готовности или режима чрезвычайной ситуации указываются:</w:t>
      </w:r>
    </w:p>
    <w:p w:rsidR="00031D20" w:rsidRPr="00721600" w:rsidRDefault="00031D20" w:rsidP="00031D2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1600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031D20" w:rsidRPr="00721600" w:rsidRDefault="00031D20" w:rsidP="00031D2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1600">
        <w:rPr>
          <w:rFonts w:ascii="Times New Roman" w:hAnsi="Times New Roman" w:cs="Times New Roman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031D20" w:rsidRPr="00721600" w:rsidRDefault="00031D20" w:rsidP="00031D2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1600">
        <w:rPr>
          <w:rFonts w:ascii="Times New Roman" w:hAnsi="Times New Roman" w:cs="Times New Roman"/>
          <w:sz w:val="28"/>
          <w:szCs w:val="28"/>
        </w:rPr>
        <w:t>состав сил и средств, привлекаемых к проведению мероприятий по предупреждению и ликвидации чрезвычайной ситуации;</w:t>
      </w:r>
    </w:p>
    <w:p w:rsidR="00031D20" w:rsidRPr="00721600" w:rsidRDefault="00031D20" w:rsidP="00031D2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1600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чрезвычайной ситуации или организации и проведения работ по ее ликвидации;</w:t>
      </w:r>
    </w:p>
    <w:p w:rsidR="00031D20" w:rsidRPr="00721600" w:rsidRDefault="00031D20" w:rsidP="00031D2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1600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</w:t>
      </w:r>
      <w:r w:rsidR="00B014D6">
        <w:rPr>
          <w:rFonts w:ascii="Times New Roman" w:hAnsi="Times New Roman" w:cs="Times New Roman"/>
          <w:sz w:val="28"/>
          <w:szCs w:val="28"/>
        </w:rPr>
        <w:t xml:space="preserve"> </w:t>
      </w:r>
      <w:r w:rsidRPr="00721600">
        <w:rPr>
          <w:rFonts w:ascii="Times New Roman" w:hAnsi="Times New Roman" w:cs="Times New Roman"/>
          <w:sz w:val="28"/>
          <w:szCs w:val="28"/>
        </w:rPr>
        <w:t>или руководитель работ по ликвидации чрезвычайной ситуации.</w:t>
      </w:r>
    </w:p>
    <w:p w:rsidR="00031D20" w:rsidRDefault="00031D20" w:rsidP="00031D2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1600">
        <w:rPr>
          <w:rFonts w:ascii="Times New Roman" w:hAnsi="Times New Roman" w:cs="Times New Roman"/>
          <w:sz w:val="28"/>
          <w:szCs w:val="28"/>
        </w:rPr>
        <w:t xml:space="preserve">Руководители организаций организуют информирование населения о введении или отмене на конкретной территории соответствующих режимов функционирования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Pr="00721600">
        <w:rPr>
          <w:rFonts w:ascii="Times New Roman" w:hAnsi="Times New Roman" w:cs="Times New Roman"/>
          <w:sz w:val="28"/>
          <w:szCs w:val="28"/>
        </w:rPr>
        <w:t>о звена, а также мерах по обеспечению безопасности населения.</w:t>
      </w:r>
    </w:p>
    <w:p w:rsidR="00031D20" w:rsidRPr="00587A9D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031D20" w:rsidRPr="00587A9D">
        <w:rPr>
          <w:color w:val="000000"/>
          <w:sz w:val="28"/>
          <w:szCs w:val="28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решением главы </w:t>
      </w:r>
      <w:r w:rsidR="00031D20">
        <w:rPr>
          <w:color w:val="000000"/>
          <w:sz w:val="28"/>
          <w:szCs w:val="28"/>
        </w:rPr>
        <w:t>администрации</w:t>
      </w:r>
      <w:r w:rsidR="00B014D6" w:rsidRPr="00B014D6">
        <w:rPr>
          <w:color w:val="000000"/>
          <w:sz w:val="28"/>
          <w:szCs w:val="28"/>
        </w:rPr>
        <w:t xml:space="preserve"> </w:t>
      </w:r>
      <w:r w:rsidR="00B014D6">
        <w:rPr>
          <w:color w:val="000000"/>
          <w:sz w:val="28"/>
          <w:szCs w:val="28"/>
        </w:rPr>
        <w:t>МР «Магарамкентский район»</w:t>
      </w:r>
      <w:r w:rsidR="00031D20" w:rsidRPr="00587A9D">
        <w:rPr>
          <w:color w:val="000000"/>
          <w:sz w:val="28"/>
          <w:szCs w:val="28"/>
        </w:rPr>
        <w:t>, решениями руководителей</w:t>
      </w:r>
      <w:r w:rsidR="00B014D6">
        <w:rPr>
          <w:color w:val="000000"/>
          <w:sz w:val="28"/>
          <w:szCs w:val="28"/>
        </w:rPr>
        <w:t xml:space="preserve"> организаций</w:t>
      </w:r>
      <w:r w:rsidR="00031D20" w:rsidRPr="00587A9D">
        <w:rPr>
          <w:color w:val="000000"/>
          <w:sz w:val="28"/>
          <w:szCs w:val="28"/>
        </w:rPr>
        <w:t xml:space="preserve"> отменяются установленные режимы функционирования органов управления и сил единой системы.</w:t>
      </w:r>
    </w:p>
    <w:p w:rsidR="00031D20" w:rsidRPr="00587A9D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031D20" w:rsidRPr="00587A9D">
        <w:rPr>
          <w:color w:val="000000"/>
          <w:sz w:val="28"/>
          <w:szCs w:val="28"/>
        </w:rPr>
        <w:t xml:space="preserve">. Основными мероприятиями, проводимыми органами управления </w:t>
      </w:r>
      <w:r w:rsidR="00031D20">
        <w:rPr>
          <w:color w:val="000000"/>
          <w:sz w:val="28"/>
          <w:szCs w:val="28"/>
        </w:rPr>
        <w:t>муниципального</w:t>
      </w:r>
      <w:r w:rsidR="00031D20" w:rsidRPr="00587A9D">
        <w:rPr>
          <w:color w:val="000000"/>
          <w:sz w:val="28"/>
          <w:szCs w:val="28"/>
        </w:rPr>
        <w:t xml:space="preserve"> звена ТП РСЧС, являются: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В РЕЖИМЕ ПОВСЕДНЕВНОЙ ДЕЯТЕЛЬНОСТИ: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- изучение состояния окружающей среды, мониторинг опасных природных явлений и техногенных процессов, способных привести к возникновению </w:t>
      </w:r>
      <w:r w:rsidRPr="00587A9D">
        <w:rPr>
          <w:color w:val="000000"/>
          <w:sz w:val="28"/>
          <w:szCs w:val="28"/>
        </w:rPr>
        <w:lastRenderedPageBreak/>
        <w:t>чрезвычайных ситуаций, прогнозирование чрезвычайных ситуаций, а также оценка их социально-экономических последствий;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сбор, обработка и обмен информации по защите населения и территорий от чрезвычайных ситуаций и обеспечения пожарной безопасности;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разработка и реализация целевых, технических программ и мер по предупреждению чрезвычайных ситуаций и обеспечению пожарной безопасности;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- планирование действий органов управления и сил </w:t>
      </w:r>
      <w:r>
        <w:rPr>
          <w:color w:val="000000"/>
          <w:sz w:val="28"/>
          <w:szCs w:val="28"/>
        </w:rPr>
        <w:t>муниципального</w:t>
      </w:r>
      <w:r w:rsidRPr="00587A9D">
        <w:rPr>
          <w:color w:val="000000"/>
          <w:sz w:val="28"/>
          <w:szCs w:val="28"/>
        </w:rPr>
        <w:t xml:space="preserve"> звена ТП РСЧС, организация подготовки и обеспечения их деятельности;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контроль и руководство за созданием, размещением, хранением и восполнением резервов материальных ресурсов для ликвидации чрезвычайных ситуаций;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осуществление в пределах своих полномочий необходимых видов страхования;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а также жизнеобеспечение населения в чрезвычайной ситуации;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A82">
        <w:rPr>
          <w:color w:val="000000"/>
          <w:sz w:val="28"/>
          <w:szCs w:val="28"/>
        </w:rPr>
        <w:t>В РЕЖИМЕ ПОВЫШЕННОЙ ГОТОВНОСТИ: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возникновения чрезвычайных ситуаций, а также оценка их социально-экономических последствий;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- введение при необходимости круглосуточного дежурства руководителей и должностных лиц органов управления и сил </w:t>
      </w:r>
      <w:r>
        <w:rPr>
          <w:color w:val="000000"/>
          <w:sz w:val="28"/>
          <w:szCs w:val="28"/>
        </w:rPr>
        <w:t>муниципального</w:t>
      </w:r>
      <w:r w:rsidRPr="00587A9D">
        <w:rPr>
          <w:color w:val="000000"/>
          <w:sz w:val="28"/>
          <w:szCs w:val="28"/>
        </w:rPr>
        <w:t xml:space="preserve"> звена ТП РСЧС на стационарных пунктах управления;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непрерывный сбор, обработка и передача органам управления и силам районного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- приведение при необходимости сил и средств </w:t>
      </w:r>
      <w:r>
        <w:rPr>
          <w:color w:val="000000"/>
          <w:sz w:val="28"/>
          <w:szCs w:val="28"/>
        </w:rPr>
        <w:t>муниципального</w:t>
      </w:r>
      <w:r w:rsidRPr="00587A9D">
        <w:rPr>
          <w:color w:val="000000"/>
          <w:sz w:val="28"/>
          <w:szCs w:val="28"/>
        </w:rPr>
        <w:t xml:space="preserve"> звена ТП РСЧС в готовность к реагированию на чрезвычайные ситуации, формирование </w:t>
      </w:r>
      <w:r w:rsidRPr="00587A9D">
        <w:rPr>
          <w:color w:val="000000"/>
          <w:sz w:val="28"/>
          <w:szCs w:val="28"/>
        </w:rPr>
        <w:lastRenderedPageBreak/>
        <w:t>оперативных групп и организация выдвижения их в предполагаемые районы действий;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проведение при необходимости эвакуационных мероприятий.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В РЕЖИМЕ ЧРЕЗВЫЧАЙНОЙ СИТУАЦИИ: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- оповещение руководителей исполнительных органов власти </w:t>
      </w:r>
      <w:r w:rsidR="009D6088">
        <w:rPr>
          <w:color w:val="000000"/>
          <w:sz w:val="28"/>
          <w:szCs w:val="28"/>
        </w:rPr>
        <w:t>Республики Дагестан</w:t>
      </w:r>
      <w:r w:rsidRPr="00587A9D">
        <w:rPr>
          <w:color w:val="000000"/>
          <w:sz w:val="28"/>
          <w:szCs w:val="28"/>
        </w:rPr>
        <w:t>, органов местного самоуправления и организаций, а также населения о возникших чрезвычайных ситуациях;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проведение мероприятий по защите населения и территорий от чрезвычайных ситуаций;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- организация работ по ликвидации чрезвычайных ситуаций и всестороннему обеспечению действий сил и средств </w:t>
      </w:r>
      <w:r>
        <w:rPr>
          <w:color w:val="000000"/>
          <w:sz w:val="28"/>
          <w:szCs w:val="28"/>
        </w:rPr>
        <w:t>муниципального</w:t>
      </w:r>
      <w:r w:rsidRPr="00587A9D">
        <w:rPr>
          <w:color w:val="000000"/>
          <w:sz w:val="28"/>
          <w:szCs w:val="28"/>
        </w:rPr>
        <w:t xml:space="preserve">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организация и поддержание непрерывн</w:t>
      </w:r>
      <w:r>
        <w:rPr>
          <w:color w:val="000000"/>
          <w:sz w:val="28"/>
          <w:szCs w:val="28"/>
        </w:rPr>
        <w:t>ого взаимодействия администрации</w:t>
      </w:r>
      <w:r w:rsidR="009D6088">
        <w:rPr>
          <w:color w:val="000000"/>
          <w:sz w:val="28"/>
          <w:szCs w:val="28"/>
        </w:rPr>
        <w:t xml:space="preserve"> МР «Магарамкентский район» </w:t>
      </w:r>
      <w:r w:rsidRPr="00587A9D">
        <w:rPr>
          <w:color w:val="000000"/>
          <w:sz w:val="28"/>
          <w:szCs w:val="28"/>
        </w:rPr>
        <w:t>и организаций по вопросам ликвидации чрезвычайных ситуаций и их последствий;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проведение мероприятий по жизнеобеспечению населения в чрезвычайных ситуациях;</w:t>
      </w:r>
    </w:p>
    <w:p w:rsidR="00031D20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о порядке восстановления утраченных в результате чрезвычайных ситуаций документов.</w:t>
      </w:r>
    </w:p>
    <w:p w:rsidR="00031D20" w:rsidRPr="00587A9D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031D20" w:rsidRPr="00587A9D">
        <w:rPr>
          <w:color w:val="000000"/>
          <w:sz w:val="28"/>
          <w:szCs w:val="28"/>
        </w:rPr>
        <w:t>. При введении режима чрезвычайной ситуации в зависимости от последствий чрезвычайной ситуации устанавливается один из следующих уровней реагирования на чрезвычайную ситуацию (далее – уровень реагирования):</w:t>
      </w:r>
    </w:p>
    <w:p w:rsidR="00031D20" w:rsidRPr="006468B5" w:rsidRDefault="00031D20" w:rsidP="00031D20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68B5">
        <w:rPr>
          <w:sz w:val="28"/>
          <w:szCs w:val="28"/>
        </w:rPr>
        <w:t xml:space="preserve">- объектовый уровень реагирования устанавливается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 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</w:t>
      </w:r>
      <w:r w:rsidRPr="00CC4B42">
        <w:rPr>
          <w:color w:val="000000"/>
          <w:sz w:val="28"/>
          <w:szCs w:val="28"/>
        </w:rPr>
        <w:t>местный уровень реагирования</w:t>
      </w:r>
      <w:r>
        <w:rPr>
          <w:color w:val="000000"/>
          <w:sz w:val="28"/>
          <w:szCs w:val="28"/>
        </w:rPr>
        <w:t xml:space="preserve"> устанавливается </w:t>
      </w:r>
      <w:r w:rsidRPr="00CC4B42">
        <w:rPr>
          <w:color w:val="000000"/>
          <w:sz w:val="28"/>
          <w:szCs w:val="28"/>
        </w:rPr>
        <w:t xml:space="preserve">решением главы администрации </w:t>
      </w:r>
      <w:r w:rsidR="009D6088">
        <w:rPr>
          <w:color w:val="000000"/>
          <w:sz w:val="28"/>
          <w:szCs w:val="28"/>
        </w:rPr>
        <w:t xml:space="preserve">МР «Магарамкентский район» </w:t>
      </w:r>
      <w:r w:rsidRPr="00CC4B42">
        <w:rPr>
          <w:color w:val="000000"/>
          <w:sz w:val="28"/>
          <w:szCs w:val="28"/>
        </w:rPr>
        <w:t xml:space="preserve">при возникновении ЧС муниципального характера и привлечении к ее ликвидации сил и средств организаций и органов местного самоуправления муниципального </w:t>
      </w:r>
      <w:r w:rsidR="009D6088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.</w:t>
      </w:r>
    </w:p>
    <w:p w:rsidR="00031D20" w:rsidRPr="00587A9D" w:rsidRDefault="00B808CB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031D20" w:rsidRPr="00587A9D">
        <w:rPr>
          <w:color w:val="000000"/>
          <w:sz w:val="28"/>
          <w:szCs w:val="28"/>
        </w:rPr>
        <w:t xml:space="preserve">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031D20">
        <w:rPr>
          <w:color w:val="000000"/>
          <w:sz w:val="28"/>
          <w:szCs w:val="28"/>
        </w:rPr>
        <w:t>муниципального</w:t>
      </w:r>
      <w:r w:rsidR="00031D20" w:rsidRPr="00587A9D">
        <w:rPr>
          <w:color w:val="000000"/>
          <w:sz w:val="28"/>
          <w:szCs w:val="28"/>
        </w:rPr>
        <w:t xml:space="preserve"> звена ТП РСЧС</w:t>
      </w:r>
      <w:r w:rsidR="00031D20">
        <w:rPr>
          <w:color w:val="000000"/>
          <w:sz w:val="28"/>
          <w:szCs w:val="28"/>
        </w:rPr>
        <w:t xml:space="preserve">, </w:t>
      </w:r>
      <w:r w:rsidR="00031D20" w:rsidRPr="00587A9D">
        <w:rPr>
          <w:color w:val="000000"/>
          <w:sz w:val="28"/>
          <w:szCs w:val="28"/>
        </w:rPr>
        <w:t xml:space="preserve"> главой</w:t>
      </w:r>
      <w:r w:rsidR="00031D20">
        <w:rPr>
          <w:color w:val="000000"/>
          <w:sz w:val="28"/>
          <w:szCs w:val="28"/>
        </w:rPr>
        <w:t xml:space="preserve"> администрации</w:t>
      </w:r>
      <w:r w:rsidR="009D6088" w:rsidRPr="009D6088">
        <w:rPr>
          <w:color w:val="000000"/>
          <w:sz w:val="28"/>
          <w:szCs w:val="28"/>
        </w:rPr>
        <w:t xml:space="preserve"> </w:t>
      </w:r>
      <w:r w:rsidR="009D6088">
        <w:rPr>
          <w:color w:val="000000"/>
          <w:sz w:val="28"/>
          <w:szCs w:val="28"/>
        </w:rPr>
        <w:lastRenderedPageBreak/>
        <w:t xml:space="preserve">МР «Магарамкентский район» </w:t>
      </w:r>
      <w:r w:rsidR="00031D20">
        <w:rPr>
          <w:color w:val="000000"/>
          <w:sz w:val="28"/>
          <w:szCs w:val="28"/>
        </w:rPr>
        <w:t>– п</w:t>
      </w:r>
      <w:r w:rsidR="00031D20" w:rsidRPr="00587A9D">
        <w:rPr>
          <w:color w:val="000000"/>
          <w:sz w:val="28"/>
          <w:szCs w:val="28"/>
        </w:rPr>
        <w:t xml:space="preserve">редседателем КЧС и </w:t>
      </w:r>
      <w:r w:rsidR="00031D20">
        <w:rPr>
          <w:color w:val="000000"/>
          <w:sz w:val="28"/>
          <w:szCs w:val="28"/>
        </w:rPr>
        <w:t xml:space="preserve">ОПБ, </w:t>
      </w:r>
      <w:r w:rsidR="00031D20" w:rsidRPr="00587A9D">
        <w:rPr>
          <w:color w:val="000000"/>
          <w:sz w:val="28"/>
          <w:szCs w:val="28"/>
        </w:rPr>
        <w:t>руководителями организаций определяется руководитель работ по ликвидации чрезвычайной ситуации, а также принимаются дополнительные меры по защите населения и территорий от чрезвычайных ситуаций: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ограничение доступа людей и транспортных средств на территорию, где существует угроза возникновения чрезвычайной ситуации, а также в зону чрезвычайной ситуации;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- использование резервов материальных ресурсов для ликвидации чрезвычайных ситуаций природного и техногенного характера на территории </w:t>
      </w:r>
      <w:r>
        <w:rPr>
          <w:color w:val="000000"/>
          <w:sz w:val="28"/>
          <w:szCs w:val="28"/>
        </w:rPr>
        <w:t>муниципального округа</w:t>
      </w:r>
      <w:r w:rsidRPr="00587A9D">
        <w:rPr>
          <w:color w:val="000000"/>
          <w:sz w:val="28"/>
          <w:szCs w:val="28"/>
        </w:rPr>
        <w:t>, за исключением государственного материального резерва;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 xml:space="preserve">- использование транспортных средств, средств связи и оповещения, а также иного имущества </w:t>
      </w:r>
      <w:r w:rsidR="005D3DED">
        <w:rPr>
          <w:color w:val="000000"/>
          <w:sz w:val="28"/>
          <w:szCs w:val="28"/>
        </w:rPr>
        <w:t xml:space="preserve"> </w:t>
      </w:r>
      <w:r w:rsidRPr="00587A9D">
        <w:rPr>
          <w:color w:val="000000"/>
          <w:sz w:val="28"/>
          <w:szCs w:val="28"/>
        </w:rPr>
        <w:t>органов местного самоуправления и организаций.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- приостановление деятельности организаций, оказавшихся в зоне чрезвычайной ситуации, если существует угроза безопасности жизнедеятельности работников данных организаций и иных граждан, находящихся на их территориях.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решением главы</w:t>
      </w:r>
      <w:r>
        <w:rPr>
          <w:color w:val="000000"/>
          <w:sz w:val="28"/>
          <w:szCs w:val="28"/>
        </w:rPr>
        <w:t xml:space="preserve"> администрации</w:t>
      </w:r>
      <w:r w:rsidR="00495432" w:rsidRPr="00495432">
        <w:rPr>
          <w:color w:val="000000"/>
          <w:sz w:val="28"/>
          <w:szCs w:val="28"/>
        </w:rPr>
        <w:t xml:space="preserve"> </w:t>
      </w:r>
      <w:r w:rsidR="00495432">
        <w:rPr>
          <w:color w:val="000000"/>
          <w:sz w:val="28"/>
          <w:szCs w:val="28"/>
        </w:rPr>
        <w:t xml:space="preserve">МР «Магарамкентский район» </w:t>
      </w:r>
      <w:r>
        <w:rPr>
          <w:color w:val="000000"/>
          <w:sz w:val="28"/>
          <w:szCs w:val="28"/>
        </w:rPr>
        <w:t>– п</w:t>
      </w:r>
      <w:r w:rsidRPr="00587A9D">
        <w:rPr>
          <w:color w:val="000000"/>
          <w:sz w:val="28"/>
          <w:szCs w:val="28"/>
        </w:rPr>
        <w:t xml:space="preserve">редседателем КЧС и </w:t>
      </w:r>
      <w:r>
        <w:rPr>
          <w:color w:val="000000"/>
          <w:sz w:val="28"/>
          <w:szCs w:val="28"/>
        </w:rPr>
        <w:t xml:space="preserve">ОПБ, </w:t>
      </w:r>
      <w:r w:rsidRPr="00587A9D">
        <w:rPr>
          <w:color w:val="000000"/>
          <w:sz w:val="28"/>
          <w:szCs w:val="28"/>
        </w:rPr>
        <w:t>решениями руководителей, отменяются установленные уровни реагирования.</w:t>
      </w:r>
    </w:p>
    <w:p w:rsidR="00031D20" w:rsidRPr="00587A9D" w:rsidRDefault="003956BE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031D20" w:rsidRPr="00587A9D">
        <w:rPr>
          <w:color w:val="000000"/>
          <w:sz w:val="28"/>
          <w:szCs w:val="28"/>
        </w:rPr>
        <w:t>. Руководство силами и средствами, привлеченными к ликвидации чрезвычайных ситуаций, и организацию их взаимодействия осуществляет руководитель работ по ликвидации чрезвычайных ситуаций.</w:t>
      </w:r>
    </w:p>
    <w:p w:rsidR="00031D20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</w:t>
      </w:r>
      <w:r>
        <w:rPr>
          <w:color w:val="000000"/>
          <w:sz w:val="28"/>
          <w:szCs w:val="28"/>
        </w:rPr>
        <w:t xml:space="preserve">иквидации чрезвычайных ситуаций, </w:t>
      </w:r>
      <w:r w:rsidR="003276FE">
        <w:rPr>
          <w:color w:val="000000"/>
          <w:sz w:val="28"/>
          <w:szCs w:val="28"/>
        </w:rPr>
        <w:t>назначенных</w:t>
      </w:r>
      <w:r w:rsidRPr="00587A9D">
        <w:rPr>
          <w:color w:val="000000"/>
          <w:sz w:val="28"/>
          <w:szCs w:val="28"/>
        </w:rPr>
        <w:t xml:space="preserve"> органами местного самоуправления, руководителями организаций, к полномочиям которых отнесена ликвидация чрезвычайных ситуаций</w:t>
      </w:r>
      <w:r>
        <w:rPr>
          <w:color w:val="000000"/>
          <w:sz w:val="28"/>
          <w:szCs w:val="28"/>
        </w:rPr>
        <w:t>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31D20" w:rsidRPr="000E269E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269E">
        <w:rPr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 если иное не предусмотрено Федеральным законом от 22.08.1995 № 151-ФЗ «Об аварийно-спасательных службах и статусе спасателей».</w:t>
      </w:r>
    </w:p>
    <w:p w:rsidR="00031D20" w:rsidRPr="00587A9D" w:rsidRDefault="003956BE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031D20" w:rsidRPr="00587A9D">
        <w:rPr>
          <w:color w:val="000000"/>
          <w:sz w:val="28"/>
          <w:szCs w:val="28"/>
        </w:rPr>
        <w:t xml:space="preserve">. Финансовое обеспечение функционирования </w:t>
      </w:r>
      <w:r w:rsidR="00031D20">
        <w:rPr>
          <w:color w:val="000000"/>
          <w:sz w:val="28"/>
          <w:szCs w:val="28"/>
        </w:rPr>
        <w:t xml:space="preserve">муниципального </w:t>
      </w:r>
      <w:r w:rsidR="00031D20" w:rsidRPr="00587A9D">
        <w:rPr>
          <w:color w:val="000000"/>
          <w:sz w:val="28"/>
          <w:szCs w:val="28"/>
        </w:rPr>
        <w:t xml:space="preserve">звена ТП РСЧС осуществляется за счет средств соответствующего бюджета и собственников (пользователей) имущества в соответствии с постановлением </w:t>
      </w:r>
      <w:r w:rsidR="00031D20">
        <w:rPr>
          <w:color w:val="000000"/>
          <w:sz w:val="28"/>
          <w:szCs w:val="28"/>
        </w:rPr>
        <w:t>Правительства РФ от 30.12.2003 №</w:t>
      </w:r>
      <w:r w:rsidR="00031D20" w:rsidRPr="00587A9D">
        <w:rPr>
          <w:color w:val="000000"/>
          <w:sz w:val="28"/>
          <w:szCs w:val="28"/>
        </w:rPr>
        <w:t xml:space="preserve"> 794 «О единой государственной системе предупреждения и ликвидации чрезвычайных ситуаций».</w:t>
      </w:r>
    </w:p>
    <w:p w:rsidR="00031D20" w:rsidRPr="00587A9D" w:rsidRDefault="00031D20" w:rsidP="00031D2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7A9D">
        <w:rPr>
          <w:color w:val="000000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4F03A4" w:rsidRDefault="007F38CB" w:rsidP="00031D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3956BE">
        <w:rPr>
          <w:color w:val="000000"/>
          <w:sz w:val="28"/>
          <w:szCs w:val="28"/>
        </w:rPr>
        <w:t>25</w:t>
      </w:r>
      <w:r w:rsidR="00031D20" w:rsidRPr="00587A9D">
        <w:rPr>
          <w:color w:val="000000"/>
          <w:sz w:val="28"/>
          <w:szCs w:val="28"/>
        </w:rPr>
        <w:t xml:space="preserve">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в соответствии с </w:t>
      </w:r>
      <w:r w:rsidR="00F24AE4" w:rsidRPr="00587A9D">
        <w:rPr>
          <w:color w:val="000000"/>
          <w:sz w:val="28"/>
          <w:szCs w:val="28"/>
        </w:rPr>
        <w:t>Фед</w:t>
      </w:r>
      <w:r w:rsidR="00F24AE4">
        <w:rPr>
          <w:color w:val="000000"/>
          <w:sz w:val="28"/>
          <w:szCs w:val="28"/>
        </w:rPr>
        <w:t>еральным законом от 21.12.1994 №69-ФЗ «О пожарной безопасности».</w:t>
      </w:r>
    </w:p>
    <w:p w:rsidR="007F38CB" w:rsidRPr="00031D20" w:rsidRDefault="007F38CB" w:rsidP="00031D20">
      <w:pPr>
        <w:rPr>
          <w:sz w:val="28"/>
          <w:szCs w:val="28"/>
        </w:rPr>
      </w:pPr>
    </w:p>
    <w:sectPr w:rsidR="007F38CB" w:rsidRPr="00031D20" w:rsidSect="00483422">
      <w:pgSz w:w="11906" w:h="16838" w:code="9"/>
      <w:pgMar w:top="1134" w:right="850" w:bottom="567" w:left="993" w:header="709" w:footer="709" w:gutter="0"/>
      <w:cols w:space="96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F02" w:rsidRDefault="00F21F02" w:rsidP="00A62AE3">
      <w:r>
        <w:separator/>
      </w:r>
    </w:p>
  </w:endnote>
  <w:endnote w:type="continuationSeparator" w:id="1">
    <w:p w:rsidR="00F21F02" w:rsidRDefault="00F21F02" w:rsidP="00A6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F02" w:rsidRDefault="00F21F02" w:rsidP="00A62AE3">
      <w:r>
        <w:separator/>
      </w:r>
    </w:p>
  </w:footnote>
  <w:footnote w:type="continuationSeparator" w:id="1">
    <w:p w:rsidR="00F21F02" w:rsidRDefault="00F21F02" w:rsidP="00A62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A70"/>
    <w:multiLevelType w:val="hybridMultilevel"/>
    <w:tmpl w:val="5058A4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F171338"/>
    <w:multiLevelType w:val="hybridMultilevel"/>
    <w:tmpl w:val="0D66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629F7"/>
    <w:multiLevelType w:val="hybridMultilevel"/>
    <w:tmpl w:val="98BE2564"/>
    <w:lvl w:ilvl="0" w:tplc="17847FFE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787"/>
    <w:rsid w:val="0002551D"/>
    <w:rsid w:val="00031D20"/>
    <w:rsid w:val="00043BAB"/>
    <w:rsid w:val="0005279E"/>
    <w:rsid w:val="0009213D"/>
    <w:rsid w:val="00095BED"/>
    <w:rsid w:val="000F0C0F"/>
    <w:rsid w:val="000F29CB"/>
    <w:rsid w:val="000F304D"/>
    <w:rsid w:val="00133119"/>
    <w:rsid w:val="00134F20"/>
    <w:rsid w:val="00163757"/>
    <w:rsid w:val="001B3DE6"/>
    <w:rsid w:val="00247F36"/>
    <w:rsid w:val="002C4688"/>
    <w:rsid w:val="002F35F5"/>
    <w:rsid w:val="00301A19"/>
    <w:rsid w:val="003276FE"/>
    <w:rsid w:val="003956BE"/>
    <w:rsid w:val="00402787"/>
    <w:rsid w:val="004160EF"/>
    <w:rsid w:val="00483422"/>
    <w:rsid w:val="00495432"/>
    <w:rsid w:val="004F03A4"/>
    <w:rsid w:val="00502F7B"/>
    <w:rsid w:val="005D3DED"/>
    <w:rsid w:val="00626B68"/>
    <w:rsid w:val="006805B3"/>
    <w:rsid w:val="006A1E09"/>
    <w:rsid w:val="00726CE5"/>
    <w:rsid w:val="007B1E0E"/>
    <w:rsid w:val="007E43BB"/>
    <w:rsid w:val="007F38CB"/>
    <w:rsid w:val="00875353"/>
    <w:rsid w:val="0088022D"/>
    <w:rsid w:val="00891FA5"/>
    <w:rsid w:val="008A2A9C"/>
    <w:rsid w:val="008D3090"/>
    <w:rsid w:val="008D3534"/>
    <w:rsid w:val="009076CD"/>
    <w:rsid w:val="009319D7"/>
    <w:rsid w:val="009527B6"/>
    <w:rsid w:val="0098505E"/>
    <w:rsid w:val="009934D2"/>
    <w:rsid w:val="009D2162"/>
    <w:rsid w:val="009D6088"/>
    <w:rsid w:val="00A62AE3"/>
    <w:rsid w:val="00A749C0"/>
    <w:rsid w:val="00AA0414"/>
    <w:rsid w:val="00AF13DB"/>
    <w:rsid w:val="00B014D6"/>
    <w:rsid w:val="00B05A0F"/>
    <w:rsid w:val="00B14A1C"/>
    <w:rsid w:val="00B52BA7"/>
    <w:rsid w:val="00B56B96"/>
    <w:rsid w:val="00B71E3B"/>
    <w:rsid w:val="00B808CB"/>
    <w:rsid w:val="00B83B54"/>
    <w:rsid w:val="00BC65C8"/>
    <w:rsid w:val="00C04FDA"/>
    <w:rsid w:val="00C56886"/>
    <w:rsid w:val="00C84784"/>
    <w:rsid w:val="00DA76EE"/>
    <w:rsid w:val="00DF7AE3"/>
    <w:rsid w:val="00E77E1F"/>
    <w:rsid w:val="00E9449E"/>
    <w:rsid w:val="00E95662"/>
    <w:rsid w:val="00EC2197"/>
    <w:rsid w:val="00EF0EA1"/>
    <w:rsid w:val="00EF6195"/>
    <w:rsid w:val="00EF6D22"/>
    <w:rsid w:val="00EF6DF5"/>
    <w:rsid w:val="00F21F02"/>
    <w:rsid w:val="00F2277A"/>
    <w:rsid w:val="00F24AE4"/>
    <w:rsid w:val="00F37B8A"/>
    <w:rsid w:val="00FD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278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027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7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7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402787"/>
    <w:pPr>
      <w:spacing w:line="22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02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4F03A4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4F03A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1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A1E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62A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2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2A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2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uiPriority w:val="99"/>
    <w:rsid w:val="00031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rsid w:val="00031D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2023-02-07T11:58:00Z</cp:lastPrinted>
  <dcterms:created xsi:type="dcterms:W3CDTF">2023-01-23T08:24:00Z</dcterms:created>
  <dcterms:modified xsi:type="dcterms:W3CDTF">2023-04-06T07:38:00Z</dcterms:modified>
</cp:coreProperties>
</file>