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E01B8F" w:rsidRPr="00363201" w:rsidRDefault="00E01B8F" w:rsidP="00363201">
      <w:pPr>
        <w:pStyle w:val="msonormalbullet2gifbullet2gif"/>
        <w:spacing w:before="0" w:beforeAutospacing="0" w:after="0" w:afterAutospacing="0" w:line="240" w:lineRule="exact"/>
        <w:ind w:left="4536" w:right="-284"/>
        <w:contextualSpacing/>
        <w:rPr>
          <w:sz w:val="28"/>
          <w:szCs w:val="28"/>
        </w:rPr>
      </w:pPr>
    </w:p>
    <w:p w:rsidR="00BC640F" w:rsidRDefault="00BC640F" w:rsidP="00BC640F">
      <w:pPr>
        <w:pStyle w:val="msonormalbullet2gifbullet2gif"/>
        <w:spacing w:after="0"/>
        <w:ind w:right="-1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C640F" w:rsidRDefault="00BC640F" w:rsidP="00BC640F">
      <w:pPr>
        <w:pStyle w:val="msonormalbullet2gifbullet2gif"/>
        <w:spacing w:before="0" w:beforeAutospacing="0" w:after="0" w:afterAutospacing="0" w:line="240" w:lineRule="exact"/>
        <w:ind w:right="-142"/>
        <w:contextualSpacing/>
        <w:jc w:val="both"/>
        <w:rPr>
          <w:sz w:val="28"/>
          <w:szCs w:val="28"/>
        </w:rPr>
      </w:pP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CB6EF4" w:rsidRDefault="00E10100" w:rsidP="00E101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6EF4" w:rsidRDefault="00613839" w:rsidP="00CB6EF4">
      <w:pPr>
        <w:spacing w:line="240" w:lineRule="auto"/>
        <w:jc w:val="center"/>
        <w:rPr>
          <w:rFonts w:eastAsia="Times New Roman"/>
          <w:b/>
          <w:bCs/>
          <w:color w:val="000000"/>
          <w:kern w:val="36"/>
        </w:rPr>
      </w:pPr>
      <w:r w:rsidRPr="0061383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Субсидии для работодателей, принявших на работу безработных граждан</w:t>
      </w:r>
      <w:bookmarkStart w:id="0" w:name="_GoBack"/>
      <w:bookmarkEnd w:id="0"/>
      <w:r w:rsidR="004D43C6" w:rsidRPr="00CB6EF4"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382270</wp:posOffset>
                </wp:positionV>
                <wp:extent cx="2171700" cy="109220"/>
                <wp:effectExtent l="3810" t="127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7170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100" w:rsidRDefault="00E10100" w:rsidP="00E10100">
                            <w:pPr>
                              <w:pStyle w:val="Ooaii"/>
                              <w:tabs>
                                <w:tab w:val="left" w:pos="1134"/>
                                <w:tab w:val="left" w:pos="2694"/>
                              </w:tabs>
                              <w:spacing w:before="120"/>
                              <w:rPr>
                                <w:sz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85.05pt;margin-top:30.1pt;width:171pt;height:8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" filled="f" stroked="f" strokeweight="0">
                <v:textbox inset="0,0,0,0">
                  <w:txbxContent>
                    <w:p w:rsidR="00E10100" w:rsidRDefault="00E10100" w:rsidP="00E10100">
                      <w:pPr>
                        <w:pStyle w:val="Ooaii"/>
                        <w:tabs>
                          <w:tab w:val="left" w:pos="1134"/>
                          <w:tab w:val="left" w:pos="2694"/>
                        </w:tabs>
                        <w:spacing w:before="120"/>
                        <w:rPr>
                          <w:sz w:val="22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10100" w:rsidRPr="00CB6EF4">
        <w:rPr>
          <w:rFonts w:ascii="Times New Roman" w:hAnsi="Times New Roman" w:cs="Times New Roman"/>
          <w:b/>
          <w:sz w:val="28"/>
          <w:szCs w:val="28"/>
        </w:rPr>
        <w:t>.</w:t>
      </w:r>
    </w:p>
    <w:p w:rsidR="00613839" w:rsidRPr="00613839" w:rsidRDefault="00613839" w:rsidP="00613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613839">
        <w:rPr>
          <w:rFonts w:ascii="Times New Roman" w:eastAsia="Times New Roman" w:hAnsi="Times New Roman" w:cs="Times New Roman"/>
          <w:color w:val="000000"/>
          <w:sz w:val="28"/>
          <w:szCs w:val="27"/>
        </w:rPr>
        <w:t>Постановлением Правительства Российской Федерации от 13.03.2021 № 362 утверждены Правила предоставления в 2021 году Фондом социального страхования Российской Федерации субсидий юридическим лицам и индивидуальным предпринимателям в целях их стимулирования к трудоустройству безработных граждан (далее – Правила), вступившие в силу 22.03.2021.</w:t>
      </w:r>
    </w:p>
    <w:p w:rsidR="00613839" w:rsidRPr="00613839" w:rsidRDefault="00613839" w:rsidP="00613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613839">
        <w:rPr>
          <w:rFonts w:ascii="Times New Roman" w:eastAsia="Times New Roman" w:hAnsi="Times New Roman" w:cs="Times New Roman"/>
          <w:color w:val="000000"/>
          <w:sz w:val="28"/>
          <w:szCs w:val="27"/>
        </w:rPr>
        <w:t>Целью предоставления указанных субсидий является частичная компенсация затрат работодателя на выплату заработной платы работникам из числа трудоустроенных безработных граждан, отвечающих следующим критериям:</w:t>
      </w:r>
    </w:p>
    <w:p w:rsidR="00613839" w:rsidRPr="00613839" w:rsidRDefault="00613839" w:rsidP="00613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613839">
        <w:rPr>
          <w:rFonts w:ascii="Times New Roman" w:eastAsia="Times New Roman" w:hAnsi="Times New Roman" w:cs="Times New Roman"/>
          <w:color w:val="000000"/>
          <w:sz w:val="28"/>
          <w:szCs w:val="27"/>
        </w:rPr>
        <w:t>по состоянию на 01.01.2021 зарегистрированы в качестве безработных граждан в органах службы занятости;</w:t>
      </w:r>
    </w:p>
    <w:p w:rsidR="00613839" w:rsidRPr="00613839" w:rsidRDefault="00613839" w:rsidP="00613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613839">
        <w:rPr>
          <w:rFonts w:ascii="Times New Roman" w:eastAsia="Times New Roman" w:hAnsi="Times New Roman" w:cs="Times New Roman"/>
          <w:color w:val="000000"/>
          <w:sz w:val="28"/>
          <w:szCs w:val="27"/>
        </w:rPr>
        <w:t>на дату направления органами службы занятости для трудоустройства к работодателю являлись безработными гражданами;</w:t>
      </w:r>
    </w:p>
    <w:p w:rsidR="00613839" w:rsidRPr="00613839" w:rsidRDefault="00613839" w:rsidP="00613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613839">
        <w:rPr>
          <w:rFonts w:ascii="Times New Roman" w:eastAsia="Times New Roman" w:hAnsi="Times New Roman" w:cs="Times New Roman"/>
          <w:color w:val="000000"/>
          <w:sz w:val="28"/>
          <w:szCs w:val="27"/>
        </w:rPr>
        <w:t>на дату заключения трудового договора с работодателем не имели работы, не были зарегистрированы в качестве индивидуального предпринимателя, главы крестьянского (фермерского) хозяйства, единоличного исполнительного органа юридического лица, а также не применяли специальный налоговый режим «Налог на профессиональный доход».</w:t>
      </w:r>
    </w:p>
    <w:p w:rsidR="00613839" w:rsidRPr="00613839" w:rsidRDefault="00613839" w:rsidP="00613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613839">
        <w:rPr>
          <w:rFonts w:ascii="Times New Roman" w:eastAsia="Times New Roman" w:hAnsi="Times New Roman" w:cs="Times New Roman"/>
          <w:color w:val="000000"/>
          <w:sz w:val="28"/>
          <w:szCs w:val="27"/>
        </w:rPr>
        <w:t>Согласно пунктам 4, 5 Правил предоставление субсидии осуществляется Фондом социального страхования Российской Федерации на основании реестра, в который включаются работодатели, в том числе:</w:t>
      </w:r>
    </w:p>
    <w:p w:rsidR="00613839" w:rsidRDefault="00613839" w:rsidP="00613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613839">
        <w:rPr>
          <w:rFonts w:ascii="Times New Roman" w:eastAsia="Times New Roman" w:hAnsi="Times New Roman" w:cs="Times New Roman"/>
          <w:color w:val="000000"/>
          <w:sz w:val="28"/>
          <w:szCs w:val="27"/>
        </w:rPr>
        <w:t>зарегистрированные в соответствии с законодательством Российской Федерации до 01.01.2021;</w:t>
      </w:r>
    </w:p>
    <w:p w:rsidR="00613839" w:rsidRPr="00613839" w:rsidRDefault="00613839" w:rsidP="00613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613839">
        <w:rPr>
          <w:rFonts w:ascii="Times New Roman" w:eastAsia="Times New Roman" w:hAnsi="Times New Roman" w:cs="Times New Roman"/>
          <w:color w:val="000000"/>
          <w:sz w:val="28"/>
          <w:szCs w:val="27"/>
        </w:rPr>
        <w:lastRenderedPageBreak/>
        <w:t>с отсутствием неисполненных обязанностей по уплате налогов, сборов, страховых взносов, пеней, штрафов и процентов, задолженности по заработной плате;</w:t>
      </w:r>
    </w:p>
    <w:p w:rsidR="00613839" w:rsidRPr="00613839" w:rsidRDefault="00613839" w:rsidP="00613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613839">
        <w:rPr>
          <w:rFonts w:ascii="Times New Roman" w:eastAsia="Times New Roman" w:hAnsi="Times New Roman" w:cs="Times New Roman"/>
          <w:color w:val="000000"/>
          <w:sz w:val="28"/>
          <w:szCs w:val="27"/>
        </w:rPr>
        <w:t>не находящиеся в процессе реорганизации, ликвидации, банкротства;</w:t>
      </w:r>
    </w:p>
    <w:p w:rsidR="00613839" w:rsidRPr="00613839" w:rsidRDefault="00613839" w:rsidP="00613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613839">
        <w:rPr>
          <w:rFonts w:ascii="Times New Roman" w:eastAsia="Times New Roman" w:hAnsi="Times New Roman" w:cs="Times New Roman"/>
          <w:color w:val="000000"/>
          <w:sz w:val="28"/>
          <w:szCs w:val="27"/>
        </w:rPr>
        <w:t>трудоустроившие безработных граждан на условиях полного рабочего дня;</w:t>
      </w:r>
    </w:p>
    <w:p w:rsidR="00613839" w:rsidRPr="00613839" w:rsidRDefault="00613839" w:rsidP="00613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613839">
        <w:rPr>
          <w:rFonts w:ascii="Times New Roman" w:eastAsia="Times New Roman" w:hAnsi="Times New Roman" w:cs="Times New Roman"/>
          <w:color w:val="000000"/>
          <w:sz w:val="28"/>
          <w:szCs w:val="27"/>
        </w:rPr>
        <w:t>выплачивающие заработную плату трудоустроенным безработным гражданам в размере не ниже величины минимального размера оплаты труда, установленного Федеральным законом «О минимальном размере оплаты труда».</w:t>
      </w:r>
    </w:p>
    <w:p w:rsidR="00613839" w:rsidRPr="00613839" w:rsidRDefault="00613839" w:rsidP="00613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613839">
        <w:rPr>
          <w:rFonts w:ascii="Times New Roman" w:eastAsia="Times New Roman" w:hAnsi="Times New Roman" w:cs="Times New Roman"/>
          <w:color w:val="000000"/>
          <w:sz w:val="28"/>
          <w:szCs w:val="27"/>
        </w:rPr>
        <w:t>В целях предоставления субсидии работодатель направляет заявление с приложением перечня свободных рабочих мест и вакантных должностей, на которые предполагается трудоустройство безработных граждан, в органы службы занятости с использованием личного кабинета информационно-аналитической системы «Общероссийская база вакансий «Работа в России». Форма таких заявления и перечня свободных рабочих мест и вакантных должностей, а также порядок их заполнения и формат предоставления утверждаются Федеральной службой по труду и занятости (пункты 11, 12 Правил).</w:t>
      </w:r>
    </w:p>
    <w:p w:rsidR="00613839" w:rsidRPr="00613839" w:rsidRDefault="00613839" w:rsidP="00613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613839">
        <w:rPr>
          <w:rFonts w:ascii="Times New Roman" w:eastAsia="Times New Roman" w:hAnsi="Times New Roman" w:cs="Times New Roman"/>
          <w:color w:val="000000"/>
          <w:sz w:val="28"/>
          <w:szCs w:val="27"/>
        </w:rPr>
        <w:t>Исходя из алгоритма, изложенного в пункте 9 Правил, размер субсидии определяется как произведение величины минимального размера оплаты труда, увеличенной на сумму страховых взносов в государственные внебюджетные фонды и районный коэффициент, на фактическую численность трудоустроенных безработных граждан, соответствующих критериям, по истечении 1-го, 3-го и 6-го месяцев с даты их трудоустройства.</w:t>
      </w:r>
    </w:p>
    <w:p w:rsidR="00613839" w:rsidRPr="00613839" w:rsidRDefault="00613839" w:rsidP="00613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</w:p>
    <w:p w:rsidR="00CB6EF4" w:rsidRPr="00CB6EF4" w:rsidRDefault="00CB6EF4" w:rsidP="00CB6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18"/>
        </w:rPr>
      </w:pPr>
    </w:p>
    <w:p w:rsidR="00A500A6" w:rsidRPr="00A500A6" w:rsidRDefault="00841A46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Pr="00A500A6" w:rsidRDefault="00841A46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23549D">
        <w:rPr>
          <w:rFonts w:ascii="Times New Roman" w:hAnsi="Times New Roman" w:cs="Times New Roman"/>
          <w:sz w:val="28"/>
          <w:szCs w:val="28"/>
        </w:rPr>
        <w:t xml:space="preserve">   </w:t>
      </w:r>
      <w:r w:rsidR="00A500A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7F7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К.М. Раджабов</w:t>
      </w:r>
    </w:p>
    <w:sectPr w:rsidR="00A500A6" w:rsidRPr="00A500A6" w:rsidSect="00613839">
      <w:headerReference w:type="default" r:id="rId6"/>
      <w:pgSz w:w="11906" w:h="16838"/>
      <w:pgMar w:top="1134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418" w:rsidRDefault="00A46418" w:rsidP="00D87F66">
      <w:pPr>
        <w:spacing w:after="0" w:line="240" w:lineRule="auto"/>
      </w:pPr>
      <w:r>
        <w:separator/>
      </w:r>
    </w:p>
  </w:endnote>
  <w:endnote w:type="continuationSeparator" w:id="0">
    <w:p w:rsidR="00A46418" w:rsidRDefault="00A46418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418" w:rsidRDefault="00A46418" w:rsidP="00D87F66">
      <w:pPr>
        <w:spacing w:after="0" w:line="240" w:lineRule="auto"/>
      </w:pPr>
      <w:r>
        <w:separator/>
      </w:r>
    </w:p>
  </w:footnote>
  <w:footnote w:type="continuationSeparator" w:id="0">
    <w:p w:rsidR="00A46418" w:rsidRDefault="00A46418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4C693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C693C"/>
    <w:rsid w:val="004D43C6"/>
    <w:rsid w:val="004F0966"/>
    <w:rsid w:val="004F2530"/>
    <w:rsid w:val="00514FEC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13839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C1301"/>
    <w:rsid w:val="007D6C85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07230"/>
    <w:rsid w:val="00A21CA7"/>
    <w:rsid w:val="00A328DD"/>
    <w:rsid w:val="00A41A8A"/>
    <w:rsid w:val="00A44B8B"/>
    <w:rsid w:val="00A46418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779"/>
    <w:rsid w:val="00CA4BBC"/>
    <w:rsid w:val="00CA5E1B"/>
    <w:rsid w:val="00CB6EF4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D768E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4DDC"/>
  <w15:docId w15:val="{0EB5ADA1-9E3C-4348-8E60-CE4E8E1B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Раджабов Курбан Магомедович</cp:lastModifiedBy>
  <cp:revision>2</cp:revision>
  <cp:lastPrinted>2020-12-22T06:29:00Z</cp:lastPrinted>
  <dcterms:created xsi:type="dcterms:W3CDTF">2021-06-30T11:25:00Z</dcterms:created>
  <dcterms:modified xsi:type="dcterms:W3CDTF">2021-06-30T11:25:00Z</dcterms:modified>
</cp:coreProperties>
</file>