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3A638C" w:rsidRPr="003A638C" w:rsidRDefault="003A638C" w:rsidP="003A638C">
      <w:pPr>
        <w:shd w:val="clear" w:color="auto" w:fill="FFFFFF"/>
        <w:spacing w:line="563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A638C">
        <w:rPr>
          <w:rFonts w:ascii="Times New Roman" w:eastAsia="Times New Roman" w:hAnsi="Times New Roman"/>
          <w:b/>
          <w:bCs/>
          <w:sz w:val="28"/>
          <w:szCs w:val="28"/>
        </w:rPr>
        <w:t>Особенности регулирования труда лиц, работающих в некоммерческих</w:t>
      </w:r>
      <w:r w:rsidR="005B7A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A638C">
        <w:rPr>
          <w:rFonts w:ascii="Times New Roman" w:eastAsia="Times New Roman" w:hAnsi="Times New Roman"/>
          <w:b/>
          <w:bCs/>
          <w:sz w:val="28"/>
          <w:szCs w:val="28"/>
        </w:rPr>
        <w:t>организациях</w:t>
      </w:r>
      <w:r w:rsidRPr="003A638C">
        <w:rPr>
          <w:rFonts w:ascii="Times New Roman" w:hAnsi="Times New Roman"/>
          <w:b/>
          <w:sz w:val="28"/>
          <w:szCs w:val="28"/>
        </w:rPr>
        <w:t>.</w:t>
      </w:r>
    </w:p>
    <w:p w:rsidR="003A638C" w:rsidRDefault="003A638C" w:rsidP="003A638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</w:rPr>
        <w:t>С 01.01.2021 вступил в силу Федеральный закон от 29.12.2020 № 477-ФЗ «О внесении изменений в Трудовой кодекс Российской Федерации».</w:t>
      </w:r>
    </w:p>
    <w:p w:rsidR="003A638C" w:rsidRDefault="003A638C" w:rsidP="003A638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Целью закона является распространение на социально ориентированные некоммерческие организации (СОНКО) регулятивных льгот и преимуществ, установленных в отношении работодателей - субъектов малого и среднего предпринимательства. </w:t>
      </w:r>
    </w:p>
    <w:p w:rsidR="003A638C" w:rsidRDefault="003A638C" w:rsidP="003A638C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/>
          <w:sz w:val="25"/>
          <w:szCs w:val="25"/>
        </w:rPr>
      </w:pPr>
      <w:r>
        <w:rPr>
          <w:rFonts w:ascii="Times New Roman" w:eastAsia="Times New Roman" w:hAnsi="Times New Roman"/>
          <w:sz w:val="28"/>
          <w:szCs w:val="28"/>
        </w:rPr>
        <w:t>Внесенное законом изменение в статью 59 ТК РФ позволит работодателям - некоммерческим организациям, соответствующим установленным требованиям, заключать с работниками срочные трудовые договоры для реализации ограниченных по времени проектов.</w:t>
      </w:r>
    </w:p>
    <w:p w:rsidR="00E10100" w:rsidRDefault="003A638C" w:rsidP="003A638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sz w:val="28"/>
          <w:szCs w:val="28"/>
        </w:rPr>
        <w:t>Под работодателями - некоммерческими организациями понимаются некоммерческие организации (за исключением государственных и муниципальных учреждений, госкорпораций, публично-правовых компаний, госкомпаний, общественных объединений, являющихся политическими партиями, потребительских кооперативов, религиозных организаций),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значений, которые устанавливаются Правительством РФ</w:t>
      </w:r>
      <w:r w:rsidR="00E10100">
        <w:rPr>
          <w:color w:val="000000"/>
          <w:sz w:val="28"/>
          <w:szCs w:val="28"/>
          <w:shd w:val="clear" w:color="auto" w:fill="FFFFFF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98" w:rsidRDefault="00FB3F98" w:rsidP="00D87F66">
      <w:pPr>
        <w:spacing w:after="0" w:line="240" w:lineRule="auto"/>
      </w:pPr>
      <w:r>
        <w:separator/>
      </w:r>
    </w:p>
  </w:endnote>
  <w:endnote w:type="continuationSeparator" w:id="1">
    <w:p w:rsidR="00FB3F98" w:rsidRDefault="00FB3F98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98" w:rsidRDefault="00FB3F98" w:rsidP="00D87F66">
      <w:pPr>
        <w:spacing w:after="0" w:line="240" w:lineRule="auto"/>
      </w:pPr>
      <w:r>
        <w:separator/>
      </w:r>
    </w:p>
  </w:footnote>
  <w:footnote w:type="continuationSeparator" w:id="1">
    <w:p w:rsidR="00FB3F98" w:rsidRDefault="00FB3F98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BE276E">
        <w:pPr>
          <w:pStyle w:val="a3"/>
          <w:jc w:val="center"/>
        </w:pPr>
        <w:fldSimple w:instr=" PAGE   \* MERGEFORMAT ">
          <w:r w:rsidR="003A638C">
            <w:rPr>
              <w:noProof/>
            </w:rPr>
            <w:t>2</w:t>
          </w:r>
        </w:fldSimple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A638C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A54EA"/>
    <w:rsid w:val="004B02E4"/>
    <w:rsid w:val="004B2ACB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B7A21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E276E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3F98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3</cp:revision>
  <cp:lastPrinted>2021-03-14T15:09:00Z</cp:lastPrinted>
  <dcterms:created xsi:type="dcterms:W3CDTF">2021-03-14T15:02:00Z</dcterms:created>
  <dcterms:modified xsi:type="dcterms:W3CDTF">2021-03-14T15:09:00Z</dcterms:modified>
</cp:coreProperties>
</file>