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100">
        <w:rPr>
          <w:b/>
          <w:lang w:eastAsia="en-US"/>
        </w:rPr>
        <w:pict>
          <v:rect id="_x0000_s1026" style="position:absolute;left:0;text-align:left;margin-left:85.05pt;margin-top:30.1pt;width:171pt;height:8.6pt;flip:y;z-index:251658240;mso-position-horizontal-relative:page;mso-position-vertical-relative:page" filled="f" stroked="f" strokeweight="0">
            <v:textbox style="mso-next-textbox:#_x0000_s1026" inset="0,0,0,0">
              <w:txbxContent>
                <w:p w:rsidR="00E10100" w:rsidRDefault="00E10100" w:rsidP="00E10100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  <w:r w:rsidRPr="00E10100">
        <w:rPr>
          <w:rFonts w:ascii="Times New Roman" w:hAnsi="Times New Roman"/>
          <w:b/>
          <w:sz w:val="28"/>
          <w:szCs w:val="28"/>
        </w:rPr>
        <w:t>Внесены изменения в порядок приема детей в школы.</w:t>
      </w:r>
    </w:p>
    <w:p w:rsidR="00E10100" w:rsidRDefault="00E10100" w:rsidP="00E1010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Приказом Министерства просвещения РФ от 02.09.2020 № 458 «Об утверждении Порядка приема на обучение по образовательным программам начального общего и среднего общего образования» внесены изменения в правила приема детей в школы.</w:t>
      </w:r>
    </w:p>
    <w:p w:rsidR="00E10100" w:rsidRDefault="00E10100" w:rsidP="00E1010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10100" w:rsidRDefault="00E10100" w:rsidP="00E1010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образовательные организации, в которых обучаются их братья и (или) сестры.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79" w:rsidRDefault="00CA4779" w:rsidP="00D87F66">
      <w:pPr>
        <w:spacing w:after="0" w:line="240" w:lineRule="auto"/>
      </w:pPr>
      <w:r>
        <w:separator/>
      </w:r>
    </w:p>
  </w:endnote>
  <w:endnote w:type="continuationSeparator" w:id="1">
    <w:p w:rsidR="00CA4779" w:rsidRDefault="00CA477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79" w:rsidRDefault="00CA4779" w:rsidP="00D87F66">
      <w:pPr>
        <w:spacing w:after="0" w:line="240" w:lineRule="auto"/>
      </w:pPr>
      <w:r>
        <w:separator/>
      </w:r>
    </w:p>
  </w:footnote>
  <w:footnote w:type="continuationSeparator" w:id="1">
    <w:p w:rsidR="00CA4779" w:rsidRDefault="00CA477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C15A9A">
        <w:pPr>
          <w:pStyle w:val="a3"/>
          <w:jc w:val="center"/>
        </w:pPr>
        <w:fldSimple w:instr=" PAGE   \* MERGEFORMAT ">
          <w:r w:rsidR="00E10100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2020-12-22T06:29:00Z</cp:lastPrinted>
  <dcterms:created xsi:type="dcterms:W3CDTF">2021-03-14T14:52:00Z</dcterms:created>
  <dcterms:modified xsi:type="dcterms:W3CDTF">2021-03-14T14:52:00Z</dcterms:modified>
</cp:coreProperties>
</file>