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F2" w:rsidRDefault="005242F2" w:rsidP="00B01D8F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18598387" r:id="rId7"/>
        </w:object>
      </w:r>
    </w:p>
    <w:p w:rsidR="005242F2" w:rsidRDefault="005242F2" w:rsidP="00B01D8F">
      <w:pPr>
        <w:jc w:val="center"/>
        <w:rPr>
          <w:sz w:val="26"/>
        </w:rPr>
      </w:pPr>
    </w:p>
    <w:p w:rsidR="005242F2" w:rsidRPr="000D526B" w:rsidRDefault="005242F2" w:rsidP="00B01D8F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5242F2" w:rsidRPr="000455EB" w:rsidRDefault="00A12320" w:rsidP="00B01D8F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564F1">
        <w:rPr>
          <w:sz w:val="28"/>
          <w:szCs w:val="28"/>
        </w:rPr>
        <w:t xml:space="preserve"> </w:t>
      </w:r>
      <w:r w:rsidR="005242F2" w:rsidRPr="000455EB">
        <w:rPr>
          <w:sz w:val="28"/>
          <w:szCs w:val="28"/>
        </w:rPr>
        <w:t>МУНИЦИПАЛЬНОГО  РАЙОНА</w:t>
      </w:r>
    </w:p>
    <w:p w:rsidR="00B01D8F" w:rsidRDefault="005242F2" w:rsidP="00B01D8F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</w:p>
    <w:p w:rsidR="005242F2" w:rsidRPr="000D526B" w:rsidRDefault="005242F2" w:rsidP="00B01D8F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 </w:t>
      </w:r>
    </w:p>
    <w:p w:rsidR="005242F2" w:rsidRDefault="005242F2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7226C3" w:rsidRPr="00FF2EDA" w:rsidRDefault="003C0022" w:rsidP="00FF2EDA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w:pict>
          <v:line id="_x0000_s1026" style="position:absolute;left:0;text-align:left;z-index:251658240" from="-19.2pt,-.1pt" to="501.6pt,-.1pt" strokeweight="4.5pt">
            <v:stroke linestyle="thickThin"/>
          </v:line>
        </w:pict>
      </w:r>
      <w:r w:rsidR="005242F2" w:rsidRPr="00B01D8F">
        <w:rPr>
          <w:sz w:val="22"/>
          <w:szCs w:val="22"/>
        </w:rPr>
        <w:t xml:space="preserve">                                                                    </w:t>
      </w:r>
      <w:r w:rsidR="00FF2EDA">
        <w:rPr>
          <w:sz w:val="22"/>
          <w:szCs w:val="22"/>
        </w:rPr>
        <w:t xml:space="preserve">                           </w:t>
      </w:r>
    </w:p>
    <w:p w:rsidR="00B01D8F" w:rsidRPr="00B01D8F" w:rsidRDefault="00B01D8F" w:rsidP="00B56D95">
      <w:pPr>
        <w:jc w:val="center"/>
        <w:rPr>
          <w:b/>
          <w:sz w:val="24"/>
        </w:rPr>
      </w:pPr>
      <w:r w:rsidRPr="00B01D8F">
        <w:rPr>
          <w:b/>
          <w:sz w:val="24"/>
        </w:rPr>
        <w:t>ПОСТАНОВЛЕНИЕ</w:t>
      </w:r>
    </w:p>
    <w:p w:rsidR="00B01D8F" w:rsidRDefault="00B01D8F" w:rsidP="00B47880">
      <w:pPr>
        <w:rPr>
          <w:sz w:val="24"/>
        </w:rPr>
      </w:pPr>
    </w:p>
    <w:p w:rsidR="00B01D8F" w:rsidRDefault="00B01D8F" w:rsidP="00B47880">
      <w:pPr>
        <w:rPr>
          <w:sz w:val="24"/>
        </w:rPr>
      </w:pPr>
    </w:p>
    <w:p w:rsidR="005242F2" w:rsidRDefault="005242F2" w:rsidP="00B01D8F">
      <w:pPr>
        <w:rPr>
          <w:b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 w:rsidR="007E030C">
        <w:rPr>
          <w:sz w:val="24"/>
          <w:u w:val="single"/>
        </w:rPr>
        <w:t>05</w:t>
      </w:r>
      <w:r>
        <w:rPr>
          <w:sz w:val="24"/>
          <w:u w:val="single"/>
        </w:rPr>
        <w:t xml:space="preserve">     </w:t>
      </w:r>
      <w:r>
        <w:rPr>
          <w:sz w:val="24"/>
        </w:rPr>
        <w:t>»</w:t>
      </w:r>
      <w:r>
        <w:rPr>
          <w:sz w:val="24"/>
          <w:u w:val="single"/>
        </w:rPr>
        <w:t xml:space="preserve">   </w:t>
      </w:r>
      <w:r w:rsidR="007E030C">
        <w:rPr>
          <w:sz w:val="24"/>
          <w:u w:val="single"/>
        </w:rPr>
        <w:t>04</w:t>
      </w:r>
      <w:r>
        <w:rPr>
          <w:sz w:val="24"/>
          <w:u w:val="single"/>
        </w:rPr>
        <w:t xml:space="preserve">           </w:t>
      </w:r>
      <w:r>
        <w:rPr>
          <w:sz w:val="24"/>
        </w:rPr>
        <w:t>201</w:t>
      </w:r>
      <w:r w:rsidR="00E31A3A">
        <w:rPr>
          <w:sz w:val="24"/>
        </w:rPr>
        <w:t>9</w:t>
      </w:r>
      <w:r>
        <w:rPr>
          <w:b/>
        </w:rPr>
        <w:t xml:space="preserve"> </w:t>
      </w:r>
      <w:r w:rsidR="00B01D8F">
        <w:rPr>
          <w:b/>
        </w:rPr>
        <w:t xml:space="preserve">                                                                                                  </w:t>
      </w:r>
      <w:r w:rsidR="00B56D95">
        <w:rPr>
          <w:b/>
        </w:rPr>
        <w:t xml:space="preserve">                           №__</w:t>
      </w:r>
      <w:r w:rsidR="007E030C">
        <w:rPr>
          <w:b/>
        </w:rPr>
        <w:t>179</w:t>
      </w:r>
      <w:r w:rsidR="00B56D95">
        <w:rPr>
          <w:b/>
        </w:rPr>
        <w:t>____</w:t>
      </w:r>
    </w:p>
    <w:p w:rsidR="00B56D95" w:rsidRPr="00B56D95" w:rsidRDefault="00B56D95" w:rsidP="00B56D95">
      <w:pPr>
        <w:jc w:val="center"/>
        <w:rPr>
          <w:b/>
          <w:sz w:val="24"/>
          <w:szCs w:val="24"/>
        </w:rPr>
      </w:pPr>
      <w:r w:rsidRPr="00B56D95">
        <w:rPr>
          <w:b/>
          <w:sz w:val="24"/>
          <w:szCs w:val="24"/>
        </w:rPr>
        <w:t xml:space="preserve">с. </w:t>
      </w:r>
      <w:proofErr w:type="spellStart"/>
      <w:r w:rsidRPr="00B56D95">
        <w:rPr>
          <w:b/>
          <w:sz w:val="24"/>
          <w:szCs w:val="24"/>
        </w:rPr>
        <w:t>Магарамкент</w:t>
      </w:r>
      <w:proofErr w:type="spellEnd"/>
    </w:p>
    <w:p w:rsidR="00B95CFC" w:rsidRDefault="00B95CFC" w:rsidP="00B95CFC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:rsidR="00910EA1" w:rsidRPr="003C0022" w:rsidRDefault="00C8687D" w:rsidP="00910EA1">
      <w:pPr>
        <w:jc w:val="center"/>
        <w:rPr>
          <w:b/>
          <w:sz w:val="28"/>
          <w:szCs w:val="28"/>
        </w:rPr>
      </w:pPr>
      <w:r w:rsidRPr="003C0022">
        <w:rPr>
          <w:b/>
          <w:sz w:val="28"/>
          <w:szCs w:val="28"/>
        </w:rPr>
        <w:t xml:space="preserve">Об утверждении </w:t>
      </w:r>
      <w:r w:rsidR="00D90521" w:rsidRPr="003C0022">
        <w:rPr>
          <w:b/>
          <w:bCs/>
          <w:sz w:val="28"/>
          <w:szCs w:val="28"/>
        </w:rPr>
        <w:t>муниципальной п</w:t>
      </w:r>
      <w:r w:rsidR="002E58D5" w:rsidRPr="003C0022">
        <w:rPr>
          <w:b/>
          <w:bCs/>
          <w:sz w:val="28"/>
          <w:szCs w:val="28"/>
        </w:rPr>
        <w:t xml:space="preserve">рограммы </w:t>
      </w:r>
      <w:r w:rsidR="00910EA1" w:rsidRPr="003C0022">
        <w:rPr>
          <w:b/>
          <w:bCs/>
          <w:sz w:val="28"/>
          <w:szCs w:val="28"/>
        </w:rPr>
        <w:t>«Ремонт автомобильных дорог общего пользования местного значения</w:t>
      </w:r>
      <w:r w:rsidR="00910EA1" w:rsidRPr="003C0022">
        <w:rPr>
          <w:b/>
          <w:sz w:val="28"/>
          <w:szCs w:val="28"/>
        </w:rPr>
        <w:t xml:space="preserve"> муниципального района «Магарамкентский район»</w:t>
      </w:r>
    </w:p>
    <w:p w:rsidR="00C8687D" w:rsidRPr="003C0022" w:rsidRDefault="00910EA1" w:rsidP="00910EA1">
      <w:pPr>
        <w:jc w:val="center"/>
        <w:rPr>
          <w:b/>
          <w:sz w:val="28"/>
          <w:szCs w:val="28"/>
        </w:rPr>
      </w:pPr>
      <w:proofErr w:type="gramStart"/>
      <w:r w:rsidRPr="003C0022">
        <w:rPr>
          <w:b/>
          <w:sz w:val="28"/>
          <w:szCs w:val="28"/>
        </w:rPr>
        <w:t>на</w:t>
      </w:r>
      <w:proofErr w:type="gramEnd"/>
      <w:r w:rsidRPr="003C0022">
        <w:rPr>
          <w:b/>
          <w:sz w:val="28"/>
          <w:szCs w:val="28"/>
        </w:rPr>
        <w:t xml:space="preserve"> 2019 - 2021 годы»</w:t>
      </w:r>
      <w:bookmarkStart w:id="0" w:name="_GoBack"/>
      <w:bookmarkEnd w:id="0"/>
    </w:p>
    <w:p w:rsidR="008C2303" w:rsidRDefault="008C2303" w:rsidP="00C8687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C2303" w:rsidRDefault="008C2303" w:rsidP="00C8687D">
      <w:pPr>
        <w:jc w:val="center"/>
        <w:rPr>
          <w:sz w:val="28"/>
          <w:szCs w:val="28"/>
        </w:rPr>
      </w:pPr>
    </w:p>
    <w:p w:rsidR="00D90521" w:rsidRPr="00FF2EDA" w:rsidRDefault="00D90521" w:rsidP="002B07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 и в</w:t>
      </w:r>
      <w:r w:rsidR="001E2D78">
        <w:rPr>
          <w:sz w:val="28"/>
          <w:szCs w:val="28"/>
        </w:rPr>
        <w:t>о исполне</w:t>
      </w:r>
      <w:r>
        <w:rPr>
          <w:sz w:val="28"/>
          <w:szCs w:val="28"/>
        </w:rPr>
        <w:t>ние</w:t>
      </w:r>
      <w:r w:rsidR="009A3658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Правительства Республики Дагестан</w:t>
      </w:r>
      <w:r w:rsidR="009A365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5 марта 2019 г</w:t>
      </w:r>
      <w:r w:rsidR="009A3658" w:rsidRPr="009A3658">
        <w:rPr>
          <w:color w:val="000000"/>
          <w:sz w:val="28"/>
          <w:szCs w:val="28"/>
        </w:rPr>
        <w:t xml:space="preserve"> № 42</w:t>
      </w:r>
      <w:r w:rsidR="009A36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A3658">
        <w:rPr>
          <w:color w:val="000000"/>
          <w:sz w:val="28"/>
          <w:szCs w:val="28"/>
        </w:rPr>
        <w:t xml:space="preserve">Об утверждении Порядка </w:t>
      </w:r>
      <w:r w:rsidR="009A3658" w:rsidRPr="009A3658">
        <w:rPr>
          <w:color w:val="000000"/>
          <w:sz w:val="28"/>
          <w:szCs w:val="28"/>
        </w:rPr>
        <w:t>предоставления</w:t>
      </w:r>
      <w:r w:rsidR="009A3658">
        <w:rPr>
          <w:color w:val="000000"/>
          <w:sz w:val="28"/>
          <w:szCs w:val="28"/>
        </w:rPr>
        <w:t xml:space="preserve"> </w:t>
      </w:r>
      <w:r w:rsidR="009A3658" w:rsidRPr="009A3658">
        <w:rPr>
          <w:color w:val="000000"/>
          <w:sz w:val="28"/>
          <w:szCs w:val="28"/>
        </w:rPr>
        <w:t>и распределения субсидий бюджетам муниципальных</w:t>
      </w:r>
      <w:r w:rsidR="009A3658">
        <w:rPr>
          <w:color w:val="000000"/>
          <w:sz w:val="28"/>
          <w:szCs w:val="28"/>
        </w:rPr>
        <w:t xml:space="preserve"> </w:t>
      </w:r>
      <w:r w:rsidR="009A3658" w:rsidRPr="009A3658">
        <w:rPr>
          <w:color w:val="000000"/>
          <w:sz w:val="28"/>
          <w:szCs w:val="28"/>
        </w:rPr>
        <w:t>образований на ремонт автомобильных дорог</w:t>
      </w:r>
      <w:r w:rsidR="009A3658">
        <w:rPr>
          <w:color w:val="000000"/>
          <w:sz w:val="28"/>
          <w:szCs w:val="28"/>
        </w:rPr>
        <w:t xml:space="preserve"> </w:t>
      </w:r>
      <w:r w:rsidR="009A3658" w:rsidRPr="009A3658">
        <w:rPr>
          <w:color w:val="000000"/>
          <w:sz w:val="28"/>
          <w:szCs w:val="28"/>
        </w:rPr>
        <w:t>общего пользования местного значения</w:t>
      </w:r>
      <w:r>
        <w:rPr>
          <w:color w:val="000000"/>
          <w:sz w:val="28"/>
          <w:szCs w:val="28"/>
        </w:rPr>
        <w:t>»</w:t>
      </w:r>
      <w:r w:rsidR="00175E65">
        <w:rPr>
          <w:sz w:val="28"/>
          <w:szCs w:val="28"/>
        </w:rPr>
        <w:t xml:space="preserve">,  в </w:t>
      </w:r>
      <w:r w:rsidR="00735652">
        <w:rPr>
          <w:sz w:val="28"/>
          <w:szCs w:val="28"/>
        </w:rPr>
        <w:t>целях развития автомобильных дорог и улично-дорожной сети</w:t>
      </w:r>
      <w:r w:rsidR="00175E65">
        <w:rPr>
          <w:sz w:val="28"/>
          <w:szCs w:val="28"/>
        </w:rPr>
        <w:t>,</w:t>
      </w:r>
      <w:r w:rsidR="00F521E2">
        <w:rPr>
          <w:sz w:val="28"/>
          <w:szCs w:val="28"/>
        </w:rPr>
        <w:t xml:space="preserve"> </w:t>
      </w:r>
      <w:r w:rsidR="00735652">
        <w:rPr>
          <w:sz w:val="28"/>
          <w:szCs w:val="28"/>
        </w:rPr>
        <w:t>улучшения транспортного обслуживания граждан, повышения доступности и качества транспортных услуг, повышения комплексной безопасности,</w:t>
      </w:r>
      <w:r>
        <w:rPr>
          <w:sz w:val="28"/>
          <w:szCs w:val="28"/>
        </w:rPr>
        <w:t xml:space="preserve"> снижения</w:t>
      </w:r>
      <w:r w:rsidR="00F521E2">
        <w:rPr>
          <w:sz w:val="28"/>
          <w:szCs w:val="28"/>
        </w:rPr>
        <w:t xml:space="preserve"> дорожно-транспортных происшествий на территории муниципального</w:t>
      </w:r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7564EA" w:rsidRDefault="007564EA" w:rsidP="002C4E6C">
      <w:pPr>
        <w:rPr>
          <w:sz w:val="28"/>
          <w:szCs w:val="28"/>
        </w:rPr>
      </w:pPr>
    </w:p>
    <w:p w:rsidR="00C8687D" w:rsidRDefault="00C8687D" w:rsidP="002B079C">
      <w:pPr>
        <w:jc w:val="both"/>
        <w:rPr>
          <w:sz w:val="28"/>
        </w:rPr>
      </w:pPr>
      <w:r>
        <w:rPr>
          <w:sz w:val="28"/>
        </w:rPr>
        <w:t xml:space="preserve">   1. Утвердить прила</w:t>
      </w:r>
      <w:r w:rsidR="00F521E2">
        <w:rPr>
          <w:sz w:val="28"/>
        </w:rPr>
        <w:t xml:space="preserve">гаемую муниципальную программу </w:t>
      </w:r>
      <w:r w:rsidR="00910EA1" w:rsidRPr="00910EA1">
        <w:rPr>
          <w:bCs/>
          <w:sz w:val="28"/>
          <w:szCs w:val="28"/>
        </w:rPr>
        <w:t>«Ремонт автомобильных дорог общего пользования местного значения</w:t>
      </w:r>
      <w:r w:rsidR="00910EA1">
        <w:rPr>
          <w:sz w:val="28"/>
          <w:szCs w:val="28"/>
        </w:rPr>
        <w:t xml:space="preserve"> муниципального района </w:t>
      </w:r>
      <w:r w:rsidR="00910EA1" w:rsidRPr="00910EA1">
        <w:rPr>
          <w:sz w:val="28"/>
          <w:szCs w:val="28"/>
        </w:rPr>
        <w:t>«Магарамкентский район»</w:t>
      </w:r>
      <w:r w:rsidR="00C421E7">
        <w:rPr>
          <w:sz w:val="28"/>
          <w:szCs w:val="28"/>
        </w:rPr>
        <w:t xml:space="preserve"> </w:t>
      </w:r>
      <w:r w:rsidR="00910EA1" w:rsidRPr="00910EA1">
        <w:rPr>
          <w:sz w:val="28"/>
          <w:szCs w:val="28"/>
        </w:rPr>
        <w:t>на 2019 - 2021 годы»</w:t>
      </w:r>
      <w:r w:rsidR="00D90521">
        <w:rPr>
          <w:sz w:val="28"/>
        </w:rPr>
        <w:t>.</w:t>
      </w:r>
    </w:p>
    <w:p w:rsidR="002B079C" w:rsidRDefault="002B079C" w:rsidP="002B079C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2B079C" w:rsidRDefault="002B079C" w:rsidP="002B079C">
      <w:pPr>
        <w:jc w:val="both"/>
        <w:rPr>
          <w:sz w:val="28"/>
          <w:szCs w:val="28"/>
        </w:rPr>
      </w:pPr>
      <w:r>
        <w:rPr>
          <w:sz w:val="28"/>
        </w:rPr>
        <w:t xml:space="preserve"> 2.</w:t>
      </w:r>
      <w:r w:rsidRPr="002B079C">
        <w:rPr>
          <w:sz w:val="28"/>
          <w:szCs w:val="28"/>
        </w:rPr>
        <w:t xml:space="preserve"> </w:t>
      </w:r>
      <w:r w:rsidRPr="0070599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  <w:r w:rsidRPr="00705997">
        <w:rPr>
          <w:sz w:val="28"/>
          <w:szCs w:val="28"/>
        </w:rPr>
        <w:t xml:space="preserve"> </w:t>
      </w:r>
    </w:p>
    <w:p w:rsidR="002B079C" w:rsidRDefault="002B079C" w:rsidP="002B079C">
      <w:pPr>
        <w:jc w:val="both"/>
        <w:rPr>
          <w:sz w:val="28"/>
          <w:szCs w:val="28"/>
        </w:rPr>
      </w:pPr>
    </w:p>
    <w:p w:rsidR="002B079C" w:rsidRDefault="002B079C" w:rsidP="002B0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5997">
        <w:rPr>
          <w:sz w:val="28"/>
          <w:szCs w:val="28"/>
        </w:rPr>
        <w:t>постановление администрации  муниципального района «Магарамкентский район» №</w:t>
      </w:r>
      <w:r>
        <w:rPr>
          <w:sz w:val="28"/>
          <w:szCs w:val="28"/>
        </w:rPr>
        <w:t xml:space="preserve"> 159</w:t>
      </w:r>
      <w:r w:rsidRPr="00705997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70599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0599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05997">
        <w:rPr>
          <w:sz w:val="28"/>
          <w:szCs w:val="28"/>
        </w:rPr>
        <w:t>г. «</w:t>
      </w: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муниципальной программы</w:t>
      </w:r>
      <w:r w:rsidRPr="002E58D5">
        <w:rPr>
          <w:bCs/>
          <w:sz w:val="28"/>
          <w:szCs w:val="28"/>
        </w:rPr>
        <w:t xml:space="preserve"> «Развитие автомобильных дорог местного значения и улично-дорожной сети на территории </w:t>
      </w:r>
      <w:r>
        <w:rPr>
          <w:sz w:val="28"/>
          <w:szCs w:val="28"/>
        </w:rPr>
        <w:t>муниципального района «Магарамкентский район» на 2019год»;</w:t>
      </w:r>
    </w:p>
    <w:p w:rsidR="002B079C" w:rsidRDefault="002B079C" w:rsidP="002B079C">
      <w:pPr>
        <w:ind w:firstLine="708"/>
        <w:jc w:val="both"/>
        <w:rPr>
          <w:sz w:val="28"/>
          <w:szCs w:val="28"/>
        </w:rPr>
      </w:pPr>
    </w:p>
    <w:p w:rsidR="002B079C" w:rsidRDefault="002B079C" w:rsidP="002B0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079C">
        <w:rPr>
          <w:sz w:val="28"/>
          <w:szCs w:val="28"/>
        </w:rPr>
        <w:t xml:space="preserve"> </w:t>
      </w:r>
      <w:r w:rsidRPr="00705997">
        <w:rPr>
          <w:sz w:val="28"/>
          <w:szCs w:val="28"/>
        </w:rPr>
        <w:t>постановление администрации  муниципального района «Магарамкентский район» №</w:t>
      </w:r>
      <w:r>
        <w:rPr>
          <w:sz w:val="28"/>
          <w:szCs w:val="28"/>
        </w:rPr>
        <w:t xml:space="preserve"> 172</w:t>
      </w:r>
      <w:r w:rsidRPr="00705997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70599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0599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0599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B079C">
        <w:rPr>
          <w:sz w:val="28"/>
          <w:szCs w:val="28"/>
        </w:rPr>
        <w:t xml:space="preserve">«О внесении изменений  в постановление администрации МР «Магарамкентский район» от 25.03.2019г. № 159 « Об утверждении </w:t>
      </w:r>
      <w:r w:rsidRPr="002B079C">
        <w:rPr>
          <w:bCs/>
          <w:sz w:val="28"/>
          <w:szCs w:val="28"/>
        </w:rPr>
        <w:t xml:space="preserve">муниципальной программы «Развитие автомобильных дорог </w:t>
      </w:r>
      <w:r w:rsidRPr="002B079C">
        <w:rPr>
          <w:bCs/>
          <w:sz w:val="28"/>
          <w:szCs w:val="28"/>
        </w:rPr>
        <w:lastRenderedPageBreak/>
        <w:t xml:space="preserve">местного значения и улично-дорожной сети на территории </w:t>
      </w:r>
      <w:r w:rsidRPr="002B079C">
        <w:rPr>
          <w:sz w:val="28"/>
          <w:szCs w:val="28"/>
        </w:rPr>
        <w:t>муниципального района «Магарамкентский район» на 2019год»</w:t>
      </w:r>
      <w:r>
        <w:rPr>
          <w:sz w:val="28"/>
          <w:szCs w:val="28"/>
        </w:rPr>
        <w:t>.</w:t>
      </w:r>
    </w:p>
    <w:p w:rsidR="002B079C" w:rsidRPr="002B079C" w:rsidRDefault="002B079C" w:rsidP="002B079C">
      <w:pPr>
        <w:ind w:firstLine="708"/>
        <w:jc w:val="both"/>
        <w:rPr>
          <w:sz w:val="28"/>
          <w:szCs w:val="28"/>
        </w:rPr>
      </w:pPr>
    </w:p>
    <w:p w:rsidR="00C8687D" w:rsidRDefault="00CE147E" w:rsidP="00C8687D">
      <w:pPr>
        <w:jc w:val="both"/>
        <w:rPr>
          <w:sz w:val="28"/>
        </w:rPr>
      </w:pPr>
      <w:r>
        <w:rPr>
          <w:sz w:val="28"/>
        </w:rPr>
        <w:t xml:space="preserve">  </w:t>
      </w:r>
      <w:r w:rsidR="00FF2EDA">
        <w:rPr>
          <w:sz w:val="28"/>
        </w:rPr>
        <w:t xml:space="preserve">  </w:t>
      </w:r>
      <w:r w:rsidR="002B079C">
        <w:rPr>
          <w:sz w:val="28"/>
        </w:rPr>
        <w:t>3</w:t>
      </w:r>
      <w:r w:rsidR="00FF2EDA">
        <w:rPr>
          <w:sz w:val="28"/>
        </w:rPr>
        <w:t>.</w:t>
      </w:r>
      <w:r>
        <w:rPr>
          <w:sz w:val="28"/>
        </w:rPr>
        <w:t xml:space="preserve">Настоящее постановление </w:t>
      </w:r>
      <w:r w:rsidR="00D90521">
        <w:rPr>
          <w:sz w:val="28"/>
        </w:rPr>
        <w:t>разместить</w:t>
      </w:r>
      <w:r w:rsidR="00F521E2">
        <w:rPr>
          <w:sz w:val="28"/>
        </w:rPr>
        <w:t xml:space="preserve"> на офиц</w:t>
      </w:r>
      <w:r w:rsidR="00FF2EDA">
        <w:rPr>
          <w:sz w:val="28"/>
        </w:rPr>
        <w:t>и</w:t>
      </w:r>
      <w:r w:rsidR="00F521E2">
        <w:rPr>
          <w:sz w:val="28"/>
        </w:rPr>
        <w:t>альном сайте</w:t>
      </w:r>
      <w:r w:rsidR="00FF2EDA">
        <w:rPr>
          <w:sz w:val="28"/>
        </w:rPr>
        <w:t xml:space="preserve"> администрации МР «Магарамкентский район» в сети </w:t>
      </w:r>
      <w:r w:rsidR="00D90521">
        <w:rPr>
          <w:sz w:val="28"/>
        </w:rPr>
        <w:t>И</w:t>
      </w:r>
      <w:r w:rsidR="00FF2EDA">
        <w:rPr>
          <w:sz w:val="28"/>
        </w:rPr>
        <w:t>нтернет.</w:t>
      </w:r>
    </w:p>
    <w:p w:rsidR="002B079C" w:rsidRDefault="002B079C" w:rsidP="00C8687D">
      <w:pPr>
        <w:jc w:val="both"/>
        <w:rPr>
          <w:b/>
          <w:sz w:val="28"/>
        </w:rPr>
      </w:pPr>
    </w:p>
    <w:p w:rsidR="00C8687D" w:rsidRPr="009A3658" w:rsidRDefault="008C2303" w:rsidP="009A3658">
      <w:pPr>
        <w:jc w:val="both"/>
        <w:rPr>
          <w:sz w:val="24"/>
        </w:rPr>
      </w:pPr>
      <w:r>
        <w:rPr>
          <w:sz w:val="28"/>
        </w:rPr>
        <w:t xml:space="preserve">    </w:t>
      </w:r>
      <w:r w:rsidR="002B079C">
        <w:rPr>
          <w:sz w:val="28"/>
        </w:rPr>
        <w:t>4</w:t>
      </w:r>
      <w:r>
        <w:rPr>
          <w:sz w:val="28"/>
        </w:rPr>
        <w:t xml:space="preserve">.Контроль за </w:t>
      </w:r>
      <w:r w:rsidR="00D90521">
        <w:rPr>
          <w:sz w:val="28"/>
        </w:rPr>
        <w:t>ис</w:t>
      </w:r>
      <w:r>
        <w:rPr>
          <w:sz w:val="28"/>
        </w:rPr>
        <w:t xml:space="preserve">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>«Магарамкентский район» А.Г.Гаджиева</w:t>
      </w:r>
    </w:p>
    <w:p w:rsidR="00FF2EDA" w:rsidRDefault="00FF2EDA" w:rsidP="00C8687D">
      <w:pPr>
        <w:spacing w:line="360" w:lineRule="auto"/>
        <w:ind w:firstLine="708"/>
        <w:jc w:val="both"/>
        <w:rPr>
          <w:sz w:val="48"/>
          <w:szCs w:val="48"/>
        </w:rPr>
      </w:pPr>
    </w:p>
    <w:p w:rsidR="00175E65" w:rsidRDefault="00175E65" w:rsidP="00C8687D">
      <w:pPr>
        <w:spacing w:line="360" w:lineRule="auto"/>
        <w:ind w:firstLine="708"/>
        <w:jc w:val="both"/>
        <w:rPr>
          <w:sz w:val="48"/>
          <w:szCs w:val="48"/>
        </w:rPr>
      </w:pPr>
    </w:p>
    <w:p w:rsidR="00C8687D" w:rsidRPr="008B4FCA" w:rsidRDefault="00C8687D" w:rsidP="00C8687D">
      <w:r>
        <w:rPr>
          <w:b/>
          <w:sz w:val="28"/>
          <w:szCs w:val="28"/>
        </w:rPr>
        <w:t>Глава муниципального района                                                        Ф.З. Ахмедов</w:t>
      </w:r>
    </w:p>
    <w:p w:rsidR="00C8687D" w:rsidRDefault="00C8687D" w:rsidP="00C8687D">
      <w:pPr>
        <w:rPr>
          <w:sz w:val="28"/>
          <w:szCs w:val="28"/>
        </w:rPr>
      </w:pPr>
    </w:p>
    <w:p w:rsidR="00C8687D" w:rsidRDefault="00C8687D" w:rsidP="00C8687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8687D" w:rsidRDefault="00C8687D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2B079C" w:rsidRDefault="002B079C" w:rsidP="00473C91">
      <w:pPr>
        <w:rPr>
          <w:sz w:val="28"/>
          <w:szCs w:val="28"/>
        </w:rPr>
      </w:pPr>
    </w:p>
    <w:p w:rsidR="00175E65" w:rsidRDefault="00175E65" w:rsidP="00473C91">
      <w:pPr>
        <w:rPr>
          <w:sz w:val="28"/>
          <w:szCs w:val="28"/>
        </w:rPr>
      </w:pPr>
    </w:p>
    <w:p w:rsidR="00620061" w:rsidRDefault="00620061" w:rsidP="00473C91">
      <w:pPr>
        <w:rPr>
          <w:sz w:val="28"/>
          <w:szCs w:val="28"/>
        </w:rPr>
      </w:pPr>
    </w:p>
    <w:p w:rsidR="00C8687D" w:rsidRDefault="00175E65" w:rsidP="00C8687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8687D" w:rsidRDefault="00175E65" w:rsidP="00C8687D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постановлением</w:t>
      </w:r>
      <w:r w:rsidR="00E619B4">
        <w:rPr>
          <w:sz w:val="28"/>
          <w:szCs w:val="28"/>
        </w:rPr>
        <w:t xml:space="preserve"> а</w:t>
      </w:r>
      <w:r w:rsidR="00C8687D">
        <w:rPr>
          <w:sz w:val="28"/>
          <w:szCs w:val="28"/>
        </w:rPr>
        <w:t>дминистрации</w:t>
      </w:r>
    </w:p>
    <w:p w:rsidR="00C8687D" w:rsidRDefault="00C8687D" w:rsidP="00C86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CE147E">
        <w:rPr>
          <w:sz w:val="28"/>
          <w:szCs w:val="28"/>
        </w:rPr>
        <w:t>«Магарамкентский район»</w:t>
      </w:r>
    </w:p>
    <w:p w:rsidR="00C8687D" w:rsidRDefault="00CD21E6" w:rsidP="00C8687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«___»_________</w:t>
      </w:r>
      <w:r w:rsidR="00C8687D">
        <w:rPr>
          <w:sz w:val="28"/>
          <w:szCs w:val="28"/>
        </w:rPr>
        <w:t>____ года № _____</w:t>
      </w:r>
    </w:p>
    <w:p w:rsidR="00C8687D" w:rsidRDefault="00C8687D" w:rsidP="00C8687D">
      <w:pPr>
        <w:rPr>
          <w:b/>
          <w:sz w:val="28"/>
          <w:szCs w:val="28"/>
        </w:rPr>
      </w:pPr>
    </w:p>
    <w:p w:rsidR="00C8687D" w:rsidRDefault="00C8687D" w:rsidP="00C8687D">
      <w:pPr>
        <w:rPr>
          <w:b/>
          <w:sz w:val="28"/>
          <w:szCs w:val="28"/>
        </w:rPr>
      </w:pPr>
    </w:p>
    <w:p w:rsidR="00C8687D" w:rsidRDefault="00C8687D" w:rsidP="00C8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8687D" w:rsidRPr="00FF2EDA" w:rsidRDefault="00FF2EDA" w:rsidP="00B846DE">
      <w:pPr>
        <w:jc w:val="center"/>
        <w:rPr>
          <w:b/>
          <w:sz w:val="28"/>
          <w:szCs w:val="28"/>
        </w:rPr>
      </w:pPr>
      <w:r w:rsidRPr="00FF2EDA">
        <w:rPr>
          <w:b/>
          <w:bCs/>
          <w:sz w:val="28"/>
          <w:szCs w:val="28"/>
        </w:rPr>
        <w:t>«</w:t>
      </w:r>
      <w:r w:rsidR="00B846DE">
        <w:rPr>
          <w:b/>
          <w:bCs/>
          <w:sz w:val="28"/>
          <w:szCs w:val="28"/>
        </w:rPr>
        <w:t>Ремонт автомобильных дорог общего пользования местного значения</w:t>
      </w:r>
      <w:r w:rsidR="00C8687D">
        <w:rPr>
          <w:b/>
          <w:sz w:val="28"/>
          <w:szCs w:val="28"/>
        </w:rPr>
        <w:t xml:space="preserve"> муниципального района </w:t>
      </w:r>
      <w:r w:rsidR="00CE147E">
        <w:rPr>
          <w:b/>
          <w:sz w:val="28"/>
          <w:szCs w:val="28"/>
        </w:rPr>
        <w:t>«Магарамкентский район»</w:t>
      </w:r>
    </w:p>
    <w:p w:rsidR="00C8687D" w:rsidRDefault="00CE147E" w:rsidP="00C8687D">
      <w:pPr>
        <w:jc w:val="center"/>
      </w:pPr>
      <w:r>
        <w:rPr>
          <w:b/>
          <w:sz w:val="28"/>
          <w:szCs w:val="28"/>
        </w:rPr>
        <w:t>на 201</w:t>
      </w:r>
      <w:r w:rsidR="000A5C3A">
        <w:rPr>
          <w:b/>
          <w:sz w:val="28"/>
          <w:szCs w:val="28"/>
        </w:rPr>
        <w:t>9</w:t>
      </w:r>
      <w:r w:rsidR="009371D6">
        <w:rPr>
          <w:b/>
          <w:sz w:val="28"/>
          <w:szCs w:val="28"/>
        </w:rPr>
        <w:t xml:space="preserve"> - 2021</w:t>
      </w:r>
      <w:r w:rsidR="00444D22">
        <w:rPr>
          <w:b/>
          <w:sz w:val="28"/>
          <w:szCs w:val="28"/>
        </w:rPr>
        <w:t xml:space="preserve"> год</w:t>
      </w:r>
      <w:r w:rsidR="009371D6">
        <w:rPr>
          <w:b/>
          <w:sz w:val="28"/>
          <w:szCs w:val="28"/>
        </w:rPr>
        <w:t>ы</w:t>
      </w:r>
      <w:r w:rsidR="00C8687D">
        <w:rPr>
          <w:b/>
          <w:sz w:val="28"/>
          <w:szCs w:val="28"/>
        </w:rPr>
        <w:t>»</w:t>
      </w:r>
    </w:p>
    <w:p w:rsidR="00C8687D" w:rsidRDefault="00C8687D" w:rsidP="008836FA">
      <w:pPr>
        <w:rPr>
          <w:sz w:val="28"/>
          <w:szCs w:val="28"/>
        </w:rPr>
      </w:pPr>
    </w:p>
    <w:p w:rsidR="00C8687D" w:rsidRDefault="00C8687D" w:rsidP="00C8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C8687D" w:rsidRDefault="00C8687D" w:rsidP="00C8687D">
      <w:pPr>
        <w:jc w:val="both"/>
        <w:rPr>
          <w:b/>
          <w:sz w:val="28"/>
          <w:szCs w:val="28"/>
        </w:rPr>
      </w:pPr>
    </w:p>
    <w:tbl>
      <w:tblPr>
        <w:tblW w:w="103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39"/>
        <w:gridCol w:w="5149"/>
        <w:gridCol w:w="13"/>
      </w:tblGrid>
      <w:tr w:rsidR="00C8687D" w:rsidTr="00CD511A">
        <w:trPr>
          <w:gridAfter w:val="1"/>
          <w:wAfter w:w="13" w:type="dxa"/>
          <w:trHeight w:val="1800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87D" w:rsidRDefault="00C8687D" w:rsidP="00472C50">
            <w:pPr>
              <w:suppressAutoHyphens/>
              <w:jc w:val="both"/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муниципальной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EA1" w:rsidRPr="00910EA1" w:rsidRDefault="00C8687D" w:rsidP="00910EA1">
            <w:pPr>
              <w:jc w:val="center"/>
              <w:rPr>
                <w:sz w:val="28"/>
                <w:szCs w:val="28"/>
              </w:rPr>
            </w:pPr>
            <w:r w:rsidRPr="00C8687D">
              <w:rPr>
                <w:sz w:val="28"/>
                <w:szCs w:val="28"/>
                <w:lang w:bidi="hi-IN"/>
              </w:rPr>
              <w:t xml:space="preserve"> </w:t>
            </w:r>
            <w:r w:rsidR="00910EA1" w:rsidRPr="00910EA1">
              <w:rPr>
                <w:bCs/>
                <w:sz w:val="28"/>
                <w:szCs w:val="28"/>
              </w:rPr>
              <w:t>«Ремонт автомобильных дорог общего пользования местного значения</w:t>
            </w:r>
            <w:r w:rsidR="00910EA1" w:rsidRPr="00910EA1">
              <w:rPr>
                <w:sz w:val="28"/>
                <w:szCs w:val="28"/>
              </w:rPr>
              <w:t xml:space="preserve"> муниципального района «Магарамкентский район»</w:t>
            </w:r>
          </w:p>
          <w:p w:rsidR="00C8687D" w:rsidRPr="00FF2EDA" w:rsidRDefault="00910EA1" w:rsidP="00910EA1">
            <w:pPr>
              <w:jc w:val="center"/>
            </w:pPr>
            <w:r w:rsidRPr="00910EA1">
              <w:rPr>
                <w:sz w:val="28"/>
                <w:szCs w:val="28"/>
              </w:rPr>
              <w:t>на 2019 - 2021 годы»</w:t>
            </w:r>
          </w:p>
        </w:tc>
      </w:tr>
      <w:tr w:rsidR="00CD511A" w:rsidTr="00CD511A">
        <w:trPr>
          <w:gridAfter w:val="1"/>
          <w:wAfter w:w="13" w:type="dxa"/>
          <w:trHeight w:val="890"/>
        </w:trPr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11A" w:rsidRPr="00CD511A" w:rsidRDefault="00CD511A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Основания для разработки программы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1A" w:rsidRPr="00C8687D" w:rsidRDefault="00CD511A" w:rsidP="00CD511A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 и во исполнение Постановления Правительства Республики Дагестан </w:t>
            </w:r>
            <w:r>
              <w:rPr>
                <w:color w:val="000000"/>
                <w:sz w:val="28"/>
                <w:szCs w:val="28"/>
              </w:rPr>
              <w:t>от 5 марта 2019 г</w:t>
            </w:r>
            <w:r w:rsidRPr="009A3658">
              <w:rPr>
                <w:color w:val="000000"/>
                <w:sz w:val="28"/>
                <w:szCs w:val="28"/>
              </w:rPr>
              <w:t xml:space="preserve"> № 42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Об утверждении Порядка </w:t>
            </w:r>
            <w:r w:rsidRPr="009A3658">
              <w:rPr>
                <w:color w:val="000000"/>
                <w:sz w:val="28"/>
                <w:szCs w:val="28"/>
              </w:rPr>
              <w:t>предоставления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3658">
              <w:rPr>
                <w:color w:val="000000"/>
                <w:sz w:val="28"/>
                <w:szCs w:val="28"/>
              </w:rPr>
              <w:t>и распределения субсидий бюджетам муниципальных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3658">
              <w:rPr>
                <w:color w:val="000000"/>
                <w:sz w:val="28"/>
                <w:szCs w:val="28"/>
              </w:rPr>
              <w:t>образований на ремонт автомобильных дорог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3658">
              <w:rPr>
                <w:color w:val="000000"/>
                <w:sz w:val="28"/>
                <w:szCs w:val="28"/>
              </w:rPr>
              <w:t>общего пользования местного значения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 в целях развития автомобильных дорог и улично-дорожной сети, улучшения транспортного обслуживания граждан, повышения доступности и качества транспортных услуг, повышения комплексной безопасности, снижения дорожно-транспортных происшествий на территории муниципального района «Магарамкентский район»</w:t>
            </w:r>
          </w:p>
        </w:tc>
      </w:tr>
      <w:tr w:rsidR="00FF2EDA" w:rsidTr="00472C50">
        <w:trPr>
          <w:gridAfter w:val="1"/>
          <w:wAfter w:w="13" w:type="dxa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EDA" w:rsidRDefault="00FF2EDA" w:rsidP="00472C50">
            <w:pPr>
              <w:suppressAutoHyphens/>
              <w:jc w:val="both"/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Заказчик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DA" w:rsidRPr="00E619B4" w:rsidRDefault="00FF2EDA" w:rsidP="00472C50">
            <w:pPr>
              <w:suppressAutoHyphens/>
              <w:jc w:val="both"/>
              <w:rPr>
                <w:sz w:val="28"/>
                <w:szCs w:val="28"/>
                <w:lang w:eastAsia="zh-CN" w:bidi="hi-IN"/>
              </w:rPr>
            </w:pPr>
            <w:r w:rsidRPr="00E619B4">
              <w:rPr>
                <w:sz w:val="28"/>
                <w:szCs w:val="28"/>
                <w:lang w:bidi="hi-IN"/>
              </w:rPr>
              <w:t>Администрация</w:t>
            </w:r>
            <w:r>
              <w:rPr>
                <w:sz w:val="28"/>
                <w:szCs w:val="28"/>
                <w:lang w:bidi="hi-IN"/>
              </w:rPr>
              <w:t xml:space="preserve"> </w:t>
            </w:r>
            <w:r w:rsidRPr="00E619B4">
              <w:rPr>
                <w:sz w:val="28"/>
                <w:szCs w:val="28"/>
                <w:lang w:bidi="hi-IN"/>
              </w:rPr>
              <w:t>муниципального района</w:t>
            </w:r>
            <w:r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</w:rPr>
              <w:t>«Магарамкентский район»</w:t>
            </w:r>
            <w:r w:rsidRPr="00E619B4">
              <w:rPr>
                <w:sz w:val="28"/>
                <w:szCs w:val="28"/>
                <w:lang w:bidi="hi-IN"/>
              </w:rPr>
              <w:t xml:space="preserve"> </w:t>
            </w:r>
          </w:p>
        </w:tc>
      </w:tr>
      <w:tr w:rsidR="00784D7F" w:rsidTr="00CD511A">
        <w:trPr>
          <w:gridAfter w:val="1"/>
          <w:wAfter w:w="13" w:type="dxa"/>
          <w:trHeight w:val="782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4D7F" w:rsidRDefault="00CD511A" w:rsidP="00472C50">
            <w:pPr>
              <w:suppressAutoHyphens/>
              <w:jc w:val="both"/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bidi="hi-IN"/>
              </w:rPr>
              <w:t>Разработчик</w:t>
            </w:r>
            <w:r w:rsidR="00784D7F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="00784D7F">
              <w:rPr>
                <w:sz w:val="28"/>
                <w:szCs w:val="28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D7F" w:rsidRPr="00C8687D" w:rsidRDefault="00784D7F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 w:rsidRPr="00C8687D">
              <w:rPr>
                <w:sz w:val="28"/>
                <w:szCs w:val="28"/>
                <w:lang w:bidi="hi-IN"/>
              </w:rPr>
              <w:t xml:space="preserve"> - Администрация муниципального района</w:t>
            </w:r>
            <w:r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</w:rPr>
              <w:t>«Магарамкентский район»</w:t>
            </w:r>
            <w:r w:rsidRPr="00C8687D">
              <w:rPr>
                <w:sz w:val="28"/>
                <w:szCs w:val="28"/>
                <w:lang w:bidi="hi-IN"/>
              </w:rPr>
              <w:t>;</w:t>
            </w:r>
          </w:p>
        </w:tc>
      </w:tr>
      <w:tr w:rsidR="00CD511A" w:rsidTr="00CD511A">
        <w:trPr>
          <w:gridAfter w:val="1"/>
          <w:wAfter w:w="13" w:type="dxa"/>
          <w:trHeight w:val="750"/>
        </w:trPr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11A" w:rsidRDefault="00CD511A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Ответственный исполнитель,</w:t>
            </w:r>
          </w:p>
          <w:p w:rsidR="00CD511A" w:rsidRDefault="00CD511A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исполнители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1A" w:rsidRPr="00C8687D" w:rsidRDefault="00CD511A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 w:rsidRPr="00C8687D">
              <w:rPr>
                <w:sz w:val="28"/>
                <w:szCs w:val="28"/>
                <w:lang w:bidi="hi-IN"/>
              </w:rPr>
              <w:t>Администрация муниципального района</w:t>
            </w:r>
            <w:r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</w:rPr>
              <w:t>«Магарамкентский район»</w:t>
            </w:r>
            <w:r w:rsidRPr="00C8687D">
              <w:rPr>
                <w:sz w:val="28"/>
                <w:szCs w:val="28"/>
                <w:lang w:bidi="hi-IN"/>
              </w:rPr>
              <w:t>;</w:t>
            </w:r>
          </w:p>
        </w:tc>
      </w:tr>
      <w:tr w:rsidR="00784D7F" w:rsidTr="00472C50">
        <w:trPr>
          <w:gridAfter w:val="1"/>
          <w:wAfter w:w="13" w:type="dxa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7F" w:rsidRDefault="00784D7F" w:rsidP="00472C50">
            <w:pPr>
              <w:suppressAutoHyphens/>
              <w:jc w:val="both"/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Цели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D7F" w:rsidRPr="00C8687D" w:rsidRDefault="00784D7F" w:rsidP="00175E65">
            <w:pPr>
              <w:suppressAutoHyphens/>
              <w:jc w:val="both"/>
              <w:rPr>
                <w:sz w:val="28"/>
                <w:szCs w:val="28"/>
                <w:lang w:eastAsia="zh-CN" w:bidi="hi-IN"/>
              </w:rPr>
            </w:pPr>
            <w:r w:rsidRPr="00C8687D">
              <w:rPr>
                <w:sz w:val="28"/>
                <w:szCs w:val="28"/>
                <w:lang w:bidi="hi-IN"/>
              </w:rPr>
              <w:t xml:space="preserve">Повышение уровня безопасности </w:t>
            </w:r>
            <w:r w:rsidRPr="00C8687D">
              <w:rPr>
                <w:sz w:val="28"/>
                <w:szCs w:val="28"/>
                <w:lang w:bidi="hi-IN"/>
              </w:rPr>
              <w:lastRenderedPageBreak/>
              <w:t>дорожного движения  на территории муниципального района</w:t>
            </w:r>
            <w:r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</w:rPr>
              <w:t>«Магарамкентский район», развити</w:t>
            </w:r>
            <w:r w:rsidR="00175E6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автомобильных дорог и улично-дорожной сети</w:t>
            </w:r>
            <w:r w:rsidR="00175E65">
              <w:rPr>
                <w:sz w:val="28"/>
                <w:szCs w:val="28"/>
              </w:rPr>
              <w:t>, улучшение</w:t>
            </w:r>
            <w:r>
              <w:rPr>
                <w:sz w:val="28"/>
                <w:szCs w:val="28"/>
              </w:rPr>
              <w:t xml:space="preserve"> транспортного обслуживания граждан, повышени</w:t>
            </w:r>
            <w:r w:rsidR="00175E6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доступности и качества транспортных услуг, повышени</w:t>
            </w:r>
            <w:r w:rsidR="00175E6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комплексной безопасности</w:t>
            </w:r>
            <w:r w:rsidR="00175E65">
              <w:rPr>
                <w:sz w:val="28"/>
                <w:szCs w:val="28"/>
              </w:rPr>
              <w:t>.</w:t>
            </w:r>
          </w:p>
        </w:tc>
      </w:tr>
      <w:tr w:rsidR="00784D7F" w:rsidTr="00CD511A">
        <w:trPr>
          <w:gridAfter w:val="1"/>
          <w:wAfter w:w="13" w:type="dxa"/>
          <w:trHeight w:val="2614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4D7F" w:rsidRDefault="00784D7F" w:rsidP="00472C50">
            <w:pPr>
              <w:suppressAutoHyphens/>
              <w:jc w:val="both"/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lastRenderedPageBreak/>
              <w:t>Задачи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D7F" w:rsidRPr="00C8687D" w:rsidRDefault="00784D7F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 w:rsidRPr="00C8687D">
              <w:rPr>
                <w:sz w:val="28"/>
                <w:szCs w:val="28"/>
                <w:lang w:bidi="hi-IN"/>
              </w:rPr>
              <w:t xml:space="preserve">- </w:t>
            </w:r>
            <w:r w:rsidR="005368A2">
              <w:rPr>
                <w:sz w:val="28"/>
                <w:szCs w:val="28"/>
                <w:lang w:bidi="hi-IN"/>
              </w:rPr>
              <w:t>с</w:t>
            </w:r>
            <w:r w:rsidRPr="00C8687D">
              <w:rPr>
                <w:sz w:val="28"/>
                <w:szCs w:val="28"/>
                <w:lang w:bidi="hi-IN"/>
              </w:rPr>
              <w:t>овершенствование системы организации дорожного движения;</w:t>
            </w:r>
          </w:p>
          <w:p w:rsidR="00784D7F" w:rsidRPr="00C8687D" w:rsidRDefault="00784D7F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 w:rsidRPr="00C8687D">
              <w:rPr>
                <w:sz w:val="28"/>
                <w:szCs w:val="28"/>
                <w:lang w:bidi="hi-IN"/>
              </w:rPr>
              <w:t xml:space="preserve">- </w:t>
            </w:r>
            <w:r w:rsidR="005368A2">
              <w:rPr>
                <w:sz w:val="28"/>
                <w:szCs w:val="28"/>
                <w:lang w:bidi="hi-IN"/>
              </w:rPr>
              <w:t>о</w:t>
            </w:r>
            <w:r w:rsidRPr="00C8687D">
              <w:rPr>
                <w:sz w:val="28"/>
                <w:szCs w:val="28"/>
                <w:lang w:bidi="hi-IN"/>
              </w:rPr>
              <w:t>беспечение сохранности автомобильных дорог местного значения;</w:t>
            </w:r>
          </w:p>
          <w:p w:rsidR="00784D7F" w:rsidRPr="00C8687D" w:rsidRDefault="00784D7F" w:rsidP="005368A2">
            <w:pPr>
              <w:suppressAutoHyphens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 xml:space="preserve">- </w:t>
            </w:r>
            <w:r w:rsidR="005368A2">
              <w:rPr>
                <w:sz w:val="28"/>
                <w:szCs w:val="28"/>
                <w:lang w:bidi="hi-IN"/>
              </w:rPr>
              <w:t>у</w:t>
            </w:r>
            <w:r>
              <w:rPr>
                <w:sz w:val="28"/>
                <w:szCs w:val="28"/>
                <w:lang w:bidi="hi-IN"/>
              </w:rPr>
              <w:t>лучшение качества дорожной сети на территории МР «Магарамкентский район»</w:t>
            </w:r>
          </w:p>
        </w:tc>
      </w:tr>
      <w:tr w:rsidR="00CD511A" w:rsidTr="00E34DAD">
        <w:trPr>
          <w:gridAfter w:val="1"/>
          <w:wAfter w:w="13" w:type="dxa"/>
          <w:trHeight w:val="604"/>
        </w:trPr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11A" w:rsidRPr="00CD511A" w:rsidRDefault="00CD511A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Характеристика программных</w:t>
            </w:r>
            <w:r w:rsidR="00E34DAD">
              <w:rPr>
                <w:sz w:val="28"/>
                <w:szCs w:val="28"/>
                <w:lang w:bidi="hi-IN"/>
              </w:rPr>
              <w:t xml:space="preserve"> мер</w:t>
            </w:r>
            <w:r>
              <w:rPr>
                <w:sz w:val="28"/>
                <w:szCs w:val="28"/>
                <w:lang w:bidi="hi-IN"/>
              </w:rPr>
              <w:t>оприятий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1A" w:rsidRPr="00C8687D" w:rsidRDefault="00CD511A" w:rsidP="00472C50">
            <w:pPr>
              <w:suppressAutoHyphens/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Ремонт</w:t>
            </w:r>
            <w:r w:rsidR="00E34DAD"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  <w:lang w:bidi="hi-IN"/>
              </w:rPr>
              <w:t>автомобильных дорог общего пользования</w:t>
            </w:r>
            <w:r w:rsidR="00E34DAD">
              <w:rPr>
                <w:sz w:val="28"/>
                <w:szCs w:val="28"/>
                <w:lang w:bidi="hi-IN"/>
              </w:rPr>
              <w:t xml:space="preserve"> местного значения</w:t>
            </w:r>
          </w:p>
        </w:tc>
      </w:tr>
      <w:tr w:rsidR="00784D7F" w:rsidTr="005368A2">
        <w:trPr>
          <w:gridAfter w:val="1"/>
          <w:wAfter w:w="13" w:type="dxa"/>
        </w:trPr>
        <w:tc>
          <w:tcPr>
            <w:tcW w:w="5139" w:type="dxa"/>
            <w:tcBorders>
              <w:right w:val="single" w:sz="4" w:space="0" w:color="auto"/>
            </w:tcBorders>
            <w:hideMark/>
          </w:tcPr>
          <w:p w:rsidR="00784D7F" w:rsidRDefault="00784D7F" w:rsidP="00472C50">
            <w:pPr>
              <w:jc w:val="center"/>
              <w:rPr>
                <w:b/>
                <w:sz w:val="28"/>
                <w:szCs w:val="28"/>
              </w:rPr>
            </w:pPr>
            <w:r w:rsidRPr="00472C50">
              <w:rPr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14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84D7F" w:rsidRPr="00472C50" w:rsidRDefault="00784D7F" w:rsidP="00472C50">
            <w:pPr>
              <w:rPr>
                <w:sz w:val="28"/>
                <w:szCs w:val="28"/>
              </w:rPr>
            </w:pPr>
            <w:r w:rsidRPr="00472C50">
              <w:rPr>
                <w:sz w:val="28"/>
                <w:szCs w:val="28"/>
              </w:rPr>
              <w:t>2019</w:t>
            </w:r>
            <w:r w:rsidR="009371D6">
              <w:rPr>
                <w:sz w:val="28"/>
                <w:szCs w:val="28"/>
              </w:rPr>
              <w:t xml:space="preserve"> - </w:t>
            </w:r>
            <w:r w:rsidR="009371D6" w:rsidRPr="009371D6">
              <w:rPr>
                <w:sz w:val="28"/>
                <w:szCs w:val="28"/>
              </w:rPr>
              <w:t>2021 годы</w:t>
            </w:r>
          </w:p>
        </w:tc>
      </w:tr>
      <w:tr w:rsidR="00784D7F" w:rsidTr="00CD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5139" w:type="dxa"/>
          </w:tcPr>
          <w:p w:rsidR="00784D7F" w:rsidRDefault="00E34DAD" w:rsidP="00472C50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</w:t>
            </w:r>
            <w:r w:rsidR="00784D7F">
              <w:rPr>
                <w:sz w:val="28"/>
                <w:szCs w:val="28"/>
              </w:rPr>
              <w:t>сточники финансирования</w:t>
            </w:r>
          </w:p>
        </w:tc>
        <w:tc>
          <w:tcPr>
            <w:tcW w:w="5162" w:type="dxa"/>
            <w:gridSpan w:val="2"/>
          </w:tcPr>
          <w:p w:rsidR="00E34DAD" w:rsidRDefault="00E34DA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784D7F" w:rsidRDefault="00E34DA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Общий объем фи</w:t>
            </w:r>
            <w:r w:rsidR="00D34CED">
              <w:rPr>
                <w:sz w:val="28"/>
                <w:szCs w:val="28"/>
              </w:rPr>
              <w:t>нансирования Программы состави</w:t>
            </w:r>
            <w:r>
              <w:rPr>
                <w:sz w:val="28"/>
                <w:szCs w:val="28"/>
              </w:rPr>
              <w:t>т</w:t>
            </w:r>
            <w:r w:rsidR="00784D7F" w:rsidRPr="00472C50">
              <w:rPr>
                <w:sz w:val="28"/>
                <w:szCs w:val="28"/>
              </w:rPr>
              <w:t xml:space="preserve"> </w:t>
            </w:r>
            <w:r w:rsidR="003F4CB1">
              <w:rPr>
                <w:sz w:val="28"/>
                <w:szCs w:val="28"/>
              </w:rPr>
              <w:t>20932,59</w:t>
            </w:r>
            <w:r w:rsidR="00D34CED">
              <w:rPr>
                <w:sz w:val="28"/>
                <w:szCs w:val="28"/>
              </w:rPr>
              <w:t xml:space="preserve"> тыс. руб.,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РД 16010</w:t>
            </w:r>
            <w:r w:rsidR="003F4C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226 тыс. руб.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-бюджет МО </w:t>
            </w:r>
            <w:r w:rsidR="003F4CB1">
              <w:rPr>
                <w:sz w:val="28"/>
                <w:szCs w:val="28"/>
              </w:rPr>
              <w:t>4922,364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 w:rsidRPr="00B034AB">
              <w:rPr>
                <w:b/>
                <w:sz w:val="28"/>
                <w:szCs w:val="28"/>
              </w:rPr>
              <w:t>2019г</w:t>
            </w:r>
            <w:r>
              <w:rPr>
                <w:sz w:val="28"/>
                <w:szCs w:val="28"/>
              </w:rPr>
              <w:t xml:space="preserve">., всего </w:t>
            </w:r>
            <w:r w:rsidR="003F4CB1">
              <w:rPr>
                <w:sz w:val="28"/>
                <w:szCs w:val="28"/>
              </w:rPr>
              <w:t>6977,530</w:t>
            </w:r>
            <w:r>
              <w:rPr>
                <w:sz w:val="28"/>
                <w:szCs w:val="28"/>
              </w:rPr>
              <w:t xml:space="preserve"> тыс.руб.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РД 5336</w:t>
            </w:r>
            <w:r w:rsidR="003F4C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742 тыс. руб.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-бюджет МО </w:t>
            </w:r>
            <w:r w:rsidR="003F4CB1">
              <w:rPr>
                <w:sz w:val="28"/>
                <w:szCs w:val="28"/>
              </w:rPr>
              <w:t>1640,788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 w:rsidRPr="00B034AB">
              <w:rPr>
                <w:b/>
                <w:sz w:val="28"/>
                <w:szCs w:val="28"/>
              </w:rPr>
              <w:t>2020</w:t>
            </w:r>
            <w:proofErr w:type="gramStart"/>
            <w:r w:rsidRPr="00B034AB">
              <w:rPr>
                <w:b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.,всего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F4CB1">
              <w:rPr>
                <w:sz w:val="28"/>
                <w:szCs w:val="28"/>
              </w:rPr>
              <w:t>6977,53</w:t>
            </w:r>
            <w:r w:rsidR="00B034AB">
              <w:rPr>
                <w:sz w:val="28"/>
                <w:szCs w:val="28"/>
              </w:rPr>
              <w:t xml:space="preserve"> тыс. руб.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34CED" w:rsidRDefault="00D34CED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-бюджет РД </w:t>
            </w:r>
            <w:r w:rsidR="00B034AB">
              <w:rPr>
                <w:sz w:val="28"/>
                <w:szCs w:val="28"/>
              </w:rPr>
              <w:t>5336</w:t>
            </w:r>
            <w:r w:rsidR="003F4CB1">
              <w:rPr>
                <w:sz w:val="28"/>
                <w:szCs w:val="28"/>
              </w:rPr>
              <w:t>,</w:t>
            </w:r>
            <w:r w:rsidR="00B034AB">
              <w:rPr>
                <w:sz w:val="28"/>
                <w:szCs w:val="28"/>
              </w:rPr>
              <w:t>742 тыс. руб.</w:t>
            </w:r>
          </w:p>
          <w:p w:rsidR="00B034AB" w:rsidRDefault="00B034AB" w:rsidP="006C4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-бюджет МО </w:t>
            </w:r>
            <w:r w:rsidR="003F4CB1">
              <w:rPr>
                <w:sz w:val="28"/>
                <w:szCs w:val="28"/>
              </w:rPr>
              <w:t>1640,788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34AB" w:rsidRDefault="00B034AB" w:rsidP="006C4375">
            <w:pPr>
              <w:rPr>
                <w:sz w:val="28"/>
                <w:szCs w:val="28"/>
              </w:rPr>
            </w:pPr>
            <w:r w:rsidRPr="00B034AB">
              <w:rPr>
                <w:b/>
                <w:sz w:val="28"/>
                <w:szCs w:val="28"/>
              </w:rPr>
              <w:t>2021г.</w:t>
            </w:r>
            <w:r>
              <w:rPr>
                <w:sz w:val="28"/>
                <w:szCs w:val="28"/>
              </w:rPr>
              <w:t xml:space="preserve">, всего </w:t>
            </w:r>
            <w:r w:rsidR="003F4CB1">
              <w:rPr>
                <w:sz w:val="28"/>
                <w:szCs w:val="28"/>
              </w:rPr>
              <w:t xml:space="preserve">6977,53 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34AB" w:rsidRDefault="00B034AB" w:rsidP="00B0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РД 5336742 тыс. руб.</w:t>
            </w:r>
          </w:p>
          <w:p w:rsidR="00B034AB" w:rsidRDefault="00B034AB" w:rsidP="00B0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-бюджет МО </w:t>
            </w:r>
            <w:r w:rsidR="003F4CB1">
              <w:rPr>
                <w:sz w:val="28"/>
                <w:szCs w:val="28"/>
              </w:rPr>
              <w:t xml:space="preserve">1640,788 </w:t>
            </w:r>
            <w:r>
              <w:rPr>
                <w:sz w:val="28"/>
                <w:szCs w:val="28"/>
              </w:rPr>
              <w:t xml:space="preserve"> тыс. руб</w:t>
            </w:r>
            <w:r w:rsidR="003F4CB1">
              <w:rPr>
                <w:sz w:val="28"/>
                <w:szCs w:val="28"/>
              </w:rPr>
              <w:t>.</w:t>
            </w:r>
          </w:p>
          <w:p w:rsidR="00B034AB" w:rsidRDefault="00B034AB" w:rsidP="00B0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Программы, а также по годам реализации уточняется при уточнении бюджетов всех уровней.</w:t>
            </w:r>
          </w:p>
          <w:p w:rsidR="00B034AB" w:rsidRDefault="00B034AB" w:rsidP="00B034AB">
            <w:pPr>
              <w:rPr>
                <w:sz w:val="28"/>
                <w:szCs w:val="28"/>
              </w:rPr>
            </w:pPr>
          </w:p>
          <w:p w:rsidR="00B034AB" w:rsidRPr="00B034AB" w:rsidRDefault="00B034AB" w:rsidP="00B034AB">
            <w:pPr>
              <w:rPr>
                <w:sz w:val="28"/>
                <w:szCs w:val="28"/>
              </w:rPr>
            </w:pPr>
          </w:p>
        </w:tc>
      </w:tr>
    </w:tbl>
    <w:p w:rsidR="00D53300" w:rsidRDefault="00D53300" w:rsidP="008836FA">
      <w:pPr>
        <w:rPr>
          <w:b/>
          <w:sz w:val="28"/>
          <w:szCs w:val="28"/>
        </w:rPr>
      </w:pPr>
    </w:p>
    <w:p w:rsidR="00D53300" w:rsidRDefault="00D53300" w:rsidP="005368A2">
      <w:pPr>
        <w:ind w:left="360"/>
        <w:rPr>
          <w:b/>
          <w:sz w:val="28"/>
          <w:szCs w:val="28"/>
        </w:rPr>
      </w:pPr>
    </w:p>
    <w:p w:rsidR="005368A2" w:rsidRDefault="005368A2" w:rsidP="005368A2">
      <w:pPr>
        <w:ind w:left="360"/>
        <w:rPr>
          <w:b/>
          <w:sz w:val="28"/>
          <w:szCs w:val="28"/>
        </w:rPr>
      </w:pPr>
    </w:p>
    <w:p w:rsidR="005368A2" w:rsidRDefault="005368A2" w:rsidP="005368A2">
      <w:pPr>
        <w:ind w:left="360"/>
        <w:rPr>
          <w:b/>
          <w:sz w:val="28"/>
          <w:szCs w:val="28"/>
        </w:rPr>
      </w:pPr>
    </w:p>
    <w:p w:rsidR="00B034AB" w:rsidRDefault="00B034AB" w:rsidP="005368A2">
      <w:pPr>
        <w:ind w:left="360"/>
        <w:rPr>
          <w:b/>
          <w:sz w:val="28"/>
          <w:szCs w:val="28"/>
        </w:rPr>
      </w:pPr>
    </w:p>
    <w:p w:rsidR="00B034AB" w:rsidRDefault="00B034AB" w:rsidP="005368A2">
      <w:pPr>
        <w:ind w:left="360"/>
        <w:rPr>
          <w:b/>
          <w:sz w:val="28"/>
          <w:szCs w:val="28"/>
        </w:rPr>
      </w:pPr>
    </w:p>
    <w:p w:rsidR="00B034AB" w:rsidRDefault="00B034AB" w:rsidP="005368A2">
      <w:pPr>
        <w:ind w:left="360"/>
        <w:rPr>
          <w:b/>
          <w:sz w:val="28"/>
          <w:szCs w:val="28"/>
        </w:rPr>
      </w:pPr>
    </w:p>
    <w:p w:rsidR="00C8687D" w:rsidRDefault="00C8687D" w:rsidP="00C8687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проблемы и обоснование необходимости её </w:t>
      </w:r>
    </w:p>
    <w:p w:rsidR="00C8687D" w:rsidRDefault="00C8687D" w:rsidP="00C8687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программными методами</w:t>
      </w:r>
    </w:p>
    <w:p w:rsidR="00C8687D" w:rsidRDefault="00C8687D" w:rsidP="00C8687D">
      <w:pPr>
        <w:ind w:left="360"/>
        <w:jc w:val="center"/>
        <w:rPr>
          <w:b/>
          <w:sz w:val="28"/>
          <w:szCs w:val="28"/>
        </w:rPr>
      </w:pPr>
    </w:p>
    <w:p w:rsidR="005C1D10" w:rsidRDefault="00C8687D" w:rsidP="007D5B12">
      <w:pPr>
        <w:spacing w:line="238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1D10">
        <w:rPr>
          <w:sz w:val="28"/>
          <w:szCs w:val="28"/>
        </w:rPr>
        <w:t xml:space="preserve">Автомобильные дороги являются важнейшей составной частью транспортной системы муниципального района «Магарамкентский район». </w:t>
      </w:r>
    </w:p>
    <w:p w:rsidR="009A3658" w:rsidRDefault="005C1D10" w:rsidP="007D5B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уровня транспортно-эксплуатацио</w:t>
      </w:r>
      <w:r w:rsidR="007D5B12">
        <w:rPr>
          <w:sz w:val="28"/>
          <w:szCs w:val="28"/>
        </w:rPr>
        <w:t xml:space="preserve">нного состояния и развития сети </w:t>
      </w:r>
      <w:r>
        <w:rPr>
          <w:sz w:val="28"/>
          <w:szCs w:val="28"/>
        </w:rPr>
        <w:t>автомобильных дорог во многом зависит решение задач достижения устойчивого экономического роста, улучшения условий для предпринимательской деятельности и повышения качества жизни населения</w:t>
      </w:r>
      <w:r w:rsidR="00784D7F">
        <w:rPr>
          <w:sz w:val="28"/>
          <w:szCs w:val="28"/>
        </w:rPr>
        <w:t xml:space="preserve"> МР «Магарамкентский район»</w:t>
      </w:r>
      <w:r>
        <w:rPr>
          <w:sz w:val="28"/>
          <w:szCs w:val="28"/>
        </w:rPr>
        <w:t>.</w:t>
      </w:r>
    </w:p>
    <w:p w:rsidR="009A3658" w:rsidRDefault="009A3658" w:rsidP="009A3658">
      <w:pPr>
        <w:spacing w:line="236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комплексную систему мероприятий, направленных на развитие дорожной сети МР «Магарамкентский район». </w:t>
      </w:r>
    </w:p>
    <w:p w:rsidR="008408E9" w:rsidRPr="008408E9" w:rsidRDefault="008408E9" w:rsidP="009A3658">
      <w:pPr>
        <w:spacing w:line="236" w:lineRule="auto"/>
        <w:ind w:left="20" w:firstLine="540"/>
        <w:jc w:val="both"/>
        <w:rPr>
          <w:sz w:val="28"/>
          <w:szCs w:val="28"/>
        </w:rPr>
      </w:pPr>
      <w:r w:rsidRPr="008408E9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9A3658" w:rsidRDefault="009A3658" w:rsidP="009A3658">
      <w:pPr>
        <w:spacing w:line="17" w:lineRule="exact"/>
      </w:pPr>
    </w:p>
    <w:p w:rsidR="009A3658" w:rsidRDefault="009A3658" w:rsidP="009A3658">
      <w:pPr>
        <w:spacing w:line="14" w:lineRule="exact"/>
      </w:pPr>
    </w:p>
    <w:p w:rsidR="009A3658" w:rsidRDefault="009A3658" w:rsidP="009A3658">
      <w:pPr>
        <w:spacing w:line="23" w:lineRule="exact"/>
      </w:pPr>
    </w:p>
    <w:p w:rsidR="009A3658" w:rsidRDefault="009A3658" w:rsidP="009A3658">
      <w:pPr>
        <w:spacing w:line="18" w:lineRule="exact"/>
      </w:pPr>
    </w:p>
    <w:p w:rsidR="009A3658" w:rsidRDefault="009A3658" w:rsidP="009A3658">
      <w:pPr>
        <w:spacing w:line="238" w:lineRule="auto"/>
        <w:ind w:left="7" w:firstLine="540"/>
        <w:jc w:val="both"/>
      </w:pPr>
      <w:r>
        <w:rPr>
          <w:sz w:val="28"/>
          <w:szCs w:val="28"/>
        </w:rPr>
        <w:t>Дорожная сеть района в настоящее время не в полной мере соответствует социальным и экономическим потребностям общества. Малая плотность сети автомобильных дорог с круглогодично проезжаемыми участками, ее недостаточная развитость и сильная изношенность покрытий, недостаточная прочность дорожных одежд приводят к росту транспортных издержек, снижению конкурентоспособности произведенной продукции, что является сдерживающим фактором для развития экономики района.</w:t>
      </w:r>
    </w:p>
    <w:p w:rsidR="009A3658" w:rsidRDefault="009A3658" w:rsidP="009A3658">
      <w:pPr>
        <w:spacing w:line="19" w:lineRule="exact"/>
      </w:pPr>
    </w:p>
    <w:p w:rsidR="009A3658" w:rsidRDefault="009A3658" w:rsidP="009A3658">
      <w:pPr>
        <w:spacing w:line="237" w:lineRule="auto"/>
        <w:ind w:left="7" w:firstLine="540"/>
        <w:jc w:val="both"/>
      </w:pPr>
      <w:r>
        <w:rPr>
          <w:sz w:val="28"/>
          <w:szCs w:val="28"/>
        </w:rPr>
        <w:t>Около 87 процентов автомобильных дорог имеет или неудовлетворительную ровность дорожных покрытий, или неудовлетворительные сцепные свойства дорожных покрытий, дорожные одежды автомобильных дорог не выдерживают возрастающих нагрузок от большегрузных автомобилей.</w:t>
      </w:r>
    </w:p>
    <w:p w:rsidR="009A3658" w:rsidRDefault="009A3658" w:rsidP="009A3658">
      <w:pPr>
        <w:spacing w:line="15" w:lineRule="exact"/>
      </w:pPr>
    </w:p>
    <w:p w:rsidR="009A3658" w:rsidRDefault="009A3658" w:rsidP="00620061">
      <w:pPr>
        <w:tabs>
          <w:tab w:val="left" w:pos="208"/>
        </w:tabs>
        <w:spacing w:line="234" w:lineRule="auto"/>
        <w:ind w:left="547"/>
        <w:rPr>
          <w:sz w:val="28"/>
          <w:szCs w:val="28"/>
        </w:rPr>
      </w:pPr>
      <w:r>
        <w:rPr>
          <w:sz w:val="28"/>
          <w:szCs w:val="28"/>
        </w:rPr>
        <w:t>Рост парка автомобильного транспорта, концентрация его вблизи крупных</w:t>
      </w:r>
    </w:p>
    <w:p w:rsidR="009A3658" w:rsidRDefault="009A3658" w:rsidP="009A3658">
      <w:pPr>
        <w:spacing w:line="15" w:lineRule="exact"/>
      </w:pPr>
    </w:p>
    <w:p w:rsidR="009A3658" w:rsidRDefault="009A3658" w:rsidP="00CB451E">
      <w:pPr>
        <w:spacing w:line="237" w:lineRule="auto"/>
        <w:ind w:left="7"/>
        <w:jc w:val="both"/>
      </w:pPr>
      <w:r>
        <w:rPr>
          <w:sz w:val="28"/>
          <w:szCs w:val="28"/>
        </w:rPr>
        <w:t>населенных пунктов вместе с увеличением загруженности дорог и снижением средних скоростей движения приводят к ухудшению экологической обстановки. Значительна доля автомобильного транспорта в суммарных выбросах загрязняющих веществ в атмосферу и в шумовом воздействии на население.</w:t>
      </w:r>
    </w:p>
    <w:p w:rsidR="009A3658" w:rsidRDefault="009A3658" w:rsidP="009A3658">
      <w:pPr>
        <w:spacing w:line="15" w:lineRule="exact"/>
      </w:pPr>
    </w:p>
    <w:p w:rsidR="009A3658" w:rsidRDefault="009A3658" w:rsidP="00CB451E">
      <w:pPr>
        <w:spacing w:line="234" w:lineRule="auto"/>
        <w:ind w:left="7" w:firstLine="540"/>
        <w:jc w:val="both"/>
      </w:pPr>
      <w:r>
        <w:rPr>
          <w:sz w:val="28"/>
          <w:szCs w:val="28"/>
        </w:rPr>
        <w:t>Программа предусматривает развитие уровня инвестиций в</w:t>
      </w:r>
      <w:r w:rsidR="00CB451E">
        <w:rPr>
          <w:sz w:val="28"/>
          <w:szCs w:val="28"/>
        </w:rPr>
        <w:t xml:space="preserve"> дорожное хозяйство </w:t>
      </w:r>
      <w:r>
        <w:rPr>
          <w:sz w:val="28"/>
          <w:szCs w:val="28"/>
        </w:rPr>
        <w:t>муниципального района</w:t>
      </w:r>
      <w:r w:rsidR="00CB451E">
        <w:rPr>
          <w:sz w:val="28"/>
          <w:szCs w:val="28"/>
        </w:rPr>
        <w:t xml:space="preserve"> «Магарамкентский район»</w:t>
      </w:r>
      <w:r>
        <w:rPr>
          <w:sz w:val="28"/>
          <w:szCs w:val="28"/>
        </w:rPr>
        <w:t>.</w:t>
      </w:r>
    </w:p>
    <w:p w:rsidR="0062318D" w:rsidRPr="0062318D" w:rsidRDefault="009A3658" w:rsidP="0062318D">
      <w:pPr>
        <w:spacing w:line="236" w:lineRule="auto"/>
        <w:ind w:left="7" w:firstLine="540"/>
        <w:jc w:val="both"/>
      </w:pPr>
      <w:r>
        <w:rPr>
          <w:sz w:val="28"/>
          <w:szCs w:val="28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района, ростом уровня автомобилизации и объемов автомобильных перевозок.</w:t>
      </w:r>
    </w:p>
    <w:p w:rsidR="0062318D" w:rsidRDefault="0062318D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B846DE" w:rsidRDefault="00B846DE" w:rsidP="009A3658">
      <w:pPr>
        <w:ind w:left="547"/>
        <w:rPr>
          <w:sz w:val="28"/>
          <w:szCs w:val="28"/>
        </w:rPr>
      </w:pPr>
    </w:p>
    <w:p w:rsidR="00B846DE" w:rsidRDefault="00B846DE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EC2DBA" w:rsidRDefault="00EC2DBA" w:rsidP="009A3658">
      <w:pPr>
        <w:ind w:left="547"/>
        <w:rPr>
          <w:sz w:val="28"/>
          <w:szCs w:val="28"/>
        </w:rPr>
      </w:pPr>
    </w:p>
    <w:p w:rsidR="009A3658" w:rsidRDefault="009A3658" w:rsidP="009A3658">
      <w:pPr>
        <w:ind w:left="547"/>
      </w:pPr>
      <w:r>
        <w:rPr>
          <w:sz w:val="28"/>
          <w:szCs w:val="28"/>
        </w:rPr>
        <w:t>Настоящей Программой предусмотрены следующие основные задачи:</w:t>
      </w:r>
    </w:p>
    <w:p w:rsidR="009A3658" w:rsidRDefault="009A3658" w:rsidP="009A3658">
      <w:pPr>
        <w:spacing w:line="16" w:lineRule="exact"/>
      </w:pPr>
    </w:p>
    <w:p w:rsidR="0062318D" w:rsidRDefault="0062318D" w:rsidP="009A3658">
      <w:pPr>
        <w:spacing w:line="237" w:lineRule="auto"/>
        <w:ind w:left="7" w:firstLine="540"/>
        <w:jc w:val="both"/>
        <w:rPr>
          <w:sz w:val="28"/>
          <w:szCs w:val="28"/>
        </w:rPr>
      </w:pPr>
    </w:p>
    <w:p w:rsidR="009A3658" w:rsidRDefault="009A3658" w:rsidP="009A3658">
      <w:pPr>
        <w:spacing w:line="237" w:lineRule="auto"/>
        <w:ind w:left="7" w:firstLine="540"/>
        <w:jc w:val="both"/>
      </w:pPr>
      <w:r>
        <w:rPr>
          <w:sz w:val="28"/>
          <w:szCs w:val="28"/>
        </w:rPr>
        <w:t>обеспечение сохранности существующей дорожной сети, приоритетное выполнение работ по содержанию, ремонту автомобильных дорог с целью улучшения их транспортно-эксплуатационного состояния и пропускной способности;</w:t>
      </w:r>
    </w:p>
    <w:p w:rsidR="009A3658" w:rsidRDefault="009A3658" w:rsidP="009A3658">
      <w:pPr>
        <w:spacing w:line="15" w:lineRule="exact"/>
      </w:pPr>
    </w:p>
    <w:p w:rsidR="0062318D" w:rsidRPr="00EC2DBA" w:rsidRDefault="009A3658" w:rsidP="00EC2DBA">
      <w:pPr>
        <w:spacing w:line="236" w:lineRule="auto"/>
        <w:ind w:left="7" w:firstLine="540"/>
        <w:jc w:val="both"/>
      </w:pPr>
      <w:r>
        <w:rPr>
          <w:sz w:val="28"/>
          <w:szCs w:val="28"/>
        </w:rPr>
        <w:t xml:space="preserve">формирование единой опорной муниципальной дорожной сети, отвечающей возрастающим потребностям в автомобильных перевозках и обеспечивающей круглогодичное сообщение между </w:t>
      </w:r>
      <w:r w:rsidR="00CB451E">
        <w:rPr>
          <w:sz w:val="28"/>
          <w:szCs w:val="28"/>
        </w:rPr>
        <w:t>населенными пунктами</w:t>
      </w:r>
      <w:r>
        <w:rPr>
          <w:sz w:val="28"/>
          <w:szCs w:val="28"/>
        </w:rPr>
        <w:t xml:space="preserve"> района;</w:t>
      </w:r>
    </w:p>
    <w:p w:rsidR="009A3658" w:rsidRDefault="009A3658" w:rsidP="009A3658">
      <w:pPr>
        <w:spacing w:line="234" w:lineRule="auto"/>
        <w:ind w:left="7" w:firstLine="540"/>
        <w:jc w:val="both"/>
      </w:pPr>
      <w:r>
        <w:rPr>
          <w:sz w:val="28"/>
          <w:szCs w:val="28"/>
        </w:rPr>
        <w:t>реконструкция существующих дорог на основных направлениях автотранспортных потоков</w:t>
      </w:r>
      <w:r w:rsidR="0062318D">
        <w:rPr>
          <w:sz w:val="28"/>
          <w:szCs w:val="28"/>
        </w:rPr>
        <w:t>;</w:t>
      </w:r>
    </w:p>
    <w:p w:rsidR="009A3658" w:rsidRDefault="009A3658" w:rsidP="009A3658">
      <w:pPr>
        <w:spacing w:line="16" w:lineRule="exact"/>
      </w:pPr>
    </w:p>
    <w:p w:rsidR="009A3658" w:rsidRDefault="009A3658" w:rsidP="009A3658">
      <w:pPr>
        <w:spacing w:line="234" w:lineRule="auto"/>
        <w:ind w:left="7" w:firstLine="540"/>
        <w:jc w:val="both"/>
      </w:pPr>
      <w:r>
        <w:rPr>
          <w:sz w:val="28"/>
          <w:szCs w:val="28"/>
        </w:rPr>
        <w:t>повышение безопасности дорожного движения, сокращение количества и величины потерь от дорожно-транспортных происшествий;</w:t>
      </w:r>
    </w:p>
    <w:p w:rsidR="009A3658" w:rsidRDefault="009A3658" w:rsidP="009A3658">
      <w:pPr>
        <w:spacing w:line="15" w:lineRule="exact"/>
      </w:pPr>
    </w:p>
    <w:p w:rsidR="009A3658" w:rsidRDefault="009A3658" w:rsidP="00CB451E">
      <w:pPr>
        <w:spacing w:line="234" w:lineRule="auto"/>
        <w:ind w:lef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снижение отрицательного воздействия транспортно-до</w:t>
      </w:r>
      <w:r w:rsidR="00CB451E">
        <w:rPr>
          <w:sz w:val="28"/>
          <w:szCs w:val="28"/>
        </w:rPr>
        <w:t xml:space="preserve">рожного комплекса на окружающую </w:t>
      </w:r>
      <w:r>
        <w:rPr>
          <w:sz w:val="28"/>
          <w:szCs w:val="28"/>
        </w:rPr>
        <w:t>среду</w:t>
      </w:r>
      <w:r w:rsidR="00CB451E">
        <w:rPr>
          <w:sz w:val="28"/>
          <w:szCs w:val="28"/>
        </w:rPr>
        <w:t>;</w:t>
      </w:r>
    </w:p>
    <w:p w:rsidR="001562E5" w:rsidRDefault="001562E5" w:rsidP="001562E5">
      <w:pPr>
        <w:spacing w:line="14" w:lineRule="exact"/>
      </w:pPr>
    </w:p>
    <w:p w:rsidR="001562E5" w:rsidRDefault="001562E5" w:rsidP="001562E5">
      <w:pPr>
        <w:spacing w:line="237" w:lineRule="auto"/>
        <w:ind w:left="7" w:firstLine="540"/>
        <w:jc w:val="both"/>
      </w:pPr>
      <w:proofErr w:type="gramStart"/>
      <w:r>
        <w:rPr>
          <w:sz w:val="28"/>
          <w:szCs w:val="28"/>
        </w:rPr>
        <w:t>приведение</w:t>
      </w:r>
      <w:proofErr w:type="gramEnd"/>
      <w:r>
        <w:rPr>
          <w:sz w:val="28"/>
          <w:szCs w:val="28"/>
        </w:rPr>
        <w:t xml:space="preserve"> в нормативное состояние улично-дорожной сети муниципальных образований при условии финансирования из бюджета муниципального района «</w:t>
      </w:r>
      <w:proofErr w:type="spellStart"/>
      <w:r>
        <w:rPr>
          <w:sz w:val="28"/>
          <w:szCs w:val="28"/>
        </w:rPr>
        <w:t>Магарамкен</w:t>
      </w:r>
      <w:r w:rsidR="005368A2">
        <w:rPr>
          <w:sz w:val="28"/>
          <w:szCs w:val="28"/>
        </w:rPr>
        <w:t>тский</w:t>
      </w:r>
      <w:proofErr w:type="spellEnd"/>
      <w:r w:rsidR="005368A2">
        <w:rPr>
          <w:sz w:val="28"/>
          <w:szCs w:val="28"/>
        </w:rPr>
        <w:t xml:space="preserve"> район» и </w:t>
      </w:r>
      <w:proofErr w:type="spellStart"/>
      <w:r w:rsidR="005368A2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субсидий из </w:t>
      </w:r>
      <w:r w:rsidRPr="00472C50">
        <w:rPr>
          <w:rStyle w:val="fontstyle01"/>
          <w:sz w:val="28"/>
          <w:szCs w:val="28"/>
        </w:rPr>
        <w:t>дорожного</w:t>
      </w:r>
      <w:r>
        <w:rPr>
          <w:rFonts w:ascii="HiddenHorzOCR-Identity-H" w:hAnsi="HiddenHorzOCR-Identity-H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фонда</w:t>
      </w:r>
      <w:r w:rsidRPr="00472C50">
        <w:rPr>
          <w:rStyle w:val="fontstyle01"/>
          <w:sz w:val="28"/>
          <w:szCs w:val="28"/>
        </w:rPr>
        <w:t xml:space="preserve"> Республики Дагестан</w:t>
      </w:r>
      <w:r>
        <w:rPr>
          <w:rStyle w:val="fontstyle01"/>
          <w:sz w:val="28"/>
          <w:szCs w:val="28"/>
        </w:rPr>
        <w:t xml:space="preserve">а </w:t>
      </w:r>
      <w:r>
        <w:rPr>
          <w:sz w:val="28"/>
          <w:szCs w:val="28"/>
        </w:rPr>
        <w:t>.</w:t>
      </w:r>
    </w:p>
    <w:p w:rsidR="001562E5" w:rsidRDefault="001562E5" w:rsidP="001562E5">
      <w:pPr>
        <w:spacing w:line="5" w:lineRule="exact"/>
      </w:pPr>
    </w:p>
    <w:p w:rsidR="0062318D" w:rsidRDefault="0062318D" w:rsidP="001562E5">
      <w:pPr>
        <w:ind w:left="547"/>
        <w:rPr>
          <w:sz w:val="28"/>
          <w:szCs w:val="28"/>
        </w:rPr>
      </w:pPr>
    </w:p>
    <w:p w:rsidR="001562E5" w:rsidRDefault="001562E5" w:rsidP="001562E5">
      <w:pPr>
        <w:ind w:left="547"/>
        <w:rPr>
          <w:sz w:val="28"/>
          <w:szCs w:val="28"/>
        </w:rPr>
      </w:pPr>
      <w:r>
        <w:rPr>
          <w:sz w:val="28"/>
          <w:szCs w:val="28"/>
        </w:rPr>
        <w:t>Программой планируется выполнение следующих мероприятий:</w:t>
      </w:r>
    </w:p>
    <w:p w:rsidR="0062318D" w:rsidRDefault="0062318D" w:rsidP="001562E5">
      <w:pPr>
        <w:ind w:left="547"/>
      </w:pPr>
    </w:p>
    <w:p w:rsidR="001562E5" w:rsidRDefault="001562E5" w:rsidP="001562E5">
      <w:pPr>
        <w:spacing w:line="16" w:lineRule="exact"/>
      </w:pPr>
    </w:p>
    <w:p w:rsidR="001562E5" w:rsidRDefault="001562E5" w:rsidP="001562E5">
      <w:pPr>
        <w:spacing w:line="14" w:lineRule="exact"/>
        <w:rPr>
          <w:sz w:val="28"/>
          <w:szCs w:val="28"/>
        </w:rPr>
      </w:pPr>
    </w:p>
    <w:p w:rsidR="001562E5" w:rsidRDefault="001562E5" w:rsidP="001562E5">
      <w:pPr>
        <w:numPr>
          <w:ilvl w:val="1"/>
          <w:numId w:val="5"/>
        </w:numPr>
        <w:tabs>
          <w:tab w:val="left" w:pos="723"/>
        </w:tabs>
        <w:spacing w:line="235" w:lineRule="auto"/>
        <w:ind w:left="7" w:firstLine="533"/>
        <w:rPr>
          <w:sz w:val="28"/>
          <w:szCs w:val="28"/>
        </w:rPr>
      </w:pPr>
      <w:r>
        <w:rPr>
          <w:sz w:val="28"/>
          <w:szCs w:val="28"/>
        </w:rPr>
        <w:t>по приведению в нормативное состояние улично-дорожной сети в населенных пунктах муниципального района</w:t>
      </w:r>
      <w:r w:rsidR="00137E9B">
        <w:rPr>
          <w:sz w:val="28"/>
          <w:szCs w:val="28"/>
        </w:rPr>
        <w:t xml:space="preserve"> «Магарамкентский район»</w:t>
      </w:r>
      <w:r>
        <w:rPr>
          <w:sz w:val="28"/>
          <w:szCs w:val="28"/>
        </w:rPr>
        <w:t>;</w:t>
      </w:r>
    </w:p>
    <w:p w:rsidR="001562E5" w:rsidRDefault="001562E5" w:rsidP="001562E5">
      <w:pPr>
        <w:spacing w:line="13" w:lineRule="exact"/>
        <w:rPr>
          <w:sz w:val="28"/>
          <w:szCs w:val="28"/>
        </w:rPr>
      </w:pPr>
    </w:p>
    <w:p w:rsidR="001562E5" w:rsidRPr="005368A2" w:rsidRDefault="005368A2" w:rsidP="005368A2">
      <w:pPr>
        <w:numPr>
          <w:ilvl w:val="1"/>
          <w:numId w:val="5"/>
        </w:numPr>
        <w:tabs>
          <w:tab w:val="left" w:pos="800"/>
        </w:tabs>
        <w:spacing w:line="235" w:lineRule="auto"/>
        <w:ind w:left="7" w:firstLine="533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текущему содержанию</w:t>
      </w:r>
      <w:r w:rsidR="001562E5">
        <w:rPr>
          <w:sz w:val="28"/>
          <w:szCs w:val="28"/>
        </w:rPr>
        <w:t xml:space="preserve"> автодорог местного значения вн</w:t>
      </w:r>
      <w:r w:rsidR="00EC2DBA">
        <w:rPr>
          <w:sz w:val="28"/>
          <w:szCs w:val="28"/>
        </w:rPr>
        <w:t>е и в границах населенных пунктов</w:t>
      </w:r>
      <w:r w:rsidR="001562E5">
        <w:rPr>
          <w:sz w:val="28"/>
          <w:szCs w:val="28"/>
        </w:rPr>
        <w:t xml:space="preserve"> </w:t>
      </w:r>
      <w:r w:rsidR="00137E9B">
        <w:rPr>
          <w:sz w:val="28"/>
          <w:szCs w:val="28"/>
        </w:rPr>
        <w:t>муниципального района «Магарамкентский район»</w:t>
      </w:r>
      <w:r>
        <w:rPr>
          <w:sz w:val="28"/>
          <w:szCs w:val="28"/>
        </w:rPr>
        <w:t>.</w:t>
      </w:r>
    </w:p>
    <w:p w:rsidR="001562E5" w:rsidRDefault="001562E5" w:rsidP="001562E5">
      <w:pPr>
        <w:spacing w:line="14" w:lineRule="exact"/>
      </w:pPr>
    </w:p>
    <w:p w:rsidR="001562E5" w:rsidRDefault="001562E5" w:rsidP="001562E5">
      <w:pPr>
        <w:spacing w:line="2" w:lineRule="exact"/>
      </w:pPr>
    </w:p>
    <w:p w:rsidR="001562E5" w:rsidRDefault="001562E5" w:rsidP="001562E5">
      <w:pPr>
        <w:ind w:left="7"/>
      </w:pPr>
    </w:p>
    <w:p w:rsidR="001562E5" w:rsidRDefault="001562E5" w:rsidP="001562E5">
      <w:pPr>
        <w:spacing w:line="337" w:lineRule="exact"/>
      </w:pPr>
    </w:p>
    <w:p w:rsidR="00CB451E" w:rsidRPr="0062318D" w:rsidRDefault="00CB451E" w:rsidP="0062318D">
      <w:pPr>
        <w:spacing w:line="247" w:lineRule="auto"/>
        <w:ind w:left="7" w:firstLine="540"/>
        <w:jc w:val="both"/>
        <w:sectPr w:rsidR="00CB451E" w:rsidRPr="0062318D" w:rsidSect="002B079C">
          <w:pgSz w:w="11900" w:h="16838"/>
          <w:pgMar w:top="573" w:right="703" w:bottom="567" w:left="1134" w:header="0" w:footer="0" w:gutter="0"/>
          <w:cols w:space="720" w:equalWidth="0">
            <w:col w:w="10064"/>
          </w:cols>
        </w:sectPr>
      </w:pPr>
    </w:p>
    <w:p w:rsidR="00C8687D" w:rsidRPr="000F3B95" w:rsidRDefault="00C8687D" w:rsidP="00473C91">
      <w:pPr>
        <w:pStyle w:val="51"/>
        <w:numPr>
          <w:ilvl w:val="0"/>
          <w:numId w:val="0"/>
        </w:numPr>
        <w:suppressAutoHyphens/>
        <w:jc w:val="left"/>
        <w:rPr>
          <w:b/>
          <w:bCs/>
          <w:i/>
          <w:iCs/>
          <w:sz w:val="24"/>
          <w:szCs w:val="24"/>
          <w:lang w:val="ru-RU"/>
        </w:rPr>
        <w:sectPr w:rsidR="00C8687D" w:rsidRPr="000F3B95" w:rsidSect="002B079C">
          <w:pgSz w:w="16838" w:h="11906" w:orient="landscape"/>
          <w:pgMar w:top="426" w:right="709" w:bottom="992" w:left="765" w:header="709" w:footer="0" w:gutter="0"/>
          <w:cols w:space="720"/>
          <w:formProt w:val="0"/>
        </w:sectPr>
      </w:pPr>
    </w:p>
    <w:p w:rsidR="00C8687D" w:rsidRDefault="00C8687D" w:rsidP="00473C91">
      <w:pPr>
        <w:rPr>
          <w:b/>
          <w:bCs/>
          <w:sz w:val="28"/>
          <w:szCs w:val="28"/>
        </w:rPr>
      </w:pPr>
    </w:p>
    <w:p w:rsidR="002D69C1" w:rsidRDefault="002D69C1" w:rsidP="00473C91">
      <w:pPr>
        <w:rPr>
          <w:b/>
          <w:bCs/>
          <w:sz w:val="28"/>
          <w:szCs w:val="28"/>
        </w:rPr>
      </w:pPr>
    </w:p>
    <w:p w:rsidR="00C8687D" w:rsidRDefault="00C8687D" w:rsidP="00C8687D">
      <w:pPr>
        <w:jc w:val="center"/>
        <w:rPr>
          <w:b/>
          <w:sz w:val="28"/>
          <w:szCs w:val="28"/>
        </w:rPr>
      </w:pPr>
    </w:p>
    <w:p w:rsidR="00444D22" w:rsidRPr="00444D22" w:rsidRDefault="00444D22" w:rsidP="00444D22">
      <w:pPr>
        <w:spacing w:line="235" w:lineRule="auto"/>
        <w:ind w:right="-19"/>
        <w:jc w:val="center"/>
        <w:rPr>
          <w:sz w:val="28"/>
          <w:szCs w:val="28"/>
        </w:rPr>
      </w:pPr>
      <w:r w:rsidRPr="00444D22">
        <w:rPr>
          <w:sz w:val="28"/>
          <w:szCs w:val="28"/>
        </w:rPr>
        <w:t xml:space="preserve">ПЕРЕЧЕНЬ ПРОГРАММНЫХ МЕРОПРИЯТИЙ МУНИЦИПАЛЬНОЙ ПРОГРАММЫ «РАЗВИТИЕ АВТОМОБИЛЬНЫХ  ДОРОГ МЕСТНОГО ЗНАЧЕНИЯ И УЛИЧНО-ДОРОЖНОЙ СЕТИ НА ТЕРРИТОРИИ </w:t>
      </w:r>
      <w:r w:rsidR="00CD21E6">
        <w:rPr>
          <w:sz w:val="28"/>
          <w:szCs w:val="28"/>
        </w:rPr>
        <w:t>МР «МАГАРАМКЕНТСКИЙ РАЙОН» НА 2019</w:t>
      </w:r>
      <w:r w:rsidR="009371D6">
        <w:rPr>
          <w:sz w:val="28"/>
          <w:szCs w:val="28"/>
        </w:rPr>
        <w:t xml:space="preserve"> - </w:t>
      </w:r>
      <w:r w:rsidR="009371D6" w:rsidRPr="009371D6">
        <w:rPr>
          <w:sz w:val="28"/>
          <w:szCs w:val="28"/>
        </w:rPr>
        <w:t>2021 ГОДЫ</w:t>
      </w:r>
      <w:r w:rsidRPr="00444D22">
        <w:rPr>
          <w:sz w:val="28"/>
          <w:szCs w:val="28"/>
        </w:rPr>
        <w:t>»</w:t>
      </w:r>
    </w:p>
    <w:tbl>
      <w:tblPr>
        <w:tblStyle w:val="a5"/>
        <w:tblW w:w="14790" w:type="dxa"/>
        <w:tblLayout w:type="fixed"/>
        <w:tblLook w:val="04A0" w:firstRow="1" w:lastRow="0" w:firstColumn="1" w:lastColumn="0" w:noHBand="0" w:noVBand="1"/>
      </w:tblPr>
      <w:tblGrid>
        <w:gridCol w:w="673"/>
        <w:gridCol w:w="4245"/>
        <w:gridCol w:w="2127"/>
        <w:gridCol w:w="1566"/>
        <w:gridCol w:w="3396"/>
        <w:gridCol w:w="2783"/>
      </w:tblGrid>
      <w:tr w:rsidR="00CD21E6" w:rsidRPr="00BF35D7" w:rsidTr="009E61A3">
        <w:trPr>
          <w:trHeight w:val="1428"/>
        </w:trPr>
        <w:tc>
          <w:tcPr>
            <w:tcW w:w="674" w:type="dxa"/>
          </w:tcPr>
          <w:p w:rsidR="00CD21E6" w:rsidRPr="00BF35D7" w:rsidRDefault="00CD21E6" w:rsidP="009E61A3">
            <w:pPr>
              <w:rPr>
                <w:sz w:val="28"/>
                <w:szCs w:val="28"/>
              </w:rPr>
            </w:pPr>
          </w:p>
          <w:p w:rsidR="00CD21E6" w:rsidRPr="00BF35D7" w:rsidRDefault="00CD21E6" w:rsidP="009E61A3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>№</w:t>
            </w:r>
          </w:p>
          <w:p w:rsidR="00CD21E6" w:rsidRPr="00BF35D7" w:rsidRDefault="00CD21E6" w:rsidP="009E61A3">
            <w:pPr>
              <w:rPr>
                <w:sz w:val="28"/>
                <w:szCs w:val="28"/>
              </w:rPr>
            </w:pPr>
            <w:proofErr w:type="gramStart"/>
            <w:r w:rsidRPr="00BF35D7">
              <w:rPr>
                <w:sz w:val="28"/>
                <w:szCs w:val="28"/>
              </w:rPr>
              <w:t>п</w:t>
            </w:r>
            <w:proofErr w:type="gramEnd"/>
            <w:r w:rsidRPr="00BF35D7">
              <w:rPr>
                <w:sz w:val="28"/>
                <w:szCs w:val="28"/>
              </w:rPr>
              <w:t>/п</w:t>
            </w:r>
          </w:p>
        </w:tc>
        <w:tc>
          <w:tcPr>
            <w:tcW w:w="4244" w:type="dxa"/>
          </w:tcPr>
          <w:p w:rsidR="00CD21E6" w:rsidRPr="00BF35D7" w:rsidRDefault="00CD21E6" w:rsidP="009E61A3">
            <w:pPr>
              <w:rPr>
                <w:sz w:val="28"/>
                <w:szCs w:val="28"/>
              </w:rPr>
            </w:pPr>
          </w:p>
          <w:p w:rsidR="00CD21E6" w:rsidRPr="00BF35D7" w:rsidRDefault="003F4CB1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улиц сельского поселения «село </w:t>
            </w:r>
            <w:proofErr w:type="spellStart"/>
            <w:r>
              <w:rPr>
                <w:sz w:val="28"/>
                <w:szCs w:val="28"/>
              </w:rPr>
              <w:t>Картас-Казмаляр</w:t>
            </w:r>
            <w:proofErr w:type="spellEnd"/>
            <w:r>
              <w:rPr>
                <w:sz w:val="28"/>
                <w:szCs w:val="28"/>
              </w:rPr>
              <w:t>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CD21E6" w:rsidRPr="00BF35D7" w:rsidRDefault="00CD21E6" w:rsidP="009E6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D21E6" w:rsidRPr="00BF35D7" w:rsidRDefault="00CD21E6" w:rsidP="009E61A3">
            <w:pPr>
              <w:rPr>
                <w:sz w:val="28"/>
                <w:szCs w:val="28"/>
              </w:rPr>
            </w:pPr>
          </w:p>
          <w:p w:rsidR="00CD21E6" w:rsidRPr="00BF35D7" w:rsidRDefault="00CD21E6" w:rsidP="009E61A3">
            <w:pPr>
              <w:jc w:val="center"/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>Протяженность</w:t>
            </w:r>
          </w:p>
          <w:p w:rsidR="00CD21E6" w:rsidRPr="00BF35D7" w:rsidRDefault="00CD21E6" w:rsidP="009E61A3">
            <w:pPr>
              <w:jc w:val="center"/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>дорог (м)</w:t>
            </w:r>
          </w:p>
        </w:tc>
        <w:tc>
          <w:tcPr>
            <w:tcW w:w="1566" w:type="dxa"/>
          </w:tcPr>
          <w:p w:rsidR="00CD21E6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CD21E6" w:rsidRPr="00BF35D7">
              <w:rPr>
                <w:sz w:val="28"/>
                <w:szCs w:val="28"/>
              </w:rPr>
              <w:t>дорожного покрытия</w:t>
            </w:r>
          </w:p>
          <w:p w:rsidR="00CD21E6" w:rsidRPr="00BF35D7" w:rsidRDefault="009E61A3" w:rsidP="009E61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3396" w:type="dxa"/>
          </w:tcPr>
          <w:p w:rsidR="00CD21E6" w:rsidRPr="00BF35D7" w:rsidRDefault="00CD21E6" w:rsidP="001B422A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>Ориентировочный объём финансирования (руб.)</w:t>
            </w:r>
          </w:p>
        </w:tc>
        <w:tc>
          <w:tcPr>
            <w:tcW w:w="2783" w:type="dxa"/>
          </w:tcPr>
          <w:p w:rsidR="00CD21E6" w:rsidRPr="00BF35D7" w:rsidRDefault="0076139A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21E6" w:rsidRPr="00BF35D7">
              <w:rPr>
                <w:sz w:val="28"/>
                <w:szCs w:val="28"/>
              </w:rPr>
              <w:t>еречень планируемых работ</w:t>
            </w:r>
          </w:p>
        </w:tc>
      </w:tr>
      <w:tr w:rsidR="00CD21E6" w:rsidRPr="00BF35D7" w:rsidTr="009E61A3">
        <w:trPr>
          <w:trHeight w:val="391"/>
        </w:trPr>
        <w:tc>
          <w:tcPr>
            <w:tcW w:w="674" w:type="dxa"/>
            <w:tcBorders>
              <w:bottom w:val="single" w:sz="4" w:space="0" w:color="auto"/>
            </w:tcBorders>
          </w:tcPr>
          <w:p w:rsidR="00CD21E6" w:rsidRPr="00BF35D7" w:rsidRDefault="00CD21E6" w:rsidP="009E61A3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>1.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CD21E6" w:rsidRPr="00BF35D7" w:rsidRDefault="00CD21E6" w:rsidP="009E61A3">
            <w:pPr>
              <w:rPr>
                <w:sz w:val="28"/>
                <w:szCs w:val="28"/>
              </w:rPr>
            </w:pPr>
            <w:proofErr w:type="spellStart"/>
            <w:r w:rsidRPr="00BF35D7">
              <w:rPr>
                <w:sz w:val="28"/>
                <w:szCs w:val="28"/>
              </w:rPr>
              <w:t>ул.К.Агасиева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21E6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D21E6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CD21E6" w:rsidRPr="00BF35D7" w:rsidRDefault="001B422A" w:rsidP="001B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79F5">
              <w:rPr>
                <w:sz w:val="28"/>
                <w:szCs w:val="28"/>
              </w:rPr>
              <w:t>850587,24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CD21E6" w:rsidRPr="00BF35D7" w:rsidRDefault="009879F5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</w:tr>
      <w:tr w:rsidR="009E61A3" w:rsidRPr="00BF35D7" w:rsidTr="009E61A3">
        <w:trPr>
          <w:trHeight w:val="3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 xml:space="preserve"> </w:t>
            </w:r>
            <w:proofErr w:type="spellStart"/>
            <w:r w:rsidRPr="00BF35D7">
              <w:rPr>
                <w:sz w:val="28"/>
                <w:szCs w:val="28"/>
              </w:rPr>
              <w:t>ул.В.Эмирова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1B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1850587,24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</w:tr>
      <w:tr w:rsidR="009E61A3" w:rsidRPr="00BF35D7" w:rsidTr="009E61A3">
        <w:trPr>
          <w:trHeight w:val="36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 xml:space="preserve"> </w:t>
            </w:r>
            <w:proofErr w:type="spellStart"/>
            <w:r w:rsidRPr="00BF35D7">
              <w:rPr>
                <w:sz w:val="28"/>
                <w:szCs w:val="28"/>
              </w:rPr>
              <w:t>ул.Х.Давуда</w:t>
            </w:r>
            <w:proofErr w:type="spellEnd"/>
            <w:r w:rsidRPr="00BF35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1B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930368,28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</w:tr>
      <w:tr w:rsidR="009E61A3" w:rsidRPr="00BF35D7" w:rsidTr="009E61A3">
        <w:trPr>
          <w:trHeight w:val="38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proofErr w:type="spellStart"/>
            <w:r w:rsidRPr="00BF35D7">
              <w:rPr>
                <w:sz w:val="28"/>
                <w:szCs w:val="28"/>
              </w:rPr>
              <w:t>ул.Е.Эмина</w:t>
            </w:r>
            <w:proofErr w:type="spellEnd"/>
            <w:r w:rsidRPr="00BF35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1B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930368,28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</w:tr>
      <w:tr w:rsidR="009E61A3" w:rsidRPr="00BF35D7" w:rsidTr="009E61A3">
        <w:trPr>
          <w:trHeight w:val="28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 xml:space="preserve">ул.Административная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1B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585229,36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9E61A3" w:rsidRDefault="009879F5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</w:tr>
      <w:tr w:rsidR="009E61A3" w:rsidRPr="00BF35D7" w:rsidTr="009E61A3">
        <w:trPr>
          <w:trHeight w:val="344"/>
        </w:trPr>
        <w:tc>
          <w:tcPr>
            <w:tcW w:w="674" w:type="dxa"/>
            <w:tcBorders>
              <w:top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:rsidR="009E61A3" w:rsidRPr="00BF35D7" w:rsidRDefault="009E61A3" w:rsidP="009E61A3">
            <w:pPr>
              <w:rPr>
                <w:sz w:val="28"/>
                <w:szCs w:val="28"/>
              </w:rPr>
            </w:pPr>
            <w:r w:rsidRPr="00BF35D7">
              <w:rPr>
                <w:sz w:val="28"/>
                <w:szCs w:val="28"/>
              </w:rPr>
              <w:t>ул.Школьная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E61A3" w:rsidRDefault="008A72DF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E61A3" w:rsidRPr="00BF35D7" w:rsidRDefault="009E61A3" w:rsidP="009E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9E61A3" w:rsidRDefault="009879F5" w:rsidP="001B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830389,6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9E61A3" w:rsidRDefault="009879F5" w:rsidP="009E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</w:tr>
      <w:tr w:rsidR="009E61A3" w:rsidTr="009E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3" w:type="dxa"/>
          </w:tcPr>
          <w:p w:rsidR="009E61A3" w:rsidRDefault="009E61A3" w:rsidP="009E6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9E61A3" w:rsidRDefault="009E61A3" w:rsidP="009E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9E61A3" w:rsidRDefault="009E61A3" w:rsidP="009E61A3">
            <w:pPr>
              <w:jc w:val="center"/>
              <w:rPr>
                <w:b/>
                <w:sz w:val="28"/>
                <w:szCs w:val="28"/>
              </w:rPr>
            </w:pPr>
          </w:p>
          <w:p w:rsidR="009E61A3" w:rsidRDefault="009E61A3" w:rsidP="009E6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9E61A3" w:rsidRDefault="009E61A3">
            <w:pPr>
              <w:rPr>
                <w:b/>
                <w:sz w:val="28"/>
                <w:szCs w:val="28"/>
              </w:rPr>
            </w:pPr>
          </w:p>
          <w:p w:rsidR="009E61A3" w:rsidRDefault="008A72DF" w:rsidP="009E6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  <w:tc>
          <w:tcPr>
            <w:tcW w:w="1566" w:type="dxa"/>
          </w:tcPr>
          <w:p w:rsidR="009E61A3" w:rsidRDefault="009E61A3">
            <w:pPr>
              <w:rPr>
                <w:b/>
                <w:sz w:val="28"/>
                <w:szCs w:val="28"/>
              </w:rPr>
            </w:pPr>
          </w:p>
          <w:p w:rsidR="009E61A3" w:rsidRDefault="009E61A3" w:rsidP="009E6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7500</w:t>
            </w:r>
          </w:p>
        </w:tc>
        <w:tc>
          <w:tcPr>
            <w:tcW w:w="3396" w:type="dxa"/>
          </w:tcPr>
          <w:p w:rsidR="009E61A3" w:rsidRDefault="009E61A3" w:rsidP="001B422A">
            <w:pPr>
              <w:jc w:val="center"/>
              <w:rPr>
                <w:b/>
                <w:sz w:val="28"/>
                <w:szCs w:val="28"/>
              </w:rPr>
            </w:pPr>
          </w:p>
          <w:p w:rsidR="009E61A3" w:rsidRDefault="009879F5" w:rsidP="001B4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6977530</w:t>
            </w:r>
          </w:p>
        </w:tc>
        <w:tc>
          <w:tcPr>
            <w:tcW w:w="2783" w:type="dxa"/>
          </w:tcPr>
          <w:p w:rsidR="009E61A3" w:rsidRDefault="009E61A3">
            <w:pPr>
              <w:rPr>
                <w:b/>
                <w:sz w:val="28"/>
                <w:szCs w:val="28"/>
              </w:rPr>
            </w:pPr>
          </w:p>
          <w:p w:rsidR="009E61A3" w:rsidRDefault="009E61A3" w:rsidP="009E61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72DF" w:rsidRDefault="008A72DF" w:rsidP="004D0BA4">
      <w:pPr>
        <w:jc w:val="both"/>
        <w:rPr>
          <w:b/>
          <w:sz w:val="28"/>
          <w:szCs w:val="28"/>
        </w:rPr>
      </w:pPr>
    </w:p>
    <w:p w:rsidR="008A72DF" w:rsidRDefault="008A72DF" w:rsidP="004D0BA4">
      <w:pPr>
        <w:jc w:val="both"/>
        <w:rPr>
          <w:b/>
          <w:sz w:val="28"/>
          <w:szCs w:val="28"/>
        </w:rPr>
      </w:pPr>
    </w:p>
    <w:p w:rsidR="008A72DF" w:rsidRDefault="008A72DF" w:rsidP="004D0BA4">
      <w:pPr>
        <w:jc w:val="both"/>
        <w:rPr>
          <w:b/>
          <w:sz w:val="28"/>
          <w:szCs w:val="28"/>
        </w:rPr>
      </w:pPr>
    </w:p>
    <w:p w:rsidR="004D0BA4" w:rsidRPr="004D0BA4" w:rsidRDefault="004D0BA4" w:rsidP="004D0B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                                         Ф.З. Ахмедов</w:t>
      </w:r>
    </w:p>
    <w:sectPr w:rsidR="004D0BA4" w:rsidRPr="004D0BA4" w:rsidSect="00F10696">
      <w:type w:val="continuous"/>
      <w:pgSz w:w="16838" w:h="11906" w:orient="landscape"/>
      <w:pgMar w:top="284" w:right="709" w:bottom="992" w:left="765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014CFF22"/>
    <w:lvl w:ilvl="0" w:tplc="6EF89C7C">
      <w:start w:val="1"/>
      <w:numFmt w:val="bullet"/>
      <w:lvlText w:val="к"/>
      <w:lvlJc w:val="left"/>
    </w:lvl>
    <w:lvl w:ilvl="1" w:tplc="F2BA63A2">
      <w:start w:val="1"/>
      <w:numFmt w:val="bullet"/>
      <w:lvlText w:val="-"/>
      <w:lvlJc w:val="left"/>
    </w:lvl>
    <w:lvl w:ilvl="2" w:tplc="961C1EA2">
      <w:numFmt w:val="decimal"/>
      <w:lvlText w:val=""/>
      <w:lvlJc w:val="left"/>
    </w:lvl>
    <w:lvl w:ilvl="3" w:tplc="9FD2C10C">
      <w:numFmt w:val="decimal"/>
      <w:lvlText w:val=""/>
      <w:lvlJc w:val="left"/>
    </w:lvl>
    <w:lvl w:ilvl="4" w:tplc="60029F3E">
      <w:numFmt w:val="decimal"/>
      <w:lvlText w:val=""/>
      <w:lvlJc w:val="left"/>
    </w:lvl>
    <w:lvl w:ilvl="5" w:tplc="96828F56">
      <w:numFmt w:val="decimal"/>
      <w:lvlText w:val=""/>
      <w:lvlJc w:val="left"/>
    </w:lvl>
    <w:lvl w:ilvl="6" w:tplc="622A7F26">
      <w:numFmt w:val="decimal"/>
      <w:lvlText w:val=""/>
      <w:lvlJc w:val="left"/>
    </w:lvl>
    <w:lvl w:ilvl="7" w:tplc="49001760">
      <w:numFmt w:val="decimal"/>
      <w:lvlText w:val=""/>
      <w:lvlJc w:val="left"/>
    </w:lvl>
    <w:lvl w:ilvl="8" w:tplc="2030420A">
      <w:numFmt w:val="decimal"/>
      <w:lvlText w:val=""/>
      <w:lvlJc w:val="left"/>
    </w:lvl>
  </w:abstractNum>
  <w:abstractNum w:abstractNumId="1">
    <w:nsid w:val="00003D6C"/>
    <w:multiLevelType w:val="hybridMultilevel"/>
    <w:tmpl w:val="86BC46C8"/>
    <w:lvl w:ilvl="0" w:tplc="BBF42966">
      <w:start w:val="1"/>
      <w:numFmt w:val="bullet"/>
      <w:lvlText w:val="в"/>
      <w:lvlJc w:val="left"/>
    </w:lvl>
    <w:lvl w:ilvl="1" w:tplc="AFDAD622">
      <w:numFmt w:val="decimal"/>
      <w:lvlText w:val=""/>
      <w:lvlJc w:val="left"/>
    </w:lvl>
    <w:lvl w:ilvl="2" w:tplc="4F10ACE4">
      <w:numFmt w:val="decimal"/>
      <w:lvlText w:val=""/>
      <w:lvlJc w:val="left"/>
    </w:lvl>
    <w:lvl w:ilvl="3" w:tplc="2C8AF91C">
      <w:numFmt w:val="decimal"/>
      <w:lvlText w:val=""/>
      <w:lvlJc w:val="left"/>
    </w:lvl>
    <w:lvl w:ilvl="4" w:tplc="3FECC944">
      <w:numFmt w:val="decimal"/>
      <w:lvlText w:val=""/>
      <w:lvlJc w:val="left"/>
    </w:lvl>
    <w:lvl w:ilvl="5" w:tplc="DE282C3E">
      <w:numFmt w:val="decimal"/>
      <w:lvlText w:val=""/>
      <w:lvlJc w:val="left"/>
    </w:lvl>
    <w:lvl w:ilvl="6" w:tplc="C9FE8E8C">
      <w:numFmt w:val="decimal"/>
      <w:lvlText w:val=""/>
      <w:lvlJc w:val="left"/>
    </w:lvl>
    <w:lvl w:ilvl="7" w:tplc="05E0E27C">
      <w:numFmt w:val="decimal"/>
      <w:lvlText w:val=""/>
      <w:lvlJc w:val="left"/>
    </w:lvl>
    <w:lvl w:ilvl="8" w:tplc="58CE6F52">
      <w:numFmt w:val="decimal"/>
      <w:lvlText w:val=""/>
      <w:lvlJc w:val="left"/>
    </w:lvl>
  </w:abstractNum>
  <w:abstractNum w:abstractNumId="2">
    <w:nsid w:val="00006952"/>
    <w:multiLevelType w:val="hybridMultilevel"/>
    <w:tmpl w:val="1C44D27C"/>
    <w:lvl w:ilvl="0" w:tplc="8E8C20A6">
      <w:start w:val="1"/>
      <w:numFmt w:val="bullet"/>
      <w:lvlText w:val="в"/>
      <w:lvlJc w:val="left"/>
    </w:lvl>
    <w:lvl w:ilvl="1" w:tplc="D1901386">
      <w:numFmt w:val="decimal"/>
      <w:lvlText w:val=""/>
      <w:lvlJc w:val="left"/>
    </w:lvl>
    <w:lvl w:ilvl="2" w:tplc="69DCB244">
      <w:numFmt w:val="decimal"/>
      <w:lvlText w:val=""/>
      <w:lvlJc w:val="left"/>
    </w:lvl>
    <w:lvl w:ilvl="3" w:tplc="4C54A536">
      <w:numFmt w:val="decimal"/>
      <w:lvlText w:val=""/>
      <w:lvlJc w:val="left"/>
    </w:lvl>
    <w:lvl w:ilvl="4" w:tplc="9648B3D4">
      <w:numFmt w:val="decimal"/>
      <w:lvlText w:val=""/>
      <w:lvlJc w:val="left"/>
    </w:lvl>
    <w:lvl w:ilvl="5" w:tplc="7186846A">
      <w:numFmt w:val="decimal"/>
      <w:lvlText w:val=""/>
      <w:lvlJc w:val="left"/>
    </w:lvl>
    <w:lvl w:ilvl="6" w:tplc="3FAAF110">
      <w:numFmt w:val="decimal"/>
      <w:lvlText w:val=""/>
      <w:lvlJc w:val="left"/>
    </w:lvl>
    <w:lvl w:ilvl="7" w:tplc="A4C0D4EE">
      <w:numFmt w:val="decimal"/>
      <w:lvlText w:val=""/>
      <w:lvlJc w:val="left"/>
    </w:lvl>
    <w:lvl w:ilvl="8" w:tplc="5C0A424E">
      <w:numFmt w:val="decimal"/>
      <w:lvlText w:val=""/>
      <w:lvlJc w:val="left"/>
    </w:lvl>
  </w:abstractNum>
  <w:abstractNum w:abstractNumId="3">
    <w:nsid w:val="000072AE"/>
    <w:multiLevelType w:val="hybridMultilevel"/>
    <w:tmpl w:val="F3F47CFE"/>
    <w:lvl w:ilvl="0" w:tplc="C31221CA">
      <w:start w:val="1"/>
      <w:numFmt w:val="bullet"/>
      <w:lvlText w:val="к"/>
      <w:lvlJc w:val="left"/>
    </w:lvl>
    <w:lvl w:ilvl="1" w:tplc="98E4FEEE">
      <w:numFmt w:val="decimal"/>
      <w:lvlText w:val=""/>
      <w:lvlJc w:val="left"/>
    </w:lvl>
    <w:lvl w:ilvl="2" w:tplc="7DFEF66C">
      <w:numFmt w:val="decimal"/>
      <w:lvlText w:val=""/>
      <w:lvlJc w:val="left"/>
    </w:lvl>
    <w:lvl w:ilvl="3" w:tplc="2ED623AE">
      <w:numFmt w:val="decimal"/>
      <w:lvlText w:val=""/>
      <w:lvlJc w:val="left"/>
    </w:lvl>
    <w:lvl w:ilvl="4" w:tplc="0F06A544">
      <w:numFmt w:val="decimal"/>
      <w:lvlText w:val=""/>
      <w:lvlJc w:val="left"/>
    </w:lvl>
    <w:lvl w:ilvl="5" w:tplc="8D0C989C">
      <w:numFmt w:val="decimal"/>
      <w:lvlText w:val=""/>
      <w:lvlJc w:val="left"/>
    </w:lvl>
    <w:lvl w:ilvl="6" w:tplc="2D768620">
      <w:numFmt w:val="decimal"/>
      <w:lvlText w:val=""/>
      <w:lvlJc w:val="left"/>
    </w:lvl>
    <w:lvl w:ilvl="7" w:tplc="00621FAC">
      <w:numFmt w:val="decimal"/>
      <w:lvlText w:val=""/>
      <w:lvlJc w:val="left"/>
    </w:lvl>
    <w:lvl w:ilvl="8" w:tplc="8CECBB9E">
      <w:numFmt w:val="decimal"/>
      <w:lvlText w:val=""/>
      <w:lvlJc w:val="left"/>
    </w:lvl>
  </w:abstractNum>
  <w:abstractNum w:abstractNumId="4">
    <w:nsid w:val="0C997E5C"/>
    <w:multiLevelType w:val="multilevel"/>
    <w:tmpl w:val="36E2D92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0005841"/>
    <w:multiLevelType w:val="hybridMultilevel"/>
    <w:tmpl w:val="46F6B38E"/>
    <w:lvl w:ilvl="0" w:tplc="90DCC5D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7A1A1210"/>
    <w:multiLevelType w:val="multilevel"/>
    <w:tmpl w:val="483C77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0141"/>
    <w:rsid w:val="00002496"/>
    <w:rsid w:val="0003067B"/>
    <w:rsid w:val="000455EB"/>
    <w:rsid w:val="00046AEB"/>
    <w:rsid w:val="00055C2B"/>
    <w:rsid w:val="000723E5"/>
    <w:rsid w:val="00072C5B"/>
    <w:rsid w:val="0008017D"/>
    <w:rsid w:val="000A3EDF"/>
    <w:rsid w:val="000A5C3A"/>
    <w:rsid w:val="000B1FF3"/>
    <w:rsid w:val="000C135E"/>
    <w:rsid w:val="000D526B"/>
    <w:rsid w:val="000E45A7"/>
    <w:rsid w:val="000E5B60"/>
    <w:rsid w:val="000F125D"/>
    <w:rsid w:val="000F3B95"/>
    <w:rsid w:val="000F5E8C"/>
    <w:rsid w:val="00131933"/>
    <w:rsid w:val="00137E9B"/>
    <w:rsid w:val="00153F5C"/>
    <w:rsid w:val="001562E5"/>
    <w:rsid w:val="001564F1"/>
    <w:rsid w:val="001641F6"/>
    <w:rsid w:val="00175E65"/>
    <w:rsid w:val="001A0EF0"/>
    <w:rsid w:val="001A1F11"/>
    <w:rsid w:val="001B422A"/>
    <w:rsid w:val="001C21C8"/>
    <w:rsid w:val="001C3588"/>
    <w:rsid w:val="001C7697"/>
    <w:rsid w:val="001E2D78"/>
    <w:rsid w:val="001F23E5"/>
    <w:rsid w:val="001F406E"/>
    <w:rsid w:val="001F6E3F"/>
    <w:rsid w:val="001F6FCE"/>
    <w:rsid w:val="00210C66"/>
    <w:rsid w:val="002340B9"/>
    <w:rsid w:val="00234377"/>
    <w:rsid w:val="00246F2B"/>
    <w:rsid w:val="002523A2"/>
    <w:rsid w:val="00256F08"/>
    <w:rsid w:val="00282861"/>
    <w:rsid w:val="00297E3F"/>
    <w:rsid w:val="002A15A2"/>
    <w:rsid w:val="002A6175"/>
    <w:rsid w:val="002B079C"/>
    <w:rsid w:val="002B1CEB"/>
    <w:rsid w:val="002B5A87"/>
    <w:rsid w:val="002C4E6C"/>
    <w:rsid w:val="002C71C8"/>
    <w:rsid w:val="002D2BFC"/>
    <w:rsid w:val="002D555E"/>
    <w:rsid w:val="002D69C1"/>
    <w:rsid w:val="002E4DF3"/>
    <w:rsid w:val="002E58D5"/>
    <w:rsid w:val="0031388A"/>
    <w:rsid w:val="00323CBC"/>
    <w:rsid w:val="00323F45"/>
    <w:rsid w:val="0034256F"/>
    <w:rsid w:val="00347E1A"/>
    <w:rsid w:val="00381AE3"/>
    <w:rsid w:val="00382D99"/>
    <w:rsid w:val="003A0057"/>
    <w:rsid w:val="003C0022"/>
    <w:rsid w:val="003C50B9"/>
    <w:rsid w:val="003C6CEF"/>
    <w:rsid w:val="003F4CB1"/>
    <w:rsid w:val="00406188"/>
    <w:rsid w:val="00410964"/>
    <w:rsid w:val="0043631D"/>
    <w:rsid w:val="00437AAA"/>
    <w:rsid w:val="00442E6E"/>
    <w:rsid w:val="00444D22"/>
    <w:rsid w:val="00451C6E"/>
    <w:rsid w:val="00472C50"/>
    <w:rsid w:val="00473C91"/>
    <w:rsid w:val="00491905"/>
    <w:rsid w:val="00492C93"/>
    <w:rsid w:val="004A69B5"/>
    <w:rsid w:val="004B31EE"/>
    <w:rsid w:val="004B6D8B"/>
    <w:rsid w:val="004D05B2"/>
    <w:rsid w:val="004D0BA4"/>
    <w:rsid w:val="004D3E61"/>
    <w:rsid w:val="004D4040"/>
    <w:rsid w:val="004D5345"/>
    <w:rsid w:val="004E0B47"/>
    <w:rsid w:val="004F7008"/>
    <w:rsid w:val="005078C2"/>
    <w:rsid w:val="00522274"/>
    <w:rsid w:val="00522A7B"/>
    <w:rsid w:val="005242F2"/>
    <w:rsid w:val="0052613D"/>
    <w:rsid w:val="00531FF7"/>
    <w:rsid w:val="005368A2"/>
    <w:rsid w:val="00542E29"/>
    <w:rsid w:val="005519E3"/>
    <w:rsid w:val="00563081"/>
    <w:rsid w:val="00574DC5"/>
    <w:rsid w:val="00576F11"/>
    <w:rsid w:val="00577703"/>
    <w:rsid w:val="00592705"/>
    <w:rsid w:val="005B32FF"/>
    <w:rsid w:val="005B5472"/>
    <w:rsid w:val="005C128E"/>
    <w:rsid w:val="005C1D10"/>
    <w:rsid w:val="005C1EC6"/>
    <w:rsid w:val="005D0B1E"/>
    <w:rsid w:val="005D6952"/>
    <w:rsid w:val="005F03E1"/>
    <w:rsid w:val="005F385A"/>
    <w:rsid w:val="005F5204"/>
    <w:rsid w:val="005F541C"/>
    <w:rsid w:val="00604F3D"/>
    <w:rsid w:val="006067E2"/>
    <w:rsid w:val="006124EF"/>
    <w:rsid w:val="0061442B"/>
    <w:rsid w:val="00615FD6"/>
    <w:rsid w:val="00620061"/>
    <w:rsid w:val="0062318D"/>
    <w:rsid w:val="00630CF8"/>
    <w:rsid w:val="00660F16"/>
    <w:rsid w:val="00661D91"/>
    <w:rsid w:val="00675A05"/>
    <w:rsid w:val="00684AB7"/>
    <w:rsid w:val="00692A45"/>
    <w:rsid w:val="006B5887"/>
    <w:rsid w:val="006C4375"/>
    <w:rsid w:val="006C5959"/>
    <w:rsid w:val="006D2BDA"/>
    <w:rsid w:val="006E0E8E"/>
    <w:rsid w:val="007057AB"/>
    <w:rsid w:val="007226C3"/>
    <w:rsid w:val="0073019A"/>
    <w:rsid w:val="00735652"/>
    <w:rsid w:val="0074176B"/>
    <w:rsid w:val="00750F20"/>
    <w:rsid w:val="007564EA"/>
    <w:rsid w:val="0076139A"/>
    <w:rsid w:val="00762E6F"/>
    <w:rsid w:val="00767349"/>
    <w:rsid w:val="00777F0C"/>
    <w:rsid w:val="00784D7F"/>
    <w:rsid w:val="00792020"/>
    <w:rsid w:val="007B0ECD"/>
    <w:rsid w:val="007C1899"/>
    <w:rsid w:val="007D3E5F"/>
    <w:rsid w:val="007D5B12"/>
    <w:rsid w:val="007D65B9"/>
    <w:rsid w:val="007E030C"/>
    <w:rsid w:val="007E141C"/>
    <w:rsid w:val="007F0730"/>
    <w:rsid w:val="007F2A61"/>
    <w:rsid w:val="00823896"/>
    <w:rsid w:val="008408E9"/>
    <w:rsid w:val="00853B83"/>
    <w:rsid w:val="008722D9"/>
    <w:rsid w:val="00876A2A"/>
    <w:rsid w:val="008836FA"/>
    <w:rsid w:val="0089424A"/>
    <w:rsid w:val="008A2265"/>
    <w:rsid w:val="008A575C"/>
    <w:rsid w:val="008A72DF"/>
    <w:rsid w:val="008B09FF"/>
    <w:rsid w:val="008B4FCA"/>
    <w:rsid w:val="008C1A60"/>
    <w:rsid w:val="008C2303"/>
    <w:rsid w:val="008F7BAA"/>
    <w:rsid w:val="0091021B"/>
    <w:rsid w:val="00910EA1"/>
    <w:rsid w:val="0091640E"/>
    <w:rsid w:val="00933EB6"/>
    <w:rsid w:val="009371D6"/>
    <w:rsid w:val="00946B90"/>
    <w:rsid w:val="00966AEA"/>
    <w:rsid w:val="00982B9D"/>
    <w:rsid w:val="009879F5"/>
    <w:rsid w:val="009A3658"/>
    <w:rsid w:val="009B01EB"/>
    <w:rsid w:val="009E0F03"/>
    <w:rsid w:val="009E61A3"/>
    <w:rsid w:val="009F6EA6"/>
    <w:rsid w:val="00A119D2"/>
    <w:rsid w:val="00A12320"/>
    <w:rsid w:val="00A20B23"/>
    <w:rsid w:val="00A40D68"/>
    <w:rsid w:val="00A4727F"/>
    <w:rsid w:val="00A51882"/>
    <w:rsid w:val="00A608AA"/>
    <w:rsid w:val="00A66E71"/>
    <w:rsid w:val="00A73E7D"/>
    <w:rsid w:val="00A81CBB"/>
    <w:rsid w:val="00A87AC8"/>
    <w:rsid w:val="00AC6D60"/>
    <w:rsid w:val="00AF454E"/>
    <w:rsid w:val="00AF4897"/>
    <w:rsid w:val="00AF5457"/>
    <w:rsid w:val="00AF583C"/>
    <w:rsid w:val="00B01D8F"/>
    <w:rsid w:val="00B034AB"/>
    <w:rsid w:val="00B26733"/>
    <w:rsid w:val="00B3100F"/>
    <w:rsid w:val="00B330BE"/>
    <w:rsid w:val="00B47880"/>
    <w:rsid w:val="00B5027D"/>
    <w:rsid w:val="00B56D95"/>
    <w:rsid w:val="00B65086"/>
    <w:rsid w:val="00B809DF"/>
    <w:rsid w:val="00B8272D"/>
    <w:rsid w:val="00B846DE"/>
    <w:rsid w:val="00B95CFC"/>
    <w:rsid w:val="00BC2493"/>
    <w:rsid w:val="00BC2672"/>
    <w:rsid w:val="00BD1415"/>
    <w:rsid w:val="00BE00AA"/>
    <w:rsid w:val="00BE118C"/>
    <w:rsid w:val="00BF3B32"/>
    <w:rsid w:val="00C2151E"/>
    <w:rsid w:val="00C22477"/>
    <w:rsid w:val="00C242B5"/>
    <w:rsid w:val="00C33C2D"/>
    <w:rsid w:val="00C346B9"/>
    <w:rsid w:val="00C354F3"/>
    <w:rsid w:val="00C421E7"/>
    <w:rsid w:val="00C60964"/>
    <w:rsid w:val="00C8687D"/>
    <w:rsid w:val="00C87C07"/>
    <w:rsid w:val="00CA25A4"/>
    <w:rsid w:val="00CB451E"/>
    <w:rsid w:val="00CC477D"/>
    <w:rsid w:val="00CD21E6"/>
    <w:rsid w:val="00CD511A"/>
    <w:rsid w:val="00CD54BA"/>
    <w:rsid w:val="00CE147E"/>
    <w:rsid w:val="00CF4E44"/>
    <w:rsid w:val="00CF734D"/>
    <w:rsid w:val="00D00A61"/>
    <w:rsid w:val="00D10CC0"/>
    <w:rsid w:val="00D11081"/>
    <w:rsid w:val="00D32ABE"/>
    <w:rsid w:val="00D34CED"/>
    <w:rsid w:val="00D41548"/>
    <w:rsid w:val="00D41A4A"/>
    <w:rsid w:val="00D53300"/>
    <w:rsid w:val="00D5458C"/>
    <w:rsid w:val="00D72290"/>
    <w:rsid w:val="00D7619B"/>
    <w:rsid w:val="00D86B3C"/>
    <w:rsid w:val="00D90521"/>
    <w:rsid w:val="00D92C6A"/>
    <w:rsid w:val="00DB0B67"/>
    <w:rsid w:val="00DC7882"/>
    <w:rsid w:val="00DE3FFE"/>
    <w:rsid w:val="00DF52F0"/>
    <w:rsid w:val="00DF7618"/>
    <w:rsid w:val="00E066AD"/>
    <w:rsid w:val="00E173FA"/>
    <w:rsid w:val="00E17795"/>
    <w:rsid w:val="00E208FD"/>
    <w:rsid w:val="00E31A3A"/>
    <w:rsid w:val="00E331EB"/>
    <w:rsid w:val="00E335D7"/>
    <w:rsid w:val="00E34DAD"/>
    <w:rsid w:val="00E431DC"/>
    <w:rsid w:val="00E55EF9"/>
    <w:rsid w:val="00E619B4"/>
    <w:rsid w:val="00E62D9A"/>
    <w:rsid w:val="00E736B5"/>
    <w:rsid w:val="00E86F31"/>
    <w:rsid w:val="00E94EC0"/>
    <w:rsid w:val="00EC2DBA"/>
    <w:rsid w:val="00ED56C3"/>
    <w:rsid w:val="00ED71B3"/>
    <w:rsid w:val="00EF38B1"/>
    <w:rsid w:val="00F041AC"/>
    <w:rsid w:val="00F10696"/>
    <w:rsid w:val="00F13957"/>
    <w:rsid w:val="00F1486E"/>
    <w:rsid w:val="00F14B97"/>
    <w:rsid w:val="00F521E2"/>
    <w:rsid w:val="00F70FF8"/>
    <w:rsid w:val="00F740E2"/>
    <w:rsid w:val="00F74B75"/>
    <w:rsid w:val="00F920C9"/>
    <w:rsid w:val="00F955C5"/>
    <w:rsid w:val="00FC1061"/>
    <w:rsid w:val="00FD6800"/>
    <w:rsid w:val="00FE5AAC"/>
    <w:rsid w:val="00FF2ED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39CA104-04A9-46B5-BBCE-5A6C30C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F70C8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F70C8"/>
    <w:rPr>
      <w:rFonts w:ascii="Calibri" w:hAnsi="Calibri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D3E5F"/>
    <w:rPr>
      <w:rFonts w:cs="Times New Roman"/>
      <w:sz w:val="28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0C8"/>
    <w:rPr>
      <w:rFonts w:cs="Times New Roman"/>
      <w:sz w:val="2"/>
    </w:rPr>
  </w:style>
  <w:style w:type="character" w:customStyle="1" w:styleId="spfo1">
    <w:name w:val="spfo1"/>
    <w:basedOn w:val="a0"/>
    <w:rsid w:val="001564F1"/>
  </w:style>
  <w:style w:type="table" w:styleId="a5">
    <w:name w:val="Table Grid"/>
    <w:basedOn w:val="a1"/>
    <w:uiPriority w:val="59"/>
    <w:locked/>
    <w:rsid w:val="00C224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868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687D"/>
    <w:rPr>
      <w:sz w:val="20"/>
      <w:szCs w:val="20"/>
    </w:rPr>
  </w:style>
  <w:style w:type="paragraph" w:customStyle="1" w:styleId="11">
    <w:name w:val="Заголовок 11"/>
    <w:basedOn w:val="a"/>
    <w:next w:val="a"/>
    <w:qFormat/>
    <w:rsid w:val="00C8687D"/>
    <w:pPr>
      <w:keepNext/>
      <w:numPr>
        <w:numId w:val="2"/>
      </w:numPr>
      <w:jc w:val="center"/>
      <w:outlineLvl w:val="0"/>
    </w:pPr>
    <w:rPr>
      <w:b/>
      <w:sz w:val="28"/>
      <w:lang w:val="en-US" w:eastAsia="zh-CN"/>
    </w:rPr>
  </w:style>
  <w:style w:type="paragraph" w:customStyle="1" w:styleId="51">
    <w:name w:val="Заголовок 51"/>
    <w:basedOn w:val="a"/>
    <w:next w:val="a"/>
    <w:qFormat/>
    <w:rsid w:val="00C8687D"/>
    <w:pPr>
      <w:keepNext/>
      <w:numPr>
        <w:ilvl w:val="4"/>
        <w:numId w:val="2"/>
      </w:numPr>
      <w:jc w:val="center"/>
      <w:outlineLvl w:val="4"/>
    </w:pPr>
    <w:rPr>
      <w:sz w:val="28"/>
      <w:lang w:val="en-US" w:eastAsia="zh-CN"/>
    </w:rPr>
  </w:style>
  <w:style w:type="character" w:customStyle="1" w:styleId="fontstyle01">
    <w:name w:val="fontstyle01"/>
    <w:basedOn w:val="a0"/>
    <w:rsid w:val="00472C50"/>
    <w:rPr>
      <w:rFonts w:ascii="HiddenHorzOCR-Identity-H" w:hAnsi="HiddenHorzOC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A3658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A57A06-8A6E-47BF-B2DC-534B24D0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4</cp:revision>
  <cp:lastPrinted>2019-04-09T11:37:00Z</cp:lastPrinted>
  <dcterms:created xsi:type="dcterms:W3CDTF">2019-04-11T18:08:00Z</dcterms:created>
  <dcterms:modified xsi:type="dcterms:W3CDTF">2019-05-05T18:53:00Z</dcterms:modified>
</cp:coreProperties>
</file>