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13074852"/>
    <w:bookmarkEnd w:id="0"/>
    <w:p w:rsidR="006C00EC" w:rsidRPr="006C00EC" w:rsidRDefault="006C00EC" w:rsidP="006C00EC">
      <w:pPr>
        <w:ind w:firstLine="768"/>
        <w:jc w:val="center"/>
        <w:rPr>
          <w:sz w:val="32"/>
          <w:szCs w:val="32"/>
        </w:rPr>
      </w:pPr>
      <w:r w:rsidRPr="006C00EC">
        <w:rPr>
          <w:sz w:val="32"/>
          <w:szCs w:val="32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17210851" r:id="rId7"/>
        </w:object>
      </w:r>
    </w:p>
    <w:p w:rsidR="006C00EC" w:rsidRPr="006C00EC" w:rsidRDefault="006C00EC" w:rsidP="006C00EC">
      <w:pPr>
        <w:ind w:firstLine="768"/>
        <w:jc w:val="center"/>
        <w:rPr>
          <w:sz w:val="32"/>
          <w:szCs w:val="32"/>
        </w:rPr>
      </w:pPr>
    </w:p>
    <w:p w:rsidR="006C00EC" w:rsidRPr="006C00EC" w:rsidRDefault="006C00EC" w:rsidP="006C00EC">
      <w:pPr>
        <w:ind w:firstLine="768"/>
        <w:jc w:val="center"/>
        <w:rPr>
          <w:b/>
          <w:sz w:val="32"/>
          <w:szCs w:val="32"/>
        </w:rPr>
      </w:pPr>
      <w:r w:rsidRPr="006C00EC">
        <w:rPr>
          <w:b/>
          <w:sz w:val="32"/>
          <w:szCs w:val="32"/>
        </w:rPr>
        <w:t>РЕСПУБЛИКА ДАГЕСТАН</w:t>
      </w:r>
    </w:p>
    <w:p w:rsidR="006C00EC" w:rsidRPr="006C00EC" w:rsidRDefault="00845E3C" w:rsidP="006C00EC">
      <w:pPr>
        <w:pStyle w:val="3"/>
        <w:ind w:firstLine="768"/>
        <w:rPr>
          <w:szCs w:val="32"/>
        </w:rPr>
      </w:pPr>
      <w:r>
        <w:rPr>
          <w:szCs w:val="32"/>
        </w:rPr>
        <w:t>АДМИНИСТРАЦИЯ</w:t>
      </w:r>
      <w:r w:rsidR="006C00EC" w:rsidRPr="006C00EC">
        <w:rPr>
          <w:szCs w:val="32"/>
        </w:rPr>
        <w:t xml:space="preserve"> МУНИЦИПАЛЬНОГО РАЙОНА</w:t>
      </w:r>
    </w:p>
    <w:p w:rsidR="006C00EC" w:rsidRPr="006C00EC" w:rsidRDefault="006C00EC" w:rsidP="006C00EC">
      <w:pPr>
        <w:pStyle w:val="3"/>
        <w:ind w:firstLine="768"/>
        <w:rPr>
          <w:szCs w:val="32"/>
        </w:rPr>
      </w:pPr>
      <w:r w:rsidRPr="006C00EC">
        <w:rPr>
          <w:szCs w:val="32"/>
        </w:rPr>
        <w:t>«МАГАРАМКЕНТСКИЙ РАЙОН»</w:t>
      </w:r>
    </w:p>
    <w:p w:rsidR="006C00EC" w:rsidRDefault="006C00EC" w:rsidP="006C00EC">
      <w:pPr>
        <w:ind w:firstLine="768"/>
        <w:jc w:val="center"/>
        <w:rPr>
          <w:sz w:val="4"/>
          <w:szCs w:val="4"/>
        </w:rPr>
      </w:pPr>
    </w:p>
    <w:p w:rsidR="006C00EC" w:rsidRDefault="006C00EC" w:rsidP="006C00EC">
      <w:pPr>
        <w:ind w:firstLine="768"/>
        <w:jc w:val="center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-1905</wp:posOffset>
                </wp:positionV>
                <wp:extent cx="6385560" cy="26035"/>
                <wp:effectExtent l="34290" t="29845" r="2857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C748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-.15pt" to="50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6C00EC" w:rsidRDefault="006C00EC" w:rsidP="006C00EC">
      <w:pPr>
        <w:ind w:firstLine="768"/>
        <w:jc w:val="center"/>
        <w:rPr>
          <w:sz w:val="4"/>
        </w:rPr>
      </w:pPr>
    </w:p>
    <w:p w:rsidR="006C00EC" w:rsidRDefault="006C00EC" w:rsidP="006C00EC">
      <w:pPr>
        <w:ind w:firstLine="768"/>
        <w:jc w:val="center"/>
        <w:rPr>
          <w:sz w:val="4"/>
        </w:rPr>
      </w:pPr>
    </w:p>
    <w:p w:rsidR="006C00EC" w:rsidRDefault="006C00EC" w:rsidP="006C00EC">
      <w:pPr>
        <w:ind w:firstLine="768"/>
        <w:jc w:val="center"/>
        <w:rPr>
          <w:sz w:val="4"/>
        </w:rPr>
      </w:pPr>
    </w:p>
    <w:p w:rsidR="006C00EC" w:rsidRDefault="006C00EC" w:rsidP="006C00EC">
      <w:pPr>
        <w:ind w:firstLine="768"/>
        <w:jc w:val="center"/>
        <w:rPr>
          <w:sz w:val="4"/>
        </w:rPr>
      </w:pPr>
    </w:p>
    <w:p w:rsidR="006C00EC" w:rsidRDefault="006C00EC" w:rsidP="006C00EC">
      <w:pPr>
        <w:ind w:firstLine="768"/>
        <w:jc w:val="center"/>
        <w:rPr>
          <w:sz w:val="4"/>
        </w:rPr>
      </w:pPr>
    </w:p>
    <w:p w:rsidR="006C00EC" w:rsidRPr="00D83A0F" w:rsidRDefault="006C00EC" w:rsidP="006C00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D83A0F">
        <w:rPr>
          <w:b/>
          <w:sz w:val="32"/>
          <w:szCs w:val="32"/>
        </w:rPr>
        <w:t>ПОСТАНОВЛЕНИЕ №</w:t>
      </w:r>
      <w:r w:rsidR="0034362C">
        <w:rPr>
          <w:b/>
          <w:sz w:val="32"/>
          <w:szCs w:val="32"/>
        </w:rPr>
        <w:t xml:space="preserve"> </w:t>
      </w:r>
      <w:r w:rsidR="0034362C" w:rsidRPr="0034362C">
        <w:rPr>
          <w:b/>
          <w:sz w:val="32"/>
          <w:szCs w:val="32"/>
          <w:u w:val="single"/>
        </w:rPr>
        <w:t>47</w:t>
      </w:r>
    </w:p>
    <w:p w:rsidR="006C00EC" w:rsidRDefault="006C00EC" w:rsidP="006C00EC">
      <w:pPr>
        <w:rPr>
          <w:sz w:val="26"/>
        </w:rPr>
      </w:pPr>
    </w:p>
    <w:p w:rsidR="006C00EC" w:rsidRDefault="0034362C" w:rsidP="006C00EC">
      <w:pPr>
        <w:rPr>
          <w:sz w:val="26"/>
        </w:rPr>
      </w:pPr>
      <w:r>
        <w:rPr>
          <w:sz w:val="26"/>
        </w:rPr>
        <w:t xml:space="preserve">   </w:t>
      </w:r>
      <w:proofErr w:type="gramStart"/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 w:rsidRPr="0034362C">
        <w:rPr>
          <w:sz w:val="26"/>
          <w:u w:val="single"/>
        </w:rPr>
        <w:t>04</w:t>
      </w:r>
      <w:proofErr w:type="gramEnd"/>
      <w:r>
        <w:rPr>
          <w:sz w:val="26"/>
          <w:u w:val="single"/>
        </w:rPr>
        <w:t xml:space="preserve"> </w:t>
      </w:r>
      <w:r w:rsidR="006C00EC">
        <w:rPr>
          <w:sz w:val="26"/>
        </w:rPr>
        <w:t xml:space="preserve">» </w:t>
      </w:r>
      <w:r>
        <w:rPr>
          <w:sz w:val="26"/>
          <w:u w:val="single"/>
        </w:rPr>
        <w:t xml:space="preserve">    февраля    </w:t>
      </w:r>
      <w:r w:rsidR="006C00EC">
        <w:rPr>
          <w:sz w:val="26"/>
        </w:rPr>
        <w:t xml:space="preserve"> </w:t>
      </w:r>
      <w:bookmarkStart w:id="1" w:name="_GoBack"/>
      <w:bookmarkEnd w:id="1"/>
      <w:r w:rsidR="006C00EC">
        <w:rPr>
          <w:sz w:val="26"/>
        </w:rPr>
        <w:t xml:space="preserve">2016г.                                                                                  с. </w:t>
      </w:r>
      <w:proofErr w:type="spellStart"/>
      <w:r w:rsidR="006C00EC">
        <w:rPr>
          <w:sz w:val="26"/>
        </w:rPr>
        <w:t>Магарамкент</w:t>
      </w:r>
      <w:proofErr w:type="spellEnd"/>
    </w:p>
    <w:p w:rsidR="006C00EC" w:rsidRDefault="006C00EC" w:rsidP="006C00EC">
      <w:pPr>
        <w:rPr>
          <w:sz w:val="28"/>
          <w:szCs w:val="28"/>
        </w:rPr>
      </w:pPr>
    </w:p>
    <w:p w:rsidR="006C00EC" w:rsidRDefault="006C00EC" w:rsidP="006C00EC">
      <w:pPr>
        <w:rPr>
          <w:sz w:val="2"/>
          <w:szCs w:val="2"/>
        </w:rPr>
      </w:pPr>
    </w:p>
    <w:p w:rsidR="006C00EC" w:rsidRDefault="006C00EC" w:rsidP="006C00EC">
      <w:pPr>
        <w:jc w:val="center"/>
        <w:rPr>
          <w:b/>
          <w:sz w:val="28"/>
          <w:szCs w:val="28"/>
        </w:rPr>
      </w:pPr>
    </w:p>
    <w:p w:rsidR="006C00EC" w:rsidRDefault="006C00EC" w:rsidP="006C0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приоритетных проектов развития Республики Дагестан на территории муниципального района «Магарамкентский район</w:t>
      </w:r>
      <w:r w:rsidR="00CB0FD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2016 году</w:t>
      </w:r>
    </w:p>
    <w:p w:rsidR="006C00EC" w:rsidRDefault="006C00EC" w:rsidP="006C0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6C00EC" w:rsidRDefault="006C00EC" w:rsidP="00D82C5A">
      <w:pPr>
        <w:rPr>
          <w:sz w:val="28"/>
          <w:szCs w:val="28"/>
        </w:rPr>
      </w:pPr>
    </w:p>
    <w:p w:rsidR="006C00EC" w:rsidRDefault="006C00EC" w:rsidP="006C0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приоритетных проектов развития Республики Дагестан на территории муниципального района «Магарамкентский район» в 2016 году и во исполнение постановления Правительства Республики Дагестан «О реализации приоритетных проектов развития Республики Дагестан в 2016 году» от 25.12.2015г. №360, ПОСТАНОВЛЯЮ:</w:t>
      </w:r>
    </w:p>
    <w:p w:rsidR="006C00EC" w:rsidRDefault="006C00EC" w:rsidP="006C00EC">
      <w:pPr>
        <w:ind w:firstLine="709"/>
        <w:jc w:val="both"/>
        <w:rPr>
          <w:sz w:val="28"/>
          <w:szCs w:val="28"/>
        </w:rPr>
      </w:pPr>
    </w:p>
    <w:p w:rsidR="006C00EC" w:rsidRDefault="006C00EC" w:rsidP="006C00E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261269" w:rsidRDefault="006C00EC" w:rsidP="006C00E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приоритетного проекта развития Республики Дагестан</w:t>
      </w:r>
      <w:r w:rsidR="00261269">
        <w:rPr>
          <w:sz w:val="28"/>
          <w:szCs w:val="28"/>
        </w:rPr>
        <w:t xml:space="preserve"> «Обеление» экономики» на территории муниципального района «Магарамкентский район» в 2016 году согласно приложению №1;</w:t>
      </w:r>
    </w:p>
    <w:p w:rsidR="00261269" w:rsidRDefault="00261269" w:rsidP="0026126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приоритетного проекта развития Республики Дагестан «Точки роста», инвестиции и эффективное территориальное развитие» на территории муниципального района «Магарамкентский район» в 2016 году согласно приложению №2;</w:t>
      </w:r>
    </w:p>
    <w:p w:rsidR="00261269" w:rsidRDefault="00261269" w:rsidP="0026126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приоритетного проекта развития Республики Дагестан «Эффективное государственное управление» на территории муниципального района «Магарамкентский район» в 2016 году согласно приложению №</w:t>
      </w:r>
      <w:r w:rsidR="00CB0FDD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61269" w:rsidRDefault="00261269" w:rsidP="0026126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приоритетного проекта развития Республики Дагестан «Безопасный Дагестан» на территории муниципального района «Магарамкентский район» в 2016 году согласно приложению №</w:t>
      </w:r>
      <w:r w:rsidR="00CB0FDD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261269" w:rsidRDefault="00261269" w:rsidP="0026126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приоритетного проекта развития Республики Дагестан «Эффективный агропромышленный комплекс» на территории муниципального района «Магарамкентский район» в 2016 году согласно приложению №</w:t>
      </w:r>
      <w:r w:rsidR="00CB0FDD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261269" w:rsidRDefault="00261269" w:rsidP="0026126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приоритетного проекта развития Республики Дагестан «Человеческий капитал» на территории муниципального района «Магарамкентский район» в 2016 году согласно приложению №</w:t>
      </w:r>
      <w:r w:rsidR="00CB0FDD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261269" w:rsidRDefault="00261269" w:rsidP="0026126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мероприятий по обеспечению контроля за ходом реализации приоритетных проектов развития Республики Дагестан на территории муниципального района «Магарамкентский район» в 2016 году согласно приложению №</w:t>
      </w:r>
      <w:r w:rsidR="00CB0FDD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C71176" w:rsidRDefault="00261269" w:rsidP="00C7117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руководящих работников, персонально ответственных за выполнение планов мероприятий по реализации приоритетных проектов развития Республики Дагестан на территории муниципального района «Магарамкентский район»</w:t>
      </w:r>
      <w:r w:rsidR="00C71176">
        <w:rPr>
          <w:sz w:val="28"/>
          <w:szCs w:val="28"/>
        </w:rPr>
        <w:t>, согласно приложению №</w:t>
      </w:r>
      <w:r w:rsidR="00CB0FDD">
        <w:rPr>
          <w:sz w:val="28"/>
          <w:szCs w:val="28"/>
        </w:rPr>
        <w:t>8</w:t>
      </w:r>
      <w:r w:rsidR="00C71176">
        <w:rPr>
          <w:sz w:val="28"/>
          <w:szCs w:val="28"/>
        </w:rPr>
        <w:t>.</w:t>
      </w:r>
    </w:p>
    <w:p w:rsidR="00C71176" w:rsidRDefault="00C71176" w:rsidP="00C7117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«Отдел по делам молодежи и туризму» обеспечить привлечение молодежи к участию в реализации приоритетных проектов развития Республики Дагестан на территории муниципального района «Магарамкентский район».</w:t>
      </w:r>
    </w:p>
    <w:p w:rsidR="00BB0304" w:rsidRDefault="00C71176" w:rsidP="00C7117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по кадровой работе и информационному обеспечению обеспечить освещение мероприятий, проводимых в рамках реализации приоритетных проектов развития Республики Дагестан на территории муниципального района «Магарамкентский район», в районных электронных и печатных средствах массовой информации.</w:t>
      </w:r>
    </w:p>
    <w:p w:rsidR="00BB0304" w:rsidRDefault="00BB0304" w:rsidP="00C7117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администрациям сельских поселений муниципального района «Магарамкентский район» </w:t>
      </w:r>
      <w:r w:rsidR="00D82C5A">
        <w:rPr>
          <w:sz w:val="28"/>
          <w:szCs w:val="28"/>
        </w:rPr>
        <w:t>принять участие</w:t>
      </w:r>
      <w:r>
        <w:rPr>
          <w:sz w:val="28"/>
          <w:szCs w:val="28"/>
        </w:rPr>
        <w:t xml:space="preserve"> в реализации приоритетных проектов развития Республики Дагестан на территории муниципального района «Магарамкентский район» в 2016 году.</w:t>
      </w:r>
    </w:p>
    <w:p w:rsidR="006C00EC" w:rsidRPr="00BB0304" w:rsidRDefault="00BB0304" w:rsidP="006C00E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C00EC" w:rsidRDefault="006C00EC" w:rsidP="006C00EC">
      <w:pPr>
        <w:jc w:val="both"/>
        <w:rPr>
          <w:b/>
          <w:sz w:val="28"/>
          <w:szCs w:val="28"/>
        </w:rPr>
      </w:pPr>
    </w:p>
    <w:p w:rsidR="00BB0304" w:rsidRDefault="00BB0304" w:rsidP="006C00EC">
      <w:pPr>
        <w:jc w:val="both"/>
        <w:rPr>
          <w:b/>
          <w:sz w:val="28"/>
          <w:szCs w:val="28"/>
        </w:rPr>
      </w:pPr>
    </w:p>
    <w:p w:rsidR="006A6AFB" w:rsidRDefault="006A6AFB" w:rsidP="006C00EC">
      <w:pPr>
        <w:jc w:val="both"/>
        <w:rPr>
          <w:b/>
          <w:sz w:val="28"/>
          <w:szCs w:val="28"/>
        </w:rPr>
      </w:pPr>
    </w:p>
    <w:p w:rsidR="00BB0304" w:rsidRPr="00BB0304" w:rsidRDefault="006A6AFB" w:rsidP="006A6AFB">
      <w:pPr>
        <w:rPr>
          <w:b/>
          <w:sz w:val="28"/>
          <w:szCs w:val="28"/>
        </w:rPr>
        <w:sectPr w:rsidR="00BB0304" w:rsidRPr="00BB0304" w:rsidSect="00D82C5A">
          <w:pgSz w:w="11909" w:h="16834"/>
          <w:pgMar w:top="709" w:right="605" w:bottom="993" w:left="1134" w:header="720" w:footer="720" w:gutter="0"/>
          <w:cols w:space="708"/>
          <w:noEndnote/>
          <w:docGrid w:linePitch="212"/>
        </w:sectPr>
      </w:pPr>
      <w:r>
        <w:rPr>
          <w:b/>
          <w:sz w:val="28"/>
          <w:szCs w:val="28"/>
        </w:rPr>
        <w:t>Г</w:t>
      </w:r>
      <w:r w:rsidR="006C00E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71176">
        <w:rPr>
          <w:b/>
          <w:sz w:val="28"/>
          <w:szCs w:val="28"/>
        </w:rPr>
        <w:t xml:space="preserve"> </w:t>
      </w:r>
      <w:r w:rsidR="00C71176" w:rsidRPr="00C71176">
        <w:rPr>
          <w:b/>
          <w:sz w:val="28"/>
          <w:szCs w:val="28"/>
        </w:rPr>
        <w:t>му</w:t>
      </w:r>
      <w:r w:rsidR="006C00EC" w:rsidRPr="00C71176">
        <w:rPr>
          <w:b/>
          <w:sz w:val="28"/>
          <w:szCs w:val="28"/>
        </w:rPr>
        <w:t xml:space="preserve">ниципального района                              </w:t>
      </w:r>
      <w:r>
        <w:rPr>
          <w:b/>
          <w:sz w:val="28"/>
          <w:szCs w:val="28"/>
        </w:rPr>
        <w:t xml:space="preserve">            </w:t>
      </w:r>
      <w:r w:rsidR="00D82C5A">
        <w:rPr>
          <w:b/>
          <w:sz w:val="28"/>
          <w:szCs w:val="28"/>
        </w:rPr>
        <w:t xml:space="preserve">                    Ф.З. Ахмедов</w:t>
      </w:r>
    </w:p>
    <w:p w:rsidR="00135BA0" w:rsidRDefault="00135BA0" w:rsidP="006A6AFB"/>
    <w:sectPr w:rsidR="0013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3369D"/>
    <w:multiLevelType w:val="hybridMultilevel"/>
    <w:tmpl w:val="C53068AC"/>
    <w:lvl w:ilvl="0" w:tplc="17B856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822E20"/>
    <w:multiLevelType w:val="hybridMultilevel"/>
    <w:tmpl w:val="97AC1BFA"/>
    <w:lvl w:ilvl="0" w:tplc="537E82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AD"/>
    <w:rsid w:val="00135BA0"/>
    <w:rsid w:val="00261269"/>
    <w:rsid w:val="0034362C"/>
    <w:rsid w:val="006A6AFB"/>
    <w:rsid w:val="006C00EC"/>
    <w:rsid w:val="006E46AD"/>
    <w:rsid w:val="00845E3C"/>
    <w:rsid w:val="00BB0304"/>
    <w:rsid w:val="00C71176"/>
    <w:rsid w:val="00CB0FDD"/>
    <w:rsid w:val="00D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34BD5-E6E0-4191-BAF2-A20F2819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00EC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C00EC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00E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00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C0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C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D259-8F65-47FA-BD20-75F17A6D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Абдул</cp:lastModifiedBy>
  <cp:revision>12</cp:revision>
  <cp:lastPrinted>2016-02-11T10:54:00Z</cp:lastPrinted>
  <dcterms:created xsi:type="dcterms:W3CDTF">2016-01-18T06:38:00Z</dcterms:created>
  <dcterms:modified xsi:type="dcterms:W3CDTF">2016-02-17T07:41:00Z</dcterms:modified>
</cp:coreProperties>
</file>