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BF1336" w:rsidRDefault="00BF1336" w:rsidP="00BF1336">
      <w:pPr>
        <w:pStyle w:val="ConsPlusNormal"/>
        <w:spacing w:line="240" w:lineRule="atLeast"/>
        <w:ind w:firstLine="709"/>
        <w:jc w:val="both"/>
      </w:pPr>
      <w:proofErr w:type="spellStart"/>
      <w:r>
        <w:t>Магарамкентским</w:t>
      </w:r>
      <w:proofErr w:type="spellEnd"/>
      <w:r>
        <w:t xml:space="preserve"> районным судом с участием государственного обвинителя прокуратуры района вынесен приговор в отношении ранее судимого уроженца г. Казань Республики Татарстан, без определенного места жительства. Он признан виновным в совершении преступления, предусмотренного </w:t>
      </w:r>
      <w:proofErr w:type="spellStart"/>
      <w:r>
        <w:t>п.п</w:t>
      </w:r>
      <w:proofErr w:type="spellEnd"/>
      <w:r>
        <w:t>. «б, в» ч. 2 ст. 158 УК РФ (кража, совершенная с незаконным проникновением в помещение и с причинением значительного ущерба).</w:t>
      </w:r>
    </w:p>
    <w:p w:rsidR="00BF1336" w:rsidRDefault="00BF1336" w:rsidP="00BF1336">
      <w:pPr>
        <w:pStyle w:val="ConsPlusNormal"/>
        <w:spacing w:line="240" w:lineRule="atLeast"/>
        <w:ind w:firstLine="709"/>
        <w:jc w:val="both"/>
      </w:pPr>
      <w:r>
        <w:t xml:space="preserve">Как установлено в судебном заседании, 22 ноября 2020 года, примерно в 03 ч. 10 мин., в с. </w:t>
      </w:r>
      <w:proofErr w:type="spellStart"/>
      <w:r>
        <w:t>Яраг</w:t>
      </w:r>
      <w:proofErr w:type="spellEnd"/>
      <w:r>
        <w:t xml:space="preserve">-Казмаляр </w:t>
      </w:r>
      <w:proofErr w:type="spellStart"/>
      <w:r>
        <w:t>Магарамкентского</w:t>
      </w:r>
      <w:proofErr w:type="spellEnd"/>
      <w:r>
        <w:t xml:space="preserve"> района, находясь в состоянии алкогольного опьянения, имея внезапно возникший прямой умысел на тайное хищение чужого имущества, путем выдергивания входной двери и взлома ригеля от шпингалета, незаконно проник в помещение кафе, откуда тайно похитил 10 блоков сигарет, на сумму 21 500 рублей и денежные средства в сумме 28 000 руб., после чего скрылся с места преступления, причинив владельцу кафе значительный ущерб на общую сумму 49 500 руб.</w:t>
      </w:r>
    </w:p>
    <w:p w:rsidR="00BF1336" w:rsidRDefault="00BF1336" w:rsidP="00BF1336">
      <w:pPr>
        <w:pStyle w:val="ConsPlusNormal"/>
        <w:spacing w:line="240" w:lineRule="atLeast"/>
        <w:ind w:firstLine="709"/>
        <w:jc w:val="both"/>
      </w:pPr>
      <w:r>
        <w:t>Осужденному судом назначено наказание в виде 1 года и 8 месяцев лишения свободы с отбыванием наказания в колонии строгого режима без ограничения свободы.</w:t>
      </w:r>
    </w:p>
    <w:p w:rsidR="00BF1336" w:rsidRDefault="00BF1336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1336" w:rsidRDefault="00BF133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1336" w:rsidRDefault="00BF133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58" w:rsidRDefault="00666958" w:rsidP="00D87F66">
      <w:pPr>
        <w:spacing w:after="0" w:line="240" w:lineRule="auto"/>
      </w:pPr>
      <w:r>
        <w:separator/>
      </w:r>
    </w:p>
  </w:endnote>
  <w:endnote w:type="continuationSeparator" w:id="0">
    <w:p w:rsidR="00666958" w:rsidRDefault="00666958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58" w:rsidRDefault="00666958" w:rsidP="00D87F66">
      <w:pPr>
        <w:spacing w:after="0" w:line="240" w:lineRule="auto"/>
      </w:pPr>
      <w:r>
        <w:separator/>
      </w:r>
    </w:p>
  </w:footnote>
  <w:footnote w:type="continuationSeparator" w:id="0">
    <w:p w:rsidR="00666958" w:rsidRDefault="00666958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4533C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36A7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66958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336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DF27B5"/>
    <w:rsid w:val="00E01B8F"/>
    <w:rsid w:val="00E028ED"/>
    <w:rsid w:val="00E10100"/>
    <w:rsid w:val="00E24E3F"/>
    <w:rsid w:val="00E279A3"/>
    <w:rsid w:val="00E37EBA"/>
    <w:rsid w:val="00E471BF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4F7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2021-06-30T17:43:00Z</dcterms:created>
  <dcterms:modified xsi:type="dcterms:W3CDTF">2021-06-30T17:43:00Z</dcterms:modified>
</cp:coreProperties>
</file>