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41" w:rsidRPr="00A851A0" w:rsidRDefault="00B73FE9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>2023</w:t>
      </w:r>
      <w:r w:rsidR="00D85D0A" w:rsidRPr="00A851A0">
        <w:rPr>
          <w:rFonts w:ascii="Times New Roman" w:hAnsi="Times New Roman" w:cs="Times New Roman"/>
          <w:sz w:val="28"/>
          <w:szCs w:val="28"/>
        </w:rPr>
        <w:t xml:space="preserve"> год – юбилейный для архивной службы </w:t>
      </w:r>
      <w:r w:rsidRPr="00A851A0">
        <w:rPr>
          <w:rFonts w:ascii="Times New Roman" w:hAnsi="Times New Roman" w:cs="Times New Roman"/>
          <w:sz w:val="28"/>
          <w:szCs w:val="28"/>
        </w:rPr>
        <w:t>Ре</w:t>
      </w:r>
      <w:r w:rsidR="00653E3D" w:rsidRPr="00A851A0">
        <w:rPr>
          <w:rFonts w:ascii="Times New Roman" w:hAnsi="Times New Roman" w:cs="Times New Roman"/>
          <w:sz w:val="28"/>
          <w:szCs w:val="28"/>
        </w:rPr>
        <w:t>спублики Дагестан</w:t>
      </w:r>
      <w:r w:rsidR="00D85D0A" w:rsidRPr="00A851A0">
        <w:rPr>
          <w:rFonts w:ascii="Times New Roman" w:hAnsi="Times New Roman" w:cs="Times New Roman"/>
          <w:sz w:val="28"/>
          <w:szCs w:val="28"/>
        </w:rPr>
        <w:t>. Сто лет назад Советским правительством был принят декрет Совета Народных комиссаров РСФСР от 1 июня 1918 года «О реорганизации централизации архивного дела».</w:t>
      </w:r>
    </w:p>
    <w:p w:rsidR="00D85D0A" w:rsidRPr="00A851A0" w:rsidRDefault="00D85D0A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>Районный</w:t>
      </w:r>
      <w:r w:rsidR="00F90896" w:rsidRPr="00A851A0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Pr="00A851A0">
        <w:rPr>
          <w:rFonts w:ascii="Times New Roman" w:hAnsi="Times New Roman" w:cs="Times New Roman"/>
          <w:sz w:val="28"/>
          <w:szCs w:val="28"/>
        </w:rPr>
        <w:t xml:space="preserve"> архив был образован 14 декабря 1943 года. Годы становления архива оказались наиболее трудными: сказывались отсутствие квалифицированных кадров, помещений для хранения документов, слабая материально-техническая база. Но именно тогда были сформированы первые документные комплексы и положено начало плановому комплектованию.  </w:t>
      </w:r>
    </w:p>
    <w:p w:rsidR="00A851A0" w:rsidRDefault="00D85D0A" w:rsidP="003912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 xml:space="preserve">С 1943 по 1968 год была характерна частая сменяемость </w:t>
      </w:r>
      <w:proofErr w:type="gramStart"/>
      <w:r w:rsidRPr="00A851A0"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 w:rsidRPr="00A851A0">
        <w:rPr>
          <w:rFonts w:ascii="Times New Roman" w:hAnsi="Times New Roman" w:cs="Times New Roman"/>
          <w:sz w:val="28"/>
          <w:szCs w:val="28"/>
        </w:rPr>
        <w:t xml:space="preserve">  районного архива. В становлении архивного дела в районе </w:t>
      </w:r>
      <w:r w:rsidR="000D35C4" w:rsidRPr="00A851A0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A851A0">
        <w:rPr>
          <w:rFonts w:ascii="Times New Roman" w:hAnsi="Times New Roman" w:cs="Times New Roman"/>
          <w:sz w:val="28"/>
          <w:szCs w:val="28"/>
        </w:rPr>
        <w:t>вклад</w:t>
      </w:r>
      <w:r w:rsidR="000D35C4" w:rsidRPr="00A851A0">
        <w:rPr>
          <w:rFonts w:ascii="Times New Roman" w:hAnsi="Times New Roman" w:cs="Times New Roman"/>
          <w:sz w:val="28"/>
          <w:szCs w:val="28"/>
        </w:rPr>
        <w:t xml:space="preserve"> внесли</w:t>
      </w:r>
      <w:r w:rsidRPr="00A851A0">
        <w:rPr>
          <w:rFonts w:ascii="Times New Roman" w:hAnsi="Times New Roman" w:cs="Times New Roman"/>
          <w:sz w:val="28"/>
          <w:szCs w:val="28"/>
        </w:rPr>
        <w:t xml:space="preserve"> Юнусова </w:t>
      </w:r>
      <w:proofErr w:type="spellStart"/>
      <w:r w:rsidRPr="00A851A0">
        <w:rPr>
          <w:rFonts w:ascii="Times New Roman" w:hAnsi="Times New Roman" w:cs="Times New Roman"/>
          <w:sz w:val="28"/>
          <w:szCs w:val="28"/>
        </w:rPr>
        <w:t>Ракуят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, проработавшая заведующей с 1968 по 1982 год; </w:t>
      </w:r>
      <w:proofErr w:type="spellStart"/>
      <w:r w:rsidRPr="00A851A0"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A851A0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5C4" w:rsidRPr="00A851A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0D35C4" w:rsidRPr="00A851A0">
        <w:rPr>
          <w:rFonts w:ascii="Times New Roman" w:hAnsi="Times New Roman" w:cs="Times New Roman"/>
          <w:sz w:val="28"/>
          <w:szCs w:val="28"/>
        </w:rPr>
        <w:t xml:space="preserve">, проработавшая заведующей с 1982 по 1994 год, а </w:t>
      </w:r>
      <w:bookmarkEnd w:id="0"/>
      <w:r w:rsidR="000D35C4" w:rsidRPr="00A851A0">
        <w:rPr>
          <w:rFonts w:ascii="Times New Roman" w:hAnsi="Times New Roman" w:cs="Times New Roman"/>
          <w:sz w:val="28"/>
          <w:szCs w:val="28"/>
        </w:rPr>
        <w:t>затем начальником архив</w:t>
      </w:r>
      <w:r w:rsidR="00653E3D" w:rsidRPr="00A851A0">
        <w:rPr>
          <w:rFonts w:ascii="Times New Roman" w:hAnsi="Times New Roman" w:cs="Times New Roman"/>
          <w:sz w:val="28"/>
          <w:szCs w:val="28"/>
        </w:rPr>
        <w:t>ного отдела  с 1994 по 2016 год</w:t>
      </w:r>
      <w:r w:rsidR="00A851A0">
        <w:rPr>
          <w:rFonts w:ascii="Times New Roman" w:hAnsi="Times New Roman" w:cs="Times New Roman"/>
          <w:sz w:val="28"/>
          <w:szCs w:val="28"/>
        </w:rPr>
        <w:t>.</w:t>
      </w:r>
      <w:r w:rsidR="0039124C" w:rsidRPr="0039124C">
        <w:rPr>
          <w:rFonts w:ascii="Times New Roman" w:hAnsi="Times New Roman" w:cs="Times New Roman"/>
          <w:sz w:val="28"/>
          <w:szCs w:val="28"/>
        </w:rPr>
        <w:t xml:space="preserve"> </w:t>
      </w:r>
      <w:r w:rsidR="0039124C">
        <w:rPr>
          <w:rFonts w:ascii="Times New Roman" w:hAnsi="Times New Roman" w:cs="Times New Roman"/>
          <w:sz w:val="28"/>
          <w:szCs w:val="28"/>
        </w:rPr>
        <w:t>С</w:t>
      </w:r>
      <w:r w:rsidR="0039124C" w:rsidRPr="00A851A0">
        <w:rPr>
          <w:rFonts w:ascii="Times New Roman" w:hAnsi="Times New Roman" w:cs="Times New Roman"/>
          <w:sz w:val="28"/>
          <w:szCs w:val="28"/>
        </w:rPr>
        <w:t xml:space="preserve"> 2016 года по настоящее время начальником архивного отдела управления делами администрации МР «Магарамкентский район» является Юнусова Диана </w:t>
      </w:r>
      <w:proofErr w:type="spellStart"/>
      <w:r w:rsidR="0039124C" w:rsidRPr="00A851A0">
        <w:rPr>
          <w:rFonts w:ascii="Times New Roman" w:hAnsi="Times New Roman" w:cs="Times New Roman"/>
          <w:sz w:val="28"/>
          <w:szCs w:val="28"/>
        </w:rPr>
        <w:t>Забидовна</w:t>
      </w:r>
      <w:proofErr w:type="spellEnd"/>
      <w:r w:rsidR="0039124C" w:rsidRPr="00A85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D0A" w:rsidRPr="00A851A0" w:rsidRDefault="000D35C4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1A0">
        <w:rPr>
          <w:rFonts w:ascii="Times New Roman" w:hAnsi="Times New Roman" w:cs="Times New Roman"/>
          <w:sz w:val="28"/>
          <w:szCs w:val="28"/>
        </w:rPr>
        <w:t>Яралиевой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A0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проделана большая работа по </w:t>
      </w:r>
      <w:r w:rsidR="00B559AE" w:rsidRPr="00A851A0">
        <w:rPr>
          <w:rFonts w:ascii="Times New Roman" w:hAnsi="Times New Roman" w:cs="Times New Roman"/>
          <w:sz w:val="28"/>
          <w:szCs w:val="28"/>
        </w:rPr>
        <w:t>обеспечению</w:t>
      </w:r>
      <w:r w:rsidR="001E363E" w:rsidRPr="00A851A0">
        <w:rPr>
          <w:rFonts w:ascii="Times New Roman" w:hAnsi="Times New Roman" w:cs="Times New Roman"/>
          <w:sz w:val="28"/>
          <w:szCs w:val="28"/>
        </w:rPr>
        <w:t xml:space="preserve"> сохранности, учету </w:t>
      </w:r>
      <w:r w:rsidR="00B559AE" w:rsidRPr="00A851A0">
        <w:rPr>
          <w:rFonts w:ascii="Times New Roman" w:hAnsi="Times New Roman" w:cs="Times New Roman"/>
          <w:sz w:val="28"/>
          <w:szCs w:val="28"/>
        </w:rPr>
        <w:t xml:space="preserve">документов, комплектованию архива новыми документами. За многолетний добросовестный труд и за достигнутые успехи в развитии архивного дела </w:t>
      </w:r>
      <w:proofErr w:type="spellStart"/>
      <w:r w:rsidR="00B559AE" w:rsidRPr="00A851A0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="00B559AE"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9AE" w:rsidRPr="00A851A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B559AE"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9AE" w:rsidRPr="00A851A0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B559AE" w:rsidRPr="00A851A0">
        <w:rPr>
          <w:rFonts w:ascii="Times New Roman" w:hAnsi="Times New Roman" w:cs="Times New Roman"/>
          <w:sz w:val="28"/>
          <w:szCs w:val="28"/>
        </w:rPr>
        <w:t>:</w:t>
      </w:r>
      <w:r w:rsidR="001E363E" w:rsidRPr="00A851A0">
        <w:rPr>
          <w:rFonts w:ascii="Times New Roman" w:hAnsi="Times New Roman" w:cs="Times New Roman"/>
          <w:sz w:val="28"/>
          <w:szCs w:val="28"/>
        </w:rPr>
        <w:t xml:space="preserve"> Почетной грамотой Архивного управления при Совете Министров ДАССР и Обкома профсоюза госучреждений, Почетной грамотой Государственной архивной службы России, Почетной грамотой Комитета Правительства РД по делам архивов, Благодарностью Комитета Правительства РД по делам архивов, Почетной грамотой </w:t>
      </w:r>
      <w:proofErr w:type="spellStart"/>
      <w:r w:rsidR="001E363E" w:rsidRPr="00A851A0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1E363E" w:rsidRPr="00A851A0">
        <w:rPr>
          <w:rFonts w:ascii="Times New Roman" w:hAnsi="Times New Roman" w:cs="Times New Roman"/>
          <w:sz w:val="28"/>
          <w:szCs w:val="28"/>
        </w:rPr>
        <w:t xml:space="preserve"> профсоюза РД.  </w:t>
      </w:r>
    </w:p>
    <w:p w:rsidR="001E363E" w:rsidRPr="00A851A0" w:rsidRDefault="001E363E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 xml:space="preserve">Указом Президента РД от 18 октября 2013 года </w:t>
      </w:r>
      <w:proofErr w:type="spellStart"/>
      <w:r w:rsidRPr="00A851A0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A0">
        <w:rPr>
          <w:rFonts w:ascii="Times New Roman" w:hAnsi="Times New Roman" w:cs="Times New Roman"/>
          <w:sz w:val="28"/>
          <w:szCs w:val="28"/>
        </w:rPr>
        <w:t>Ибрагимовне</w:t>
      </w:r>
      <w:proofErr w:type="spellEnd"/>
      <w:r w:rsidRPr="00A851A0">
        <w:rPr>
          <w:rFonts w:ascii="Times New Roman" w:hAnsi="Times New Roman" w:cs="Times New Roman"/>
          <w:sz w:val="28"/>
          <w:szCs w:val="28"/>
        </w:rPr>
        <w:t xml:space="preserve"> присвоено почетное звание «Заслуженный работник муниципальной службы Республики Дагестан». </w:t>
      </w:r>
    </w:p>
    <w:p w:rsidR="00B82EE5" w:rsidRPr="00A851A0" w:rsidRDefault="00F90896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1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51A0">
        <w:rPr>
          <w:rFonts w:ascii="Times New Roman" w:hAnsi="Times New Roman" w:cs="Times New Roman"/>
          <w:sz w:val="28"/>
          <w:szCs w:val="28"/>
        </w:rPr>
        <w:t xml:space="preserve"> исполнении Постановления Совета Министров Правительства Республики Дагестан «О системе государственного управления отрасли архивного дела в Республике Дагестан» от 16 сентября 1993г. №</w:t>
      </w:r>
      <w:r w:rsidR="0039124C">
        <w:rPr>
          <w:rFonts w:ascii="Times New Roman" w:hAnsi="Times New Roman" w:cs="Times New Roman"/>
          <w:sz w:val="28"/>
          <w:szCs w:val="28"/>
        </w:rPr>
        <w:t xml:space="preserve"> </w:t>
      </w:r>
      <w:r w:rsidRPr="00A851A0">
        <w:rPr>
          <w:rFonts w:ascii="Times New Roman" w:hAnsi="Times New Roman" w:cs="Times New Roman"/>
          <w:sz w:val="28"/>
          <w:szCs w:val="28"/>
        </w:rPr>
        <w:t xml:space="preserve">202 районный государственный архив преобразован в архивный отдел районной администрации (Постановление районной администрации от 11 февраля 1994 </w:t>
      </w:r>
      <w:r w:rsidR="005130C3" w:rsidRPr="00A851A0">
        <w:rPr>
          <w:rFonts w:ascii="Times New Roman" w:hAnsi="Times New Roman" w:cs="Times New Roman"/>
          <w:sz w:val="28"/>
          <w:szCs w:val="28"/>
        </w:rPr>
        <w:t>г. №30).</w:t>
      </w:r>
    </w:p>
    <w:p w:rsidR="004521D6" w:rsidRPr="00A851A0" w:rsidRDefault="00B82EE5" w:rsidP="00A851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>Долгое время районный архив занимал различные приспособленные помещения. К 2006 году архивохранилища оказались переполнены, и остро стал вопрос о дополнительных площадях. В 20</w:t>
      </w:r>
      <w:r w:rsidR="00517CB5">
        <w:rPr>
          <w:rFonts w:ascii="Times New Roman" w:hAnsi="Times New Roman" w:cs="Times New Roman"/>
          <w:sz w:val="28"/>
          <w:szCs w:val="28"/>
        </w:rPr>
        <w:t>23</w:t>
      </w:r>
      <w:r w:rsidRPr="00A851A0">
        <w:rPr>
          <w:rFonts w:ascii="Times New Roman" w:hAnsi="Times New Roman" w:cs="Times New Roman"/>
          <w:sz w:val="28"/>
          <w:szCs w:val="28"/>
        </w:rPr>
        <w:t xml:space="preserve"> году с целью улучшения материально-технической базы муниципального архива, обеспечения сохранности документов администрацией Магарамкентс</w:t>
      </w:r>
      <w:r w:rsidR="00AF4240" w:rsidRPr="00A851A0">
        <w:rPr>
          <w:rFonts w:ascii="Times New Roman" w:hAnsi="Times New Roman" w:cs="Times New Roman"/>
          <w:sz w:val="28"/>
          <w:szCs w:val="28"/>
        </w:rPr>
        <w:t>ко</w:t>
      </w:r>
      <w:r w:rsidRPr="00A851A0">
        <w:rPr>
          <w:rFonts w:ascii="Times New Roman" w:hAnsi="Times New Roman" w:cs="Times New Roman"/>
          <w:sz w:val="28"/>
          <w:szCs w:val="28"/>
        </w:rPr>
        <w:t xml:space="preserve">го </w:t>
      </w:r>
      <w:r w:rsidR="00AF4240" w:rsidRPr="00A851A0">
        <w:rPr>
          <w:rFonts w:ascii="Times New Roman" w:hAnsi="Times New Roman" w:cs="Times New Roman"/>
          <w:sz w:val="28"/>
          <w:szCs w:val="28"/>
        </w:rPr>
        <w:t>района выделе</w:t>
      </w:r>
      <w:r w:rsidR="00517CB5">
        <w:rPr>
          <w:rFonts w:ascii="Times New Roman" w:hAnsi="Times New Roman" w:cs="Times New Roman"/>
          <w:sz w:val="28"/>
          <w:szCs w:val="28"/>
        </w:rPr>
        <w:t>ны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нов</w:t>
      </w:r>
      <w:r w:rsidR="00517CB5">
        <w:rPr>
          <w:rFonts w:ascii="Times New Roman" w:hAnsi="Times New Roman" w:cs="Times New Roman"/>
          <w:sz w:val="28"/>
          <w:szCs w:val="28"/>
        </w:rPr>
        <w:t>ые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</w:t>
      </w:r>
      <w:r w:rsidR="00517CB5">
        <w:rPr>
          <w:rFonts w:ascii="Times New Roman" w:hAnsi="Times New Roman" w:cs="Times New Roman"/>
          <w:sz w:val="28"/>
          <w:szCs w:val="28"/>
        </w:rPr>
        <w:t>помещения на втором этаже здания</w:t>
      </w:r>
      <w:r w:rsidR="00AF4240" w:rsidRPr="00A851A0">
        <w:rPr>
          <w:rFonts w:ascii="Times New Roman" w:hAnsi="Times New Roman" w:cs="Times New Roman"/>
          <w:sz w:val="28"/>
          <w:szCs w:val="28"/>
        </w:rPr>
        <w:t>, расположенно</w:t>
      </w:r>
      <w:r w:rsidR="00517CB5">
        <w:rPr>
          <w:rFonts w:ascii="Times New Roman" w:hAnsi="Times New Roman" w:cs="Times New Roman"/>
          <w:sz w:val="28"/>
          <w:szCs w:val="28"/>
        </w:rPr>
        <w:t>го по ул. Ленина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. </w:t>
      </w:r>
      <w:r w:rsidR="00517CB5">
        <w:rPr>
          <w:rFonts w:ascii="Times New Roman" w:hAnsi="Times New Roman" w:cs="Times New Roman"/>
          <w:sz w:val="28"/>
          <w:szCs w:val="28"/>
        </w:rPr>
        <w:t>Общая площадь новых помещений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17CB5">
        <w:rPr>
          <w:rFonts w:ascii="Times New Roman" w:hAnsi="Times New Roman" w:cs="Times New Roman"/>
          <w:sz w:val="28"/>
          <w:szCs w:val="28"/>
        </w:rPr>
        <w:t>124,2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40" w:rsidRPr="00A851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4240" w:rsidRPr="00A851A0">
        <w:rPr>
          <w:rFonts w:ascii="Times New Roman" w:hAnsi="Times New Roman" w:cs="Times New Roman"/>
          <w:sz w:val="28"/>
          <w:szCs w:val="28"/>
        </w:rPr>
        <w:t>. Архивный отдел состоит из</w:t>
      </w:r>
      <w:r w:rsidR="0039124C">
        <w:rPr>
          <w:rFonts w:ascii="Times New Roman" w:hAnsi="Times New Roman" w:cs="Times New Roman"/>
          <w:sz w:val="28"/>
          <w:szCs w:val="28"/>
        </w:rPr>
        <w:t xml:space="preserve"> двух архивохранилищ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(</w:t>
      </w:r>
      <w:r w:rsidR="00517CB5">
        <w:rPr>
          <w:rFonts w:ascii="Times New Roman" w:hAnsi="Times New Roman" w:cs="Times New Roman"/>
          <w:sz w:val="28"/>
          <w:szCs w:val="28"/>
        </w:rPr>
        <w:t xml:space="preserve">48,70 </w:t>
      </w:r>
      <w:proofErr w:type="spellStart"/>
      <w:r w:rsidR="00AF4240" w:rsidRPr="00A851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4240" w:rsidRPr="00A851A0">
        <w:rPr>
          <w:rFonts w:ascii="Times New Roman" w:hAnsi="Times New Roman" w:cs="Times New Roman"/>
          <w:sz w:val="28"/>
          <w:szCs w:val="28"/>
        </w:rPr>
        <w:t>.</w:t>
      </w:r>
      <w:r w:rsidR="00517CB5">
        <w:rPr>
          <w:rFonts w:ascii="Times New Roman" w:hAnsi="Times New Roman" w:cs="Times New Roman"/>
          <w:sz w:val="28"/>
          <w:szCs w:val="28"/>
        </w:rPr>
        <w:t xml:space="preserve"> и 30,78 </w:t>
      </w:r>
      <w:proofErr w:type="spellStart"/>
      <w:r w:rsidR="00517C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7CB5">
        <w:rPr>
          <w:rFonts w:ascii="Times New Roman" w:hAnsi="Times New Roman" w:cs="Times New Roman"/>
          <w:sz w:val="28"/>
          <w:szCs w:val="28"/>
        </w:rPr>
        <w:t>.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), </w:t>
      </w:r>
      <w:r w:rsidR="0039124C">
        <w:rPr>
          <w:rFonts w:ascii="Times New Roman" w:hAnsi="Times New Roman" w:cs="Times New Roman"/>
          <w:sz w:val="28"/>
          <w:szCs w:val="28"/>
        </w:rPr>
        <w:t>одного рабочего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39124C">
        <w:rPr>
          <w:rFonts w:ascii="Times New Roman" w:hAnsi="Times New Roman" w:cs="Times New Roman"/>
          <w:sz w:val="28"/>
          <w:szCs w:val="28"/>
        </w:rPr>
        <w:t>а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17CB5">
        <w:rPr>
          <w:rFonts w:ascii="Times New Roman" w:hAnsi="Times New Roman" w:cs="Times New Roman"/>
          <w:sz w:val="28"/>
          <w:szCs w:val="28"/>
        </w:rPr>
        <w:t xml:space="preserve">18,6 </w:t>
      </w:r>
      <w:proofErr w:type="spellStart"/>
      <w:r w:rsidR="00AF4240" w:rsidRPr="00A851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4240" w:rsidRPr="00A851A0">
        <w:rPr>
          <w:rFonts w:ascii="Times New Roman" w:hAnsi="Times New Roman" w:cs="Times New Roman"/>
          <w:sz w:val="28"/>
          <w:szCs w:val="28"/>
        </w:rPr>
        <w:t>.</w:t>
      </w:r>
      <w:r w:rsidR="00517CB5">
        <w:rPr>
          <w:rFonts w:ascii="Times New Roman" w:hAnsi="Times New Roman" w:cs="Times New Roman"/>
          <w:sz w:val="28"/>
          <w:szCs w:val="28"/>
        </w:rPr>
        <w:t>, коридор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</w:t>
      </w:r>
      <w:r w:rsidR="00517CB5">
        <w:rPr>
          <w:rFonts w:ascii="Times New Roman" w:hAnsi="Times New Roman" w:cs="Times New Roman"/>
          <w:sz w:val="28"/>
          <w:szCs w:val="28"/>
        </w:rPr>
        <w:t>с площадкой 7,15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40" w:rsidRPr="00A851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4240" w:rsidRPr="00A851A0">
        <w:rPr>
          <w:rFonts w:ascii="Times New Roman" w:hAnsi="Times New Roman" w:cs="Times New Roman"/>
          <w:sz w:val="28"/>
          <w:szCs w:val="28"/>
        </w:rPr>
        <w:t>.</w:t>
      </w:r>
      <w:r w:rsidR="00517CB5">
        <w:rPr>
          <w:rFonts w:ascii="Times New Roman" w:hAnsi="Times New Roman" w:cs="Times New Roman"/>
          <w:sz w:val="28"/>
          <w:szCs w:val="28"/>
        </w:rPr>
        <w:t xml:space="preserve">, лестницы 18,97 </w:t>
      </w:r>
      <w:proofErr w:type="spellStart"/>
      <w:r w:rsidR="00517C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7CB5">
        <w:rPr>
          <w:rFonts w:ascii="Times New Roman" w:hAnsi="Times New Roman" w:cs="Times New Roman"/>
          <w:sz w:val="28"/>
          <w:szCs w:val="28"/>
        </w:rPr>
        <w:t>.</w:t>
      </w:r>
      <w:r w:rsidR="00AF4240" w:rsidRPr="00A85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40" w:rsidRPr="00A851A0" w:rsidRDefault="00B82EE5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proofErr w:type="gramStart"/>
      <w:r w:rsidRPr="00A851A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функциями и задачами архивного отдела являются: обеспечение сохранности и учет архивных документов, подлежащих постоянному хранению, в т.ч. хранение и учет документов, принятых в отдел, проведение мероприятий по созданию оптимальных условий хранения документов и обеспечению их физической сохранности; комплектование отдела документами, имеющие историческое, научное, социальное, политическое и культурное значение для района.  </w:t>
      </w:r>
      <w:r w:rsidR="00AC6CCB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  </w:t>
      </w:r>
      <w:proofErr w:type="gramEnd"/>
    </w:p>
    <w:p w:rsidR="00AC6CCB" w:rsidRPr="00A851A0" w:rsidRDefault="00AF4240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На сегодняшний день в районном архиве хранится: 1</w:t>
      </w:r>
      <w:r w:rsidR="00653E3D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09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фондов, </w:t>
      </w:r>
      <w:r w:rsidR="007E0B9A" w:rsidRPr="007E0B9A">
        <w:rPr>
          <w:rFonts w:ascii="Times New Roman" w:hAnsi="Times New Roman" w:cs="Times New Roman"/>
          <w:sz w:val="28"/>
          <w:szCs w:val="28"/>
        </w:rPr>
        <w:t>12 447</w:t>
      </w:r>
      <w:r w:rsidR="007E0B9A" w:rsidRPr="006813AB">
        <w:rPr>
          <w:sz w:val="28"/>
          <w:szCs w:val="28"/>
        </w:rPr>
        <w:t xml:space="preserve"> 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единиц хранения</w:t>
      </w:r>
      <w:r w:rsidR="002D0999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за 1934-201</w:t>
      </w:r>
      <w:r w:rsidR="007E0B9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7</w:t>
      </w:r>
      <w:r w:rsidR="002D0999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годы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, в том числе управленческой  документации – 11</w:t>
      </w:r>
      <w:r w:rsidR="00F619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952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единиц хранения,</w:t>
      </w:r>
      <w:r w:rsidR="000B48DE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111 единиц хранения фотодокументов, </w:t>
      </w:r>
      <w:r w:rsidR="00F619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374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единица хранения по личному составу, 10 единиц хранения личного происхождения. </w:t>
      </w:r>
      <w:r w:rsidR="00AC6CCB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 </w:t>
      </w:r>
    </w:p>
    <w:p w:rsidR="000B48DE" w:rsidRPr="00A851A0" w:rsidRDefault="000B48DE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Условия хранения документов в архиве соответствуют установленным требованиям. В архивохранилище установлена система автоматического пожаротушения, а так же пожарная и охранная сигнализации. Архивохранилище оснащено смешанными стеллажами протяженностью </w:t>
      </w:r>
      <w:r w:rsidR="009879E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205,2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погонных метров и системой кондиционирования воздуха. В архивохранилище соблюдается температурно-влажностный режим. </w:t>
      </w:r>
    </w:p>
    <w:p w:rsidR="00B1517E" w:rsidRPr="00A851A0" w:rsidRDefault="000B48DE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 районном  архиве внедрена  и используется база данных «</w:t>
      </w:r>
      <w:proofErr w:type="gramStart"/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Архивный</w:t>
      </w:r>
      <w:proofErr w:type="gramEnd"/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фонд-4 версия». </w:t>
      </w:r>
    </w:p>
    <w:p w:rsidR="000B48DE" w:rsidRPr="00A851A0" w:rsidRDefault="008E612B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 списке источников комплектования архива 5</w:t>
      </w:r>
      <w:r w:rsidR="00F619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2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организации, из них </w:t>
      </w:r>
      <w:r w:rsidR="00F619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37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–</w:t>
      </w:r>
      <w:r w:rsidR="00DF4C6D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муниципальные, 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9 – республиканские. </w:t>
      </w:r>
      <w:r w:rsidR="00DF4C6D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На все организации ведутся наблюдательные дела, в которых сосредоточены все необходимые документы по работе с организациями. </w:t>
      </w:r>
    </w:p>
    <w:p w:rsidR="000B48DE" w:rsidRPr="00A851A0" w:rsidRDefault="008E612B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Для делопроизводителей,</w:t>
      </w:r>
      <w:r w:rsidR="00AE24B4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специалистов организаций </w:t>
      </w: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проводятся семинары по делопроизводству и архивному делу, на которых рассматриваются вопросы паспортизации архиво</w:t>
      </w:r>
      <w:r w:rsidR="00855D1F"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в, составления номенклатуры дел, оформления документов посеянного хранения для передачи в муниципальный архив, анализируются ошибки, допускаемые при оформлении документов. Также проводятся консультации, проверки архивов организаций. </w:t>
      </w:r>
    </w:p>
    <w:p w:rsidR="00855D1F" w:rsidRPr="00A851A0" w:rsidRDefault="00AE24B4" w:rsidP="0039124C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Важным направлением деятельности архива является исполнение социально - правовых и тематических запросов. Запросы в основном касаются подтверждения права на владения землей. </w:t>
      </w:r>
    </w:p>
    <w:p w:rsidR="00100823" w:rsidRPr="00A851A0" w:rsidRDefault="00100823" w:rsidP="003912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 xml:space="preserve">Архивный отдел  строит свою работу на основе годового плана развития архивного дела в районе. </w:t>
      </w:r>
    </w:p>
    <w:p w:rsidR="00100823" w:rsidRPr="00A851A0" w:rsidRDefault="00100823" w:rsidP="003912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Fonts w:ascii="Times New Roman" w:hAnsi="Times New Roman" w:cs="Times New Roman"/>
          <w:sz w:val="28"/>
          <w:szCs w:val="28"/>
        </w:rPr>
        <w:t>Архивный  отдел руководствуется в своей работе Федеральным Законом РФ «Об архивном деле РФ» (22.10.2004г.), законом РД «О наделении органов местного самоуправления муниципальных образований РД государственными полномочиями РД по хранению, комплектованию, учету и использованию Архивного фонда» (08.12.2005г.), Положением об архивном отделе и другими нормативными документами по архивному делу.</w:t>
      </w:r>
    </w:p>
    <w:p w:rsidR="005130C3" w:rsidRPr="00A851A0" w:rsidRDefault="00DF4C6D" w:rsidP="003912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Большое значение архив придает популяризации архивных документов. К юбилейным датам готовятся выставки, статьи, которые дают определенные представление и вызывают интерес к архивным документам</w:t>
      </w:r>
      <w:r w:rsidR="0039124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A851A0" w:rsidRPr="00A851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30C3" w:rsidRPr="00A851A0" w:rsidSect="00484C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0A"/>
    <w:rsid w:val="000B48DE"/>
    <w:rsid w:val="000D35C4"/>
    <w:rsid w:val="00100823"/>
    <w:rsid w:val="001E363E"/>
    <w:rsid w:val="002D0999"/>
    <w:rsid w:val="0039124C"/>
    <w:rsid w:val="004521D6"/>
    <w:rsid w:val="00484C7B"/>
    <w:rsid w:val="005130C3"/>
    <w:rsid w:val="00517CB5"/>
    <w:rsid w:val="00653E3D"/>
    <w:rsid w:val="006814DE"/>
    <w:rsid w:val="007E0B9A"/>
    <w:rsid w:val="00855D1F"/>
    <w:rsid w:val="008E612B"/>
    <w:rsid w:val="009879EF"/>
    <w:rsid w:val="00A851A0"/>
    <w:rsid w:val="00AC6CCB"/>
    <w:rsid w:val="00AE24B4"/>
    <w:rsid w:val="00AF4240"/>
    <w:rsid w:val="00B1517E"/>
    <w:rsid w:val="00B559AE"/>
    <w:rsid w:val="00B73FE9"/>
    <w:rsid w:val="00B82EE5"/>
    <w:rsid w:val="00C17B41"/>
    <w:rsid w:val="00D85D0A"/>
    <w:rsid w:val="00DF4C6D"/>
    <w:rsid w:val="00F619FF"/>
    <w:rsid w:val="00F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130C3"/>
    <w:rPr>
      <w:b/>
      <w:bCs/>
    </w:rPr>
  </w:style>
  <w:style w:type="paragraph" w:styleId="a4">
    <w:name w:val="No Spacing"/>
    <w:uiPriority w:val="1"/>
    <w:qFormat/>
    <w:rsid w:val="00A85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130C3"/>
    <w:rPr>
      <w:b/>
      <w:bCs/>
    </w:rPr>
  </w:style>
  <w:style w:type="paragraph" w:styleId="a4">
    <w:name w:val="No Spacing"/>
    <w:uiPriority w:val="1"/>
    <w:qFormat/>
    <w:rsid w:val="00A85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Администрвция</dc:creator>
  <cp:lastModifiedBy>admin</cp:lastModifiedBy>
  <cp:revision>2</cp:revision>
  <cp:lastPrinted>2018-11-20T14:08:00Z</cp:lastPrinted>
  <dcterms:created xsi:type="dcterms:W3CDTF">2023-03-23T06:31:00Z</dcterms:created>
  <dcterms:modified xsi:type="dcterms:W3CDTF">2023-03-23T06:31:00Z</dcterms:modified>
</cp:coreProperties>
</file>