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98" w:rsidRDefault="006E1F0B" w:rsidP="00A974F4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C0698">
        <w:rPr>
          <w:sz w:val="32"/>
          <w:szCs w:val="32"/>
        </w:rPr>
        <w:t xml:space="preserve">  </w:t>
      </w:r>
      <w:r w:rsidR="00BC0698" w:rsidRPr="00BC0698">
        <w:rPr>
          <w:b/>
          <w:sz w:val="32"/>
          <w:szCs w:val="32"/>
        </w:rPr>
        <w:t xml:space="preserve">Информация для индивидуальных предпринимателей о </w:t>
      </w:r>
      <w:r w:rsidR="00BC0698">
        <w:rPr>
          <w:b/>
          <w:sz w:val="32"/>
          <w:szCs w:val="32"/>
        </w:rPr>
        <w:t xml:space="preserve">    </w:t>
      </w:r>
    </w:p>
    <w:p w:rsidR="00BC0698" w:rsidRDefault="00BC0698" w:rsidP="00A974F4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BC0698">
        <w:rPr>
          <w:b/>
          <w:sz w:val="32"/>
          <w:szCs w:val="32"/>
        </w:rPr>
        <w:t xml:space="preserve">проведении </w:t>
      </w:r>
      <w:r>
        <w:rPr>
          <w:b/>
          <w:sz w:val="32"/>
          <w:szCs w:val="32"/>
        </w:rPr>
        <w:t xml:space="preserve">25-ой </w:t>
      </w:r>
      <w:r w:rsidRPr="00BC0698">
        <w:rPr>
          <w:b/>
          <w:sz w:val="32"/>
          <w:szCs w:val="32"/>
        </w:rPr>
        <w:t xml:space="preserve">международной выставки упаковочной </w:t>
      </w:r>
      <w:r>
        <w:rPr>
          <w:b/>
          <w:sz w:val="32"/>
          <w:szCs w:val="32"/>
        </w:rPr>
        <w:t xml:space="preserve">  </w:t>
      </w:r>
    </w:p>
    <w:p w:rsidR="006E1F0B" w:rsidRPr="00BC0698" w:rsidRDefault="00BC0698" w:rsidP="00A974F4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BC0698">
        <w:rPr>
          <w:b/>
          <w:sz w:val="32"/>
          <w:szCs w:val="32"/>
        </w:rPr>
        <w:t xml:space="preserve">индустрии </w:t>
      </w:r>
      <w:r>
        <w:rPr>
          <w:b/>
          <w:sz w:val="32"/>
          <w:szCs w:val="32"/>
        </w:rPr>
        <w:t xml:space="preserve"> </w:t>
      </w:r>
      <w:proofErr w:type="spellStart"/>
      <w:r w:rsidRPr="00BC0698">
        <w:rPr>
          <w:b/>
          <w:sz w:val="32"/>
          <w:szCs w:val="32"/>
          <w:lang w:val="en-US"/>
        </w:rPr>
        <w:t>RosUpack</w:t>
      </w:r>
      <w:proofErr w:type="spellEnd"/>
      <w:r w:rsidRPr="00BC0698">
        <w:rPr>
          <w:b/>
          <w:sz w:val="32"/>
          <w:szCs w:val="32"/>
        </w:rPr>
        <w:t xml:space="preserve"> 2021.</w:t>
      </w:r>
    </w:p>
    <w:p w:rsidR="00BC0698" w:rsidRDefault="00BC0698" w:rsidP="00A974F4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A974F4" w:rsidRPr="00A974F4" w:rsidRDefault="00BC0698" w:rsidP="00A974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A974F4" w:rsidRPr="00A974F4">
        <w:rPr>
          <w:sz w:val="32"/>
          <w:szCs w:val="32"/>
        </w:rPr>
        <w:t>Международная выставочная компания</w:t>
      </w:r>
      <w:r w:rsidR="00A974F4">
        <w:t xml:space="preserve"> </w:t>
      </w:r>
      <w:proofErr w:type="spellStart"/>
      <w:r w:rsidR="00A974F4" w:rsidRPr="00A974F4">
        <w:rPr>
          <w:rFonts w:ascii="TimesNewRomanPSMT" w:hAnsi="TimesNewRomanPSMT" w:cs="TimesNewRomanPSMT"/>
          <w:sz w:val="28"/>
          <w:szCs w:val="28"/>
        </w:rPr>
        <w:t>Хайв</w:t>
      </w:r>
      <w:proofErr w:type="spellEnd"/>
      <w:r w:rsidR="00A974F4" w:rsidRPr="00A974F4">
        <w:rPr>
          <w:rFonts w:ascii="TimesNewRomanPSMT" w:hAnsi="TimesNewRomanPSMT" w:cs="TimesNewRomanPSMT"/>
          <w:sz w:val="28"/>
          <w:szCs w:val="28"/>
        </w:rPr>
        <w:t xml:space="preserve"> Экспо Интернешнл</w:t>
      </w:r>
    </w:p>
    <w:p w:rsidR="00A974F4" w:rsidRDefault="00A974F4" w:rsidP="00A9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сообщает индивидуальным предпринимателям о проведении 25-ой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международной выставки упаковочной индустрии </w:t>
      </w:r>
      <w:proofErr w:type="spellStart"/>
      <w:r w:rsidRPr="00A974F4">
        <w:rPr>
          <w:rFonts w:cs="TimesNewRomanPSMT"/>
          <w:b/>
          <w:sz w:val="32"/>
          <w:szCs w:val="32"/>
          <w:lang w:val="en-US"/>
        </w:rPr>
        <w:t>RosUpack</w:t>
      </w:r>
      <w:proofErr w:type="spellEnd"/>
      <w:r w:rsidRPr="00A974F4">
        <w:rPr>
          <w:rFonts w:cs="TimesNewRomanPSMT"/>
          <w:b/>
          <w:sz w:val="32"/>
          <w:szCs w:val="32"/>
        </w:rPr>
        <w:t xml:space="preserve"> 2021</w:t>
      </w:r>
      <w:r>
        <w:rPr>
          <w:rFonts w:ascii="TimesNewRomanPSMT" w:hAnsi="TimesNewRomanPSMT" w:cs="TimesNewRomanPSMT"/>
          <w:sz w:val="28"/>
          <w:szCs w:val="28"/>
        </w:rPr>
        <w:t>, которая пройдет в Москве в МВЦ «Крокус Экспо» с 15 по 18 июня 2021 года.</w:t>
      </w:r>
      <w:r w:rsidRPr="00A974F4">
        <w:rPr>
          <w:rFonts w:ascii="Times New Roman" w:hAnsi="Times New Roman" w:cs="Times New Roman"/>
          <w:b/>
          <w:bCs/>
          <w:color w:val="0D0D0D"/>
          <w:sz w:val="26"/>
          <w:szCs w:val="26"/>
        </w:rPr>
        <w:t xml:space="preserve"> </w:t>
      </w:r>
    </w:p>
    <w:p w:rsidR="00A974F4" w:rsidRPr="00A974F4" w:rsidRDefault="00BC0698" w:rsidP="00A974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   </w:t>
      </w:r>
      <w:proofErr w:type="spellStart"/>
      <w:r w:rsidR="00A974F4" w:rsidRPr="00A97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RosUpack</w:t>
      </w:r>
      <w:proofErr w:type="spellEnd"/>
      <w:r w:rsidR="00A974F4" w:rsidRPr="00A974F4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2021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>– самое крупное в России и странах Восточной Европы</w:t>
      </w:r>
      <w:r>
        <w:rPr>
          <w:rFonts w:ascii="TimesNewRomanPSMT" w:hAnsi="TimesNewRomanPSMT" w:cs="TimesNewRomanPSMT"/>
          <w:color w:val="0D0D0D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 xml:space="preserve">событие упаковочной индустрии. </w:t>
      </w:r>
      <w:proofErr w:type="spellStart"/>
      <w:r w:rsidR="00A974F4" w:rsidRPr="00A974F4">
        <w:rPr>
          <w:rFonts w:ascii="TimesNewRomanPSMT" w:hAnsi="TimesNewRomanPSMT" w:cs="TimesNewRomanPSMT"/>
          <w:b/>
          <w:color w:val="0D0D0D"/>
          <w:sz w:val="28"/>
          <w:szCs w:val="28"/>
        </w:rPr>
        <w:t>RosUpack</w:t>
      </w:r>
      <w:proofErr w:type="spellEnd"/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 xml:space="preserve"> – выставка, на которой</w:t>
      </w:r>
      <w:r>
        <w:rPr>
          <w:rFonts w:ascii="TimesNewRomanPSMT" w:hAnsi="TimesNewRomanPSMT" w:cs="TimesNewRomanPSMT"/>
          <w:color w:val="0D0D0D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>комплексно представлен процесс упаковочного производства для различных</w:t>
      </w:r>
      <w:r w:rsidR="00A974F4">
        <w:rPr>
          <w:rFonts w:ascii="TimesNewRomanPSMT" w:hAnsi="TimesNewRomanPSMT" w:cs="TimesNewRomanPSMT"/>
          <w:color w:val="0D0D0D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>отраслей: пищевой, перерабатывающей, химической промышленности,</w:t>
      </w:r>
      <w:r w:rsidR="00A974F4">
        <w:rPr>
          <w:rFonts w:ascii="TimesNewRomanPSMT" w:hAnsi="TimesNewRomanPSMT" w:cs="TimesNewRomanPSMT"/>
          <w:color w:val="0D0D0D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>медицины и фармацевтики, а также предприятий общественного питания,</w:t>
      </w:r>
      <w:r w:rsidR="00A974F4">
        <w:rPr>
          <w:rFonts w:ascii="TimesNewRomanPSMT" w:hAnsi="TimesNewRomanPSMT" w:cs="TimesNewRomanPSMT"/>
          <w:color w:val="0D0D0D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>оптовой и розничной торговли, складского хозяйства, логистики и др.</w:t>
      </w:r>
    </w:p>
    <w:p w:rsidR="00A974F4" w:rsidRPr="00A974F4" w:rsidRDefault="00BC0698" w:rsidP="00A974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</w:t>
      </w:r>
      <w:r w:rsidR="00A974F4" w:rsidRPr="00A974F4">
        <w:rPr>
          <w:rFonts w:ascii="TimesNewRomanPSMT" w:hAnsi="TimesNewRomanPSMT" w:cs="TimesNewRomanPSMT"/>
          <w:b/>
          <w:color w:val="000000"/>
          <w:sz w:val="28"/>
          <w:szCs w:val="28"/>
        </w:rPr>
        <w:t>Разделы выставки: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упаковочное оборудование, оборудование для производства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упаковки, готовая упаковка и этикетка, сырье, материалы и складские системы,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транспортная упаковка, оборудование для переработки упаковки, печатное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оборудование и материалы.</w:t>
      </w:r>
    </w:p>
    <w:p w:rsidR="00A974F4" w:rsidRPr="00A974F4" w:rsidRDefault="00BC0698" w:rsidP="00A974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Ежегодно выставка демонстрирует уверенный рост показателей. В 2019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году участвовало более 653 компаний из 36 стран мира, и свыше 20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> </w:t>
      </w:r>
      <w:r w:rsidR="00A974F4" w:rsidRPr="00A974F4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российских и зарубежных профессиональных посетителей из 70 стран и 79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регионов России.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>Выставку посещают руководители и специалисты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>российских и зарубежных компаний различных отраслей экономики,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>которым необходимо выбрать поставщика упаковочного оборудования,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>материалов, сырья или готовой упаковки, соответствующих заданным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D0D0D"/>
          <w:sz w:val="28"/>
          <w:szCs w:val="28"/>
        </w:rPr>
        <w:t xml:space="preserve">параметрам.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Выставка ежегодно проводится при поддержке Министерства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промышленности и торговли Российской Федерации.</w:t>
      </w:r>
    </w:p>
    <w:p w:rsidR="00A974F4" w:rsidRPr="006E1F0B" w:rsidRDefault="00BC0698" w:rsidP="00A974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Выставка сопровождается насыщенной деловой программой, включающей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крупные отраслевые мероприятия с участием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представителей государственных и</w:t>
      </w:r>
      <w:r w:rsidR="00A974F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A974F4">
        <w:rPr>
          <w:rFonts w:ascii="TimesNewRomanPSMT" w:hAnsi="TimesNewRomanPSMT" w:cs="TimesNewRomanPSMT"/>
          <w:color w:val="000000"/>
          <w:sz w:val="28"/>
          <w:szCs w:val="28"/>
        </w:rPr>
        <w:t>общественных организаций, а также руководства ведущих компаний, в рамках</w:t>
      </w:r>
      <w:r w:rsidR="006E1F0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974F4" w:rsidRPr="006E1F0B">
        <w:rPr>
          <w:rFonts w:ascii="TimesNewRomanPSMT" w:hAnsi="TimesNewRomanPSMT" w:cs="TimesNewRomanPSMT"/>
          <w:sz w:val="28"/>
          <w:szCs w:val="28"/>
        </w:rPr>
        <w:t>которой участники смогут поделиться реальным опытом, разобрать бизнес</w:t>
      </w:r>
      <w:r w:rsidR="00A974F4" w:rsidRPr="006E1F0B">
        <w:rPr>
          <w:rFonts w:ascii="Times New Roman" w:hAnsi="Times New Roman" w:cs="Times New Roman"/>
          <w:sz w:val="28"/>
          <w:szCs w:val="28"/>
        </w:rPr>
        <w:t>-</w:t>
      </w:r>
      <w:r w:rsidR="00A974F4" w:rsidRPr="006E1F0B">
        <w:rPr>
          <w:rFonts w:ascii="TimesNewRomanPSMT" w:hAnsi="TimesNewRomanPSMT" w:cs="TimesNewRomanPSMT"/>
          <w:sz w:val="28"/>
          <w:szCs w:val="28"/>
        </w:rPr>
        <w:t>кейсы</w:t>
      </w:r>
      <w:r w:rsidR="006E1F0B" w:rsidRPr="006E1F0B">
        <w:rPr>
          <w:rFonts w:ascii="TimesNewRomanPSMT" w:hAnsi="TimesNewRomanPSMT" w:cs="TimesNewRomanPSMT"/>
          <w:sz w:val="28"/>
          <w:szCs w:val="28"/>
        </w:rPr>
        <w:t xml:space="preserve"> </w:t>
      </w:r>
      <w:r w:rsidR="00A974F4" w:rsidRPr="006E1F0B">
        <w:rPr>
          <w:rFonts w:ascii="TimesNewRomanPSMT" w:hAnsi="TimesNewRomanPSMT" w:cs="TimesNewRomanPSMT"/>
          <w:sz w:val="28"/>
          <w:szCs w:val="28"/>
        </w:rPr>
        <w:t>и обсудить актуальные вопросы отрасли.</w:t>
      </w:r>
    </w:p>
    <w:p w:rsidR="00A974F4" w:rsidRPr="006E1F0B" w:rsidRDefault="00BC0698" w:rsidP="00A974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A974F4" w:rsidRPr="006E1F0B">
        <w:rPr>
          <w:rFonts w:ascii="TimesNewRomanPSMT" w:hAnsi="TimesNewRomanPSMT" w:cs="TimesNewRomanPSMT"/>
          <w:sz w:val="28"/>
          <w:szCs w:val="28"/>
        </w:rPr>
        <w:t xml:space="preserve">Участие в </w:t>
      </w:r>
      <w:proofErr w:type="spellStart"/>
      <w:r w:rsidR="00A974F4" w:rsidRPr="006E1F0B">
        <w:rPr>
          <w:rFonts w:ascii="Times New Roman" w:hAnsi="Times New Roman" w:cs="Times New Roman"/>
          <w:b/>
          <w:bCs/>
          <w:sz w:val="28"/>
          <w:szCs w:val="28"/>
        </w:rPr>
        <w:t>RosUpack</w:t>
      </w:r>
      <w:proofErr w:type="spellEnd"/>
      <w:r w:rsidR="00A974F4" w:rsidRPr="006E1F0B">
        <w:rPr>
          <w:rFonts w:ascii="Times New Roman" w:hAnsi="Times New Roman" w:cs="Times New Roman"/>
          <w:b/>
          <w:bCs/>
          <w:sz w:val="28"/>
          <w:szCs w:val="28"/>
        </w:rPr>
        <w:t xml:space="preserve"> 2021 </w:t>
      </w:r>
      <w:r w:rsidR="00A974F4" w:rsidRPr="006E1F0B">
        <w:rPr>
          <w:rFonts w:ascii="TimesNewRomanPSMT" w:hAnsi="TimesNewRomanPSMT" w:cs="TimesNewRomanPSMT"/>
          <w:sz w:val="28"/>
          <w:szCs w:val="28"/>
        </w:rPr>
        <w:t>позволит предприятиям продемонстрировать свою продукцию, а также установить персональные бизнес</w:t>
      </w:r>
      <w:r w:rsidR="00A974F4" w:rsidRPr="006E1F0B">
        <w:rPr>
          <w:rFonts w:ascii="Times New Roman" w:hAnsi="Times New Roman" w:cs="Times New Roman"/>
          <w:sz w:val="28"/>
          <w:szCs w:val="28"/>
        </w:rPr>
        <w:t>-</w:t>
      </w:r>
      <w:r w:rsidR="00A974F4" w:rsidRPr="006E1F0B">
        <w:rPr>
          <w:rFonts w:ascii="TimesNewRomanPSMT" w:hAnsi="TimesNewRomanPSMT" w:cs="TimesNewRomanPSMT"/>
          <w:sz w:val="28"/>
          <w:szCs w:val="28"/>
        </w:rPr>
        <w:t>контакты с представителями оптовой и розничной торговли для реализации</w:t>
      </w:r>
      <w:r w:rsidR="006E1F0B">
        <w:rPr>
          <w:rFonts w:ascii="TimesNewRomanPSMT" w:hAnsi="TimesNewRomanPSMT" w:cs="TimesNewRomanPSMT"/>
          <w:sz w:val="28"/>
          <w:szCs w:val="28"/>
        </w:rPr>
        <w:t xml:space="preserve"> </w:t>
      </w:r>
      <w:r w:rsidR="00A974F4" w:rsidRPr="006E1F0B">
        <w:rPr>
          <w:rFonts w:ascii="TimesNewRomanPSMT" w:hAnsi="TimesNewRomanPSMT" w:cs="TimesNewRomanPSMT"/>
          <w:sz w:val="28"/>
          <w:szCs w:val="28"/>
        </w:rPr>
        <w:t>выпускаемой продукции как на российском рынке, так и на экспорт.</w:t>
      </w:r>
    </w:p>
    <w:p w:rsidR="00395604" w:rsidRPr="006E1F0B" w:rsidRDefault="00395604" w:rsidP="00A974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sectPr w:rsidR="00395604" w:rsidRPr="006E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F4"/>
    <w:rsid w:val="00395604"/>
    <w:rsid w:val="003F1F58"/>
    <w:rsid w:val="004372F5"/>
    <w:rsid w:val="006E1F0B"/>
    <w:rsid w:val="00A974F4"/>
    <w:rsid w:val="00BC0698"/>
    <w:rsid w:val="00F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A0D2D-B662-477B-87ED-456BFDC5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2021-02-18T12:19:00Z</dcterms:created>
  <dcterms:modified xsi:type="dcterms:W3CDTF">2021-02-18T12:19:00Z</dcterms:modified>
</cp:coreProperties>
</file>