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24072" w14:textId="0AC445C2" w:rsidR="00083C58" w:rsidRPr="00FB2D65" w:rsidRDefault="00BB2D14">
      <w:pPr>
        <w:rPr>
          <w:rFonts w:ascii="Times New Roman" w:hAnsi="Times New Roman" w:cs="Times New Roman"/>
          <w:sz w:val="28"/>
          <w:szCs w:val="28"/>
        </w:rPr>
      </w:pPr>
      <w:r w:rsidRPr="00FB2D65">
        <w:rPr>
          <w:rFonts w:ascii="Times New Roman" w:hAnsi="Times New Roman" w:cs="Times New Roman"/>
          <w:sz w:val="28"/>
          <w:szCs w:val="28"/>
        </w:rPr>
        <w:t xml:space="preserve">Отчет за </w:t>
      </w:r>
      <w:r w:rsidR="00B52F5E">
        <w:rPr>
          <w:rFonts w:ascii="Times New Roman" w:hAnsi="Times New Roman" w:cs="Times New Roman"/>
          <w:sz w:val="28"/>
          <w:szCs w:val="28"/>
        </w:rPr>
        <w:t>август</w:t>
      </w:r>
      <w:r w:rsidR="00927213">
        <w:rPr>
          <w:rFonts w:ascii="Times New Roman" w:hAnsi="Times New Roman" w:cs="Times New Roman"/>
          <w:sz w:val="28"/>
          <w:szCs w:val="28"/>
        </w:rPr>
        <w:t xml:space="preserve"> </w:t>
      </w:r>
      <w:r w:rsidR="00D27F36" w:rsidRPr="00FB2D65">
        <w:rPr>
          <w:rFonts w:ascii="Times New Roman" w:hAnsi="Times New Roman" w:cs="Times New Roman"/>
          <w:sz w:val="28"/>
          <w:szCs w:val="28"/>
        </w:rPr>
        <w:t>2025г.</w:t>
      </w:r>
    </w:p>
    <w:p w14:paraId="26A0FF92" w14:textId="77777777" w:rsidR="00BB2D14" w:rsidRPr="00FB2D65" w:rsidRDefault="00BB2D14" w:rsidP="00BB2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F5144E" w14:textId="45A4C673" w:rsidR="00BB2D14" w:rsidRPr="00FB2D65" w:rsidRDefault="00B11EF8" w:rsidP="00BB2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2D14" w:rsidRPr="00FB2D65">
        <w:rPr>
          <w:rFonts w:ascii="Times New Roman" w:hAnsi="Times New Roman" w:cs="Times New Roman"/>
          <w:sz w:val="28"/>
          <w:szCs w:val="28"/>
        </w:rPr>
        <w:t xml:space="preserve"> рамках исполнения пункта 3 протокола заседания Правительственной комиссии по выработке предложений по предупреждению незаконного использования земельных участков и устранению предпосылок к незаконному строительству от 14 августа 2024года № 29-03/13, утвержденного исполняющим обязанности Главы Республики Дагестан А.М. Абдулмуслимовым 28 августа 2024года</w:t>
      </w:r>
      <w:r>
        <w:rPr>
          <w:rFonts w:ascii="Times New Roman" w:hAnsi="Times New Roman" w:cs="Times New Roman"/>
          <w:sz w:val="28"/>
          <w:szCs w:val="28"/>
        </w:rPr>
        <w:t xml:space="preserve"> сообщаем:</w:t>
      </w:r>
      <w:r w:rsidR="00BB2D14" w:rsidRPr="00FB2D6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18BE4A" w14:textId="77777777" w:rsidR="00BB2D14" w:rsidRPr="00FB2D65" w:rsidRDefault="00BB2D14" w:rsidP="00BB2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D65">
        <w:rPr>
          <w:rFonts w:ascii="Times New Roman" w:hAnsi="Times New Roman" w:cs="Times New Roman"/>
          <w:sz w:val="28"/>
          <w:szCs w:val="28"/>
        </w:rPr>
        <w:t>Информационная система автоматизации строительного надзора (модуль «Самовольное строительство» «Акцент-Стройконтроль») налажена.</w:t>
      </w:r>
    </w:p>
    <w:p w14:paraId="7749016F" w14:textId="4C502870" w:rsidR="00BB2D14" w:rsidRPr="00FB2D65" w:rsidRDefault="00BB2D14" w:rsidP="00BB2D14">
      <w:pPr>
        <w:jc w:val="both"/>
        <w:rPr>
          <w:rFonts w:ascii="Times New Roman" w:hAnsi="Times New Roman" w:cs="Times New Roman"/>
          <w:sz w:val="28"/>
          <w:szCs w:val="28"/>
        </w:rPr>
      </w:pPr>
      <w:r w:rsidRPr="00FB2D65">
        <w:rPr>
          <w:rFonts w:ascii="Times New Roman" w:hAnsi="Times New Roman" w:cs="Times New Roman"/>
          <w:sz w:val="28"/>
          <w:szCs w:val="28"/>
        </w:rPr>
        <w:tab/>
        <w:t xml:space="preserve">По состоянию на </w:t>
      </w:r>
      <w:r w:rsidR="00B52F5E">
        <w:rPr>
          <w:rFonts w:ascii="Times New Roman" w:hAnsi="Times New Roman" w:cs="Times New Roman"/>
          <w:sz w:val="28"/>
          <w:szCs w:val="28"/>
        </w:rPr>
        <w:t>1 сентября</w:t>
      </w:r>
      <w:bookmarkStart w:id="0" w:name="_GoBack"/>
      <w:bookmarkEnd w:id="0"/>
      <w:r w:rsidR="004F0F7E">
        <w:rPr>
          <w:rFonts w:ascii="Times New Roman" w:hAnsi="Times New Roman" w:cs="Times New Roman"/>
          <w:sz w:val="28"/>
          <w:szCs w:val="28"/>
        </w:rPr>
        <w:t xml:space="preserve"> </w:t>
      </w:r>
      <w:r w:rsidRPr="00FB2D65">
        <w:rPr>
          <w:rFonts w:ascii="Times New Roman" w:hAnsi="Times New Roman" w:cs="Times New Roman"/>
          <w:sz w:val="28"/>
          <w:szCs w:val="28"/>
        </w:rPr>
        <w:t>2025года в систем</w:t>
      </w:r>
      <w:r w:rsidR="004F0F7E">
        <w:rPr>
          <w:rFonts w:ascii="Times New Roman" w:hAnsi="Times New Roman" w:cs="Times New Roman"/>
          <w:sz w:val="28"/>
          <w:szCs w:val="28"/>
        </w:rPr>
        <w:t>у</w:t>
      </w:r>
      <w:r w:rsidRPr="00FB2D65">
        <w:rPr>
          <w:rFonts w:ascii="Times New Roman" w:hAnsi="Times New Roman" w:cs="Times New Roman"/>
          <w:sz w:val="28"/>
          <w:szCs w:val="28"/>
        </w:rPr>
        <w:t xml:space="preserve"> модуль «Самовольное строительство» внесены данные (сведения) по 1</w:t>
      </w:r>
      <w:r w:rsidR="004F0F7E">
        <w:rPr>
          <w:rFonts w:ascii="Times New Roman" w:hAnsi="Times New Roman" w:cs="Times New Roman"/>
          <w:sz w:val="28"/>
          <w:szCs w:val="28"/>
        </w:rPr>
        <w:t>4</w:t>
      </w:r>
      <w:r w:rsidRPr="00FB2D65">
        <w:rPr>
          <w:rFonts w:ascii="Times New Roman" w:hAnsi="Times New Roman" w:cs="Times New Roman"/>
          <w:sz w:val="28"/>
          <w:szCs w:val="28"/>
        </w:rPr>
        <w:t xml:space="preserve"> объектам капитального строительства. </w:t>
      </w:r>
    </w:p>
    <w:p w14:paraId="04313CA2" w14:textId="77777777" w:rsidR="00BB2D14" w:rsidRPr="00FB2D65" w:rsidRDefault="00BB2D14">
      <w:pPr>
        <w:rPr>
          <w:rFonts w:ascii="Times New Roman" w:hAnsi="Times New Roman" w:cs="Times New Roman"/>
          <w:sz w:val="28"/>
          <w:szCs w:val="28"/>
        </w:rPr>
      </w:pPr>
    </w:p>
    <w:sectPr w:rsidR="00BB2D14" w:rsidRPr="00FB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94"/>
    <w:rsid w:val="00006301"/>
    <w:rsid w:val="00083C58"/>
    <w:rsid w:val="004F0F7E"/>
    <w:rsid w:val="00927213"/>
    <w:rsid w:val="00B11EF8"/>
    <w:rsid w:val="00B52F5E"/>
    <w:rsid w:val="00BB2D14"/>
    <w:rsid w:val="00CA2CB2"/>
    <w:rsid w:val="00D27F36"/>
    <w:rsid w:val="00DE3994"/>
    <w:rsid w:val="00FB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011D"/>
  <w15:chartTrackingRefBased/>
  <w15:docId w15:val="{EB5422FB-946F-4D1B-A8AB-2287D6A0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BelaZHKH</dc:creator>
  <cp:keywords/>
  <dc:description/>
  <cp:lastModifiedBy>BelaZHKH</cp:lastModifiedBy>
  <cp:revision>18</cp:revision>
  <dcterms:created xsi:type="dcterms:W3CDTF">2025-03-03T05:30:00Z</dcterms:created>
  <dcterms:modified xsi:type="dcterms:W3CDTF">2025-09-01T11:13:00Z</dcterms:modified>
</cp:coreProperties>
</file>