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31" w:rsidRPr="001A4790" w:rsidRDefault="00C50B31" w:rsidP="00C50B31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9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50B31" w:rsidRDefault="00C50B31" w:rsidP="00C50B31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семинара-совещания с муниципальными служащими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новеллам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год).</w:t>
      </w:r>
    </w:p>
    <w:p w:rsidR="00C50B31" w:rsidRDefault="00C50B31" w:rsidP="00C50B31">
      <w:pPr>
        <w:tabs>
          <w:tab w:val="left" w:pos="1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B31" w:rsidRDefault="00C50B31" w:rsidP="00C50B31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проходящей декларационной кампании за 2024 год с муниципальными служащими администрации проведен семинар-совещание по новеллам в методических рекоме</w:t>
      </w:r>
      <w:r>
        <w:rPr>
          <w:rFonts w:ascii="Times New Roman" w:hAnsi="Times New Roman" w:cs="Times New Roman"/>
          <w:sz w:val="28"/>
          <w:szCs w:val="28"/>
        </w:rPr>
        <w:t>ндациях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Минтруда России, освещены все вопросы, связанные с заполнением СПО «Справки БК». Определен круг лиц, представляющих справки о доходах, расходах, об имуществе и обязательствах имущественного характера. Даны разъяснения по заполнению каждого из разделов «Справки БК».</w:t>
      </w:r>
    </w:p>
    <w:p w:rsidR="00C50B31" w:rsidRDefault="00C50B31" w:rsidP="00C50B31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является унифицированной для вс</w:t>
      </w:r>
      <w:r>
        <w:rPr>
          <w:rFonts w:ascii="Times New Roman" w:hAnsi="Times New Roman" w:cs="Times New Roman"/>
          <w:sz w:val="28"/>
          <w:szCs w:val="28"/>
        </w:rPr>
        <w:t>ех лиц, на которых расп</w:t>
      </w:r>
      <w:r>
        <w:rPr>
          <w:rFonts w:ascii="Times New Roman" w:hAnsi="Times New Roman" w:cs="Times New Roman"/>
          <w:sz w:val="28"/>
          <w:szCs w:val="28"/>
        </w:rPr>
        <w:t xml:space="preserve">ространяется обязанность представлять </w:t>
      </w:r>
    </w:p>
    <w:p w:rsidR="00C50B31" w:rsidRDefault="00C50B31" w:rsidP="00C50B31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соответствующие справки. Спра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ка заполняется с использованием специального программного обеспечения «Справки БК».</w:t>
      </w:r>
    </w:p>
    <w:p w:rsidR="00C50B31" w:rsidRDefault="00C50B31" w:rsidP="00C50B31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Муниципальным служащим разъяснены новеллы антикоррупционного законодательства Российской Федерации.</w:t>
      </w:r>
    </w:p>
    <w:p w:rsidR="00C50B31" w:rsidRDefault="00C50B31" w:rsidP="00C50B31">
      <w:pPr>
        <w:rPr>
          <w:rFonts w:ascii="Times New Roman" w:hAnsi="Times New Roman" w:cs="Times New Roman"/>
          <w:sz w:val="28"/>
          <w:szCs w:val="28"/>
        </w:rPr>
      </w:pPr>
    </w:p>
    <w:p w:rsidR="00C50B31" w:rsidRDefault="00C50B31" w:rsidP="00C50B31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</w:t>
      </w:r>
    </w:p>
    <w:p w:rsidR="00C50B31" w:rsidRDefault="00C50B31" w:rsidP="00C50B31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C50B31" w:rsidRDefault="00C50B31" w:rsidP="00C50B31">
      <w:pPr>
        <w:tabs>
          <w:tab w:val="left" w:pos="1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C50B31" w:rsidRDefault="00C50B31" w:rsidP="00C50B31">
      <w:pPr>
        <w:rPr>
          <w:rFonts w:ascii="Times New Roman" w:hAnsi="Times New Roman" w:cs="Times New Roman"/>
          <w:sz w:val="28"/>
          <w:szCs w:val="28"/>
        </w:rPr>
      </w:pPr>
    </w:p>
    <w:p w:rsidR="00C50B31" w:rsidRPr="00420E32" w:rsidRDefault="00C50B31" w:rsidP="00C50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08.02.2024 г.</w:t>
      </w:r>
    </w:p>
    <w:p w:rsidR="00CA2DD1" w:rsidRDefault="00CA2DD1"/>
    <w:sectPr w:rsidR="00CA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BF"/>
    <w:rsid w:val="00A757BF"/>
    <w:rsid w:val="00C50B31"/>
    <w:rsid w:val="00C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4BB6"/>
  <w15:chartTrackingRefBased/>
  <w15:docId w15:val="{7AE221AE-94B7-4D10-B78D-504192C2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2025-07-31T14:50:00Z</dcterms:created>
  <dcterms:modified xsi:type="dcterms:W3CDTF">2025-07-31T14:51:00Z</dcterms:modified>
</cp:coreProperties>
</file>