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1378E" w14:textId="77777777" w:rsidR="00754AA7" w:rsidRDefault="00754AA7" w:rsidP="00754AA7">
      <w:pPr>
        <w:pStyle w:val="1"/>
        <w:spacing w:after="220"/>
        <w:ind w:firstLine="0"/>
        <w:rPr>
          <w:b/>
          <w:bCs/>
          <w:color w:val="000000"/>
        </w:rPr>
      </w:pPr>
    </w:p>
    <w:p w14:paraId="7C56B910" w14:textId="5379C27A" w:rsidR="00754AA7" w:rsidRPr="007A05F6" w:rsidRDefault="00952EDB" w:rsidP="00754AA7">
      <w:pPr>
        <w:jc w:val="center"/>
        <w:rPr>
          <w:rFonts w:ascii="Times New Roman" w:hAnsi="Times New Roman" w:cs="Times New Roman"/>
          <w:sz w:val="28"/>
          <w:szCs w:val="28"/>
        </w:rPr>
      </w:pPr>
      <w:r>
        <w:rPr>
          <w:noProof/>
        </w:rPr>
        <w:drawing>
          <wp:inline distT="0" distB="0" distL="0" distR="0" wp14:anchorId="0126B590" wp14:editId="451016BA">
            <wp:extent cx="948690" cy="1095375"/>
            <wp:effectExtent l="0" t="0" r="3810" b="9525"/>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8690" cy="1095375"/>
                    </a:xfrm>
                    <a:prstGeom prst="rect">
                      <a:avLst/>
                    </a:prstGeom>
                    <a:noFill/>
                    <a:ln>
                      <a:noFill/>
                    </a:ln>
                  </pic:spPr>
                </pic:pic>
              </a:graphicData>
            </a:graphic>
          </wp:inline>
        </w:drawing>
      </w:r>
    </w:p>
    <w:p w14:paraId="2606A01D" w14:textId="77777777" w:rsidR="00754AA7" w:rsidRPr="007A05F6" w:rsidRDefault="00754AA7" w:rsidP="00754AA7">
      <w:pPr>
        <w:jc w:val="center"/>
        <w:rPr>
          <w:rFonts w:ascii="Times New Roman" w:hAnsi="Times New Roman" w:cs="Times New Roman"/>
          <w:b/>
          <w:color w:val="000000" w:themeColor="text1"/>
          <w:sz w:val="28"/>
          <w:szCs w:val="28"/>
        </w:rPr>
      </w:pPr>
      <w:r w:rsidRPr="007A05F6">
        <w:rPr>
          <w:rFonts w:ascii="Times New Roman" w:hAnsi="Times New Roman" w:cs="Times New Roman"/>
          <w:b/>
          <w:color w:val="000000" w:themeColor="text1"/>
          <w:sz w:val="28"/>
          <w:szCs w:val="28"/>
        </w:rPr>
        <w:t>РЕСПУБЛИКА  ДАГЕСТАН</w:t>
      </w:r>
    </w:p>
    <w:p w14:paraId="67393167" w14:textId="77777777" w:rsidR="00754AA7" w:rsidRPr="007A05F6" w:rsidRDefault="00754AA7" w:rsidP="00754AA7">
      <w:pPr>
        <w:jc w:val="center"/>
        <w:rPr>
          <w:rFonts w:ascii="Times New Roman" w:hAnsi="Times New Roman" w:cs="Times New Roman"/>
          <w:b/>
          <w:color w:val="000000" w:themeColor="text1"/>
          <w:sz w:val="28"/>
          <w:szCs w:val="28"/>
        </w:rPr>
      </w:pPr>
      <w:r w:rsidRPr="007A05F6">
        <w:rPr>
          <w:rFonts w:ascii="Times New Roman" w:hAnsi="Times New Roman" w:cs="Times New Roman"/>
          <w:b/>
          <w:color w:val="000000" w:themeColor="text1"/>
          <w:sz w:val="28"/>
          <w:szCs w:val="28"/>
        </w:rPr>
        <w:t>АДМИНИСТРАЦИЯ МУНИЦИПАЛЬНОГО  РАЙОНА</w:t>
      </w:r>
    </w:p>
    <w:p w14:paraId="18293774" w14:textId="77777777" w:rsidR="00754AA7" w:rsidRPr="007A05F6" w:rsidRDefault="00754AA7" w:rsidP="00754AA7">
      <w:pPr>
        <w:jc w:val="center"/>
        <w:rPr>
          <w:rFonts w:ascii="Times New Roman" w:hAnsi="Times New Roman" w:cs="Times New Roman"/>
          <w:b/>
          <w:color w:val="000000" w:themeColor="text1"/>
          <w:sz w:val="28"/>
          <w:szCs w:val="28"/>
        </w:rPr>
      </w:pPr>
      <w:r w:rsidRPr="007A05F6">
        <w:rPr>
          <w:rFonts w:ascii="Times New Roman" w:hAnsi="Times New Roman" w:cs="Times New Roman"/>
          <w:b/>
          <w:color w:val="000000" w:themeColor="text1"/>
          <w:sz w:val="28"/>
          <w:szCs w:val="28"/>
        </w:rPr>
        <w:t>«МАГАРАМКЕНТСКИЙ  РАЙОН»</w:t>
      </w:r>
    </w:p>
    <w:p w14:paraId="00411A5C" w14:textId="77777777" w:rsidR="00754AA7" w:rsidRDefault="00754AA7" w:rsidP="00754AA7">
      <w:pPr>
        <w:jc w:val="center"/>
        <w:rPr>
          <w:rFonts w:ascii="Times New Roman" w:hAnsi="Times New Roman" w:cs="Times New Roman"/>
          <w:b/>
          <w:sz w:val="28"/>
          <w:szCs w:val="28"/>
        </w:rPr>
      </w:pPr>
      <w:r w:rsidRPr="007A05F6">
        <w:rPr>
          <w:rFonts w:ascii="Times New Roman" w:hAnsi="Times New Roman" w:cs="Times New Roman"/>
          <w:b/>
          <w:sz w:val="28"/>
          <w:szCs w:val="28"/>
        </w:rPr>
        <w:t xml:space="preserve">  </w:t>
      </w:r>
    </w:p>
    <w:p w14:paraId="5C9CFE42" w14:textId="5090CB4B" w:rsidR="00754AA7" w:rsidRPr="0091750C" w:rsidRDefault="00754AA7" w:rsidP="00754AA7">
      <w:pPr>
        <w:jc w:val="center"/>
        <w:rPr>
          <w:rFonts w:ascii="Times New Roman" w:hAnsi="Times New Roman" w:cs="Times New Roman"/>
          <w:b/>
          <w:sz w:val="28"/>
          <w:szCs w:val="28"/>
        </w:rPr>
      </w:pPr>
      <w:r>
        <w:rPr>
          <w:rFonts w:ascii="Times New Roman" w:hAnsi="Times New Roman" w:cs="Times New Roman"/>
          <w:noProof/>
          <w:sz w:val="28"/>
          <w:szCs w:val="28"/>
          <w:lang w:eastAsia="en-US"/>
        </w:rPr>
        <mc:AlternateContent>
          <mc:Choice Requires="wps">
            <w:drawing>
              <wp:anchor distT="0" distB="0" distL="114300" distR="114300" simplePos="0" relativeHeight="251664384" behindDoc="0" locked="0" layoutInCell="1" allowOverlap="1" wp14:anchorId="06F64928" wp14:editId="648EAD07">
                <wp:simplePos x="0" y="0"/>
                <wp:positionH relativeFrom="column">
                  <wp:posOffset>-218440</wp:posOffset>
                </wp:positionH>
                <wp:positionV relativeFrom="paragraph">
                  <wp:posOffset>24765</wp:posOffset>
                </wp:positionV>
                <wp:extent cx="6385560" cy="26035"/>
                <wp:effectExtent l="29210" t="36195" r="33655" b="330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260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C305A"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95pt" to="48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" strokeweight="4.5pt">
                <v:stroke linestyle="thickThin"/>
              </v:line>
            </w:pict>
          </mc:Fallback>
        </mc:AlternateContent>
      </w:r>
    </w:p>
    <w:p w14:paraId="0DD304B8" w14:textId="67401ED9" w:rsidR="00754AA7" w:rsidRPr="007A05F6" w:rsidRDefault="00952EDB" w:rsidP="00952EDB">
      <w:pPr>
        <w:spacing w:line="336" w:lineRule="auto"/>
        <w:jc w:val="center"/>
        <w:rPr>
          <w:rFonts w:ascii="Times New Roman" w:hAnsi="Times New Roman" w:cs="Times New Roman"/>
          <w:sz w:val="28"/>
          <w:szCs w:val="28"/>
        </w:rPr>
      </w:pPr>
      <w:r w:rsidRPr="007A05F6">
        <w:rPr>
          <w:rFonts w:ascii="Times New Roman" w:hAnsi="Times New Roman" w:cs="Times New Roman"/>
          <w:b/>
          <w:sz w:val="28"/>
          <w:szCs w:val="28"/>
        </w:rPr>
        <w:t>ПОСТАНОВЛЕНИЕ</w:t>
      </w:r>
    </w:p>
    <w:p w14:paraId="7368C76E" w14:textId="226A9755" w:rsidR="00754AA7" w:rsidRDefault="00754AA7" w:rsidP="00754AA7">
      <w:pPr>
        <w:spacing w:line="336" w:lineRule="auto"/>
        <w:rPr>
          <w:rFonts w:ascii="Times New Roman" w:hAnsi="Times New Roman" w:cs="Times New Roman"/>
          <w:bCs/>
          <w:sz w:val="28"/>
          <w:szCs w:val="28"/>
        </w:rPr>
      </w:pPr>
      <w:r w:rsidRPr="007A05F6">
        <w:rPr>
          <w:rFonts w:ascii="Times New Roman" w:hAnsi="Times New Roman" w:cs="Times New Roman"/>
          <w:sz w:val="28"/>
          <w:szCs w:val="28"/>
        </w:rPr>
        <w:t>«</w:t>
      </w:r>
      <w:r w:rsidR="00264C5C">
        <w:rPr>
          <w:rFonts w:ascii="Times New Roman" w:hAnsi="Times New Roman" w:cs="Times New Roman"/>
          <w:sz w:val="28"/>
          <w:szCs w:val="28"/>
        </w:rPr>
        <w:t xml:space="preserve">  </w:t>
      </w:r>
      <w:r w:rsidR="006A3530">
        <w:rPr>
          <w:rFonts w:ascii="Times New Roman" w:hAnsi="Times New Roman" w:cs="Times New Roman"/>
          <w:sz w:val="28"/>
          <w:szCs w:val="28"/>
        </w:rPr>
        <w:t>27</w:t>
      </w:r>
      <w:r w:rsidR="00264C5C">
        <w:rPr>
          <w:rFonts w:ascii="Times New Roman" w:hAnsi="Times New Roman" w:cs="Times New Roman"/>
          <w:sz w:val="28"/>
          <w:szCs w:val="28"/>
        </w:rPr>
        <w:t xml:space="preserve">   </w:t>
      </w:r>
      <w:r w:rsidRPr="007A05F6">
        <w:rPr>
          <w:rFonts w:ascii="Times New Roman" w:hAnsi="Times New Roman" w:cs="Times New Roman"/>
          <w:sz w:val="28"/>
          <w:szCs w:val="28"/>
        </w:rPr>
        <w:t>»</w:t>
      </w:r>
      <w:r w:rsidR="00264C5C">
        <w:rPr>
          <w:rFonts w:ascii="Times New Roman" w:hAnsi="Times New Roman" w:cs="Times New Roman"/>
          <w:sz w:val="28"/>
          <w:szCs w:val="28"/>
        </w:rPr>
        <w:t xml:space="preserve">    </w:t>
      </w:r>
      <w:r w:rsidR="006A3530">
        <w:rPr>
          <w:rFonts w:ascii="Times New Roman" w:hAnsi="Times New Roman" w:cs="Times New Roman"/>
          <w:sz w:val="28"/>
          <w:szCs w:val="28"/>
        </w:rPr>
        <w:t>08</w:t>
      </w:r>
      <w:r w:rsidR="00264C5C">
        <w:rPr>
          <w:rFonts w:ascii="Times New Roman" w:hAnsi="Times New Roman" w:cs="Times New Roman"/>
          <w:sz w:val="28"/>
          <w:szCs w:val="28"/>
        </w:rPr>
        <w:t xml:space="preserve"> </w:t>
      </w:r>
      <w:r>
        <w:rPr>
          <w:rFonts w:ascii="Times New Roman" w:hAnsi="Times New Roman" w:cs="Times New Roman"/>
          <w:sz w:val="28"/>
          <w:szCs w:val="28"/>
        </w:rPr>
        <w:t xml:space="preserve">  </w:t>
      </w:r>
      <w:r w:rsidR="00264C5C">
        <w:rPr>
          <w:rFonts w:ascii="Times New Roman" w:hAnsi="Times New Roman" w:cs="Times New Roman"/>
          <w:sz w:val="28"/>
          <w:szCs w:val="28"/>
        </w:rPr>
        <w:t xml:space="preserve">        </w:t>
      </w:r>
      <w:r w:rsidRPr="007A05F6">
        <w:rPr>
          <w:rFonts w:ascii="Times New Roman" w:hAnsi="Times New Roman" w:cs="Times New Roman"/>
          <w:sz w:val="28"/>
          <w:szCs w:val="28"/>
        </w:rPr>
        <w:t>202</w:t>
      </w:r>
      <w:r w:rsidR="00264C5C">
        <w:rPr>
          <w:rFonts w:ascii="Times New Roman" w:hAnsi="Times New Roman" w:cs="Times New Roman"/>
          <w:sz w:val="28"/>
          <w:szCs w:val="28"/>
        </w:rPr>
        <w:t>5</w:t>
      </w:r>
      <w:r w:rsidRPr="007A05F6">
        <w:rPr>
          <w:rFonts w:ascii="Times New Roman" w:hAnsi="Times New Roman" w:cs="Times New Roman"/>
          <w:sz w:val="28"/>
          <w:szCs w:val="28"/>
        </w:rPr>
        <w:t xml:space="preserve">г.         </w:t>
      </w:r>
      <w:r w:rsidR="00952EDB">
        <w:rPr>
          <w:rFonts w:ascii="Times New Roman" w:hAnsi="Times New Roman" w:cs="Times New Roman"/>
          <w:sz w:val="28"/>
          <w:szCs w:val="28"/>
        </w:rPr>
        <w:t xml:space="preserve">                                           </w:t>
      </w:r>
      <w:r w:rsidRPr="007A05F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A05F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B787C">
        <w:rPr>
          <w:rFonts w:ascii="Times New Roman" w:hAnsi="Times New Roman" w:cs="Times New Roman"/>
          <w:bCs/>
          <w:sz w:val="28"/>
          <w:szCs w:val="28"/>
        </w:rPr>
        <w:t xml:space="preserve">№ </w:t>
      </w:r>
      <w:r w:rsidR="005B787C" w:rsidRPr="005B787C">
        <w:rPr>
          <w:rFonts w:ascii="Times New Roman" w:hAnsi="Times New Roman" w:cs="Times New Roman"/>
          <w:bCs/>
          <w:sz w:val="28"/>
          <w:szCs w:val="28"/>
        </w:rPr>
        <w:t xml:space="preserve"> </w:t>
      </w:r>
      <w:r w:rsidR="006A3530">
        <w:rPr>
          <w:rFonts w:ascii="Times New Roman" w:hAnsi="Times New Roman" w:cs="Times New Roman"/>
          <w:bCs/>
          <w:sz w:val="28"/>
          <w:szCs w:val="28"/>
        </w:rPr>
        <w:t>937</w:t>
      </w:r>
      <w:bookmarkStart w:id="0" w:name="_GoBack"/>
      <w:bookmarkEnd w:id="0"/>
    </w:p>
    <w:p w14:paraId="00ABA54E" w14:textId="637F0811" w:rsidR="00952EDB" w:rsidRPr="007A05F6" w:rsidRDefault="00952EDB" w:rsidP="00952EDB">
      <w:pPr>
        <w:spacing w:line="336" w:lineRule="auto"/>
        <w:jc w:val="center"/>
        <w:rPr>
          <w:rFonts w:ascii="Times New Roman" w:hAnsi="Times New Roman" w:cs="Times New Roman"/>
          <w:sz w:val="28"/>
          <w:szCs w:val="28"/>
        </w:rPr>
      </w:pPr>
      <w:r>
        <w:rPr>
          <w:rFonts w:ascii="Times New Roman" w:hAnsi="Times New Roman" w:cs="Times New Roman"/>
          <w:bCs/>
          <w:sz w:val="28"/>
          <w:szCs w:val="28"/>
        </w:rPr>
        <w:t>Магарамкент</w:t>
      </w:r>
    </w:p>
    <w:p w14:paraId="15B7B6D5" w14:textId="78A7A8A5" w:rsidR="00754AA7" w:rsidRPr="008E6DD3" w:rsidRDefault="00754AA7" w:rsidP="00754AA7">
      <w:pPr>
        <w:tabs>
          <w:tab w:val="left" w:pos="2925"/>
        </w:tabs>
        <w:jc w:val="both"/>
        <w:rPr>
          <w:rFonts w:ascii="Times New Roman" w:hAnsi="Times New Roman" w:cs="Times New Roman"/>
          <w:sz w:val="28"/>
          <w:szCs w:val="28"/>
        </w:rPr>
      </w:pPr>
      <w:r w:rsidRPr="008E6DD3">
        <w:rPr>
          <w:rFonts w:ascii="Times New Roman" w:hAnsi="Times New Roman" w:cs="Times New Roman"/>
          <w:sz w:val="28"/>
          <w:szCs w:val="28"/>
        </w:rPr>
        <w:t>О</w:t>
      </w:r>
      <w:r w:rsidR="00264C5C" w:rsidRPr="008E6DD3">
        <w:rPr>
          <w:rFonts w:ascii="Times New Roman" w:hAnsi="Times New Roman" w:cs="Times New Roman"/>
          <w:sz w:val="28"/>
          <w:szCs w:val="28"/>
        </w:rPr>
        <w:t xml:space="preserve"> внесении изменений в </w:t>
      </w:r>
      <w:r w:rsidRPr="008E6DD3">
        <w:rPr>
          <w:rFonts w:ascii="Times New Roman" w:hAnsi="Times New Roman" w:cs="Times New Roman"/>
          <w:sz w:val="28"/>
          <w:szCs w:val="28"/>
        </w:rPr>
        <w:t>административн</w:t>
      </w:r>
      <w:r w:rsidR="00264C5C" w:rsidRPr="008E6DD3">
        <w:rPr>
          <w:rFonts w:ascii="Times New Roman" w:hAnsi="Times New Roman" w:cs="Times New Roman"/>
          <w:sz w:val="28"/>
          <w:szCs w:val="28"/>
        </w:rPr>
        <w:t xml:space="preserve">ый </w:t>
      </w:r>
      <w:r w:rsidRPr="008E6DD3">
        <w:rPr>
          <w:rFonts w:ascii="Times New Roman" w:hAnsi="Times New Roman" w:cs="Times New Roman"/>
          <w:sz w:val="28"/>
          <w:szCs w:val="28"/>
        </w:rPr>
        <w:t xml:space="preserve"> регламент предоставления муниципальной услуги  </w:t>
      </w:r>
      <w:r w:rsidRPr="008E6DD3">
        <w:rPr>
          <w:rFonts w:ascii="Times New Roman" w:hAnsi="Times New Roman" w:cs="Times New Roman"/>
          <w:bCs/>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8E6DD3">
        <w:rPr>
          <w:rFonts w:ascii="Times New Roman" w:hAnsi="Times New Roman" w:cs="Times New Roman"/>
          <w:bCs/>
          <w:iCs/>
          <w:sz w:val="28"/>
          <w:szCs w:val="28"/>
        </w:rPr>
        <w:t>МР «Магарамкентский район»</w:t>
      </w:r>
    </w:p>
    <w:p w14:paraId="43EDC433" w14:textId="77777777" w:rsidR="00754AA7" w:rsidRPr="007A05F6" w:rsidRDefault="00754AA7" w:rsidP="00754AA7">
      <w:pPr>
        <w:tabs>
          <w:tab w:val="left" w:pos="2925"/>
        </w:tabs>
        <w:rPr>
          <w:rFonts w:ascii="Times New Roman" w:hAnsi="Times New Roman" w:cs="Times New Roman"/>
          <w:b/>
          <w:sz w:val="28"/>
          <w:szCs w:val="28"/>
        </w:rPr>
      </w:pPr>
      <w:r w:rsidRPr="007A05F6">
        <w:rPr>
          <w:rFonts w:ascii="Times New Roman" w:hAnsi="Times New Roman" w:cs="Times New Roman"/>
          <w:b/>
          <w:sz w:val="28"/>
          <w:szCs w:val="28"/>
        </w:rPr>
        <w:t>_______________________________________________________________</w:t>
      </w:r>
    </w:p>
    <w:p w14:paraId="15450D1C" w14:textId="5EEEA45C" w:rsidR="00754AA7" w:rsidRPr="00343853" w:rsidRDefault="00754AA7" w:rsidP="00343853">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264C5C">
        <w:rPr>
          <w:rFonts w:ascii="Times New Roman" w:hAnsi="Times New Roman" w:cs="Times New Roman"/>
          <w:sz w:val="28"/>
          <w:szCs w:val="28"/>
        </w:rPr>
        <w:t xml:space="preserve">постановлением Правительства Российской Федерации от 30.05.2025 № 791 «О внесении изменений в постановление Правительства Российской Федерации от 7 июня 2022 г. № 1040»  </w:t>
      </w:r>
      <w:r>
        <w:rPr>
          <w:rFonts w:ascii="Times New Roman" w:hAnsi="Times New Roman" w:cs="Times New Roman"/>
          <w:b/>
          <w:sz w:val="28"/>
          <w:szCs w:val="28"/>
        </w:rPr>
        <w:t>п о с т а н о в л я ю:</w:t>
      </w:r>
    </w:p>
    <w:p w14:paraId="1514B7C0" w14:textId="3155305E" w:rsidR="00754AA7" w:rsidRPr="00616398" w:rsidRDefault="00343853" w:rsidP="00616398">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16398">
        <w:rPr>
          <w:rFonts w:ascii="Times New Roman" w:hAnsi="Times New Roman" w:cs="Times New Roman"/>
          <w:sz w:val="28"/>
          <w:szCs w:val="28"/>
        </w:rPr>
        <w:t>1.</w:t>
      </w:r>
      <w:r w:rsidR="00264C5C" w:rsidRPr="00616398">
        <w:rPr>
          <w:rFonts w:ascii="Times New Roman" w:hAnsi="Times New Roman" w:cs="Times New Roman"/>
          <w:sz w:val="28"/>
          <w:szCs w:val="28"/>
        </w:rPr>
        <w:t xml:space="preserve">Внести в </w:t>
      </w:r>
      <w:r w:rsidR="00754AA7" w:rsidRPr="00616398">
        <w:rPr>
          <w:rFonts w:ascii="Times New Roman" w:hAnsi="Times New Roman" w:cs="Times New Roman"/>
          <w:sz w:val="28"/>
          <w:szCs w:val="28"/>
        </w:rPr>
        <w:t xml:space="preserve"> административный регламент предоставления муниципальной услуги </w:t>
      </w:r>
      <w:r w:rsidR="00754AA7" w:rsidRPr="00616398">
        <w:rPr>
          <w:rFonts w:ascii="Times New Roman" w:hAnsi="Times New Roman" w:cs="Times New Roman"/>
          <w:bCs/>
        </w:rPr>
        <w:t>«</w:t>
      </w:r>
      <w:r w:rsidR="00754AA7" w:rsidRPr="00616398">
        <w:rPr>
          <w:rFonts w:ascii="Times New Roman" w:hAnsi="Times New Roman" w:cs="Times New Roman"/>
          <w:bCs/>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54AA7" w:rsidRPr="00616398">
        <w:rPr>
          <w:rFonts w:ascii="Times New Roman" w:hAnsi="Times New Roman" w:cs="Times New Roman"/>
          <w:bCs/>
        </w:rPr>
        <w:t xml:space="preserve"> </w:t>
      </w:r>
      <w:r w:rsidR="00754AA7" w:rsidRPr="00616398">
        <w:rPr>
          <w:rFonts w:ascii="Times New Roman" w:hAnsi="Times New Roman" w:cs="Times New Roman"/>
          <w:bCs/>
          <w:sz w:val="28"/>
          <w:szCs w:val="28"/>
        </w:rPr>
        <w:t xml:space="preserve">на территории </w:t>
      </w:r>
      <w:r w:rsidR="00754AA7" w:rsidRPr="00616398">
        <w:rPr>
          <w:rFonts w:ascii="Times New Roman" w:hAnsi="Times New Roman" w:cs="Times New Roman"/>
          <w:bCs/>
          <w:iCs/>
          <w:sz w:val="28"/>
          <w:szCs w:val="28"/>
        </w:rPr>
        <w:t>МР «Магарамкентский район»</w:t>
      </w:r>
      <w:r w:rsidR="00264C5C" w:rsidRPr="00616398">
        <w:rPr>
          <w:rFonts w:ascii="Times New Roman" w:hAnsi="Times New Roman" w:cs="Times New Roman"/>
          <w:bCs/>
          <w:iCs/>
          <w:sz w:val="28"/>
          <w:szCs w:val="28"/>
        </w:rPr>
        <w:t>, утвержденный постановлением администрации муниципального района «Магарамкентский район» от 27.03.2023г. №144</w:t>
      </w:r>
      <w:r w:rsidR="00754AA7" w:rsidRPr="00616398">
        <w:rPr>
          <w:rFonts w:ascii="Times New Roman" w:hAnsi="Times New Roman" w:cs="Times New Roman"/>
          <w:sz w:val="28"/>
          <w:szCs w:val="28"/>
        </w:rPr>
        <w:t xml:space="preserve"> </w:t>
      </w:r>
      <w:r w:rsidR="00264C5C" w:rsidRPr="00616398">
        <w:rPr>
          <w:rFonts w:ascii="Times New Roman" w:hAnsi="Times New Roman" w:cs="Times New Roman"/>
          <w:sz w:val="28"/>
          <w:szCs w:val="28"/>
        </w:rPr>
        <w:t>следующее изменение:</w:t>
      </w:r>
      <w:r w:rsidR="00754AA7" w:rsidRPr="00616398">
        <w:rPr>
          <w:rFonts w:ascii="Times New Roman" w:hAnsi="Times New Roman" w:cs="Times New Roman"/>
          <w:sz w:val="28"/>
          <w:szCs w:val="28"/>
        </w:rPr>
        <w:t xml:space="preserve"> </w:t>
      </w:r>
    </w:p>
    <w:p w14:paraId="1EBDB9F9" w14:textId="2FED42B3" w:rsidR="00616398" w:rsidRDefault="00616398" w:rsidP="00616398">
      <w:pPr>
        <w:pStyle w:val="1"/>
        <w:spacing w:after="280"/>
        <w:ind w:left="1199" w:firstLine="0"/>
        <w:jc w:val="both"/>
        <w:rPr>
          <w:color w:val="000000"/>
        </w:rPr>
      </w:pPr>
      <w:r>
        <w:t xml:space="preserve">- раздел </w:t>
      </w:r>
      <w:r>
        <w:rPr>
          <w:lang w:val="en-US"/>
        </w:rPr>
        <w:t>II</w:t>
      </w:r>
      <w:r w:rsidRPr="00A55BB1">
        <w:t xml:space="preserve"> </w:t>
      </w:r>
      <w:r>
        <w:t>пункта 2.1</w:t>
      </w:r>
      <w:r w:rsidR="00343853">
        <w:t>1</w:t>
      </w:r>
      <w:r>
        <w:t xml:space="preserve"> дополнить </w:t>
      </w:r>
      <w:r w:rsidR="00343853">
        <w:t>абзацем «в»</w:t>
      </w:r>
      <w:r>
        <w:t xml:space="preserve"> следующего содержания:</w:t>
      </w:r>
      <w:r w:rsidRPr="00A55BB1">
        <w:t xml:space="preserve"> </w:t>
      </w:r>
      <w:r>
        <w:rPr>
          <w:color w:val="000000"/>
        </w:rPr>
        <w:t xml:space="preserve"> </w:t>
      </w:r>
    </w:p>
    <w:p w14:paraId="6F9457BA" w14:textId="77777777" w:rsidR="00616398" w:rsidRDefault="00616398" w:rsidP="00616398">
      <w:pPr>
        <w:pStyle w:val="1"/>
        <w:jc w:val="both"/>
      </w:pPr>
      <w:r>
        <w:rPr>
          <w:color w:val="000000"/>
        </w:rPr>
        <w:t xml:space="preserve">«в электронной форме с </w:t>
      </w:r>
      <w:r>
        <w:t>обеспечением использования ФГИС ЕЦП НСПД (Федеральная государственная информационная система единой цифровой платформы национальной системы пространственных данных).</w:t>
      </w:r>
    </w:p>
    <w:p w14:paraId="04090B2C" w14:textId="77777777" w:rsidR="00616398" w:rsidRPr="00616398" w:rsidRDefault="00616398" w:rsidP="00616398">
      <w:pPr>
        <w:jc w:val="both"/>
        <w:rPr>
          <w:rFonts w:ascii="Times New Roman" w:hAnsi="Times New Roman" w:cs="Times New Roman"/>
          <w:sz w:val="28"/>
          <w:szCs w:val="28"/>
        </w:rPr>
      </w:pPr>
    </w:p>
    <w:p w14:paraId="06243C96" w14:textId="3DDE5C41" w:rsidR="00754AA7" w:rsidRPr="000B039B" w:rsidRDefault="00754AA7" w:rsidP="00754AA7">
      <w:pPr>
        <w:autoSpaceDE w:val="0"/>
        <w:autoSpaceDN w:val="0"/>
        <w:adjustRightInd w:val="0"/>
        <w:ind w:firstLine="720"/>
        <w:jc w:val="both"/>
        <w:rPr>
          <w:rFonts w:ascii="Times New Roman" w:hAnsi="Times New Roman" w:cs="Times New Roman"/>
          <w:sz w:val="28"/>
          <w:szCs w:val="28"/>
        </w:rPr>
      </w:pPr>
      <w:r w:rsidRPr="000B039B">
        <w:rPr>
          <w:rFonts w:ascii="Times New Roman" w:hAnsi="Times New Roman" w:cs="Times New Roman"/>
          <w:sz w:val="28"/>
          <w:szCs w:val="28"/>
        </w:rPr>
        <w:t xml:space="preserve">  </w:t>
      </w:r>
      <w:bookmarkStart w:id="1" w:name="sub_2"/>
      <w:bookmarkStart w:id="2" w:name="sub_4"/>
      <w:r w:rsidRPr="000B039B">
        <w:rPr>
          <w:rFonts w:ascii="Times New Roman" w:eastAsia="Times New Roman" w:hAnsi="Times New Roman" w:cs="Times New Roman"/>
          <w:sz w:val="28"/>
          <w:szCs w:val="28"/>
        </w:rPr>
        <w:t xml:space="preserve"> </w:t>
      </w:r>
      <w:r w:rsidR="00616398">
        <w:rPr>
          <w:rFonts w:ascii="Times New Roman" w:eastAsia="Times New Roman" w:hAnsi="Times New Roman" w:cs="Times New Roman"/>
          <w:sz w:val="28"/>
          <w:szCs w:val="28"/>
        </w:rPr>
        <w:t>2</w:t>
      </w:r>
      <w:r w:rsidRPr="000B039B">
        <w:rPr>
          <w:rFonts w:ascii="Times New Roman" w:hAnsi="Times New Roman" w:cs="Times New Roman"/>
          <w:sz w:val="28"/>
          <w:szCs w:val="28"/>
        </w:rPr>
        <w:t>.</w:t>
      </w:r>
      <w:bookmarkStart w:id="3" w:name="sub_3"/>
      <w:bookmarkEnd w:id="1"/>
      <w:r w:rsidRPr="000B039B">
        <w:rPr>
          <w:rFonts w:ascii="Times New Roman" w:hAnsi="Times New Roman" w:cs="Times New Roman"/>
          <w:sz w:val="28"/>
          <w:szCs w:val="28"/>
        </w:rPr>
        <w:t xml:space="preserve"> МКУ «Информационный центр» разместить настоящее постановление на официальном сайте МР «Магарамкентский район»</w:t>
      </w:r>
      <w:r w:rsidRPr="000B039B">
        <w:rPr>
          <w:rFonts w:ascii="Times New Roman" w:hAnsi="Times New Roman" w:cs="Times New Roman"/>
          <w:i/>
          <w:color w:val="0070C0"/>
          <w:sz w:val="28"/>
          <w:szCs w:val="28"/>
        </w:rPr>
        <w:t xml:space="preserve">  </w:t>
      </w:r>
      <w:r w:rsidRPr="000B039B">
        <w:rPr>
          <w:rFonts w:ascii="Times New Roman" w:eastAsiaTheme="minorHAnsi" w:hAnsi="Times New Roman" w:cs="Times New Roman"/>
          <w:sz w:val="28"/>
          <w:szCs w:val="28"/>
          <w:lang w:eastAsia="en-US"/>
        </w:rPr>
        <w:t>(</w:t>
      </w:r>
      <w:hyperlink r:id="rId6" w:history="1">
        <w:r w:rsidRPr="000B039B">
          <w:rPr>
            <w:rStyle w:val="aa"/>
            <w:rFonts w:ascii="Times New Roman" w:eastAsiaTheme="minorHAnsi" w:hAnsi="Times New Roman" w:cs="Times New Roman"/>
            <w:sz w:val="28"/>
            <w:szCs w:val="28"/>
            <w:lang w:eastAsia="en-US"/>
          </w:rPr>
          <w:t xml:space="preserve">www. </w:t>
        </w:r>
        <w:r w:rsidRPr="000B039B">
          <w:rPr>
            <w:rStyle w:val="aa"/>
            <w:rFonts w:ascii="Times New Roman" w:hAnsi="Times New Roman" w:cs="Times New Roman"/>
            <w:sz w:val="28"/>
            <w:szCs w:val="28"/>
            <w:lang w:val="en-US"/>
          </w:rPr>
          <w:t>adminmr</w:t>
        </w:r>
        <w:r w:rsidRPr="000B039B">
          <w:rPr>
            <w:rStyle w:val="aa"/>
            <w:rFonts w:ascii="Times New Roman" w:hAnsi="Times New Roman" w:cs="Times New Roman"/>
            <w:sz w:val="28"/>
            <w:szCs w:val="28"/>
          </w:rPr>
          <w:t>.</w:t>
        </w:r>
        <w:r w:rsidRPr="000B039B">
          <w:rPr>
            <w:rStyle w:val="aa"/>
            <w:rFonts w:ascii="Times New Roman" w:hAnsi="Times New Roman" w:cs="Times New Roman"/>
            <w:sz w:val="28"/>
            <w:szCs w:val="28"/>
            <w:lang w:val="en-US"/>
          </w:rPr>
          <w:t>ru</w:t>
        </w:r>
        <w:r w:rsidRPr="000B039B">
          <w:rPr>
            <w:rStyle w:val="aa"/>
            <w:rFonts w:ascii="Times New Roman" w:hAnsi="Times New Roman" w:cs="Times New Roman"/>
            <w:sz w:val="28"/>
            <w:szCs w:val="28"/>
          </w:rPr>
          <w:t xml:space="preserve"> </w:t>
        </w:r>
      </w:hyperlink>
      <w:r w:rsidRPr="000B039B">
        <w:rPr>
          <w:rFonts w:ascii="Times New Roman" w:hAnsi="Times New Roman" w:cs="Times New Roman"/>
          <w:i/>
          <w:color w:val="0070C0"/>
          <w:sz w:val="28"/>
          <w:szCs w:val="28"/>
        </w:rPr>
        <w:t>).</w:t>
      </w:r>
      <w:bookmarkEnd w:id="2"/>
      <w:bookmarkEnd w:id="3"/>
    </w:p>
    <w:p w14:paraId="3734F8C5" w14:textId="63C9AF99" w:rsidR="00754AA7" w:rsidRDefault="00754AA7" w:rsidP="00754AA7">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16398">
        <w:rPr>
          <w:rFonts w:ascii="Times New Roman" w:hAnsi="Times New Roman" w:cs="Times New Roman"/>
          <w:sz w:val="28"/>
          <w:szCs w:val="28"/>
        </w:rPr>
        <w:t>3</w:t>
      </w:r>
      <w:r>
        <w:rPr>
          <w:rFonts w:ascii="Times New Roman" w:hAnsi="Times New Roman" w:cs="Times New Roman"/>
          <w:sz w:val="28"/>
          <w:szCs w:val="28"/>
        </w:rPr>
        <w:t xml:space="preserve">. Настоящее постановление вступает в силу после его </w:t>
      </w:r>
      <w:r w:rsidR="00616398">
        <w:rPr>
          <w:rFonts w:ascii="Times New Roman" w:hAnsi="Times New Roman" w:cs="Times New Roman"/>
          <w:sz w:val="28"/>
          <w:szCs w:val="28"/>
        </w:rPr>
        <w:t>подписания.</w:t>
      </w:r>
    </w:p>
    <w:p w14:paraId="063872D7" w14:textId="77777777" w:rsidR="00754AA7" w:rsidRDefault="00754AA7" w:rsidP="00754AA7">
      <w:pPr>
        <w:jc w:val="both"/>
        <w:rPr>
          <w:rFonts w:ascii="Times New Roman" w:hAnsi="Times New Roman" w:cs="Times New Roman"/>
          <w:sz w:val="28"/>
          <w:szCs w:val="28"/>
        </w:rPr>
      </w:pPr>
      <w:r>
        <w:rPr>
          <w:rFonts w:ascii="Times New Roman" w:hAnsi="Times New Roman" w:cs="Times New Roman"/>
          <w:sz w:val="28"/>
          <w:szCs w:val="28"/>
        </w:rPr>
        <w:t xml:space="preserve">     </w:t>
      </w:r>
    </w:p>
    <w:p w14:paraId="64A8747E" w14:textId="77777777" w:rsidR="00343853" w:rsidRDefault="00343853" w:rsidP="00754AA7">
      <w:pPr>
        <w:jc w:val="both"/>
        <w:rPr>
          <w:rFonts w:ascii="Times New Roman" w:hAnsi="Times New Roman" w:cs="Times New Roman"/>
          <w:b/>
          <w:sz w:val="28"/>
          <w:szCs w:val="28"/>
        </w:rPr>
      </w:pPr>
    </w:p>
    <w:p w14:paraId="20D5335C" w14:textId="77777777" w:rsidR="00343853" w:rsidRDefault="00343853" w:rsidP="00754AA7">
      <w:pPr>
        <w:jc w:val="both"/>
        <w:rPr>
          <w:rFonts w:ascii="Times New Roman" w:hAnsi="Times New Roman" w:cs="Times New Roman"/>
          <w:b/>
          <w:sz w:val="28"/>
          <w:szCs w:val="28"/>
        </w:rPr>
      </w:pPr>
    </w:p>
    <w:p w14:paraId="3E9A4A58" w14:textId="2D89F6FE" w:rsidR="00754AA7" w:rsidRPr="000B039B" w:rsidRDefault="00754AA7" w:rsidP="00754AA7">
      <w:pPr>
        <w:jc w:val="both"/>
        <w:rPr>
          <w:rFonts w:ascii="Times New Roman" w:hAnsi="Times New Roman" w:cs="Times New Roman"/>
          <w:sz w:val="28"/>
          <w:szCs w:val="28"/>
        </w:rPr>
      </w:pPr>
      <w:r>
        <w:rPr>
          <w:rFonts w:ascii="Times New Roman" w:hAnsi="Times New Roman" w:cs="Times New Roman"/>
          <w:b/>
          <w:sz w:val="28"/>
          <w:szCs w:val="28"/>
        </w:rPr>
        <w:t xml:space="preserve">Глава муниципального района                                                              Ф.З.Ахмедов </w:t>
      </w:r>
    </w:p>
    <w:p w14:paraId="4022DA33" w14:textId="77777777" w:rsidR="00754AA7" w:rsidRDefault="00754AA7" w:rsidP="00754AA7">
      <w:pPr>
        <w:pStyle w:val="21"/>
        <w:tabs>
          <w:tab w:val="center" w:pos="851"/>
          <w:tab w:val="left" w:pos="10205"/>
        </w:tabs>
        <w:spacing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p>
    <w:p w14:paraId="50324E55" w14:textId="46A9EB99" w:rsidR="00343853" w:rsidRDefault="00754AA7" w:rsidP="00754AA7">
      <w:pPr>
        <w:pStyle w:val="21"/>
        <w:tabs>
          <w:tab w:val="center" w:pos="851"/>
          <w:tab w:val="left" w:pos="10205"/>
        </w:tabs>
        <w:spacing w:line="240" w:lineRule="auto"/>
        <w:ind w:right="-1"/>
        <w:rPr>
          <w:rFonts w:ascii="Times New Roman" w:hAnsi="Times New Roman" w:cs="Times New Roman"/>
          <w:sz w:val="20"/>
          <w:szCs w:val="20"/>
        </w:rPr>
      </w:pPr>
      <w:r>
        <w:rPr>
          <w:rFonts w:ascii="Times New Roman" w:hAnsi="Times New Roman" w:cs="Times New Roman"/>
          <w:sz w:val="20"/>
          <w:szCs w:val="20"/>
        </w:rPr>
        <w:lastRenderedPageBreak/>
        <w:t xml:space="preserve">                                                                                                                                           </w:t>
      </w:r>
    </w:p>
    <w:p w14:paraId="0F30722A" w14:textId="77777777" w:rsidR="00343853" w:rsidRDefault="00343853" w:rsidP="00754AA7">
      <w:pPr>
        <w:pStyle w:val="21"/>
        <w:tabs>
          <w:tab w:val="center" w:pos="851"/>
          <w:tab w:val="left" w:pos="10205"/>
        </w:tabs>
        <w:spacing w:line="240" w:lineRule="auto"/>
        <w:ind w:right="-1"/>
        <w:rPr>
          <w:rFonts w:ascii="Times New Roman" w:hAnsi="Times New Roman" w:cs="Times New Roman"/>
          <w:sz w:val="20"/>
          <w:szCs w:val="20"/>
        </w:rPr>
      </w:pPr>
    </w:p>
    <w:p w14:paraId="1419B444" w14:textId="2D6823C1" w:rsidR="00754AA7" w:rsidRDefault="00754AA7" w:rsidP="00343853">
      <w:pPr>
        <w:pStyle w:val="21"/>
        <w:tabs>
          <w:tab w:val="center" w:pos="851"/>
          <w:tab w:val="left" w:pos="10205"/>
        </w:tabs>
        <w:spacing w:line="240" w:lineRule="auto"/>
        <w:ind w:right="-1"/>
        <w:jc w:val="right"/>
        <w:rPr>
          <w:rFonts w:ascii="Times New Roman" w:hAnsi="Times New Roman" w:cs="Times New Roman"/>
          <w:sz w:val="20"/>
          <w:szCs w:val="20"/>
        </w:rPr>
      </w:pPr>
      <w:r>
        <w:rPr>
          <w:rFonts w:ascii="Times New Roman" w:hAnsi="Times New Roman" w:cs="Times New Roman"/>
          <w:sz w:val="20"/>
          <w:szCs w:val="20"/>
        </w:rPr>
        <w:t xml:space="preserve">  Утвержден</w:t>
      </w:r>
    </w:p>
    <w:p w14:paraId="39255119" w14:textId="77777777" w:rsidR="00754AA7" w:rsidRDefault="00754AA7" w:rsidP="00754AA7">
      <w:pPr>
        <w:jc w:val="both"/>
        <w:rPr>
          <w:rFonts w:ascii="Times New Roman" w:hAnsi="Times New Roman" w:cs="Times New Roman"/>
          <w:sz w:val="20"/>
          <w:szCs w:val="20"/>
        </w:rPr>
      </w:pPr>
      <w:r>
        <w:rPr>
          <w:rFonts w:ascii="Times New Roman" w:hAnsi="Times New Roman" w:cs="Times New Roman"/>
          <w:sz w:val="20"/>
          <w:szCs w:val="20"/>
        </w:rPr>
        <w:t xml:space="preserve">                                                                                                                                             постановлением администрации</w:t>
      </w:r>
    </w:p>
    <w:p w14:paraId="67A4EEFE" w14:textId="77777777" w:rsidR="00754AA7" w:rsidRDefault="00754AA7" w:rsidP="00754AA7">
      <w:pPr>
        <w:jc w:val="both"/>
        <w:rPr>
          <w:rFonts w:ascii="Times New Roman" w:hAnsi="Times New Roman" w:cs="Times New Roman"/>
          <w:sz w:val="20"/>
          <w:szCs w:val="20"/>
        </w:rPr>
      </w:pPr>
      <w:r>
        <w:rPr>
          <w:rFonts w:ascii="Times New Roman" w:hAnsi="Times New Roman" w:cs="Times New Roman"/>
          <w:sz w:val="20"/>
          <w:szCs w:val="20"/>
        </w:rPr>
        <w:t xml:space="preserve">                                                                                                                                             МР «Магарамкентский район»</w:t>
      </w:r>
    </w:p>
    <w:p w14:paraId="3D7167FB" w14:textId="68F47AE1" w:rsidR="00754AA7" w:rsidRDefault="00754AA7" w:rsidP="00754AA7">
      <w:pPr>
        <w:jc w:val="both"/>
        <w:rPr>
          <w:rFonts w:ascii="Times New Roman" w:hAnsi="Times New Roman" w:cs="Times New Roman"/>
          <w:sz w:val="20"/>
          <w:szCs w:val="20"/>
        </w:rPr>
      </w:pPr>
      <w:r>
        <w:rPr>
          <w:rFonts w:ascii="Times New Roman" w:hAnsi="Times New Roman" w:cs="Times New Roman"/>
          <w:sz w:val="20"/>
          <w:szCs w:val="20"/>
        </w:rPr>
        <w:t xml:space="preserve">                                                                                                                                             от  ___.____.202</w:t>
      </w:r>
      <w:r w:rsidR="00264C5C">
        <w:rPr>
          <w:rFonts w:ascii="Times New Roman" w:hAnsi="Times New Roman" w:cs="Times New Roman"/>
          <w:sz w:val="20"/>
          <w:szCs w:val="20"/>
        </w:rPr>
        <w:t>5</w:t>
      </w:r>
      <w:r>
        <w:rPr>
          <w:rFonts w:ascii="Times New Roman" w:hAnsi="Times New Roman" w:cs="Times New Roman"/>
          <w:sz w:val="20"/>
          <w:szCs w:val="20"/>
        </w:rPr>
        <w:t xml:space="preserve">г.      № _____  </w:t>
      </w:r>
      <w:r>
        <w:rPr>
          <w:b/>
          <w:bCs/>
        </w:rPr>
        <w:t xml:space="preserve"> </w:t>
      </w:r>
    </w:p>
    <w:p w14:paraId="60A076B1" w14:textId="77777777" w:rsidR="00754AA7" w:rsidRDefault="00754AA7" w:rsidP="00754AA7">
      <w:pPr>
        <w:pStyle w:val="1"/>
        <w:spacing w:after="220"/>
        <w:ind w:firstLine="0"/>
        <w:rPr>
          <w:b/>
          <w:bCs/>
          <w:color w:val="000000"/>
        </w:rPr>
      </w:pPr>
    </w:p>
    <w:p w14:paraId="519C5777" w14:textId="33061E2E" w:rsidR="00F63A89" w:rsidRPr="00F63A89" w:rsidRDefault="0064143B" w:rsidP="00F63A89">
      <w:pPr>
        <w:pStyle w:val="1"/>
        <w:spacing w:after="220"/>
        <w:ind w:firstLine="0"/>
        <w:jc w:val="center"/>
      </w:pPr>
      <w:r>
        <w:rPr>
          <w:color w:val="000000"/>
        </w:rPr>
        <w:t>А</w:t>
      </w:r>
      <w:r w:rsidR="00754AA7" w:rsidRPr="00F63A89">
        <w:rPr>
          <w:color w:val="000000"/>
        </w:rPr>
        <w:t>дминистративный регламент предоставления государственной</w:t>
      </w:r>
      <w:r w:rsidR="00754AA7" w:rsidRPr="00F63A89">
        <w:rPr>
          <w:color w:val="000000"/>
        </w:rPr>
        <w:br/>
        <w:t>(муниципальной) услуги "Направление уведомления о соответствии</w:t>
      </w:r>
      <w:r w:rsidR="00754AA7" w:rsidRPr="00F63A89">
        <w:rPr>
          <w:color w:val="000000"/>
        </w:rPr>
        <w:br/>
        <w:t>указанных в уведомлении о планируемом строительстве параметров объекта</w:t>
      </w:r>
      <w:r w:rsidR="00754AA7" w:rsidRPr="00F63A89">
        <w:rPr>
          <w:color w:val="000000"/>
        </w:rPr>
        <w:br/>
        <w:t>индивидуального жилищного строительства или садового дома</w:t>
      </w:r>
      <w:r w:rsidR="00754AA7" w:rsidRPr="00F63A89">
        <w:rPr>
          <w:color w:val="000000"/>
        </w:rPr>
        <w:br/>
        <w:t>установленным параметрам и допустимости размещения объекта</w:t>
      </w:r>
      <w:r w:rsidR="00754AA7" w:rsidRPr="00F63A89">
        <w:rPr>
          <w:color w:val="000000"/>
        </w:rPr>
        <w:br/>
        <w:t>индивидуального жилищного строительства или садового дома на земельном</w:t>
      </w:r>
      <w:r w:rsidR="00754AA7" w:rsidRPr="00F63A89">
        <w:rPr>
          <w:color w:val="000000"/>
        </w:rPr>
        <w:br/>
        <w:t xml:space="preserve">участке" на территории </w:t>
      </w:r>
      <w:r w:rsidR="00F63A89" w:rsidRPr="00F63A89">
        <w:rPr>
          <w:color w:val="000000"/>
        </w:rPr>
        <w:t xml:space="preserve">МР </w:t>
      </w:r>
      <w:r w:rsidR="00F63A89" w:rsidRPr="00F63A89">
        <w:rPr>
          <w:iCs/>
        </w:rPr>
        <w:t>«Магарамкентский район»</w:t>
      </w:r>
      <w:r w:rsidR="00F63A89" w:rsidRPr="00F63A89">
        <w:t xml:space="preserve"> </w:t>
      </w:r>
    </w:p>
    <w:p w14:paraId="7DCF2035" w14:textId="3FAC5742" w:rsidR="00754AA7" w:rsidRDefault="00754AA7" w:rsidP="00F63A89">
      <w:pPr>
        <w:pStyle w:val="1"/>
        <w:spacing w:after="220"/>
        <w:ind w:firstLine="0"/>
        <w:jc w:val="center"/>
      </w:pPr>
      <w:r>
        <w:fldChar w:fldCharType="begin"/>
      </w:r>
      <w:r>
        <w:instrText xml:space="preserve"> TOC \o "1-5" \h \z </w:instrText>
      </w:r>
      <w:r>
        <w:fldChar w:fldCharType="separate"/>
      </w:r>
      <w:r>
        <w:rPr>
          <w:color w:val="000000"/>
        </w:rPr>
        <w:t>Оглавление</w:t>
      </w:r>
      <w:r>
        <w:rPr>
          <w:color w:val="000000"/>
        </w:rPr>
        <w:tab/>
        <w:t>1</w:t>
      </w:r>
    </w:p>
    <w:p w14:paraId="0E138A7E" w14:textId="77777777" w:rsidR="00754AA7" w:rsidRDefault="00754AA7" w:rsidP="00754AA7">
      <w:pPr>
        <w:pStyle w:val="a5"/>
        <w:tabs>
          <w:tab w:val="right" w:pos="9944"/>
        </w:tabs>
        <w:jc w:val="both"/>
      </w:pPr>
      <w:r>
        <w:rPr>
          <w:color w:val="000000"/>
        </w:rPr>
        <w:t>Раздел I. Общие положения</w:t>
      </w:r>
      <w:r>
        <w:rPr>
          <w:color w:val="000000"/>
        </w:rPr>
        <w:tab/>
        <w:t>3</w:t>
      </w:r>
    </w:p>
    <w:p w14:paraId="1EB4B35B" w14:textId="77777777" w:rsidR="00754AA7" w:rsidRDefault="006A3530" w:rsidP="00754AA7">
      <w:pPr>
        <w:pStyle w:val="a5"/>
        <w:tabs>
          <w:tab w:val="right" w:pos="9944"/>
        </w:tabs>
        <w:jc w:val="both"/>
      </w:pPr>
      <w:hyperlink r:id="rId7" w:anchor="bookmark24" w:tooltip="Current Document" w:history="1">
        <w:r w:rsidR="00754AA7">
          <w:rPr>
            <w:rStyle w:val="aa"/>
            <w:color w:val="000000"/>
            <w:u w:val="none"/>
          </w:rPr>
          <w:t>Раздел II. Стандарт предоставления государственной (муниципальной) услуги</w:t>
        </w:r>
        <w:r w:rsidR="00754AA7">
          <w:rPr>
            <w:rStyle w:val="aa"/>
            <w:color w:val="000000"/>
            <w:u w:val="none"/>
          </w:rPr>
          <w:tab/>
          <w:t>5</w:t>
        </w:r>
      </w:hyperlink>
      <w:r w:rsidR="00754AA7">
        <w:fldChar w:fldCharType="end"/>
      </w:r>
    </w:p>
    <w:p w14:paraId="15516AA6" w14:textId="77777777" w:rsidR="00754AA7" w:rsidRDefault="00754AA7" w:rsidP="00754AA7">
      <w:pPr>
        <w:pStyle w:val="1"/>
        <w:tabs>
          <w:tab w:val="left" w:pos="9654"/>
        </w:tabs>
        <w:ind w:firstLine="720"/>
        <w:jc w:val="both"/>
      </w:pPr>
      <w:r>
        <w:rPr>
          <w:color w:val="00000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color w:val="000000"/>
        </w:rPr>
        <w:tab/>
        <w:t>19</w:t>
      </w:r>
    </w:p>
    <w:p w14:paraId="6F752BCF" w14:textId="77777777" w:rsidR="00754AA7" w:rsidRDefault="00754AA7" w:rsidP="00754AA7">
      <w:pPr>
        <w:pStyle w:val="1"/>
        <w:tabs>
          <w:tab w:val="left" w:pos="9654"/>
        </w:tabs>
        <w:ind w:firstLine="720"/>
        <w:jc w:val="both"/>
      </w:pPr>
      <w:r>
        <w:rPr>
          <w:color w:val="000000"/>
        </w:rPr>
        <w:t>Раздел IV. Формы контроля за исполнением административного регламента</w:t>
      </w:r>
      <w:r>
        <w:rPr>
          <w:color w:val="000000"/>
        </w:rPr>
        <w:tab/>
        <w:t>50</w:t>
      </w:r>
    </w:p>
    <w:p w14:paraId="7D1E854E" w14:textId="77777777" w:rsidR="00754AA7" w:rsidRDefault="00754AA7" w:rsidP="00754AA7">
      <w:pPr>
        <w:pStyle w:val="1"/>
        <w:ind w:firstLine="720"/>
        <w:jc w:val="both"/>
      </w:pPr>
      <w:r>
        <w:rPr>
          <w:color w:val="000000"/>
        </w:rPr>
        <w:t>Раздел 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color w:val="000000"/>
          <w:vertAlign w:val="superscript"/>
        </w:rPr>
        <w:t>1</w:t>
      </w:r>
      <w:r>
        <w:rPr>
          <w:color w:val="000000"/>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w:t>
      </w:r>
    </w:p>
    <w:p w14:paraId="16ECEAC3" w14:textId="77777777" w:rsidR="00754AA7" w:rsidRDefault="00754AA7" w:rsidP="00754AA7">
      <w:pPr>
        <w:pStyle w:val="a5"/>
        <w:tabs>
          <w:tab w:val="left" w:pos="9654"/>
        </w:tabs>
        <w:ind w:firstLine="0"/>
        <w:jc w:val="both"/>
      </w:pPr>
      <w:r>
        <w:fldChar w:fldCharType="begin"/>
      </w:r>
      <w:r>
        <w:instrText xml:space="preserve"> TOC \o "1-5" \h \z </w:instrText>
      </w:r>
      <w:r>
        <w:fldChar w:fldCharType="separate"/>
      </w:r>
      <w:r>
        <w:rPr>
          <w:color w:val="000000"/>
        </w:rPr>
        <w:t>работников</w:t>
      </w:r>
      <w:r>
        <w:rPr>
          <w:color w:val="000000"/>
        </w:rPr>
        <w:tab/>
        <w:t>53</w:t>
      </w:r>
    </w:p>
    <w:p w14:paraId="19F70433" w14:textId="77777777" w:rsidR="00754AA7" w:rsidRDefault="00754AA7" w:rsidP="00754AA7">
      <w:pPr>
        <w:pStyle w:val="a5"/>
        <w:tabs>
          <w:tab w:val="right" w:pos="9944"/>
        </w:tabs>
        <w:jc w:val="both"/>
      </w:pPr>
      <w:r>
        <w:rPr>
          <w:color w:val="000000"/>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r>
        <w:rPr>
          <w:color w:val="000000"/>
        </w:rPr>
        <w:tab/>
        <w:t>55</w:t>
      </w:r>
    </w:p>
    <w:p w14:paraId="3468C556" w14:textId="77777777" w:rsidR="00754AA7" w:rsidRDefault="00754AA7" w:rsidP="00754AA7">
      <w:pPr>
        <w:pStyle w:val="a5"/>
        <w:tabs>
          <w:tab w:val="right" w:pos="9944"/>
        </w:tabs>
        <w:jc w:val="both"/>
      </w:pPr>
      <w:r>
        <w:rPr>
          <w:color w:val="000000"/>
        </w:rPr>
        <w:t>Приложение № 2. Рекомендуемая форма решения об отказе в приеме документов</w:t>
      </w:r>
      <w:r>
        <w:rPr>
          <w:color w:val="000000"/>
        </w:rPr>
        <w:tab/>
        <w:t>56</w:t>
      </w:r>
    </w:p>
    <w:p w14:paraId="32673F8C" w14:textId="77777777" w:rsidR="00754AA7" w:rsidRDefault="00754AA7" w:rsidP="00754AA7">
      <w:pPr>
        <w:pStyle w:val="a5"/>
        <w:tabs>
          <w:tab w:val="right" w:pos="9944"/>
        </w:tabs>
        <w:jc w:val="both"/>
      </w:pPr>
      <w:r>
        <w:rPr>
          <w:color w:val="000000"/>
        </w:rPr>
        <w:t>Приложение № 3. Рекомендуемая форма решения о возврате документов без рассмотрения</w:t>
      </w:r>
      <w:r>
        <w:rPr>
          <w:color w:val="000000"/>
        </w:rPr>
        <w:tab/>
        <w:t>58</w:t>
      </w:r>
      <w:r>
        <w:fldChar w:fldCharType="end"/>
      </w:r>
    </w:p>
    <w:p w14:paraId="3DFDA664" w14:textId="77777777" w:rsidR="00754AA7" w:rsidRDefault="00754AA7" w:rsidP="00754AA7">
      <w:pPr>
        <w:pStyle w:val="1"/>
        <w:tabs>
          <w:tab w:val="left" w:pos="9654"/>
        </w:tabs>
        <w:ind w:firstLine="720"/>
        <w:jc w:val="both"/>
      </w:pPr>
      <w:r>
        <w:rPr>
          <w:color w:val="000000"/>
        </w:rPr>
        <w:t>Приложение № 4. Рекомендуемая форма заявления о выдаче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rPr>
        <w:tab/>
        <w:t>60</w:t>
      </w:r>
    </w:p>
    <w:p w14:paraId="46E51D93" w14:textId="77777777" w:rsidR="00754AA7" w:rsidRDefault="00754AA7" w:rsidP="00754AA7">
      <w:pPr>
        <w:pStyle w:val="1"/>
        <w:ind w:firstLine="720"/>
        <w:jc w:val="both"/>
      </w:pPr>
      <w:r>
        <w:rPr>
          <w:color w:val="000000"/>
        </w:rPr>
        <w:lastRenderedPageBreak/>
        <w:t>Приложение № 5. Рекомендуемая форма решения об отказе в</w:t>
      </w:r>
    </w:p>
    <w:p w14:paraId="5EAC62AC" w14:textId="77777777" w:rsidR="00754AA7" w:rsidRDefault="00754AA7" w:rsidP="00754AA7">
      <w:pPr>
        <w:pStyle w:val="1"/>
        <w:tabs>
          <w:tab w:val="left" w:pos="9678"/>
        </w:tabs>
        <w:ind w:firstLine="0"/>
        <w:jc w:val="both"/>
      </w:pPr>
      <w:r>
        <w:rPr>
          <w:color w:val="000000"/>
        </w:rPr>
        <w:t>выдаче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rPr>
        <w:tab/>
        <w:t>62</w:t>
      </w:r>
    </w:p>
    <w:p w14:paraId="16524B43" w14:textId="77777777" w:rsidR="00754AA7" w:rsidRDefault="00754AA7" w:rsidP="00754AA7">
      <w:pPr>
        <w:pStyle w:val="1"/>
        <w:tabs>
          <w:tab w:val="left" w:pos="9678"/>
        </w:tabs>
        <w:ind w:firstLine="720"/>
        <w:jc w:val="both"/>
      </w:pPr>
      <w:r>
        <w:rPr>
          <w:color w:val="000000"/>
        </w:rPr>
        <w:t>Приложение № 6. Рекомендуемая форма заявления об исправлении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rPr>
        <w:tab/>
        <w:t>64</w:t>
      </w:r>
    </w:p>
    <w:p w14:paraId="6E1DF698" w14:textId="77777777" w:rsidR="00754AA7" w:rsidRDefault="00754AA7" w:rsidP="00754AA7">
      <w:pPr>
        <w:pStyle w:val="1"/>
        <w:tabs>
          <w:tab w:val="left" w:pos="9678"/>
        </w:tabs>
        <w:ind w:firstLine="720"/>
        <w:jc w:val="both"/>
      </w:pPr>
      <w:r>
        <w:rPr>
          <w:color w:val="000000"/>
        </w:rPr>
        <w:t>Приложение № 7. Рекомендуемая форма решения об отказе во внесении исправлений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rPr>
        <w:tab/>
        <w:t>66</w:t>
      </w:r>
    </w:p>
    <w:p w14:paraId="0E8A1A56" w14:textId="77777777" w:rsidR="00754AA7" w:rsidRDefault="00754AA7" w:rsidP="00754AA7">
      <w:pPr>
        <w:widowControl/>
        <w:rPr>
          <w:rFonts w:ascii="Times New Roman" w:eastAsia="Times New Roman" w:hAnsi="Times New Roman" w:cs="Times New Roman"/>
          <w:color w:val="auto"/>
          <w:sz w:val="28"/>
          <w:szCs w:val="28"/>
        </w:rPr>
        <w:sectPr w:rsidR="00754AA7" w:rsidSect="00754AA7">
          <w:pgSz w:w="11900" w:h="16840"/>
          <w:pgMar w:top="284" w:right="635" w:bottom="1134" w:left="1242" w:header="0" w:footer="6" w:gutter="0"/>
          <w:pgNumType w:start="1"/>
          <w:cols w:space="720"/>
        </w:sectPr>
      </w:pPr>
    </w:p>
    <w:p w14:paraId="6321051F" w14:textId="77777777" w:rsidR="00754AA7" w:rsidRDefault="00754AA7" w:rsidP="00754AA7">
      <w:pPr>
        <w:pStyle w:val="11"/>
        <w:keepNext/>
        <w:keepLines/>
      </w:pPr>
      <w:bookmarkStart w:id="4" w:name="bookmark2"/>
      <w:r>
        <w:rPr>
          <w:color w:val="000000"/>
        </w:rPr>
        <w:lastRenderedPageBreak/>
        <w:t>Раздел I. Общие положения</w:t>
      </w:r>
      <w:bookmarkEnd w:id="4"/>
    </w:p>
    <w:p w14:paraId="04CE52BA" w14:textId="77777777" w:rsidR="00754AA7" w:rsidRDefault="00754AA7" w:rsidP="00754AA7">
      <w:pPr>
        <w:pStyle w:val="11"/>
        <w:keepNext/>
        <w:keepLines/>
        <w:ind w:left="2040"/>
        <w:jc w:val="both"/>
      </w:pPr>
      <w:bookmarkStart w:id="5" w:name="bookmark3"/>
      <w:bookmarkStart w:id="6" w:name="bookmark1"/>
      <w:bookmarkStart w:id="7" w:name="bookmark0"/>
      <w:r>
        <w:rPr>
          <w:color w:val="000000"/>
        </w:rPr>
        <w:t>Предмет регулирования Административного регламента</w:t>
      </w:r>
      <w:bookmarkEnd w:id="5"/>
      <w:bookmarkEnd w:id="6"/>
      <w:bookmarkEnd w:id="7"/>
    </w:p>
    <w:p w14:paraId="7A486296" w14:textId="204AD8B5" w:rsidR="00754AA7" w:rsidRDefault="00754AA7" w:rsidP="00754AA7">
      <w:pPr>
        <w:pStyle w:val="1"/>
        <w:numPr>
          <w:ilvl w:val="0"/>
          <w:numId w:val="1"/>
        </w:numPr>
        <w:tabs>
          <w:tab w:val="left" w:pos="1397"/>
        </w:tabs>
        <w:spacing w:after="280"/>
        <w:ind w:firstLine="720"/>
        <w:jc w:val="both"/>
      </w:pPr>
      <w:bookmarkStart w:id="8" w:name="bookmark4"/>
      <w:bookmarkEnd w:id="8"/>
      <w:r>
        <w:rPr>
          <w:color w:val="000000"/>
        </w:rPr>
        <w:t xml:space="preserve">Административный регламент предоставления государственной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w:t>
      </w:r>
      <w:r w:rsidRPr="00F63A89">
        <w:rPr>
          <w:color w:val="000000"/>
        </w:rPr>
        <w:t>по  предоставлению государственной (муниципальной) услуги)</w:t>
      </w:r>
      <w:r>
        <w:rPr>
          <w:color w:val="000000"/>
        </w:rPr>
        <w:t xml:space="preserve"> в </w:t>
      </w:r>
      <w:r w:rsidR="00F63A89">
        <w:t>м</w:t>
      </w:r>
      <w:r w:rsidR="00F63A89">
        <w:rPr>
          <w:iCs/>
        </w:rPr>
        <w:t>униципальном районе «Магарамкентский район» Республики Дагестан</w:t>
      </w:r>
    </w:p>
    <w:p w14:paraId="45FB1D76" w14:textId="77777777" w:rsidR="00754AA7" w:rsidRDefault="00754AA7" w:rsidP="00754AA7">
      <w:pPr>
        <w:pStyle w:val="11"/>
        <w:keepNext/>
        <w:keepLines/>
      </w:pPr>
      <w:bookmarkStart w:id="9" w:name="bookmark7"/>
      <w:bookmarkStart w:id="10" w:name="bookmark8"/>
      <w:bookmarkStart w:id="11" w:name="bookmark6"/>
      <w:bookmarkStart w:id="12" w:name="bookmark5"/>
      <w:r>
        <w:rPr>
          <w:color w:val="000000"/>
        </w:rPr>
        <w:t>К</w:t>
      </w:r>
      <w:bookmarkEnd w:id="9"/>
      <w:r>
        <w:rPr>
          <w:color w:val="000000"/>
        </w:rPr>
        <w:t>руг заявителей</w:t>
      </w:r>
      <w:bookmarkEnd w:id="10"/>
      <w:bookmarkEnd w:id="11"/>
      <w:bookmarkEnd w:id="12"/>
    </w:p>
    <w:p w14:paraId="4DA61334" w14:textId="77777777" w:rsidR="00754AA7" w:rsidRDefault="00754AA7" w:rsidP="00754AA7">
      <w:pPr>
        <w:pStyle w:val="1"/>
        <w:numPr>
          <w:ilvl w:val="0"/>
          <w:numId w:val="1"/>
        </w:numPr>
        <w:tabs>
          <w:tab w:val="left" w:pos="1397"/>
        </w:tabs>
        <w:ind w:firstLine="720"/>
        <w:jc w:val="both"/>
      </w:pPr>
      <w:bookmarkStart w:id="13" w:name="bookmark9"/>
      <w:bookmarkEnd w:id="13"/>
      <w:r>
        <w:rPr>
          <w:color w:val="000000"/>
        </w:rPr>
        <w:t>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14:paraId="773B9BD6" w14:textId="77777777" w:rsidR="00754AA7" w:rsidRDefault="00754AA7" w:rsidP="00754AA7">
      <w:pPr>
        <w:pStyle w:val="1"/>
        <w:numPr>
          <w:ilvl w:val="0"/>
          <w:numId w:val="1"/>
        </w:numPr>
        <w:tabs>
          <w:tab w:val="left" w:pos="1397"/>
        </w:tabs>
        <w:spacing w:after="280"/>
        <w:ind w:firstLine="720"/>
        <w:jc w:val="both"/>
      </w:pPr>
      <w:bookmarkStart w:id="14" w:name="bookmark10"/>
      <w:bookmarkEnd w:id="14"/>
      <w:r>
        <w:rPr>
          <w:color w:val="000000"/>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14:paraId="44D65ACD" w14:textId="77777777" w:rsidR="00754AA7" w:rsidRDefault="00754AA7" w:rsidP="00754AA7">
      <w:pPr>
        <w:pStyle w:val="1"/>
        <w:spacing w:after="280"/>
        <w:ind w:firstLine="0"/>
        <w:jc w:val="center"/>
      </w:pPr>
      <w:r>
        <w:rPr>
          <w:b/>
          <w:bCs/>
          <w:color w:val="000000"/>
        </w:rPr>
        <w:t>Требование предоставления заявителю государственной (муниципальной)</w:t>
      </w:r>
      <w:r>
        <w:rPr>
          <w:b/>
          <w:bCs/>
          <w:color w:val="000000"/>
        </w:rPr>
        <w:br/>
        <w:t>услуги в соответствии с вариантом предоставления государственной</w:t>
      </w:r>
      <w:r>
        <w:rPr>
          <w:b/>
          <w:bCs/>
          <w:color w:val="000000"/>
        </w:rPr>
        <w:br/>
        <w:t>(муниципальной) услуги, соответствующим признакам заявителя,</w:t>
      </w:r>
      <w:r>
        <w:rPr>
          <w:b/>
          <w:bCs/>
          <w:color w:val="000000"/>
        </w:rPr>
        <w:br/>
        <w:t>определенным в результате анкетирования, проводимого органом,</w:t>
      </w:r>
      <w:r>
        <w:rPr>
          <w:b/>
          <w:bCs/>
          <w:color w:val="000000"/>
        </w:rPr>
        <w:br/>
        <w:t>предоставляющим услугу (далее - профилирование), а также результата,</w:t>
      </w:r>
      <w:r>
        <w:rPr>
          <w:b/>
          <w:bCs/>
          <w:color w:val="000000"/>
        </w:rPr>
        <w:br/>
        <w:t>за предоставлением которого обратился заявитель</w:t>
      </w:r>
    </w:p>
    <w:p w14:paraId="6E664043" w14:textId="77777777" w:rsidR="00754AA7" w:rsidRDefault="00754AA7" w:rsidP="00754AA7">
      <w:pPr>
        <w:pStyle w:val="1"/>
        <w:numPr>
          <w:ilvl w:val="0"/>
          <w:numId w:val="1"/>
        </w:numPr>
        <w:tabs>
          <w:tab w:val="left" w:pos="1249"/>
        </w:tabs>
        <w:ind w:firstLine="720"/>
        <w:jc w:val="both"/>
      </w:pPr>
      <w:bookmarkStart w:id="15" w:name="bookmark11"/>
      <w:bookmarkEnd w:id="15"/>
      <w:r>
        <w:rPr>
          <w:color w:val="000000"/>
        </w:rPr>
        <w:t>Государственная (муниципальная) услуга предоставляется заявителю в соответствии с вариантом предоставления государственной (муниципальной) услуги.</w:t>
      </w:r>
    </w:p>
    <w:p w14:paraId="63BC49B7" w14:textId="77777777" w:rsidR="00754AA7" w:rsidRDefault="00754AA7" w:rsidP="00754AA7">
      <w:pPr>
        <w:pStyle w:val="1"/>
        <w:numPr>
          <w:ilvl w:val="0"/>
          <w:numId w:val="1"/>
        </w:numPr>
        <w:tabs>
          <w:tab w:val="left" w:pos="1234"/>
        </w:tabs>
        <w:ind w:firstLine="720"/>
        <w:jc w:val="both"/>
      </w:pPr>
      <w:bookmarkStart w:id="16" w:name="bookmark12"/>
      <w:bookmarkEnd w:id="16"/>
      <w:r>
        <w:rPr>
          <w:color w:val="000000"/>
        </w:rPr>
        <w:t xml:space="preserve">Вариант предоставления государственной (муниципальной) услуги определяется исходя из установленных в соответствии с Приложением № 1 к </w:t>
      </w:r>
      <w:bookmarkStart w:id="17" w:name="bookmark13"/>
      <w:r>
        <w:rPr>
          <w:color w:val="000000"/>
        </w:rPr>
        <w:t>н</w:t>
      </w:r>
      <w:bookmarkEnd w:id="17"/>
      <w:r>
        <w:rPr>
          <w:color w:val="000000"/>
        </w:rPr>
        <w:t xml:space="preserve">астоящему Административному регламенту признаков заявителя, а также из результата предоставления государственной (муниципальной) услуги, за </w:t>
      </w:r>
      <w:r>
        <w:rPr>
          <w:color w:val="000000"/>
        </w:rPr>
        <w:lastRenderedPageBreak/>
        <w:t>предоставлением которого обратился заявитель.</w:t>
      </w:r>
    </w:p>
    <w:p w14:paraId="4964E997" w14:textId="77777777" w:rsidR="00754AA7" w:rsidRDefault="00754AA7" w:rsidP="00754AA7">
      <w:pPr>
        <w:pStyle w:val="1"/>
        <w:numPr>
          <w:ilvl w:val="0"/>
          <w:numId w:val="1"/>
        </w:numPr>
        <w:tabs>
          <w:tab w:val="left" w:pos="1294"/>
        </w:tabs>
        <w:ind w:firstLine="720"/>
        <w:jc w:val="both"/>
      </w:pPr>
      <w:bookmarkStart w:id="18" w:name="bookmark14"/>
      <w:bookmarkEnd w:id="18"/>
      <w:r>
        <w:rPr>
          <w:color w:val="000000"/>
        </w:rPr>
        <w:t>Признаки заявителя определяются путем профилирования, осуществляемого в соответствии с настоящим Административным регламентом.</w:t>
      </w:r>
    </w:p>
    <w:p w14:paraId="3F622637" w14:textId="77777777" w:rsidR="00754AA7" w:rsidRDefault="00754AA7" w:rsidP="00754AA7">
      <w:pPr>
        <w:widowControl/>
        <w:rPr>
          <w:rFonts w:ascii="Times New Roman" w:eastAsia="Times New Roman" w:hAnsi="Times New Roman" w:cs="Times New Roman"/>
          <w:color w:val="auto"/>
          <w:sz w:val="28"/>
          <w:szCs w:val="28"/>
        </w:rPr>
        <w:sectPr w:rsidR="00754AA7">
          <w:pgSz w:w="11900" w:h="16840"/>
          <w:pgMar w:top="1099" w:right="536" w:bottom="1295" w:left="1245" w:header="0" w:footer="3" w:gutter="0"/>
          <w:cols w:space="720"/>
        </w:sectPr>
      </w:pPr>
    </w:p>
    <w:p w14:paraId="3360D616" w14:textId="77777777" w:rsidR="00754AA7" w:rsidRDefault="00754AA7" w:rsidP="00754AA7">
      <w:pPr>
        <w:pStyle w:val="1"/>
        <w:spacing w:after="280"/>
        <w:ind w:firstLine="0"/>
        <w:jc w:val="center"/>
      </w:pPr>
      <w:r>
        <w:rPr>
          <w:b/>
          <w:bCs/>
          <w:color w:val="000000"/>
        </w:rPr>
        <w:lastRenderedPageBreak/>
        <w:t>Раздел II. Стандарт предоставления государственной (муниципальной)</w:t>
      </w:r>
      <w:r>
        <w:rPr>
          <w:b/>
          <w:bCs/>
          <w:color w:val="000000"/>
        </w:rPr>
        <w:br/>
        <w:t>услуги</w:t>
      </w:r>
    </w:p>
    <w:p w14:paraId="2501D61F" w14:textId="77777777" w:rsidR="00754AA7" w:rsidRDefault="00754AA7" w:rsidP="00754AA7">
      <w:pPr>
        <w:pStyle w:val="11"/>
        <w:keepNext/>
        <w:keepLines/>
      </w:pPr>
      <w:bookmarkStart w:id="19" w:name="bookmark17"/>
      <w:bookmarkStart w:id="20" w:name="bookmark16"/>
      <w:bookmarkStart w:id="21" w:name="bookmark15"/>
      <w:r>
        <w:rPr>
          <w:color w:val="000000"/>
        </w:rPr>
        <w:t>Наименование государственной (муниципальной) услуги</w:t>
      </w:r>
      <w:bookmarkEnd w:id="19"/>
      <w:bookmarkEnd w:id="20"/>
      <w:bookmarkEnd w:id="21"/>
    </w:p>
    <w:p w14:paraId="52802BB7" w14:textId="77777777" w:rsidR="00754AA7" w:rsidRDefault="00754AA7" w:rsidP="00754AA7">
      <w:pPr>
        <w:pStyle w:val="1"/>
        <w:numPr>
          <w:ilvl w:val="0"/>
          <w:numId w:val="2"/>
        </w:numPr>
        <w:tabs>
          <w:tab w:val="left" w:pos="1278"/>
        </w:tabs>
        <w:spacing w:after="280"/>
        <w:ind w:firstLine="720"/>
        <w:jc w:val="both"/>
      </w:pPr>
      <w:bookmarkStart w:id="22" w:name="bookmark18"/>
      <w:bookmarkEnd w:id="22"/>
      <w:r>
        <w:rPr>
          <w:color w:val="000000"/>
        </w:rPr>
        <w:t>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14:paraId="1A19FE20" w14:textId="77777777" w:rsidR="00754AA7" w:rsidRDefault="00754AA7" w:rsidP="00754AA7">
      <w:pPr>
        <w:pStyle w:val="11"/>
        <w:keepNext/>
        <w:keepLines/>
      </w:pPr>
      <w:bookmarkStart w:id="23" w:name="bookmark21"/>
      <w:bookmarkStart w:id="24" w:name="bookmark20"/>
      <w:bookmarkStart w:id="25" w:name="bookmark19"/>
      <w:r>
        <w:rPr>
          <w:color w:val="000000"/>
        </w:rPr>
        <w:t>Наименование органа, предоставляющего государственную</w:t>
      </w:r>
      <w:r>
        <w:rPr>
          <w:color w:val="000000"/>
        </w:rPr>
        <w:br/>
        <w:t>(муниципальную) услугу</w:t>
      </w:r>
      <w:bookmarkEnd w:id="23"/>
      <w:bookmarkEnd w:id="24"/>
      <w:bookmarkEnd w:id="25"/>
    </w:p>
    <w:p w14:paraId="7236C1A7" w14:textId="50533929" w:rsidR="00754AA7" w:rsidRDefault="00754AA7" w:rsidP="00754AA7">
      <w:pPr>
        <w:pStyle w:val="1"/>
        <w:numPr>
          <w:ilvl w:val="0"/>
          <w:numId w:val="2"/>
        </w:numPr>
        <w:tabs>
          <w:tab w:val="left" w:pos="1278"/>
        </w:tabs>
        <w:ind w:firstLine="720"/>
        <w:jc w:val="both"/>
      </w:pPr>
      <w:bookmarkStart w:id="26" w:name="bookmark22"/>
      <w:bookmarkEnd w:id="26"/>
      <w:r>
        <w:rPr>
          <w:color w:val="000000"/>
        </w:rPr>
        <w:t xml:space="preserve">Государственная (муниципальная) услуга предоставляется </w:t>
      </w:r>
      <w:r w:rsidR="00F63A89">
        <w:rPr>
          <w:rFonts w:ascii="Liberation Serif" w:hAnsi="Liberation Serif" w:cs="Liberation Serif"/>
        </w:rPr>
        <w:t>МКУ МР «Магарамкентский район» «Отдел строительства, архитектуры и ЖКХ»</w:t>
      </w:r>
      <w:r w:rsidR="00F63A89">
        <w:t xml:space="preserve"> </w:t>
      </w:r>
      <w:r>
        <w:rPr>
          <w:color w:val="000000"/>
        </w:rPr>
        <w:t>(далее - уполномоченный орган).</w:t>
      </w:r>
    </w:p>
    <w:p w14:paraId="39B00E11" w14:textId="3FFC44ED" w:rsidR="00754AA7" w:rsidRDefault="00754AA7" w:rsidP="00754AA7">
      <w:pPr>
        <w:pStyle w:val="1"/>
        <w:spacing w:after="280"/>
        <w:ind w:firstLine="720"/>
        <w:jc w:val="both"/>
      </w:pPr>
      <w:r>
        <w:rPr>
          <w:color w:val="000000"/>
        </w:rPr>
        <w:t xml:space="preserve">Многофункциональный центр предоставления государственных и муниципальных услуг (далее - многофункциональный центр) </w:t>
      </w:r>
      <w:r w:rsidRPr="003121E0">
        <w:rPr>
          <w:color w:val="000000"/>
        </w:rPr>
        <w:t>"вправе принять" в соответствии соглашением о взаимодействии между уполномоченным органом и многофункциональным центром</w:t>
      </w:r>
      <w:r>
        <w:rPr>
          <w:color w:val="000000"/>
        </w:rPr>
        <w:t xml:space="preserve"> решение об отказе в приеме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и прилагаемых к ним документов в случае, если такое уведомление подано в многофункциональный центр.</w:t>
      </w:r>
    </w:p>
    <w:p w14:paraId="32187952" w14:textId="77777777" w:rsidR="00754AA7" w:rsidRDefault="00754AA7" w:rsidP="00754AA7">
      <w:pPr>
        <w:pStyle w:val="11"/>
        <w:keepNext/>
        <w:keepLines/>
        <w:ind w:firstLine="1000"/>
        <w:jc w:val="both"/>
      </w:pPr>
      <w:bookmarkStart w:id="27" w:name="bookmark25"/>
      <w:bookmarkStart w:id="28" w:name="bookmark24"/>
      <w:bookmarkStart w:id="29" w:name="bookmark23"/>
      <w:r>
        <w:rPr>
          <w:color w:val="000000"/>
        </w:rPr>
        <w:t>Результат предоставления государственной (муниципальной) услуги</w:t>
      </w:r>
      <w:bookmarkEnd w:id="27"/>
      <w:bookmarkEnd w:id="28"/>
      <w:bookmarkEnd w:id="29"/>
    </w:p>
    <w:p w14:paraId="6FF2FBC7" w14:textId="77777777" w:rsidR="00754AA7" w:rsidRDefault="00754AA7" w:rsidP="00754AA7">
      <w:pPr>
        <w:pStyle w:val="1"/>
        <w:numPr>
          <w:ilvl w:val="0"/>
          <w:numId w:val="2"/>
        </w:numPr>
        <w:tabs>
          <w:tab w:val="left" w:pos="1283"/>
        </w:tabs>
        <w:ind w:firstLine="720"/>
        <w:jc w:val="both"/>
      </w:pPr>
      <w:bookmarkStart w:id="30" w:name="bookmark26"/>
      <w:bookmarkEnd w:id="30"/>
      <w:r>
        <w:rPr>
          <w:color w:val="000000"/>
        </w:rPr>
        <w:t>Результатом предоставления услуги является:</w:t>
      </w:r>
    </w:p>
    <w:p w14:paraId="57B1FBF3" w14:textId="77777777" w:rsidR="00754AA7" w:rsidRDefault="00754AA7" w:rsidP="00754AA7">
      <w:pPr>
        <w:pStyle w:val="1"/>
        <w:tabs>
          <w:tab w:val="left" w:pos="1086"/>
        </w:tabs>
        <w:ind w:firstLine="720"/>
        <w:jc w:val="both"/>
      </w:pPr>
      <w:bookmarkStart w:id="31" w:name="bookmark27"/>
      <w:r>
        <w:rPr>
          <w:color w:val="000000"/>
        </w:rPr>
        <w:t>а</w:t>
      </w:r>
      <w:bookmarkEnd w:id="31"/>
      <w:r>
        <w:rPr>
          <w:color w:val="000000"/>
        </w:rPr>
        <w:t>)</w:t>
      </w:r>
      <w:r>
        <w:rPr>
          <w:color w:val="000000"/>
        </w:rPr>
        <w:tab/>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621B8074" w14:textId="77777777" w:rsidR="00754AA7" w:rsidRDefault="00754AA7" w:rsidP="00754AA7">
      <w:pPr>
        <w:pStyle w:val="1"/>
        <w:ind w:firstLine="72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в котором указаны дата и номер уведомления о соответствии;</w:t>
      </w:r>
    </w:p>
    <w:p w14:paraId="541BC08D" w14:textId="77777777" w:rsidR="00754AA7" w:rsidRDefault="00754AA7" w:rsidP="00754AA7">
      <w:pPr>
        <w:pStyle w:val="1"/>
        <w:tabs>
          <w:tab w:val="left" w:pos="1101"/>
        </w:tabs>
        <w:spacing w:after="280"/>
        <w:ind w:firstLine="720"/>
        <w:jc w:val="both"/>
      </w:pPr>
      <w:bookmarkStart w:id="32" w:name="bookmark28"/>
      <w:r>
        <w:rPr>
          <w:color w:val="000000"/>
        </w:rPr>
        <w:t>б</w:t>
      </w:r>
      <w:bookmarkEnd w:id="32"/>
      <w:r>
        <w:rPr>
          <w:color w:val="000000"/>
        </w:rPr>
        <w:t>)</w:t>
      </w:r>
      <w:r>
        <w:rPr>
          <w:color w:val="000000"/>
        </w:rPr>
        <w:tab/>
        <w:t>выдача дубликата уведомления о соответствии.</w:t>
      </w:r>
    </w:p>
    <w:p w14:paraId="47B6B5F7" w14:textId="77777777" w:rsidR="00754AA7" w:rsidRDefault="00754AA7" w:rsidP="00754AA7">
      <w:pPr>
        <w:pStyle w:val="1"/>
        <w:ind w:firstLine="740"/>
        <w:jc w:val="both"/>
      </w:pPr>
      <w:r>
        <w:rPr>
          <w:color w:val="000000"/>
        </w:rPr>
        <w:t xml:space="preserve">Документом, содержащим решение о предоставлении государственной (муниципальной) услуги, на основании которого заявителю предоставляется </w:t>
      </w:r>
      <w:r>
        <w:rPr>
          <w:color w:val="000000"/>
        </w:rPr>
        <w:lastRenderedPageBreak/>
        <w:t>результат государственной (муниципальной) услуги, является дубликат уведомления о соответствии, в котором указаны дата и номер уведомления о соответствии;</w:t>
      </w:r>
    </w:p>
    <w:p w14:paraId="476FAF47" w14:textId="77777777" w:rsidR="00754AA7" w:rsidRDefault="00754AA7" w:rsidP="00754AA7">
      <w:pPr>
        <w:pStyle w:val="1"/>
        <w:tabs>
          <w:tab w:val="left" w:pos="1086"/>
        </w:tabs>
        <w:ind w:firstLine="740"/>
        <w:jc w:val="both"/>
      </w:pPr>
      <w:bookmarkStart w:id="33" w:name="bookmark29"/>
      <w:r>
        <w:rPr>
          <w:color w:val="000000"/>
        </w:rPr>
        <w:t>в</w:t>
      </w:r>
      <w:bookmarkEnd w:id="33"/>
      <w:r>
        <w:rPr>
          <w:color w:val="000000"/>
        </w:rPr>
        <w:t>)</w:t>
      </w:r>
      <w:r>
        <w:rPr>
          <w:color w:val="000000"/>
        </w:rPr>
        <w:tab/>
        <w:t>направление уведомления о соответствии с внесенными изменениями.</w:t>
      </w:r>
    </w:p>
    <w:p w14:paraId="22A41BE0" w14:textId="77777777" w:rsidR="00754AA7" w:rsidRDefault="00754AA7" w:rsidP="00754AA7">
      <w:pPr>
        <w:pStyle w:val="1"/>
        <w:ind w:firstLine="74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в котором указаны дата и номер уведомления о соответствии и дата внесения изменений в уведомление о соответствии;</w:t>
      </w:r>
    </w:p>
    <w:p w14:paraId="0CCE1521" w14:textId="77777777" w:rsidR="00754AA7" w:rsidRDefault="00754AA7" w:rsidP="00754AA7">
      <w:pPr>
        <w:pStyle w:val="1"/>
        <w:tabs>
          <w:tab w:val="left" w:pos="1234"/>
        </w:tabs>
        <w:ind w:firstLine="740"/>
        <w:jc w:val="both"/>
      </w:pPr>
      <w:bookmarkStart w:id="34" w:name="bookmark30"/>
      <w:r>
        <w:rPr>
          <w:color w:val="000000"/>
        </w:rPr>
        <w:t>г</w:t>
      </w:r>
      <w:bookmarkEnd w:id="34"/>
      <w:r>
        <w:rPr>
          <w:color w:val="000000"/>
        </w:rPr>
        <w:t>)</w:t>
      </w:r>
      <w:r>
        <w:rPr>
          <w:color w:val="000000"/>
        </w:rPr>
        <w:tab/>
        <w:t>исправление допущенных опечаток и ошибок в уведомлении о соответствии.</w:t>
      </w:r>
    </w:p>
    <w:p w14:paraId="590D41AB" w14:textId="77777777" w:rsidR="00754AA7" w:rsidRDefault="00754AA7" w:rsidP="00754AA7">
      <w:pPr>
        <w:pStyle w:val="1"/>
        <w:ind w:firstLine="74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14:paraId="6C9D1D2D" w14:textId="77777777" w:rsidR="00754AA7" w:rsidRDefault="00754AA7" w:rsidP="00754AA7">
      <w:pPr>
        <w:pStyle w:val="1"/>
        <w:numPr>
          <w:ilvl w:val="0"/>
          <w:numId w:val="2"/>
        </w:numPr>
        <w:tabs>
          <w:tab w:val="left" w:pos="1239"/>
        </w:tabs>
        <w:ind w:firstLine="740"/>
        <w:jc w:val="both"/>
      </w:pPr>
      <w:bookmarkStart w:id="35" w:name="bookmark31"/>
      <w:bookmarkEnd w:id="35"/>
      <w:r>
        <w:rPr>
          <w:color w:val="000000"/>
        </w:rPr>
        <w:t>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275424E" w14:textId="0C3B2E19" w:rsidR="00754AA7" w:rsidRDefault="00754AA7" w:rsidP="00754AA7">
      <w:pPr>
        <w:pStyle w:val="1"/>
        <w:numPr>
          <w:ilvl w:val="0"/>
          <w:numId w:val="2"/>
        </w:numPr>
        <w:tabs>
          <w:tab w:val="left" w:pos="1249"/>
        </w:tabs>
        <w:ind w:firstLine="740"/>
        <w:jc w:val="both"/>
      </w:pPr>
      <w:bookmarkStart w:id="36" w:name="bookmark32"/>
      <w:bookmarkEnd w:id="36"/>
      <w:r>
        <w:rPr>
          <w:color w:val="000000"/>
        </w:rPr>
        <w:t xml:space="preserve">Фиксирование факта получения заявителем результата предоставления государственной (муниципальной) услуги осуществляется  </w:t>
      </w:r>
      <w:r w:rsidR="00E809AE">
        <w:rPr>
          <w:color w:val="000000"/>
        </w:rPr>
        <w:t xml:space="preserve">в </w:t>
      </w:r>
      <w:r w:rsidR="00E809AE">
        <w:t xml:space="preserve"> личном кабинете на региональном портале, при условии авторизации </w:t>
      </w:r>
      <w:r>
        <w:rPr>
          <w:i/>
          <w:iCs/>
          <w:color w:val="000000"/>
        </w:rPr>
        <w:t>.</w:t>
      </w:r>
    </w:p>
    <w:p w14:paraId="477D8706" w14:textId="77777777" w:rsidR="00754AA7" w:rsidRDefault="00754AA7" w:rsidP="00754AA7">
      <w:pPr>
        <w:pStyle w:val="1"/>
        <w:numPr>
          <w:ilvl w:val="0"/>
          <w:numId w:val="2"/>
        </w:numPr>
        <w:tabs>
          <w:tab w:val="left" w:pos="1249"/>
        </w:tabs>
        <w:ind w:firstLine="740"/>
        <w:jc w:val="both"/>
      </w:pPr>
      <w:bookmarkStart w:id="37" w:name="bookmark33"/>
      <w:bookmarkEnd w:id="37"/>
      <w:r>
        <w:rPr>
          <w:color w:val="000000"/>
        </w:rPr>
        <w:t>Результат предоставления услуги, указанный в пункте 2.3 настоящего Административного регламента:</w:t>
      </w:r>
    </w:p>
    <w:p w14:paraId="35B1BF1B" w14:textId="2D57199F" w:rsidR="00754AA7" w:rsidRDefault="00754AA7" w:rsidP="00754AA7">
      <w:pPr>
        <w:pStyle w:val="1"/>
        <w:ind w:firstLine="740"/>
        <w:jc w:val="both"/>
      </w:pPr>
      <w:r>
        <w:rPr>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w:t>
      </w:r>
      <w:hyperlink r:id="rId8" w:history="1">
        <w:r>
          <w:rPr>
            <w:rStyle w:val="aa"/>
            <w:color w:val="000000"/>
            <w:u w:val="none"/>
          </w:rPr>
          <w:t>https://www.gosuslugi.ru/</w:t>
        </w:r>
      </w:hyperlink>
      <w:r>
        <w:rPr>
          <w:color w:val="000000"/>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731237">
        <w:t>https://mfcrd.ru › gosuslugi</w:t>
      </w:r>
      <w:r>
        <w:rPr>
          <w:color w:val="000000"/>
        </w:rPr>
        <w:t xml:space="preserve"> (далее - региональный портал), в случае, если такой способ указан в уведомлении о планируемом строительстве, уведомлении об изменении параметров,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14:paraId="7EFD450C" w14:textId="77777777" w:rsidR="00754AA7" w:rsidRDefault="00754AA7" w:rsidP="00754AA7">
      <w:pPr>
        <w:pStyle w:val="1"/>
        <w:spacing w:after="280"/>
        <w:ind w:firstLine="740"/>
        <w:jc w:val="both"/>
      </w:pPr>
      <w:r>
        <w:rPr>
          <w:color w:val="000000"/>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54EE02F" w14:textId="77777777" w:rsidR="00754AA7" w:rsidRDefault="00754AA7" w:rsidP="00754AA7">
      <w:pPr>
        <w:pStyle w:val="11"/>
        <w:keepNext/>
        <w:keepLines/>
      </w:pPr>
      <w:bookmarkStart w:id="38" w:name="bookmark36"/>
      <w:bookmarkStart w:id="39" w:name="bookmark35"/>
      <w:bookmarkStart w:id="40" w:name="bookmark34"/>
      <w:r>
        <w:rPr>
          <w:color w:val="000000"/>
        </w:rPr>
        <w:t>Срок предоставления государственной (муниципальной) услуги</w:t>
      </w:r>
      <w:bookmarkEnd w:id="38"/>
      <w:bookmarkEnd w:id="39"/>
      <w:bookmarkEnd w:id="40"/>
    </w:p>
    <w:p w14:paraId="4DFB4A9B" w14:textId="77777777" w:rsidR="00754AA7" w:rsidRDefault="00754AA7" w:rsidP="00754AA7">
      <w:pPr>
        <w:pStyle w:val="1"/>
        <w:numPr>
          <w:ilvl w:val="0"/>
          <w:numId w:val="2"/>
        </w:numPr>
        <w:tabs>
          <w:tab w:val="left" w:pos="1299"/>
        </w:tabs>
        <w:ind w:firstLine="740"/>
        <w:jc w:val="both"/>
      </w:pPr>
      <w:bookmarkStart w:id="41" w:name="bookmark37"/>
      <w:bookmarkEnd w:id="41"/>
      <w:r>
        <w:rPr>
          <w:color w:val="000000"/>
        </w:rPr>
        <w:t>Срок предоставления услуги составляет:</w:t>
      </w:r>
    </w:p>
    <w:p w14:paraId="3C6A0CDA" w14:textId="77777777" w:rsidR="00754AA7" w:rsidRDefault="00754AA7" w:rsidP="00754AA7">
      <w:pPr>
        <w:pStyle w:val="1"/>
        <w:ind w:firstLine="740"/>
        <w:jc w:val="both"/>
      </w:pPr>
      <w:r>
        <w:rPr>
          <w:color w:val="000000"/>
        </w:rPr>
        <w:lastRenderedPageBreak/>
        <w:t>не более семи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настоящего Административного регламента (за исключением случая, предусмотренного частью 8 статьи 51</w:t>
      </w:r>
      <w:r>
        <w:rPr>
          <w:color w:val="000000"/>
          <w:vertAlign w:val="superscript"/>
        </w:rPr>
        <w:t>1</w:t>
      </w:r>
      <w:r>
        <w:rPr>
          <w:color w:val="000000"/>
        </w:rPr>
        <w:t xml:space="preserve"> Градостроительного кодекса Российской Федерации (Собрание законодательства Российской Федерации, 2005, № 1, ст. 16; 2018, № 32, ст. 5133);</w:t>
      </w:r>
    </w:p>
    <w:p w14:paraId="4B7BDA4A" w14:textId="77777777" w:rsidR="00754AA7" w:rsidRDefault="00754AA7" w:rsidP="00754AA7">
      <w:pPr>
        <w:pStyle w:val="1"/>
        <w:spacing w:after="280"/>
        <w:ind w:firstLine="740"/>
        <w:jc w:val="both"/>
      </w:pPr>
      <w:r>
        <w:rPr>
          <w:color w:val="000000"/>
        </w:rPr>
        <w:t>не более двадцати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настоящего Административного регламента (в случае, предусмотренном частью 8 статьи 51</w:t>
      </w:r>
      <w:r>
        <w:rPr>
          <w:color w:val="000000"/>
          <w:vertAlign w:val="superscript"/>
        </w:rPr>
        <w:t xml:space="preserve">1 </w:t>
      </w:r>
      <w:r>
        <w:rPr>
          <w:color w:val="000000"/>
        </w:rPr>
        <w:t>Градостроительного кодекса Российской Федерации).</w:t>
      </w:r>
    </w:p>
    <w:p w14:paraId="69723394" w14:textId="77777777" w:rsidR="00754AA7" w:rsidRDefault="00754AA7" w:rsidP="00754AA7">
      <w:pPr>
        <w:pStyle w:val="11"/>
        <w:keepNext/>
        <w:keepLines/>
      </w:pPr>
      <w:bookmarkStart w:id="42" w:name="bookmark40"/>
      <w:bookmarkStart w:id="43" w:name="bookmark39"/>
      <w:bookmarkStart w:id="44" w:name="bookmark38"/>
      <w:r>
        <w:rPr>
          <w:color w:val="000000"/>
        </w:rPr>
        <w:t>Правовые основания для предоставления государственной</w:t>
      </w:r>
      <w:r>
        <w:rPr>
          <w:color w:val="000000"/>
        </w:rPr>
        <w:br/>
        <w:t>(муниципальной) услуги</w:t>
      </w:r>
      <w:bookmarkEnd w:id="42"/>
      <w:bookmarkEnd w:id="43"/>
      <w:bookmarkEnd w:id="44"/>
    </w:p>
    <w:p w14:paraId="5D31A7C7" w14:textId="77777777" w:rsidR="00754AA7" w:rsidRDefault="00754AA7" w:rsidP="00754AA7">
      <w:pPr>
        <w:pStyle w:val="1"/>
        <w:numPr>
          <w:ilvl w:val="0"/>
          <w:numId w:val="2"/>
        </w:numPr>
        <w:tabs>
          <w:tab w:val="left" w:pos="1269"/>
        </w:tabs>
        <w:ind w:firstLine="740"/>
        <w:jc w:val="both"/>
      </w:pPr>
      <w:bookmarkStart w:id="45" w:name="bookmark41"/>
      <w:bookmarkEnd w:id="45"/>
      <w:r>
        <w:rPr>
          <w:color w:val="000000"/>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54FE7687" w14:textId="784C5B31" w:rsidR="00754AA7" w:rsidRDefault="00754AA7" w:rsidP="00754AA7">
      <w:pPr>
        <w:pStyle w:val="1"/>
        <w:spacing w:after="280"/>
        <w:ind w:firstLine="740"/>
        <w:jc w:val="both"/>
      </w:pPr>
      <w:r>
        <w:rPr>
          <w:color w:val="000000"/>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 организации в информационно</w:t>
      </w:r>
      <w:r>
        <w:rPr>
          <w:color w:val="000000"/>
        </w:rPr>
        <w:softHyphen/>
      </w:r>
      <w:r w:rsidR="00EE4666">
        <w:rPr>
          <w:color w:val="000000"/>
        </w:rPr>
        <w:t xml:space="preserve"> </w:t>
      </w:r>
      <w:r>
        <w:rPr>
          <w:color w:val="000000"/>
        </w:rPr>
        <w:t xml:space="preserve">телекоммуникационной сети "Интернет" </w:t>
      </w:r>
      <w:r w:rsidR="009E3FEF">
        <w:rPr>
          <w:rFonts w:ascii="Liberation Serif" w:eastAsiaTheme="minorHAnsi" w:hAnsi="Liberation Serif" w:cs="Liberation Serif"/>
        </w:rPr>
        <w:t>(</w:t>
      </w:r>
      <w:hyperlink r:id="rId9" w:history="1">
        <w:r w:rsidR="009E3FEF">
          <w:rPr>
            <w:rStyle w:val="aa"/>
            <w:rFonts w:ascii="Liberation Serif" w:eastAsiaTheme="minorHAnsi" w:hAnsi="Liberation Serif" w:cs="Liberation Serif"/>
          </w:rPr>
          <w:t xml:space="preserve">www. </w:t>
        </w:r>
        <w:r w:rsidR="009E3FEF">
          <w:rPr>
            <w:rStyle w:val="aa"/>
            <w:lang w:val="en-US"/>
          </w:rPr>
          <w:t>adminmr</w:t>
        </w:r>
        <w:r w:rsidR="009E3FEF">
          <w:rPr>
            <w:rStyle w:val="aa"/>
          </w:rPr>
          <w:t>.</w:t>
        </w:r>
        <w:r w:rsidR="009E3FEF">
          <w:rPr>
            <w:rStyle w:val="aa"/>
            <w:lang w:val="en-US"/>
          </w:rPr>
          <w:t>ru</w:t>
        </w:r>
        <w:r w:rsidR="009E3FEF" w:rsidRPr="009E3FEF">
          <w:rPr>
            <w:rStyle w:val="aa"/>
          </w:rPr>
          <w:t xml:space="preserve"> </w:t>
        </w:r>
      </w:hyperlink>
      <w:r w:rsidR="009E3FEF">
        <w:rPr>
          <w:rFonts w:ascii="Liberation Serif" w:eastAsiaTheme="minorHAnsi" w:hAnsi="Liberation Serif" w:cs="Liberation Serif"/>
        </w:rPr>
        <w:t>)</w:t>
      </w:r>
      <w:r>
        <w:rPr>
          <w:color w:val="000000"/>
        </w:rPr>
        <w:t>, а также на Едином портале, региональном портале.</w:t>
      </w:r>
    </w:p>
    <w:p w14:paraId="4115EED6" w14:textId="77777777" w:rsidR="00754AA7" w:rsidRDefault="00754AA7" w:rsidP="00754AA7">
      <w:pPr>
        <w:pStyle w:val="11"/>
        <w:keepNext/>
        <w:keepLines/>
      </w:pPr>
      <w:bookmarkStart w:id="46" w:name="bookmark44"/>
      <w:bookmarkStart w:id="47" w:name="bookmark43"/>
      <w:bookmarkStart w:id="48" w:name="bookmark42"/>
      <w:r>
        <w:rPr>
          <w:color w:val="000000"/>
        </w:rPr>
        <w:t>Исчерпывающий перечень документов, необходимых</w:t>
      </w:r>
      <w:r>
        <w:rPr>
          <w:color w:val="000000"/>
        </w:rPr>
        <w:br/>
        <w:t>для предоставления государственной (муниципальной) услуги</w:t>
      </w:r>
      <w:bookmarkEnd w:id="46"/>
      <w:bookmarkEnd w:id="47"/>
      <w:bookmarkEnd w:id="48"/>
    </w:p>
    <w:p w14:paraId="017860C3" w14:textId="77777777" w:rsidR="00754AA7" w:rsidRDefault="00754AA7" w:rsidP="00754AA7">
      <w:pPr>
        <w:pStyle w:val="1"/>
        <w:numPr>
          <w:ilvl w:val="0"/>
          <w:numId w:val="2"/>
        </w:numPr>
        <w:tabs>
          <w:tab w:val="left" w:pos="1579"/>
        </w:tabs>
        <w:ind w:firstLine="740"/>
        <w:jc w:val="both"/>
      </w:pPr>
      <w:bookmarkStart w:id="49" w:name="bookmark45"/>
      <w:bookmarkEnd w:id="49"/>
      <w:r>
        <w:rPr>
          <w:color w:val="000000"/>
        </w:rPr>
        <w:t>Исчерпывающий перечень документов, необходимых для предоставления услуги, подлежащих представлению заявителем самостоятельно:</w:t>
      </w:r>
    </w:p>
    <w:p w14:paraId="0224C43A" w14:textId="77777777" w:rsidR="00754AA7" w:rsidRDefault="00754AA7" w:rsidP="00754AA7">
      <w:pPr>
        <w:pStyle w:val="1"/>
        <w:tabs>
          <w:tab w:val="left" w:pos="1077"/>
        </w:tabs>
        <w:ind w:firstLine="740"/>
        <w:jc w:val="both"/>
      </w:pPr>
      <w:bookmarkStart w:id="50" w:name="bookmark46"/>
      <w:r>
        <w:rPr>
          <w:color w:val="000000"/>
          <w:shd w:val="clear" w:color="auto" w:fill="FFFFFF"/>
        </w:rPr>
        <w:t>а</w:t>
      </w:r>
      <w:bookmarkEnd w:id="50"/>
      <w:r>
        <w:rPr>
          <w:color w:val="000000"/>
          <w:shd w:val="clear" w:color="auto" w:fill="FFFFFF"/>
        </w:rPr>
        <w:t>)</w:t>
      </w:r>
      <w:r>
        <w:rPr>
          <w:color w:val="000000"/>
        </w:rPr>
        <w:tab/>
        <w:t>уведомление о планируемом строительстве, уведомление об изменении параметров, заявление о выдаче дубликата, заявление об исправлении допущенных опечаток и ошибок. В случае их представления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указанные уведомления, заявления заполняются путем внесения соответствующих сведений в интерактивную форму на Едином портале, региональном портале c представлением (в случае направления уведомления о планируемом строительстве, уведомления об изменении параметров) схематичного изображения планируемого к строительству или реконструкции объекта капитального строительства на земельном участке;</w:t>
      </w:r>
    </w:p>
    <w:p w14:paraId="57889F11" w14:textId="77777777" w:rsidR="00754AA7" w:rsidRDefault="00754AA7" w:rsidP="00754AA7">
      <w:pPr>
        <w:pStyle w:val="1"/>
        <w:tabs>
          <w:tab w:val="left" w:pos="1071"/>
        </w:tabs>
        <w:ind w:firstLine="720"/>
        <w:jc w:val="both"/>
      </w:pPr>
      <w:bookmarkStart w:id="51" w:name="bookmark47"/>
      <w:r>
        <w:rPr>
          <w:color w:val="000000"/>
        </w:rPr>
        <w:lastRenderedPageBreak/>
        <w:t>б</w:t>
      </w:r>
      <w:bookmarkEnd w:id="51"/>
      <w:r>
        <w:rPr>
          <w:color w:val="000000"/>
        </w:rPr>
        <w:t>)</w:t>
      </w:r>
      <w:r>
        <w:rPr>
          <w:color w:val="000000"/>
        </w:rPr>
        <w:tab/>
        <w:t>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допущенных опечаток и ошибок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14:paraId="2F4B24C8" w14:textId="77777777" w:rsidR="00754AA7" w:rsidRDefault="00754AA7" w:rsidP="00754AA7">
      <w:pPr>
        <w:pStyle w:val="1"/>
        <w:tabs>
          <w:tab w:val="left" w:pos="1062"/>
        </w:tabs>
        <w:ind w:firstLine="720"/>
        <w:jc w:val="both"/>
      </w:pPr>
      <w:bookmarkStart w:id="52" w:name="bookmark48"/>
      <w:r>
        <w:rPr>
          <w:color w:val="000000"/>
        </w:rPr>
        <w:t>в</w:t>
      </w:r>
      <w:bookmarkEnd w:id="52"/>
      <w:r>
        <w:rPr>
          <w:color w:val="000000"/>
        </w:rPr>
        <w:t>)</w:t>
      </w:r>
      <w:r>
        <w:rPr>
          <w:color w:val="000000"/>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0CED077" w14:textId="77777777" w:rsidR="00754AA7" w:rsidRDefault="00754AA7" w:rsidP="00754AA7">
      <w:pPr>
        <w:pStyle w:val="1"/>
        <w:tabs>
          <w:tab w:val="left" w:pos="1057"/>
        </w:tabs>
        <w:ind w:firstLine="720"/>
        <w:jc w:val="both"/>
      </w:pPr>
      <w:bookmarkStart w:id="53" w:name="bookmark49"/>
      <w:r>
        <w:rPr>
          <w:color w:val="000000"/>
        </w:rPr>
        <w:t>г</w:t>
      </w:r>
      <w:bookmarkEnd w:id="53"/>
      <w:r>
        <w:rPr>
          <w:color w:val="000000"/>
        </w:rPr>
        <w:t>)</w:t>
      </w:r>
      <w:r>
        <w:rPr>
          <w:color w:val="000000"/>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49204DD5" w14:textId="77777777" w:rsidR="00754AA7" w:rsidRDefault="00754AA7" w:rsidP="00754AA7">
      <w:pPr>
        <w:pStyle w:val="1"/>
        <w:tabs>
          <w:tab w:val="left" w:pos="1071"/>
        </w:tabs>
        <w:ind w:firstLine="720"/>
        <w:jc w:val="both"/>
      </w:pPr>
      <w:bookmarkStart w:id="54" w:name="bookmark50"/>
      <w:r>
        <w:rPr>
          <w:color w:val="000000"/>
        </w:rPr>
        <w:t>д</w:t>
      </w:r>
      <w:bookmarkEnd w:id="54"/>
      <w:r>
        <w:rPr>
          <w:color w:val="000000"/>
        </w:rPr>
        <w:t>)</w:t>
      </w:r>
      <w:r>
        <w:rPr>
          <w:color w:val="000000"/>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7756ADBB" w14:textId="77777777" w:rsidR="00754AA7" w:rsidRDefault="00754AA7" w:rsidP="00754AA7">
      <w:pPr>
        <w:pStyle w:val="1"/>
        <w:tabs>
          <w:tab w:val="left" w:pos="1076"/>
        </w:tabs>
        <w:ind w:firstLine="720"/>
        <w:jc w:val="both"/>
      </w:pPr>
      <w:bookmarkStart w:id="55" w:name="bookmark51"/>
      <w:r>
        <w:rPr>
          <w:color w:val="000000"/>
        </w:rPr>
        <w:t>е</w:t>
      </w:r>
      <w:bookmarkEnd w:id="55"/>
      <w:r>
        <w:rPr>
          <w:color w:val="000000"/>
        </w:rPr>
        <w:t>)</w:t>
      </w:r>
      <w:r>
        <w:rPr>
          <w:color w:val="000000"/>
        </w:rP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color w:val="000000"/>
          <w:vertAlign w:val="superscript"/>
        </w:rPr>
        <w:t>1</w:t>
      </w:r>
      <w:r>
        <w:rPr>
          <w:color w:val="000000"/>
        </w:rPr>
        <w:t xml:space="preserve"> Градостроительного кодекса Российской Федерации.</w:t>
      </w:r>
    </w:p>
    <w:p w14:paraId="5353D877" w14:textId="77777777" w:rsidR="00754AA7" w:rsidRDefault="00754AA7" w:rsidP="00754AA7">
      <w:pPr>
        <w:pStyle w:val="1"/>
        <w:ind w:firstLine="720"/>
        <w:jc w:val="both"/>
      </w:pPr>
      <w:r>
        <w:rPr>
          <w:color w:val="000000"/>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w:t>
      </w:r>
      <w:r>
        <w:rPr>
          <w:color w:val="000000"/>
        </w:rPr>
        <w:lastRenderedPageBreak/>
        <w:t>включая фасады и конфигурацию объекта индивидуального жилищного строительства или садового дома.</w:t>
      </w:r>
    </w:p>
    <w:p w14:paraId="52A43F0C" w14:textId="77777777" w:rsidR="00754AA7" w:rsidRDefault="00754AA7" w:rsidP="00754AA7">
      <w:pPr>
        <w:pStyle w:val="1"/>
        <w:numPr>
          <w:ilvl w:val="0"/>
          <w:numId w:val="3"/>
        </w:numPr>
        <w:tabs>
          <w:tab w:val="left" w:pos="1455"/>
        </w:tabs>
        <w:ind w:firstLine="720"/>
        <w:jc w:val="both"/>
      </w:pPr>
      <w:bookmarkStart w:id="56" w:name="bookmark52"/>
      <w:bookmarkEnd w:id="56"/>
      <w:r>
        <w:rPr>
          <w:color w:val="000000"/>
        </w:rPr>
        <w:t>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14:paraId="021385D5" w14:textId="77777777" w:rsidR="00754AA7" w:rsidRDefault="00754AA7" w:rsidP="00754AA7">
      <w:pPr>
        <w:pStyle w:val="1"/>
        <w:ind w:firstLine="720"/>
        <w:jc w:val="both"/>
      </w:pPr>
      <w:r>
        <w:rPr>
          <w:color w:val="000000"/>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14:paraId="4201E105" w14:textId="77777777" w:rsidR="00754AA7" w:rsidRDefault="00754AA7" w:rsidP="00754AA7">
      <w:pPr>
        <w:pStyle w:val="1"/>
        <w:numPr>
          <w:ilvl w:val="0"/>
          <w:numId w:val="2"/>
        </w:numPr>
        <w:tabs>
          <w:tab w:val="left" w:pos="1440"/>
        </w:tabs>
        <w:ind w:firstLine="720"/>
        <w:jc w:val="both"/>
      </w:pPr>
      <w:bookmarkStart w:id="57" w:name="bookmark53"/>
      <w:bookmarkEnd w:id="57"/>
      <w:r>
        <w:rPr>
          <w:color w:val="00000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D224FD6" w14:textId="77777777" w:rsidR="00754AA7" w:rsidRDefault="00754AA7" w:rsidP="00754AA7">
      <w:pPr>
        <w:pStyle w:val="1"/>
        <w:tabs>
          <w:tab w:val="left" w:pos="1052"/>
        </w:tabs>
        <w:ind w:firstLine="720"/>
        <w:jc w:val="both"/>
      </w:pPr>
      <w:bookmarkStart w:id="58" w:name="bookmark54"/>
      <w:r>
        <w:rPr>
          <w:color w:val="000000"/>
        </w:rPr>
        <w:t>а</w:t>
      </w:r>
      <w:bookmarkEnd w:id="58"/>
      <w:r>
        <w:rPr>
          <w:color w:val="000000"/>
        </w:rPr>
        <w:t>)</w:t>
      </w:r>
      <w:r>
        <w:rPr>
          <w:color w:val="000000"/>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14:paraId="085DBF7A" w14:textId="77777777" w:rsidR="00754AA7" w:rsidRDefault="00754AA7" w:rsidP="00754AA7">
      <w:pPr>
        <w:pStyle w:val="1"/>
        <w:tabs>
          <w:tab w:val="left" w:pos="1066"/>
        </w:tabs>
        <w:ind w:firstLine="720"/>
        <w:jc w:val="both"/>
      </w:pPr>
      <w:bookmarkStart w:id="59" w:name="bookmark55"/>
      <w:r>
        <w:rPr>
          <w:color w:val="000000"/>
        </w:rPr>
        <w:t>б</w:t>
      </w:r>
      <w:bookmarkEnd w:id="59"/>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F877308" w14:textId="77777777" w:rsidR="00754AA7" w:rsidRDefault="00754AA7" w:rsidP="00754AA7">
      <w:pPr>
        <w:pStyle w:val="1"/>
        <w:tabs>
          <w:tab w:val="left" w:pos="1195"/>
        </w:tabs>
        <w:ind w:firstLine="720"/>
        <w:jc w:val="both"/>
      </w:pPr>
      <w:bookmarkStart w:id="60" w:name="bookmark56"/>
      <w:r>
        <w:rPr>
          <w:color w:val="000000"/>
        </w:rPr>
        <w:t>в</w:t>
      </w:r>
      <w:bookmarkEnd w:id="60"/>
      <w:r>
        <w:rPr>
          <w:color w:val="000000"/>
        </w:rPr>
        <w:t>)</w:t>
      </w:r>
      <w:r>
        <w:rPr>
          <w:color w:val="000000"/>
        </w:rP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5A54A6DD" w14:textId="77777777" w:rsidR="00754AA7" w:rsidRDefault="00754AA7" w:rsidP="00754AA7">
      <w:pPr>
        <w:pStyle w:val="1"/>
        <w:numPr>
          <w:ilvl w:val="0"/>
          <w:numId w:val="2"/>
        </w:numPr>
        <w:tabs>
          <w:tab w:val="left" w:pos="1440"/>
        </w:tabs>
        <w:ind w:firstLine="720"/>
        <w:jc w:val="both"/>
      </w:pPr>
      <w:bookmarkStart w:id="61" w:name="bookmark57"/>
      <w:bookmarkEnd w:id="61"/>
      <w:r>
        <w:rPr>
          <w:color w:val="000000"/>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14:paraId="7C924585" w14:textId="77777777" w:rsidR="00754AA7" w:rsidRDefault="00754AA7" w:rsidP="00754AA7">
      <w:pPr>
        <w:pStyle w:val="1"/>
        <w:tabs>
          <w:tab w:val="left" w:pos="1047"/>
        </w:tabs>
        <w:ind w:firstLine="720"/>
        <w:jc w:val="both"/>
      </w:pPr>
      <w:bookmarkStart w:id="62" w:name="bookmark58"/>
      <w:r>
        <w:rPr>
          <w:color w:val="000000"/>
          <w:shd w:val="clear" w:color="auto" w:fill="FFFFFF"/>
        </w:rPr>
        <w:t>а</w:t>
      </w:r>
      <w:bookmarkEnd w:id="62"/>
      <w:r>
        <w:rPr>
          <w:color w:val="000000"/>
          <w:shd w:val="clear" w:color="auto" w:fill="FFFFFF"/>
        </w:rPr>
        <w:t>)</w:t>
      </w:r>
      <w:r>
        <w:rPr>
          <w:color w:val="000000"/>
        </w:rPr>
        <w:tab/>
        <w:t>в электронной форме посредством Единого портала, регионального портала.</w:t>
      </w:r>
    </w:p>
    <w:p w14:paraId="12820C56" w14:textId="77777777" w:rsidR="00754AA7" w:rsidRDefault="00754AA7" w:rsidP="00754AA7">
      <w:pPr>
        <w:pStyle w:val="1"/>
        <w:ind w:firstLine="720"/>
        <w:jc w:val="both"/>
      </w:pPr>
      <w:r>
        <w:rPr>
          <w:color w:val="000000"/>
        </w:rPr>
        <w:lastRenderedPageBreak/>
        <w:t>В случае направления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
    <w:p w14:paraId="221FED07" w14:textId="77777777" w:rsidR="00754AA7" w:rsidRDefault="00754AA7" w:rsidP="00754AA7">
      <w:pPr>
        <w:pStyle w:val="1"/>
        <w:ind w:firstLine="720"/>
        <w:jc w:val="both"/>
      </w:pPr>
      <w:r>
        <w:rPr>
          <w:color w:val="000000"/>
        </w:rPr>
        <w:t xml:space="preserve">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(Собрание законодательства Российской Федерации, 2011, № 15, ст. 2036; 2019, № 52, ст. 7794)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в соответствии с Правилами определения видов электронной подписи, использование которых допускается при </w:t>
      </w:r>
      <w:r>
        <w:rPr>
          <w:color w:val="000000"/>
        </w:rPr>
        <w:lastRenderedPageBreak/>
        <w:t>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2021, № 22, ст. 3841) (далее - усиленная неквалифицированная электронная подпись).</w:t>
      </w:r>
    </w:p>
    <w:p w14:paraId="3DD4D858" w14:textId="77777777" w:rsidR="00754AA7" w:rsidRDefault="00754AA7" w:rsidP="00754AA7">
      <w:pPr>
        <w:pStyle w:val="1"/>
        <w:ind w:firstLine="720"/>
        <w:jc w:val="both"/>
      </w:pPr>
      <w:r>
        <w:rPr>
          <w:color w:val="000000"/>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ст. 7932; 2022, № 38, ст. 6464).</w:t>
      </w:r>
    </w:p>
    <w:p w14:paraId="297C87A7" w14:textId="2DA6439C" w:rsidR="00754AA7" w:rsidRDefault="00754AA7" w:rsidP="00754AA7">
      <w:pPr>
        <w:pStyle w:val="1"/>
        <w:tabs>
          <w:tab w:val="left" w:pos="1071"/>
        </w:tabs>
        <w:spacing w:after="280"/>
        <w:ind w:firstLine="720"/>
        <w:jc w:val="both"/>
        <w:rPr>
          <w:color w:val="000000"/>
        </w:rPr>
      </w:pPr>
      <w:bookmarkStart w:id="63" w:name="bookmark59"/>
      <w:r>
        <w:rPr>
          <w:color w:val="000000"/>
          <w:shd w:val="clear" w:color="auto" w:fill="FFFFFF"/>
        </w:rPr>
        <w:t>б</w:t>
      </w:r>
      <w:bookmarkEnd w:id="63"/>
      <w:r>
        <w:rPr>
          <w:color w:val="000000"/>
          <w:shd w:val="clear" w:color="auto" w:fill="FFFFFF"/>
        </w:rPr>
        <w:t>)</w:t>
      </w:r>
      <w:r>
        <w:rPr>
          <w:color w:val="000000"/>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2022, № 39, ст. 6636), либо посредством почтового отправления с уведомлением о вручении.</w:t>
      </w:r>
    </w:p>
    <w:p w14:paraId="6C1AABE4" w14:textId="693A1707" w:rsidR="00343853" w:rsidRDefault="008E6DD3" w:rsidP="00343853">
      <w:pPr>
        <w:pStyle w:val="1"/>
        <w:jc w:val="both"/>
      </w:pPr>
      <w:r>
        <w:t xml:space="preserve">     </w:t>
      </w:r>
      <w:r w:rsidR="00777822" w:rsidRPr="00343853">
        <w:t>в)</w:t>
      </w:r>
      <w:r w:rsidR="00343853">
        <w:rPr>
          <w:color w:val="FF0000"/>
        </w:rPr>
        <w:t xml:space="preserve"> </w:t>
      </w:r>
      <w:r w:rsidR="00343853">
        <w:rPr>
          <w:color w:val="000000"/>
        </w:rPr>
        <w:t xml:space="preserve">в электронной форме с </w:t>
      </w:r>
      <w:r w:rsidR="00343853">
        <w:t>обеспечением использования ФГИС ЕЦП НСПД (Федеральная государственная информационная система единой цифровой платформы национальной системы пространственных данных).</w:t>
      </w:r>
    </w:p>
    <w:p w14:paraId="5E7C8DD6" w14:textId="56413F9D" w:rsidR="00777822" w:rsidRPr="00777822" w:rsidRDefault="00777822" w:rsidP="00754AA7">
      <w:pPr>
        <w:pStyle w:val="1"/>
        <w:tabs>
          <w:tab w:val="left" w:pos="1071"/>
        </w:tabs>
        <w:spacing w:after="280"/>
        <w:ind w:firstLine="720"/>
        <w:jc w:val="both"/>
        <w:rPr>
          <w:color w:val="FF0000"/>
        </w:rPr>
      </w:pPr>
    </w:p>
    <w:p w14:paraId="296CE9C9" w14:textId="77777777" w:rsidR="00754AA7" w:rsidRDefault="00754AA7" w:rsidP="00754AA7">
      <w:pPr>
        <w:pStyle w:val="11"/>
        <w:keepNext/>
        <w:keepLines/>
        <w:ind w:left="180" w:firstLine="660"/>
        <w:jc w:val="both"/>
      </w:pPr>
      <w:bookmarkStart w:id="64" w:name="bookmark62"/>
      <w:bookmarkStart w:id="65" w:name="bookmark61"/>
      <w:bookmarkStart w:id="66" w:name="bookmark60"/>
      <w:r>
        <w:rPr>
          <w:color w:val="000000"/>
        </w:rPr>
        <w:t>Исчерпывающий перечень оснований для отказа в приеме документов, необходимых для предоставления государственной (муниципальной) услуги</w:t>
      </w:r>
      <w:bookmarkEnd w:id="64"/>
      <w:bookmarkEnd w:id="65"/>
      <w:bookmarkEnd w:id="66"/>
    </w:p>
    <w:p w14:paraId="52518EDF" w14:textId="77777777" w:rsidR="00754AA7" w:rsidRDefault="00754AA7" w:rsidP="00754AA7">
      <w:pPr>
        <w:pStyle w:val="1"/>
        <w:numPr>
          <w:ilvl w:val="0"/>
          <w:numId w:val="2"/>
        </w:numPr>
        <w:tabs>
          <w:tab w:val="left" w:pos="1388"/>
        </w:tabs>
        <w:spacing w:after="280"/>
        <w:ind w:firstLine="720"/>
        <w:jc w:val="both"/>
      </w:pPr>
      <w:bookmarkStart w:id="67" w:name="bookmark63"/>
      <w:bookmarkEnd w:id="67"/>
      <w:r>
        <w:rPr>
          <w:color w:val="000000"/>
        </w:rP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14:paraId="1DE2EC76" w14:textId="77777777" w:rsidR="00754AA7" w:rsidRDefault="00754AA7" w:rsidP="00754AA7">
      <w:pPr>
        <w:pStyle w:val="1"/>
        <w:tabs>
          <w:tab w:val="left" w:pos="1074"/>
        </w:tabs>
        <w:ind w:firstLine="720"/>
        <w:jc w:val="both"/>
      </w:pPr>
      <w:bookmarkStart w:id="68" w:name="bookmark64"/>
      <w:r>
        <w:rPr>
          <w:color w:val="000000"/>
        </w:rPr>
        <w:t>а</w:t>
      </w:r>
      <w:bookmarkEnd w:id="68"/>
      <w:r>
        <w:rPr>
          <w:color w:val="000000"/>
        </w:rPr>
        <w:t>)</w:t>
      </w:r>
      <w:r>
        <w:rPr>
          <w:color w:val="000000"/>
        </w:rPr>
        <w:tab/>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2596307A" w14:textId="77777777" w:rsidR="00754AA7" w:rsidRDefault="00754AA7" w:rsidP="00754AA7">
      <w:pPr>
        <w:pStyle w:val="1"/>
        <w:tabs>
          <w:tab w:val="left" w:pos="1098"/>
        </w:tabs>
        <w:ind w:firstLine="720"/>
        <w:jc w:val="both"/>
      </w:pPr>
      <w:bookmarkStart w:id="69" w:name="bookmark65"/>
      <w:r>
        <w:rPr>
          <w:color w:val="000000"/>
        </w:rPr>
        <w:t>б</w:t>
      </w:r>
      <w:bookmarkEnd w:id="69"/>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DCE8859" w14:textId="77777777" w:rsidR="00754AA7" w:rsidRDefault="00754AA7" w:rsidP="00754AA7">
      <w:pPr>
        <w:pStyle w:val="1"/>
        <w:tabs>
          <w:tab w:val="left" w:pos="1093"/>
        </w:tabs>
        <w:ind w:firstLine="720"/>
        <w:jc w:val="both"/>
      </w:pPr>
      <w:bookmarkStart w:id="70" w:name="bookmark66"/>
      <w:r>
        <w:rPr>
          <w:color w:val="000000"/>
        </w:rPr>
        <w:t>в</w:t>
      </w:r>
      <w:bookmarkEnd w:id="70"/>
      <w:r>
        <w:rPr>
          <w:color w:val="000000"/>
        </w:rPr>
        <w:t>)</w:t>
      </w:r>
      <w:r>
        <w:rPr>
          <w:color w:val="000000"/>
        </w:rPr>
        <w:tab/>
        <w:t>представленные документы содержат подчистки и исправления текста;</w:t>
      </w:r>
    </w:p>
    <w:p w14:paraId="47517182" w14:textId="77777777" w:rsidR="00754AA7" w:rsidRDefault="00754AA7" w:rsidP="00754AA7">
      <w:pPr>
        <w:pStyle w:val="1"/>
        <w:tabs>
          <w:tab w:val="left" w:pos="1084"/>
        </w:tabs>
        <w:ind w:firstLine="720"/>
        <w:jc w:val="both"/>
      </w:pPr>
      <w:bookmarkStart w:id="71" w:name="bookmark67"/>
      <w:r>
        <w:rPr>
          <w:color w:val="000000"/>
        </w:rPr>
        <w:lastRenderedPageBreak/>
        <w:t>г</w:t>
      </w:r>
      <w:bookmarkEnd w:id="71"/>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A7C6464" w14:textId="77777777" w:rsidR="00754AA7" w:rsidRDefault="00754AA7" w:rsidP="00754AA7">
      <w:pPr>
        <w:pStyle w:val="1"/>
        <w:tabs>
          <w:tab w:val="left" w:pos="1098"/>
        </w:tabs>
        <w:ind w:firstLine="720"/>
        <w:jc w:val="both"/>
      </w:pPr>
      <w:bookmarkStart w:id="72" w:name="bookmark68"/>
      <w:r>
        <w:rPr>
          <w:color w:val="000000"/>
        </w:rPr>
        <w:t>д</w:t>
      </w:r>
      <w:bookmarkEnd w:id="72"/>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312413D7" w14:textId="77777777" w:rsidR="00754AA7" w:rsidRDefault="00754AA7" w:rsidP="00754AA7">
      <w:pPr>
        <w:pStyle w:val="1"/>
        <w:numPr>
          <w:ilvl w:val="0"/>
          <w:numId w:val="2"/>
        </w:numPr>
        <w:tabs>
          <w:tab w:val="left" w:pos="1421"/>
        </w:tabs>
        <w:ind w:firstLine="720"/>
        <w:jc w:val="both"/>
      </w:pPr>
      <w:bookmarkStart w:id="73" w:name="bookmark69"/>
      <w:bookmarkEnd w:id="73"/>
      <w:r>
        <w:rPr>
          <w:color w:val="000000"/>
        </w:rPr>
        <w:t>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2 к настоящему Административному регламенту.</w:t>
      </w:r>
    </w:p>
    <w:p w14:paraId="5019EBD5" w14:textId="77777777" w:rsidR="00754AA7" w:rsidRDefault="00754AA7" w:rsidP="00754AA7">
      <w:pPr>
        <w:pStyle w:val="1"/>
        <w:numPr>
          <w:ilvl w:val="0"/>
          <w:numId w:val="2"/>
        </w:numPr>
        <w:tabs>
          <w:tab w:val="left" w:pos="1421"/>
        </w:tabs>
        <w:ind w:firstLine="720"/>
        <w:jc w:val="both"/>
      </w:pPr>
      <w:bookmarkStart w:id="74" w:name="bookmark70"/>
      <w:bookmarkEnd w:id="74"/>
      <w:r>
        <w:rPr>
          <w:color w:val="000000"/>
        </w:rP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14:paraId="0D792439" w14:textId="77777777" w:rsidR="00754AA7" w:rsidRDefault="00754AA7" w:rsidP="00754AA7">
      <w:pPr>
        <w:pStyle w:val="1"/>
        <w:numPr>
          <w:ilvl w:val="0"/>
          <w:numId w:val="2"/>
        </w:numPr>
        <w:tabs>
          <w:tab w:val="left" w:pos="1421"/>
        </w:tabs>
        <w:ind w:firstLine="720"/>
        <w:jc w:val="both"/>
      </w:pPr>
      <w:bookmarkStart w:id="75" w:name="bookmark71"/>
      <w:bookmarkEnd w:id="75"/>
      <w:r>
        <w:rPr>
          <w:color w:val="000000"/>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14:paraId="7B6F4A03" w14:textId="77777777" w:rsidR="00754AA7" w:rsidRDefault="00754AA7" w:rsidP="00754AA7">
      <w:pPr>
        <w:pStyle w:val="1"/>
        <w:numPr>
          <w:ilvl w:val="0"/>
          <w:numId w:val="2"/>
        </w:numPr>
        <w:tabs>
          <w:tab w:val="left" w:pos="1421"/>
        </w:tabs>
        <w:ind w:firstLine="720"/>
        <w:jc w:val="both"/>
      </w:pPr>
      <w:bookmarkStart w:id="76" w:name="bookmark72"/>
      <w:bookmarkEnd w:id="76"/>
      <w:r>
        <w:rPr>
          <w:color w:val="000000"/>
        </w:rPr>
        <w:t>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14:paraId="777754D7" w14:textId="77777777" w:rsidR="00754AA7" w:rsidRDefault="00754AA7" w:rsidP="00754AA7">
      <w:pPr>
        <w:pStyle w:val="1"/>
        <w:tabs>
          <w:tab w:val="left" w:pos="1079"/>
        </w:tabs>
        <w:ind w:firstLine="720"/>
        <w:jc w:val="both"/>
      </w:pPr>
      <w:bookmarkStart w:id="77" w:name="bookmark73"/>
      <w:r>
        <w:rPr>
          <w:color w:val="000000"/>
        </w:rPr>
        <w:t>а</w:t>
      </w:r>
      <w:bookmarkEnd w:id="77"/>
      <w:r>
        <w:rPr>
          <w:color w:val="000000"/>
        </w:rPr>
        <w:t>)</w:t>
      </w:r>
      <w:r>
        <w:rPr>
          <w:color w:val="000000"/>
        </w:rPr>
        <w:tab/>
        <w:t>в уведомлении о планируемом строительстве, уведомлении об изменении параметров отсутствуют сведения, предусмотренные частью 1 статьи 51</w:t>
      </w:r>
      <w:r>
        <w:rPr>
          <w:color w:val="000000"/>
          <w:vertAlign w:val="superscript"/>
        </w:rPr>
        <w:t xml:space="preserve">1 </w:t>
      </w:r>
      <w:r>
        <w:rPr>
          <w:color w:val="000000"/>
        </w:rPr>
        <w:t>Градостроительного кодекса Российской Федерации (Собрание законодательства Российской Федерации, 2005, № 1, ст. 16; 2022, № 1, ст. 45);</w:t>
      </w:r>
    </w:p>
    <w:p w14:paraId="37FEB0C5" w14:textId="77777777" w:rsidR="00754AA7" w:rsidRDefault="00754AA7" w:rsidP="00754AA7">
      <w:pPr>
        <w:pStyle w:val="1"/>
        <w:tabs>
          <w:tab w:val="left" w:pos="1093"/>
        </w:tabs>
        <w:spacing w:after="280"/>
        <w:ind w:firstLine="720"/>
        <w:jc w:val="both"/>
      </w:pPr>
      <w:bookmarkStart w:id="78" w:name="bookmark74"/>
      <w:r>
        <w:rPr>
          <w:color w:val="000000"/>
        </w:rPr>
        <w:t>б</w:t>
      </w:r>
      <w:bookmarkEnd w:id="78"/>
      <w:r>
        <w:rPr>
          <w:color w:val="000000"/>
        </w:rPr>
        <w:t>)</w:t>
      </w:r>
      <w:r>
        <w:rPr>
          <w:color w:val="000000"/>
        </w:rPr>
        <w:tab/>
        <w:t>отсутствуют документы, прилагаемые к уведомлению о планируемом строительстве, уведомлению об изменении параметров, предусмотренные подпунктами "в", "д" и "е" пункта 2.9 настоящего Административного регламента.</w:t>
      </w:r>
    </w:p>
    <w:p w14:paraId="40D0485D" w14:textId="77777777" w:rsidR="00754AA7" w:rsidRDefault="00754AA7" w:rsidP="00754AA7">
      <w:pPr>
        <w:pStyle w:val="1"/>
        <w:ind w:left="1320" w:hanging="600"/>
        <w:jc w:val="both"/>
      </w:pPr>
      <w:r>
        <w:rPr>
          <w:b/>
          <w:bCs/>
          <w:color w:val="000000"/>
        </w:rPr>
        <w:t>Исчерпывающий перечень оснований для приостановления или отказа в предоставлении государственной (муниципальной) услуги</w:t>
      </w:r>
    </w:p>
    <w:p w14:paraId="1174E69D" w14:textId="77777777" w:rsidR="00754AA7" w:rsidRDefault="00754AA7" w:rsidP="00754AA7">
      <w:pPr>
        <w:pStyle w:val="1"/>
        <w:numPr>
          <w:ilvl w:val="0"/>
          <w:numId w:val="2"/>
        </w:numPr>
        <w:tabs>
          <w:tab w:val="left" w:pos="1488"/>
        </w:tabs>
        <w:ind w:firstLine="720"/>
        <w:jc w:val="both"/>
      </w:pPr>
      <w:bookmarkStart w:id="79" w:name="bookmark75"/>
      <w:bookmarkEnd w:id="79"/>
      <w:r>
        <w:rPr>
          <w:color w:val="000000"/>
        </w:rPr>
        <w:t>Основания для приостановления предоставления государственной (муниципальной) услуги отсутствуют.</w:t>
      </w:r>
    </w:p>
    <w:p w14:paraId="4CBFCBCF" w14:textId="77777777" w:rsidR="00754AA7" w:rsidRDefault="00754AA7" w:rsidP="00754AA7">
      <w:pPr>
        <w:pStyle w:val="1"/>
        <w:ind w:firstLine="720"/>
        <w:jc w:val="both"/>
      </w:pPr>
      <w:r>
        <w:rPr>
          <w:color w:val="000000"/>
        </w:rPr>
        <w:t xml:space="preserve">Исчерпывающие перечни оснований для направления заявителю решения об отказе в предоставлении государственной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w:t>
      </w:r>
      <w:r>
        <w:rPr>
          <w:color w:val="000000"/>
        </w:rPr>
        <w:lastRenderedPageBreak/>
        <w:t>или садового дома на земельном участке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14:paraId="74FA9592" w14:textId="77777777" w:rsidR="00754AA7" w:rsidRDefault="00754AA7" w:rsidP="00754AA7">
      <w:pPr>
        <w:pStyle w:val="1"/>
        <w:numPr>
          <w:ilvl w:val="0"/>
          <w:numId w:val="4"/>
        </w:numPr>
        <w:tabs>
          <w:tab w:val="left" w:pos="1651"/>
        </w:tabs>
        <w:ind w:firstLine="720"/>
        <w:jc w:val="both"/>
      </w:pPr>
      <w:bookmarkStart w:id="80" w:name="bookmark76"/>
      <w:bookmarkEnd w:id="80"/>
      <w:r>
        <w:rPr>
          <w:color w:val="000000"/>
        </w:rPr>
        <w:t>Исчерпывающий перечень оснований для направления заявителю решения об отказе в предоставлении государственной (муниципальной) услуги в форме уведомления о несоответствии:</w:t>
      </w:r>
    </w:p>
    <w:p w14:paraId="4C48E5EB" w14:textId="77777777" w:rsidR="00754AA7" w:rsidRDefault="00754AA7" w:rsidP="00754AA7">
      <w:pPr>
        <w:pStyle w:val="1"/>
        <w:tabs>
          <w:tab w:val="left" w:pos="1052"/>
        </w:tabs>
        <w:ind w:firstLine="720"/>
        <w:jc w:val="both"/>
      </w:pPr>
      <w:bookmarkStart w:id="81" w:name="bookmark77"/>
      <w:r>
        <w:rPr>
          <w:color w:val="000000"/>
        </w:rPr>
        <w:t>а</w:t>
      </w:r>
      <w:bookmarkEnd w:id="81"/>
      <w:r>
        <w:rPr>
          <w:color w:val="000000"/>
        </w:rPr>
        <w:t>)</w:t>
      </w:r>
      <w:r>
        <w:rPr>
          <w:color w:val="000000"/>
        </w:rP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(Собрание законодательства Российской Федерации, 2005, № 1, ст. 16; 2022, № 29, ст. 5317),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23A94728" w14:textId="77777777" w:rsidR="00754AA7" w:rsidRDefault="00754AA7" w:rsidP="00754AA7">
      <w:pPr>
        <w:pStyle w:val="1"/>
        <w:tabs>
          <w:tab w:val="left" w:pos="1071"/>
        </w:tabs>
        <w:ind w:firstLine="720"/>
        <w:jc w:val="both"/>
      </w:pPr>
      <w:bookmarkStart w:id="82" w:name="bookmark78"/>
      <w:r>
        <w:rPr>
          <w:color w:val="000000"/>
        </w:rPr>
        <w:t>б</w:t>
      </w:r>
      <w:bookmarkEnd w:id="82"/>
      <w:r>
        <w:rPr>
          <w:color w:val="000000"/>
        </w:rPr>
        <w:t>)</w:t>
      </w:r>
      <w:r>
        <w:rPr>
          <w:color w:val="000000"/>
        </w:rP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301B9AC1" w14:textId="77777777" w:rsidR="00754AA7" w:rsidRDefault="00754AA7" w:rsidP="00754AA7">
      <w:pPr>
        <w:pStyle w:val="1"/>
        <w:tabs>
          <w:tab w:val="left" w:pos="1057"/>
        </w:tabs>
        <w:ind w:firstLine="720"/>
        <w:jc w:val="both"/>
      </w:pPr>
      <w:bookmarkStart w:id="83" w:name="bookmark79"/>
      <w:r>
        <w:rPr>
          <w:color w:val="000000"/>
        </w:rPr>
        <w:t>в</w:t>
      </w:r>
      <w:bookmarkEnd w:id="83"/>
      <w:r>
        <w:rPr>
          <w:color w:val="000000"/>
        </w:rPr>
        <w:t>)</w:t>
      </w:r>
      <w:r>
        <w:rPr>
          <w:color w:val="000000"/>
        </w:rP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2E0CB40F" w14:textId="77777777" w:rsidR="00754AA7" w:rsidRDefault="00754AA7" w:rsidP="00754AA7">
      <w:pPr>
        <w:pStyle w:val="1"/>
        <w:tabs>
          <w:tab w:val="left" w:pos="1062"/>
        </w:tabs>
        <w:ind w:firstLine="720"/>
        <w:jc w:val="both"/>
      </w:pPr>
      <w:bookmarkStart w:id="84" w:name="bookmark80"/>
      <w:r>
        <w:rPr>
          <w:color w:val="000000"/>
        </w:rPr>
        <w:t>г</w:t>
      </w:r>
      <w:bookmarkEnd w:id="84"/>
      <w:r>
        <w:rPr>
          <w:color w:val="000000"/>
        </w:rPr>
        <w:t>)</w:t>
      </w:r>
      <w:r>
        <w:rPr>
          <w:color w:val="000000"/>
        </w:rPr>
        <w:tab/>
        <w:t>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864640A" w14:textId="77777777" w:rsidR="00754AA7" w:rsidRDefault="00754AA7" w:rsidP="00754AA7">
      <w:pPr>
        <w:pStyle w:val="1"/>
        <w:numPr>
          <w:ilvl w:val="0"/>
          <w:numId w:val="4"/>
        </w:numPr>
        <w:tabs>
          <w:tab w:val="left" w:pos="1650"/>
        </w:tabs>
        <w:ind w:firstLine="740"/>
        <w:jc w:val="both"/>
      </w:pPr>
      <w:bookmarkStart w:id="85" w:name="bookmark81"/>
      <w:bookmarkEnd w:id="85"/>
      <w:r>
        <w:rPr>
          <w:color w:val="000000"/>
        </w:rPr>
        <w:t>Исчерпывающий перечень оснований для отказа в исправлении допущенных опечаток и ошибок в уведомлении о соответствии:</w:t>
      </w:r>
    </w:p>
    <w:p w14:paraId="7E5E9D22" w14:textId="77777777" w:rsidR="00754AA7" w:rsidRDefault="00754AA7" w:rsidP="00754AA7">
      <w:pPr>
        <w:pStyle w:val="1"/>
        <w:tabs>
          <w:tab w:val="left" w:pos="1112"/>
        </w:tabs>
        <w:ind w:firstLine="740"/>
        <w:jc w:val="both"/>
      </w:pPr>
      <w:bookmarkStart w:id="86" w:name="bookmark82"/>
      <w:r>
        <w:rPr>
          <w:color w:val="000000"/>
        </w:rPr>
        <w:t>а</w:t>
      </w:r>
      <w:bookmarkEnd w:id="86"/>
      <w:r>
        <w:rPr>
          <w:color w:val="000000"/>
        </w:rPr>
        <w:t>)</w:t>
      </w:r>
      <w:r>
        <w:rPr>
          <w:color w:val="000000"/>
        </w:rPr>
        <w:tab/>
        <w:t>несоответствие заявителя кругу лиц, указанных в пункте 1.2 настоящего Административного регламента;</w:t>
      </w:r>
    </w:p>
    <w:p w14:paraId="0EBF28D3" w14:textId="77777777" w:rsidR="00754AA7" w:rsidRDefault="00754AA7" w:rsidP="00754AA7">
      <w:pPr>
        <w:pStyle w:val="1"/>
        <w:tabs>
          <w:tab w:val="left" w:pos="1146"/>
        </w:tabs>
        <w:ind w:firstLine="740"/>
        <w:jc w:val="both"/>
      </w:pPr>
      <w:bookmarkStart w:id="87" w:name="bookmark83"/>
      <w:r>
        <w:rPr>
          <w:color w:val="000000"/>
        </w:rPr>
        <w:t>б</w:t>
      </w:r>
      <w:bookmarkEnd w:id="87"/>
      <w:r>
        <w:rPr>
          <w:color w:val="000000"/>
        </w:rPr>
        <w:t>)</w:t>
      </w:r>
      <w:r>
        <w:rPr>
          <w:color w:val="000000"/>
        </w:rPr>
        <w:tab/>
        <w:t>отсутствие опечаток и ошибок в уведомлении о соответствии.</w:t>
      </w:r>
    </w:p>
    <w:p w14:paraId="568DE9B6" w14:textId="77777777" w:rsidR="00754AA7" w:rsidRDefault="00754AA7" w:rsidP="00754AA7">
      <w:pPr>
        <w:pStyle w:val="1"/>
        <w:numPr>
          <w:ilvl w:val="0"/>
          <w:numId w:val="4"/>
        </w:numPr>
        <w:tabs>
          <w:tab w:val="left" w:pos="1654"/>
        </w:tabs>
        <w:ind w:firstLine="740"/>
        <w:jc w:val="both"/>
      </w:pPr>
      <w:bookmarkStart w:id="88" w:name="bookmark84"/>
      <w:bookmarkEnd w:id="88"/>
      <w:r>
        <w:rPr>
          <w:color w:val="000000"/>
        </w:rPr>
        <w:t xml:space="preserve">Исчерпывающий перечень оснований для отказа в выдаче дубликата </w:t>
      </w:r>
      <w:r>
        <w:rPr>
          <w:color w:val="000000"/>
        </w:rPr>
        <w:lastRenderedPageBreak/>
        <w:t>уведомления о соответствии:</w:t>
      </w:r>
    </w:p>
    <w:p w14:paraId="1D4BDAC3" w14:textId="77777777" w:rsidR="00754AA7" w:rsidRDefault="00754AA7" w:rsidP="00754AA7">
      <w:pPr>
        <w:pStyle w:val="1"/>
        <w:spacing w:after="280"/>
        <w:ind w:firstLine="740"/>
        <w:jc w:val="both"/>
      </w:pPr>
      <w:r>
        <w:rPr>
          <w:color w:val="000000"/>
        </w:rPr>
        <w:t>несоответствие заявителя кругу лиц, указанных в пункте 1.2 настоящего Административного регламента.</w:t>
      </w:r>
    </w:p>
    <w:p w14:paraId="0214370C" w14:textId="77777777" w:rsidR="00754AA7" w:rsidRDefault="00754AA7" w:rsidP="00754AA7">
      <w:pPr>
        <w:pStyle w:val="11"/>
        <w:keepNext/>
        <w:keepLines/>
        <w:ind w:left="860" w:firstLine="800"/>
        <w:jc w:val="both"/>
      </w:pPr>
      <w:bookmarkStart w:id="89" w:name="bookmark87"/>
      <w:bookmarkStart w:id="90" w:name="bookmark86"/>
      <w:bookmarkStart w:id="91" w:name="bookmark85"/>
      <w:r>
        <w:rPr>
          <w:color w:val="000000"/>
        </w:rPr>
        <w:t>Размер платы, взимаемой с заявителя при предоставлении государственной (муниципальной) услуги, и способы ее взимания</w:t>
      </w:r>
      <w:bookmarkEnd w:id="89"/>
      <w:bookmarkEnd w:id="90"/>
      <w:bookmarkEnd w:id="91"/>
    </w:p>
    <w:p w14:paraId="5C90706B" w14:textId="77777777" w:rsidR="00754AA7" w:rsidRDefault="00754AA7" w:rsidP="00754AA7">
      <w:pPr>
        <w:pStyle w:val="1"/>
        <w:numPr>
          <w:ilvl w:val="0"/>
          <w:numId w:val="2"/>
        </w:numPr>
        <w:tabs>
          <w:tab w:val="left" w:pos="1453"/>
        </w:tabs>
        <w:spacing w:after="280"/>
        <w:ind w:firstLine="720"/>
        <w:jc w:val="both"/>
      </w:pPr>
      <w:bookmarkStart w:id="92" w:name="bookmark88"/>
      <w:bookmarkEnd w:id="92"/>
      <w:r>
        <w:rPr>
          <w:color w:val="000000"/>
        </w:rPr>
        <w:t>Предоставление услуги осуществляется без взимания платы.</w:t>
      </w:r>
    </w:p>
    <w:p w14:paraId="2C35A765" w14:textId="77777777" w:rsidR="00754AA7" w:rsidRDefault="00754AA7" w:rsidP="00754AA7">
      <w:pPr>
        <w:pStyle w:val="1"/>
        <w:spacing w:after="280"/>
        <w:ind w:left="220" w:firstLine="1160"/>
      </w:pPr>
      <w:r>
        <w:rPr>
          <w:b/>
          <w:bCs/>
          <w:color w:val="000000"/>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14:paraId="2163951A" w14:textId="77777777" w:rsidR="00754AA7" w:rsidRDefault="00754AA7" w:rsidP="00754AA7">
      <w:pPr>
        <w:pStyle w:val="1"/>
        <w:numPr>
          <w:ilvl w:val="0"/>
          <w:numId w:val="2"/>
        </w:numPr>
        <w:tabs>
          <w:tab w:val="left" w:pos="1524"/>
        </w:tabs>
        <w:spacing w:after="280"/>
        <w:ind w:firstLine="740"/>
        <w:jc w:val="both"/>
      </w:pPr>
      <w:bookmarkStart w:id="93" w:name="bookmark89"/>
      <w:bookmarkEnd w:id="93"/>
      <w:r>
        <w:rPr>
          <w:color w:val="000000"/>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пятнадцати минут.</w:t>
      </w:r>
    </w:p>
    <w:p w14:paraId="045BBDE5" w14:textId="77777777" w:rsidR="00754AA7" w:rsidRDefault="00754AA7" w:rsidP="00754AA7">
      <w:pPr>
        <w:pStyle w:val="11"/>
        <w:keepNext/>
        <w:keepLines/>
        <w:ind w:left="3480" w:hanging="2740"/>
        <w:jc w:val="both"/>
      </w:pPr>
      <w:bookmarkStart w:id="94" w:name="bookmark92"/>
      <w:bookmarkStart w:id="95" w:name="bookmark91"/>
      <w:bookmarkStart w:id="96" w:name="bookmark90"/>
      <w:r>
        <w:rPr>
          <w:color w:val="000000"/>
        </w:rPr>
        <w:t>Срок регистрации запроса заявителя о предоставлении государственной (муниципальной) услуги</w:t>
      </w:r>
      <w:bookmarkEnd w:id="94"/>
      <w:bookmarkEnd w:id="95"/>
      <w:bookmarkEnd w:id="96"/>
    </w:p>
    <w:p w14:paraId="4E90BD8D" w14:textId="77777777" w:rsidR="00754AA7" w:rsidRDefault="00754AA7" w:rsidP="00754AA7">
      <w:pPr>
        <w:pStyle w:val="1"/>
        <w:numPr>
          <w:ilvl w:val="0"/>
          <w:numId w:val="2"/>
        </w:numPr>
        <w:tabs>
          <w:tab w:val="left" w:pos="1448"/>
        </w:tabs>
        <w:ind w:firstLine="740"/>
        <w:jc w:val="both"/>
      </w:pPr>
      <w:bookmarkStart w:id="97" w:name="bookmark93"/>
      <w:bookmarkEnd w:id="97"/>
      <w:r>
        <w:rPr>
          <w:color w:val="000000"/>
        </w:rPr>
        <w:t>Регистрация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21C4AF61" w14:textId="77777777" w:rsidR="00754AA7" w:rsidRDefault="00754AA7" w:rsidP="00754AA7">
      <w:pPr>
        <w:pStyle w:val="1"/>
        <w:ind w:firstLine="740"/>
        <w:jc w:val="both"/>
      </w:pPr>
      <w:r>
        <w:rPr>
          <w:color w:val="000000"/>
        </w:rPr>
        <w:t>В случае представления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14:paraId="1188D7F6" w14:textId="77777777" w:rsidR="00754AA7" w:rsidRDefault="00754AA7" w:rsidP="00754AA7">
      <w:pPr>
        <w:pStyle w:val="1"/>
        <w:spacing w:after="280"/>
        <w:ind w:firstLine="720"/>
        <w:jc w:val="both"/>
      </w:pPr>
      <w:r>
        <w:rPr>
          <w:color w:val="000000"/>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14:paraId="49D1A2ED" w14:textId="77777777" w:rsidR="00754AA7" w:rsidRDefault="00754AA7" w:rsidP="00754AA7">
      <w:pPr>
        <w:pStyle w:val="11"/>
        <w:keepNext/>
        <w:keepLines/>
      </w:pPr>
      <w:bookmarkStart w:id="98" w:name="bookmark96"/>
      <w:bookmarkStart w:id="99" w:name="bookmark95"/>
      <w:bookmarkStart w:id="100" w:name="bookmark94"/>
      <w:r>
        <w:rPr>
          <w:color w:val="000000"/>
        </w:rPr>
        <w:lastRenderedPageBreak/>
        <w:t>Требования к помещениям, в которых предоставляется государственная</w:t>
      </w:r>
      <w:r>
        <w:rPr>
          <w:color w:val="000000"/>
        </w:rPr>
        <w:br/>
        <w:t>(муниципальная) услуга</w:t>
      </w:r>
      <w:bookmarkEnd w:id="98"/>
      <w:bookmarkEnd w:id="99"/>
      <w:bookmarkEnd w:id="100"/>
    </w:p>
    <w:p w14:paraId="0A643E89" w14:textId="77777777" w:rsidR="00754AA7" w:rsidRDefault="00754AA7" w:rsidP="00754AA7">
      <w:pPr>
        <w:pStyle w:val="1"/>
        <w:numPr>
          <w:ilvl w:val="0"/>
          <w:numId w:val="2"/>
        </w:numPr>
        <w:tabs>
          <w:tab w:val="left" w:pos="1443"/>
        </w:tabs>
        <w:ind w:firstLine="720"/>
        <w:jc w:val="both"/>
      </w:pPr>
      <w:bookmarkStart w:id="101" w:name="bookmark97"/>
      <w:bookmarkEnd w:id="101"/>
      <w:r>
        <w:rPr>
          <w:color w:val="000000"/>
        </w:rPr>
        <w:t>Местоположение административных зданий, в которых осуществляется прием уведомлений о планируемом строительстве, уведомлений об изменении параметров, заявлений об исправлении допущенных опечаток и ошибок, заявлений о выдаче дубликата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2BFB87B" w14:textId="77777777" w:rsidR="00754AA7" w:rsidRDefault="00754AA7" w:rsidP="00754AA7">
      <w:pPr>
        <w:pStyle w:val="1"/>
        <w:ind w:firstLine="720"/>
        <w:jc w:val="both"/>
      </w:pPr>
      <w:r>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0150EB0" w14:textId="77777777" w:rsidR="00754AA7" w:rsidRDefault="00754AA7" w:rsidP="00754AA7">
      <w:pPr>
        <w:pStyle w:val="1"/>
        <w:ind w:firstLine="720"/>
        <w:jc w:val="both"/>
      </w:pPr>
      <w:r>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2E16521" w14:textId="77777777" w:rsidR="00754AA7" w:rsidRDefault="00754AA7" w:rsidP="00754AA7">
      <w:pPr>
        <w:pStyle w:val="1"/>
        <w:ind w:firstLine="720"/>
        <w:jc w:val="both"/>
      </w:pPr>
      <w:r>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BF1921C" w14:textId="77777777" w:rsidR="00754AA7" w:rsidRDefault="00754AA7" w:rsidP="00754AA7">
      <w:pPr>
        <w:pStyle w:val="1"/>
        <w:ind w:firstLine="720"/>
        <w:jc w:val="both"/>
      </w:pPr>
      <w:r>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14:paraId="6D7EFDF5" w14:textId="77777777" w:rsidR="00754AA7" w:rsidRDefault="00754AA7" w:rsidP="00754AA7">
      <w:pPr>
        <w:pStyle w:val="1"/>
        <w:ind w:firstLine="720"/>
        <w:jc w:val="both"/>
      </w:pPr>
      <w:r>
        <w:rPr>
          <w:color w:val="000000"/>
        </w:rPr>
        <w:t>наименование;</w:t>
      </w:r>
    </w:p>
    <w:p w14:paraId="3BE18C47" w14:textId="77777777" w:rsidR="00754AA7" w:rsidRDefault="00754AA7" w:rsidP="00754AA7">
      <w:pPr>
        <w:pStyle w:val="1"/>
        <w:ind w:firstLine="720"/>
        <w:jc w:val="both"/>
      </w:pPr>
      <w:r>
        <w:rPr>
          <w:color w:val="000000"/>
        </w:rPr>
        <w:t>местонахождение и юридический адрес;</w:t>
      </w:r>
    </w:p>
    <w:p w14:paraId="56CF4566" w14:textId="77777777" w:rsidR="00754AA7" w:rsidRDefault="00754AA7" w:rsidP="00754AA7">
      <w:pPr>
        <w:pStyle w:val="1"/>
        <w:ind w:firstLine="720"/>
        <w:jc w:val="both"/>
      </w:pPr>
      <w:r>
        <w:rPr>
          <w:color w:val="000000"/>
        </w:rPr>
        <w:t>режим работы;</w:t>
      </w:r>
    </w:p>
    <w:p w14:paraId="68A65070" w14:textId="77777777" w:rsidR="00754AA7" w:rsidRDefault="00754AA7" w:rsidP="00754AA7">
      <w:pPr>
        <w:pStyle w:val="1"/>
        <w:ind w:firstLine="720"/>
        <w:jc w:val="both"/>
      </w:pPr>
      <w:r>
        <w:rPr>
          <w:color w:val="000000"/>
        </w:rPr>
        <w:t>график приема;</w:t>
      </w:r>
    </w:p>
    <w:p w14:paraId="4F68D897" w14:textId="77777777" w:rsidR="00754AA7" w:rsidRDefault="00754AA7" w:rsidP="00754AA7">
      <w:pPr>
        <w:pStyle w:val="1"/>
        <w:ind w:firstLine="720"/>
        <w:jc w:val="both"/>
      </w:pPr>
      <w:r>
        <w:rPr>
          <w:color w:val="000000"/>
        </w:rPr>
        <w:t>номера телефонов для справок.</w:t>
      </w:r>
    </w:p>
    <w:p w14:paraId="0449F505" w14:textId="77777777" w:rsidR="00754AA7" w:rsidRDefault="00754AA7" w:rsidP="00754AA7">
      <w:pPr>
        <w:pStyle w:val="1"/>
        <w:ind w:firstLine="720"/>
        <w:jc w:val="both"/>
      </w:pPr>
      <w:r>
        <w:rPr>
          <w:color w:val="000000"/>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24498454" w14:textId="77777777" w:rsidR="00754AA7" w:rsidRDefault="00754AA7" w:rsidP="00754AA7">
      <w:pPr>
        <w:pStyle w:val="1"/>
        <w:ind w:firstLine="720"/>
        <w:jc w:val="both"/>
      </w:pPr>
      <w:r>
        <w:rPr>
          <w:color w:val="000000"/>
        </w:rPr>
        <w:t>Помещения, в которых предоставляется государственная (муниципальная) услуга, оснащаются:</w:t>
      </w:r>
    </w:p>
    <w:p w14:paraId="3366573E" w14:textId="77777777" w:rsidR="00754AA7" w:rsidRDefault="00754AA7" w:rsidP="00754AA7">
      <w:pPr>
        <w:pStyle w:val="1"/>
        <w:ind w:firstLine="720"/>
        <w:jc w:val="both"/>
      </w:pPr>
      <w:r>
        <w:rPr>
          <w:color w:val="000000"/>
        </w:rPr>
        <w:t>противопожарной системой и средствами пожаротушения;</w:t>
      </w:r>
    </w:p>
    <w:p w14:paraId="782DBF5C" w14:textId="77777777" w:rsidR="00754AA7" w:rsidRDefault="00754AA7" w:rsidP="00754AA7">
      <w:pPr>
        <w:pStyle w:val="1"/>
        <w:ind w:firstLine="720"/>
        <w:jc w:val="both"/>
      </w:pPr>
      <w:r>
        <w:rPr>
          <w:color w:val="000000"/>
        </w:rPr>
        <w:t>системой оповещения о возникновении чрезвычайной ситуации;</w:t>
      </w:r>
    </w:p>
    <w:p w14:paraId="0E132476" w14:textId="77777777" w:rsidR="00754AA7" w:rsidRDefault="00754AA7" w:rsidP="00754AA7">
      <w:pPr>
        <w:pStyle w:val="1"/>
        <w:ind w:firstLine="720"/>
        <w:jc w:val="both"/>
      </w:pPr>
      <w:r>
        <w:rPr>
          <w:color w:val="000000"/>
        </w:rPr>
        <w:t>средствами оказания первой медицинской помощи;</w:t>
      </w:r>
    </w:p>
    <w:p w14:paraId="0F6A760C" w14:textId="77777777" w:rsidR="00754AA7" w:rsidRDefault="00754AA7" w:rsidP="00754AA7">
      <w:pPr>
        <w:pStyle w:val="1"/>
        <w:ind w:firstLine="720"/>
        <w:jc w:val="both"/>
      </w:pPr>
      <w:r>
        <w:rPr>
          <w:color w:val="000000"/>
        </w:rPr>
        <w:t>туалетными комнатами для посетителей.</w:t>
      </w:r>
    </w:p>
    <w:p w14:paraId="023F6029" w14:textId="77777777" w:rsidR="00754AA7" w:rsidRDefault="00754AA7" w:rsidP="00754AA7">
      <w:pPr>
        <w:pStyle w:val="1"/>
        <w:ind w:firstLine="720"/>
        <w:jc w:val="both"/>
      </w:pPr>
      <w:r>
        <w:rPr>
          <w:color w:val="000000"/>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458C867" w14:textId="77777777" w:rsidR="00754AA7" w:rsidRDefault="00754AA7" w:rsidP="00754AA7">
      <w:pPr>
        <w:pStyle w:val="1"/>
        <w:ind w:firstLine="720"/>
        <w:jc w:val="both"/>
      </w:pPr>
      <w:r>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D0D0A82" w14:textId="77777777" w:rsidR="00754AA7" w:rsidRDefault="00754AA7" w:rsidP="00754AA7">
      <w:pPr>
        <w:pStyle w:val="1"/>
        <w:ind w:firstLine="720"/>
        <w:jc w:val="both"/>
      </w:pPr>
      <w:r>
        <w:rPr>
          <w:color w:val="000000"/>
        </w:rPr>
        <w:t>Места для заполнения уведомлений о планируемом строительстве, уведомлении об изменении параметров, заявлений о выдаче дубликата, заявлений об исправлении допущенных опечаток и ошибок оборудуются стульями, столами (стойками), бланками уведомлений о планируемом строительстве, уведомлении об изменении параметров, заявлений о выдаче дубликата, заявлений об исправлении допущенных опечаток и ошибок, письменными принадлежностями.</w:t>
      </w:r>
    </w:p>
    <w:p w14:paraId="28590E12" w14:textId="77777777" w:rsidR="00754AA7" w:rsidRDefault="00754AA7" w:rsidP="00754AA7">
      <w:pPr>
        <w:pStyle w:val="1"/>
        <w:ind w:firstLine="720"/>
        <w:jc w:val="both"/>
      </w:pPr>
      <w:r>
        <w:rPr>
          <w:color w:val="000000"/>
        </w:rPr>
        <w:t>Места приема заявителей оборудуются информационными табличками (вывесками) с указанием:</w:t>
      </w:r>
    </w:p>
    <w:p w14:paraId="7B7D914B" w14:textId="77777777" w:rsidR="00754AA7" w:rsidRDefault="00754AA7" w:rsidP="00754AA7">
      <w:pPr>
        <w:pStyle w:val="1"/>
        <w:ind w:firstLine="720"/>
        <w:jc w:val="both"/>
      </w:pPr>
      <w:r>
        <w:rPr>
          <w:color w:val="000000"/>
        </w:rPr>
        <w:t>номера кабинета и наименования отдела;</w:t>
      </w:r>
    </w:p>
    <w:p w14:paraId="1B3BD266" w14:textId="77777777" w:rsidR="00754AA7" w:rsidRDefault="00754AA7" w:rsidP="00754AA7">
      <w:pPr>
        <w:pStyle w:val="1"/>
        <w:ind w:firstLine="720"/>
        <w:jc w:val="both"/>
      </w:pPr>
      <w:r>
        <w:rPr>
          <w:color w:val="000000"/>
        </w:rPr>
        <w:t>фамилии, имени и отчества (последнее - при наличии), должности ответственного лица за прием документов;</w:t>
      </w:r>
    </w:p>
    <w:p w14:paraId="6103591C" w14:textId="77777777" w:rsidR="00754AA7" w:rsidRDefault="00754AA7" w:rsidP="00754AA7">
      <w:pPr>
        <w:pStyle w:val="1"/>
        <w:ind w:firstLine="720"/>
        <w:jc w:val="both"/>
      </w:pPr>
      <w:r>
        <w:rPr>
          <w:color w:val="000000"/>
        </w:rPr>
        <w:t>графика приема заявителей.</w:t>
      </w:r>
    </w:p>
    <w:p w14:paraId="587E8101" w14:textId="77777777" w:rsidR="00754AA7" w:rsidRDefault="00754AA7" w:rsidP="00754AA7">
      <w:pPr>
        <w:pStyle w:val="1"/>
        <w:ind w:firstLine="720"/>
        <w:jc w:val="both"/>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827EA8B" w14:textId="77777777" w:rsidR="00754AA7" w:rsidRDefault="00754AA7" w:rsidP="00754AA7">
      <w:pPr>
        <w:pStyle w:val="1"/>
        <w:ind w:firstLine="720"/>
        <w:jc w:val="both"/>
      </w:pPr>
      <w:r>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E5D8E8A" w14:textId="77777777" w:rsidR="00754AA7" w:rsidRDefault="00754AA7" w:rsidP="00754AA7">
      <w:pPr>
        <w:pStyle w:val="1"/>
        <w:ind w:firstLine="720"/>
        <w:jc w:val="both"/>
      </w:pPr>
      <w:r>
        <w:rPr>
          <w:color w:val="000000"/>
        </w:rPr>
        <w:t>При предоставлении государственной (муниципальной) услуги инвалидам обеспечиваются:</w:t>
      </w:r>
    </w:p>
    <w:p w14:paraId="66323F3D" w14:textId="77777777" w:rsidR="00754AA7" w:rsidRDefault="00754AA7" w:rsidP="00754AA7">
      <w:pPr>
        <w:pStyle w:val="1"/>
        <w:ind w:firstLine="720"/>
        <w:jc w:val="both"/>
      </w:pPr>
      <w:r>
        <w:rPr>
          <w:color w:val="000000"/>
        </w:rPr>
        <w:t>возможность беспрепятственного доступа к объекту (зданию, помещению), в котором предоставляется государственная (муниципальная) услуга;</w:t>
      </w:r>
    </w:p>
    <w:p w14:paraId="30B0F1C9" w14:textId="77777777" w:rsidR="00754AA7" w:rsidRDefault="00754AA7" w:rsidP="00754AA7">
      <w:pPr>
        <w:pStyle w:val="1"/>
        <w:ind w:firstLine="720"/>
        <w:jc w:val="both"/>
      </w:pPr>
      <w:r>
        <w:rPr>
          <w:color w:val="000000"/>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0F3871B5" w14:textId="77777777" w:rsidR="00754AA7" w:rsidRDefault="00754AA7" w:rsidP="00754AA7">
      <w:pPr>
        <w:pStyle w:val="1"/>
        <w:ind w:firstLine="720"/>
        <w:jc w:val="both"/>
      </w:pPr>
      <w:r>
        <w:rPr>
          <w:color w:val="000000"/>
        </w:rPr>
        <w:t>сопровождение инвалидов, имеющих стойкие расстройства функции зрения и самостоятельного передвижения;</w:t>
      </w:r>
    </w:p>
    <w:p w14:paraId="036EDD63" w14:textId="77777777" w:rsidR="00754AA7" w:rsidRDefault="00754AA7" w:rsidP="00754AA7">
      <w:pPr>
        <w:pStyle w:val="1"/>
        <w:ind w:firstLine="720"/>
        <w:jc w:val="both"/>
      </w:pPr>
      <w:r>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4F2FCE05" w14:textId="77777777" w:rsidR="00754AA7" w:rsidRDefault="00754AA7" w:rsidP="00754AA7">
      <w:pPr>
        <w:pStyle w:val="1"/>
        <w:ind w:firstLine="720"/>
        <w:jc w:val="both"/>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7FF725A" w14:textId="77777777" w:rsidR="00754AA7" w:rsidRDefault="00754AA7" w:rsidP="00754AA7">
      <w:pPr>
        <w:pStyle w:val="1"/>
        <w:ind w:firstLine="720"/>
        <w:jc w:val="both"/>
      </w:pPr>
      <w:r>
        <w:rPr>
          <w:color w:val="000000"/>
        </w:rPr>
        <w:lastRenderedPageBreak/>
        <w:t>допуск сурдопереводчика и тифлосурдопереводчика;</w:t>
      </w:r>
    </w:p>
    <w:p w14:paraId="1DD2CD0D" w14:textId="77777777" w:rsidR="00754AA7" w:rsidRDefault="00754AA7" w:rsidP="00754AA7">
      <w:pPr>
        <w:pStyle w:val="1"/>
        <w:ind w:firstLine="720"/>
        <w:jc w:val="both"/>
      </w:pPr>
      <w:r>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3B1123FF" w14:textId="77777777" w:rsidR="00754AA7" w:rsidRDefault="00754AA7" w:rsidP="00754AA7">
      <w:pPr>
        <w:pStyle w:val="1"/>
        <w:spacing w:after="280"/>
        <w:ind w:firstLine="720"/>
        <w:jc w:val="both"/>
      </w:pPr>
      <w:r>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1B9EB0ED" w14:textId="77777777" w:rsidR="00754AA7" w:rsidRDefault="00754AA7" w:rsidP="00754AA7">
      <w:pPr>
        <w:pStyle w:val="11"/>
        <w:keepNext/>
        <w:keepLines/>
        <w:jc w:val="both"/>
      </w:pPr>
      <w:bookmarkStart w:id="102" w:name="bookmark99"/>
      <w:bookmarkStart w:id="103" w:name="bookmark98"/>
      <w:bookmarkStart w:id="104" w:name="bookmark100"/>
      <w:r>
        <w:rPr>
          <w:color w:val="000000"/>
        </w:rPr>
        <w:t>Показатели качества и доступности государственной (муниципальной) услуги</w:t>
      </w:r>
      <w:bookmarkEnd w:id="102"/>
      <w:bookmarkEnd w:id="103"/>
      <w:bookmarkEnd w:id="104"/>
    </w:p>
    <w:p w14:paraId="31F62BEC" w14:textId="77777777" w:rsidR="00754AA7" w:rsidRDefault="00754AA7" w:rsidP="00754AA7">
      <w:pPr>
        <w:pStyle w:val="1"/>
        <w:numPr>
          <w:ilvl w:val="0"/>
          <w:numId w:val="2"/>
        </w:numPr>
        <w:tabs>
          <w:tab w:val="left" w:pos="1862"/>
        </w:tabs>
        <w:ind w:firstLine="720"/>
        <w:jc w:val="both"/>
      </w:pPr>
      <w:bookmarkStart w:id="105" w:name="bookmark101"/>
      <w:bookmarkEnd w:id="105"/>
      <w:r>
        <w:rPr>
          <w:color w:val="000000"/>
        </w:rPr>
        <w:t>Основными показателями доступности предоставления государственной (муниципальной) услуги являются:</w:t>
      </w:r>
    </w:p>
    <w:p w14:paraId="4BFFBC93" w14:textId="77777777" w:rsidR="00754AA7" w:rsidRDefault="00754AA7" w:rsidP="00754AA7">
      <w:pPr>
        <w:pStyle w:val="1"/>
        <w:ind w:firstLine="720"/>
        <w:jc w:val="both"/>
      </w:pPr>
      <w:r>
        <w:rPr>
          <w:color w:val="000000"/>
        </w:rPr>
        <w:t>наличие полной и понятной информации о порядке, сроках и ходе предоставления государственной (муниципальной) услуги в информационно</w:t>
      </w:r>
      <w:r>
        <w:rPr>
          <w:color w:val="000000"/>
        </w:rPr>
        <w:softHyphen/>
        <w:t>телекоммуникационных сетях общего пользования (в том числе в сети "Интернет");</w:t>
      </w:r>
    </w:p>
    <w:p w14:paraId="2CF223F4" w14:textId="77777777" w:rsidR="00754AA7" w:rsidRDefault="00754AA7" w:rsidP="00754AA7">
      <w:pPr>
        <w:pStyle w:val="1"/>
        <w:ind w:firstLine="720"/>
        <w:jc w:val="both"/>
      </w:pPr>
      <w:r>
        <w:rPr>
          <w:color w:val="000000"/>
        </w:rP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14:paraId="605A053B" w14:textId="77777777" w:rsidR="00754AA7" w:rsidRDefault="00754AA7" w:rsidP="00754AA7">
      <w:pPr>
        <w:pStyle w:val="1"/>
        <w:ind w:firstLine="720"/>
        <w:jc w:val="both"/>
      </w:pPr>
      <w:r>
        <w:rPr>
          <w:color w:val="000000"/>
        </w:rPr>
        <w:t>возможность получения информации о ходе предоставления государственной (муниципальной) услуги, в том числе с использованием информационно</w:t>
      </w:r>
      <w:r>
        <w:rPr>
          <w:color w:val="000000"/>
        </w:rPr>
        <w:softHyphen/>
        <w:t>коммуникационных технологий;</w:t>
      </w:r>
    </w:p>
    <w:p w14:paraId="78878E1C" w14:textId="77777777" w:rsidR="00754AA7" w:rsidRDefault="00754AA7" w:rsidP="00754AA7">
      <w:pPr>
        <w:pStyle w:val="1"/>
        <w:ind w:firstLine="720"/>
        <w:jc w:val="both"/>
      </w:pPr>
      <w:r>
        <w:rPr>
          <w:color w:val="000000"/>
        </w:rPr>
        <w:t>доступность электронных форм документов, необходимых для предоставления услуги;</w:t>
      </w:r>
    </w:p>
    <w:p w14:paraId="0363B4AC" w14:textId="77777777" w:rsidR="00754AA7" w:rsidRDefault="00754AA7" w:rsidP="00754AA7">
      <w:pPr>
        <w:pStyle w:val="1"/>
        <w:ind w:firstLine="720"/>
        <w:jc w:val="both"/>
      </w:pPr>
      <w:r>
        <w:rPr>
          <w:color w:val="000000"/>
        </w:rPr>
        <w:t>возможность подачи уведомлений, заявлений и прилагаемых к ним документов в электронной форме.</w:t>
      </w:r>
    </w:p>
    <w:p w14:paraId="2316DE90" w14:textId="77777777" w:rsidR="00754AA7" w:rsidRDefault="00754AA7" w:rsidP="00754AA7">
      <w:pPr>
        <w:pStyle w:val="1"/>
        <w:numPr>
          <w:ilvl w:val="0"/>
          <w:numId w:val="2"/>
        </w:numPr>
        <w:tabs>
          <w:tab w:val="left" w:pos="1438"/>
        </w:tabs>
        <w:ind w:firstLine="720"/>
        <w:jc w:val="both"/>
      </w:pPr>
      <w:bookmarkStart w:id="106" w:name="bookmark102"/>
      <w:bookmarkEnd w:id="106"/>
      <w:r>
        <w:rPr>
          <w:color w:val="000000"/>
        </w:rPr>
        <w:t>Основными показателями качества предоставления государственной (муниципальной) услуги являются:</w:t>
      </w:r>
    </w:p>
    <w:p w14:paraId="3F64F701" w14:textId="77777777" w:rsidR="00754AA7" w:rsidRDefault="00754AA7" w:rsidP="00754AA7">
      <w:pPr>
        <w:pStyle w:val="1"/>
        <w:ind w:firstLine="720"/>
        <w:jc w:val="both"/>
      </w:pPr>
      <w:r>
        <w:rPr>
          <w:color w:val="000000"/>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1F64C026" w14:textId="77777777" w:rsidR="00754AA7" w:rsidRDefault="00754AA7" w:rsidP="00754AA7">
      <w:pPr>
        <w:pStyle w:val="1"/>
        <w:ind w:firstLine="720"/>
        <w:jc w:val="both"/>
      </w:pPr>
      <w:r>
        <w:rPr>
          <w:color w:val="000000"/>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772C4306" w14:textId="77777777" w:rsidR="00754AA7" w:rsidRDefault="00754AA7" w:rsidP="00754AA7">
      <w:pPr>
        <w:pStyle w:val="1"/>
        <w:ind w:firstLine="720"/>
        <w:jc w:val="both"/>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14:paraId="7814397C" w14:textId="77777777" w:rsidR="00754AA7" w:rsidRDefault="00754AA7" w:rsidP="00754AA7">
      <w:pPr>
        <w:pStyle w:val="1"/>
        <w:spacing w:after="280"/>
        <w:ind w:firstLine="720"/>
        <w:jc w:val="both"/>
      </w:pPr>
      <w:r>
        <w:rPr>
          <w:color w:val="000000"/>
        </w:rPr>
        <w:t>отсутствие нарушений установленных сроков в процессе предоставления государственной (муниципальной) услуги;</w:t>
      </w:r>
    </w:p>
    <w:p w14:paraId="3AEE3113" w14:textId="77777777" w:rsidR="00754AA7" w:rsidRDefault="00754AA7" w:rsidP="00754AA7">
      <w:pPr>
        <w:pStyle w:val="1"/>
        <w:spacing w:after="280"/>
        <w:ind w:firstLine="720"/>
        <w:jc w:val="both"/>
      </w:pPr>
      <w:r>
        <w:rPr>
          <w:color w:val="00000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5EDD7673" w14:textId="77777777" w:rsidR="00754AA7" w:rsidRDefault="00754AA7" w:rsidP="00754AA7">
      <w:pPr>
        <w:pStyle w:val="11"/>
        <w:keepNext/>
        <w:keepLines/>
      </w:pPr>
      <w:bookmarkStart w:id="107" w:name="bookmark105"/>
      <w:bookmarkStart w:id="108" w:name="bookmark104"/>
      <w:bookmarkStart w:id="109" w:name="bookmark103"/>
      <w:r>
        <w:rPr>
          <w:color w:val="000000"/>
        </w:rPr>
        <w:lastRenderedPageBreak/>
        <w:t>Иные требования к предоставлению</w:t>
      </w:r>
      <w:r>
        <w:rPr>
          <w:color w:val="000000"/>
        </w:rPr>
        <w:br/>
        <w:t>государственной (муниципальной) услуги</w:t>
      </w:r>
      <w:bookmarkEnd w:id="107"/>
      <w:bookmarkEnd w:id="108"/>
      <w:bookmarkEnd w:id="109"/>
    </w:p>
    <w:p w14:paraId="7115FDBB" w14:textId="77777777" w:rsidR="00754AA7" w:rsidRDefault="00754AA7" w:rsidP="00754AA7">
      <w:pPr>
        <w:pStyle w:val="1"/>
        <w:numPr>
          <w:ilvl w:val="0"/>
          <w:numId w:val="2"/>
        </w:numPr>
        <w:tabs>
          <w:tab w:val="left" w:pos="1627"/>
        </w:tabs>
        <w:ind w:firstLine="720"/>
        <w:jc w:val="both"/>
      </w:pPr>
      <w:bookmarkStart w:id="110" w:name="bookmark106"/>
      <w:bookmarkEnd w:id="110"/>
      <w:r>
        <w:rPr>
          <w:color w:val="000000"/>
        </w:rPr>
        <w:t>Услуги, необходимые и обязательные для предоставления государственной (муниципальной) услуги, отсутствуют.</w:t>
      </w:r>
    </w:p>
    <w:p w14:paraId="73B3D49C" w14:textId="77777777" w:rsidR="00754AA7" w:rsidRDefault="00754AA7" w:rsidP="00754AA7">
      <w:pPr>
        <w:pStyle w:val="1"/>
        <w:numPr>
          <w:ilvl w:val="0"/>
          <w:numId w:val="2"/>
        </w:numPr>
        <w:tabs>
          <w:tab w:val="left" w:pos="2063"/>
        </w:tabs>
        <w:spacing w:after="280"/>
        <w:ind w:left="140" w:firstLine="1180"/>
        <w:jc w:val="both"/>
      </w:pPr>
      <w:bookmarkStart w:id="111" w:name="bookmark107"/>
      <w:bookmarkEnd w:id="111"/>
      <w:r>
        <w:rPr>
          <w:color w:val="000000"/>
        </w:rPr>
        <w:t>Информационные системы, используемые для предоставления государственной (муниципальной) услуги: Единый портал, региональный портал.</w:t>
      </w:r>
    </w:p>
    <w:p w14:paraId="54F0513E" w14:textId="77777777" w:rsidR="00754AA7" w:rsidRDefault="00754AA7" w:rsidP="00754AA7">
      <w:pPr>
        <w:widowControl/>
        <w:rPr>
          <w:rFonts w:ascii="Times New Roman" w:eastAsia="Times New Roman" w:hAnsi="Times New Roman" w:cs="Times New Roman"/>
          <w:color w:val="auto"/>
          <w:sz w:val="28"/>
          <w:szCs w:val="28"/>
        </w:rPr>
        <w:sectPr w:rsidR="00754AA7">
          <w:pgSz w:w="11900" w:h="16840"/>
          <w:pgMar w:top="1104" w:right="534" w:bottom="1294" w:left="1242" w:header="0" w:footer="3" w:gutter="0"/>
          <w:cols w:space="720"/>
        </w:sectPr>
      </w:pPr>
    </w:p>
    <w:p w14:paraId="22699902" w14:textId="77777777" w:rsidR="00754AA7" w:rsidRDefault="00754AA7" w:rsidP="00754AA7">
      <w:pPr>
        <w:pStyle w:val="1"/>
        <w:spacing w:after="280"/>
        <w:ind w:firstLine="0"/>
        <w:jc w:val="center"/>
      </w:pPr>
      <w:r>
        <w:rPr>
          <w:b/>
          <w:bCs/>
          <w:color w:val="000000"/>
        </w:rPr>
        <w:lastRenderedPageBreak/>
        <w:t>Раздел III. Состав, последовательность и сроки выполнения</w:t>
      </w:r>
      <w:r>
        <w:rPr>
          <w:b/>
          <w:bCs/>
          <w:color w:val="000000"/>
        </w:rPr>
        <w:br/>
        <w:t>административных процедур, требования к порядку их выполнения, в том</w:t>
      </w:r>
      <w:r>
        <w:rPr>
          <w:b/>
          <w:bCs/>
          <w:color w:val="000000"/>
        </w:rPr>
        <w:br/>
        <w:t>числе особенности выполнения административных процедур в электронной</w:t>
      </w:r>
      <w:r>
        <w:rPr>
          <w:b/>
          <w:bCs/>
          <w:color w:val="000000"/>
        </w:rPr>
        <w:br/>
        <w:t>форме, а также особенности выполнения административных процедур в</w:t>
      </w:r>
      <w:r>
        <w:rPr>
          <w:b/>
          <w:bCs/>
          <w:color w:val="000000"/>
        </w:rPr>
        <w:br/>
        <w:t>многофункциональных центрах</w:t>
      </w:r>
    </w:p>
    <w:p w14:paraId="481FA144" w14:textId="77777777" w:rsidR="00754AA7" w:rsidRDefault="00754AA7" w:rsidP="00754AA7">
      <w:pPr>
        <w:pStyle w:val="1"/>
        <w:spacing w:after="280"/>
        <w:ind w:firstLine="0"/>
        <w:jc w:val="center"/>
      </w:pPr>
      <w:r>
        <w:rPr>
          <w:b/>
          <w:bCs/>
          <w:color w:val="000000"/>
        </w:rPr>
        <w:t>Перечень вариантов предоставления государственной (муниципальной)</w:t>
      </w:r>
      <w:r>
        <w:rPr>
          <w:b/>
          <w:bCs/>
          <w:color w:val="000000"/>
        </w:rPr>
        <w:br/>
        <w:t>услуги, включающий в том числе варианты предоставления</w:t>
      </w:r>
      <w:r>
        <w:rPr>
          <w:b/>
          <w:bCs/>
          <w:color w:val="000000"/>
        </w:rPr>
        <w:br/>
        <w:t>государственной (муниципальной) услуги, необходимый для исправления</w:t>
      </w:r>
      <w:r>
        <w:rPr>
          <w:b/>
          <w:bCs/>
          <w:color w:val="000000"/>
        </w:rPr>
        <w:br/>
        <w:t>допущенных опечаток и ошибок в выданных в результате</w:t>
      </w:r>
      <w:r>
        <w:rPr>
          <w:b/>
          <w:bCs/>
          <w:color w:val="000000"/>
        </w:rPr>
        <w:br/>
        <w:t>предоставления государственной (муниципальной) услуги документах и</w:t>
      </w:r>
      <w:r>
        <w:rPr>
          <w:b/>
          <w:bCs/>
          <w:color w:val="000000"/>
        </w:rPr>
        <w:br/>
        <w:t>созданных реестровых записях, для выдачи дубликата документа,</w:t>
      </w:r>
      <w:r>
        <w:rPr>
          <w:b/>
          <w:bCs/>
          <w:color w:val="000000"/>
        </w:rPr>
        <w:br/>
        <w:t>выданного по результатам предоставления государственной (муниципальной)</w:t>
      </w:r>
      <w:r>
        <w:rPr>
          <w:b/>
          <w:bCs/>
          <w:color w:val="000000"/>
        </w:rPr>
        <w:br/>
        <w:t>услуги, в том числе исчерпывающий перечень оснований для отказа в выдаче</w:t>
      </w:r>
      <w:r>
        <w:rPr>
          <w:b/>
          <w:bCs/>
          <w:color w:val="000000"/>
        </w:rPr>
        <w:br/>
        <w:t>такого дубликата, а также порядок оставления запроса заявителя</w:t>
      </w:r>
      <w:r>
        <w:rPr>
          <w:b/>
          <w:bCs/>
          <w:color w:val="000000"/>
        </w:rPr>
        <w:br/>
        <w:t>о предоставлении государственной (муниципальной)</w:t>
      </w:r>
      <w:r>
        <w:rPr>
          <w:b/>
          <w:bCs/>
          <w:color w:val="000000"/>
        </w:rPr>
        <w:br/>
        <w:t>услуги без рассмотрения</w:t>
      </w:r>
    </w:p>
    <w:p w14:paraId="007A88BF" w14:textId="77777777" w:rsidR="00754AA7" w:rsidRDefault="00754AA7" w:rsidP="00754AA7">
      <w:pPr>
        <w:pStyle w:val="1"/>
        <w:numPr>
          <w:ilvl w:val="0"/>
          <w:numId w:val="5"/>
        </w:numPr>
        <w:tabs>
          <w:tab w:val="left" w:pos="1232"/>
        </w:tabs>
        <w:ind w:firstLine="560"/>
        <w:jc w:val="both"/>
      </w:pPr>
      <w:bookmarkStart w:id="112" w:name="bookmark108"/>
      <w:bookmarkEnd w:id="112"/>
      <w:r>
        <w:rPr>
          <w:color w:val="000000"/>
        </w:rP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14:paraId="77DCAF18" w14:textId="77777777" w:rsidR="00754AA7" w:rsidRDefault="00754AA7" w:rsidP="00754AA7">
      <w:pPr>
        <w:pStyle w:val="1"/>
        <w:numPr>
          <w:ilvl w:val="0"/>
          <w:numId w:val="6"/>
        </w:numPr>
        <w:tabs>
          <w:tab w:val="left" w:pos="1287"/>
        </w:tabs>
        <w:ind w:firstLine="560"/>
        <w:jc w:val="both"/>
      </w:pPr>
      <w:bookmarkStart w:id="113" w:name="bookmark109"/>
      <w:bookmarkEnd w:id="113"/>
      <w:r>
        <w:rPr>
          <w:color w:val="000000"/>
        </w:rPr>
        <w:t>Вариант 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8363643" w14:textId="77777777" w:rsidR="00754AA7" w:rsidRDefault="00754AA7" w:rsidP="00754AA7">
      <w:pPr>
        <w:pStyle w:val="1"/>
        <w:numPr>
          <w:ilvl w:val="0"/>
          <w:numId w:val="6"/>
        </w:numPr>
        <w:tabs>
          <w:tab w:val="left" w:pos="1287"/>
        </w:tabs>
        <w:ind w:firstLine="560"/>
        <w:jc w:val="both"/>
      </w:pPr>
      <w:bookmarkStart w:id="114" w:name="bookmark110"/>
      <w:bookmarkEnd w:id="114"/>
      <w:r>
        <w:rPr>
          <w:color w:val="000000"/>
        </w:rPr>
        <w:t>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2CC882D" w14:textId="77777777" w:rsidR="00754AA7" w:rsidRDefault="00754AA7" w:rsidP="00754AA7">
      <w:pPr>
        <w:pStyle w:val="1"/>
        <w:numPr>
          <w:ilvl w:val="0"/>
          <w:numId w:val="6"/>
        </w:numPr>
        <w:tabs>
          <w:tab w:val="left" w:pos="1287"/>
        </w:tabs>
        <w:ind w:firstLine="560"/>
        <w:jc w:val="both"/>
      </w:pPr>
      <w:bookmarkStart w:id="115" w:name="bookmark111"/>
      <w:bookmarkEnd w:id="115"/>
      <w:r>
        <w:rPr>
          <w:color w:val="000000"/>
        </w:rPr>
        <w:t>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B90E609" w14:textId="77777777" w:rsidR="00754AA7" w:rsidRDefault="00754AA7" w:rsidP="00754AA7">
      <w:pPr>
        <w:pStyle w:val="1"/>
        <w:numPr>
          <w:ilvl w:val="0"/>
          <w:numId w:val="6"/>
        </w:numPr>
        <w:tabs>
          <w:tab w:val="left" w:pos="1287"/>
        </w:tabs>
        <w:spacing w:after="280"/>
        <w:ind w:firstLine="560"/>
        <w:jc w:val="both"/>
      </w:pPr>
      <w:bookmarkStart w:id="116" w:name="bookmark112"/>
      <w:bookmarkEnd w:id="116"/>
      <w:r>
        <w:rPr>
          <w:color w:val="000000"/>
        </w:rPr>
        <w:t>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0D5D040" w14:textId="77777777" w:rsidR="00754AA7" w:rsidRDefault="00754AA7" w:rsidP="00754AA7">
      <w:pPr>
        <w:pStyle w:val="1"/>
        <w:spacing w:after="280"/>
        <w:ind w:firstLine="0"/>
        <w:jc w:val="center"/>
      </w:pPr>
      <w:r>
        <w:rPr>
          <w:b/>
          <w:bCs/>
          <w:color w:val="000000"/>
        </w:rPr>
        <w:t>Описание административной процедуры профилирования заявителя</w:t>
      </w:r>
    </w:p>
    <w:p w14:paraId="25A2DDBA" w14:textId="77777777" w:rsidR="00754AA7" w:rsidRDefault="00754AA7" w:rsidP="00754AA7">
      <w:pPr>
        <w:pStyle w:val="1"/>
        <w:numPr>
          <w:ilvl w:val="0"/>
          <w:numId w:val="5"/>
        </w:numPr>
        <w:tabs>
          <w:tab w:val="left" w:pos="1195"/>
        </w:tabs>
        <w:ind w:firstLine="580"/>
        <w:jc w:val="both"/>
      </w:pPr>
      <w:bookmarkStart w:id="117" w:name="bookmark113"/>
      <w:bookmarkEnd w:id="117"/>
      <w:r>
        <w:rPr>
          <w:color w:val="000000"/>
        </w:rPr>
        <w:t xml:space="preserve">Вариант предоставления государственной (муниципальной) услуги </w:t>
      </w:r>
      <w:r>
        <w:rPr>
          <w:color w:val="000000"/>
        </w:rPr>
        <w:lastRenderedPageBreak/>
        <w:t>определяется в зависимости от результата предоставления услуги, за предоставлением которой обратился заявитель.</w:t>
      </w:r>
    </w:p>
    <w:p w14:paraId="7420DE11" w14:textId="77777777" w:rsidR="00754AA7" w:rsidRDefault="00754AA7" w:rsidP="00754AA7">
      <w:pPr>
        <w:pStyle w:val="1"/>
        <w:spacing w:after="280"/>
        <w:ind w:firstLine="580"/>
        <w:jc w:val="both"/>
      </w:pPr>
      <w:r>
        <w:rPr>
          <w:color w:val="000000"/>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14:paraId="2BF4320B" w14:textId="77777777" w:rsidR="00754AA7" w:rsidRDefault="00754AA7" w:rsidP="00754AA7">
      <w:pPr>
        <w:pStyle w:val="1"/>
        <w:spacing w:after="280"/>
        <w:ind w:firstLine="0"/>
        <w:jc w:val="center"/>
      </w:pPr>
      <w:r>
        <w:rPr>
          <w:b/>
          <w:bCs/>
          <w:color w:val="000000"/>
        </w:rPr>
        <w:t>Подразделы, содержащие описание вариантов предоставления</w:t>
      </w:r>
      <w:r>
        <w:rPr>
          <w:b/>
          <w:bCs/>
          <w:color w:val="000000"/>
        </w:rPr>
        <w:br/>
        <w:t>государственной (муниципальной) услуги</w:t>
      </w:r>
    </w:p>
    <w:p w14:paraId="5230959B" w14:textId="77777777" w:rsidR="00754AA7" w:rsidRDefault="00754AA7" w:rsidP="00754AA7">
      <w:pPr>
        <w:pStyle w:val="11"/>
        <w:keepNext/>
        <w:keepLines/>
      </w:pPr>
      <w:bookmarkStart w:id="118" w:name="bookmark116"/>
      <w:bookmarkStart w:id="119" w:name="bookmark115"/>
      <w:bookmarkStart w:id="120" w:name="bookmark114"/>
      <w:r>
        <w:rPr>
          <w:color w:val="000000"/>
        </w:rPr>
        <w:t>Вариант 1</w:t>
      </w:r>
      <w:bookmarkEnd w:id="118"/>
      <w:bookmarkEnd w:id="119"/>
      <w:bookmarkEnd w:id="120"/>
    </w:p>
    <w:p w14:paraId="2CE82B55" w14:textId="77777777" w:rsidR="00754AA7" w:rsidRDefault="00754AA7" w:rsidP="00754AA7">
      <w:pPr>
        <w:pStyle w:val="1"/>
        <w:numPr>
          <w:ilvl w:val="0"/>
          <w:numId w:val="5"/>
        </w:numPr>
        <w:tabs>
          <w:tab w:val="left" w:pos="1195"/>
        </w:tabs>
        <w:spacing w:after="280"/>
        <w:ind w:firstLine="580"/>
        <w:jc w:val="both"/>
      </w:pPr>
      <w:bookmarkStart w:id="121" w:name="bookmark117"/>
      <w:bookmarkEnd w:id="121"/>
      <w:r>
        <w:rPr>
          <w:color w:val="000000"/>
        </w:rPr>
        <w:t>Результат предоставления государственной (муниципальной) услуги указан в подпункте "а" пункта 2.3 настоящего Административного регламента.</w:t>
      </w:r>
    </w:p>
    <w:p w14:paraId="61D3356B" w14:textId="77777777" w:rsidR="00754AA7" w:rsidRDefault="00754AA7" w:rsidP="00754AA7">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7EB52608" w14:textId="77777777" w:rsidR="00754AA7" w:rsidRDefault="00754AA7" w:rsidP="00754AA7">
      <w:pPr>
        <w:pStyle w:val="11"/>
        <w:keepNext/>
        <w:keepLines/>
      </w:pPr>
      <w:bookmarkStart w:id="122" w:name="bookmark120"/>
      <w:bookmarkStart w:id="123" w:name="bookmark119"/>
      <w:bookmarkStart w:id="124" w:name="bookmark118"/>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122"/>
      <w:bookmarkEnd w:id="123"/>
      <w:bookmarkEnd w:id="124"/>
    </w:p>
    <w:p w14:paraId="0680EAC9" w14:textId="77777777" w:rsidR="00754AA7" w:rsidRDefault="00754AA7" w:rsidP="00754AA7">
      <w:pPr>
        <w:pStyle w:val="1"/>
        <w:numPr>
          <w:ilvl w:val="0"/>
          <w:numId w:val="5"/>
        </w:numPr>
        <w:tabs>
          <w:tab w:val="left" w:pos="1195"/>
        </w:tabs>
        <w:ind w:firstLine="580"/>
        <w:jc w:val="both"/>
      </w:pPr>
      <w:bookmarkStart w:id="125" w:name="bookmark121"/>
      <w:bookmarkEnd w:id="125"/>
      <w:r>
        <w:rPr>
          <w:color w:val="000000"/>
        </w:rPr>
        <w:t>Основанием для начала административной процедуры является поступление в уполномоченный орган уведомления о планируемом строительстве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14:paraId="1ABBC776" w14:textId="77777777" w:rsidR="00754AA7" w:rsidRDefault="00754AA7" w:rsidP="00754AA7">
      <w:pPr>
        <w:pStyle w:val="1"/>
        <w:numPr>
          <w:ilvl w:val="0"/>
          <w:numId w:val="5"/>
        </w:numPr>
        <w:tabs>
          <w:tab w:val="left" w:pos="1195"/>
        </w:tabs>
        <w:ind w:firstLine="580"/>
        <w:jc w:val="both"/>
      </w:pPr>
      <w:bookmarkStart w:id="126" w:name="bookmark122"/>
      <w:bookmarkEnd w:id="126"/>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30DFB450" w14:textId="77777777" w:rsidR="00754AA7" w:rsidRDefault="00754AA7" w:rsidP="00754AA7">
      <w:pPr>
        <w:pStyle w:val="1"/>
        <w:numPr>
          <w:ilvl w:val="0"/>
          <w:numId w:val="5"/>
        </w:numPr>
        <w:tabs>
          <w:tab w:val="left" w:pos="1195"/>
        </w:tabs>
        <w:ind w:firstLine="580"/>
        <w:jc w:val="both"/>
      </w:pPr>
      <w:bookmarkStart w:id="127" w:name="bookmark123"/>
      <w:bookmarkEnd w:id="127"/>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14:paraId="11152E9E" w14:textId="77777777" w:rsidR="00754AA7" w:rsidRDefault="00754AA7" w:rsidP="00754AA7">
      <w:pPr>
        <w:pStyle w:val="1"/>
        <w:numPr>
          <w:ilvl w:val="0"/>
          <w:numId w:val="5"/>
        </w:numPr>
        <w:tabs>
          <w:tab w:val="left" w:pos="1195"/>
        </w:tabs>
        <w:spacing w:after="280"/>
        <w:ind w:firstLine="580"/>
        <w:jc w:val="both"/>
      </w:pPr>
      <w:bookmarkStart w:id="128" w:name="bookmark124"/>
      <w:bookmarkEnd w:id="128"/>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74AA16CC" w14:textId="77777777" w:rsidR="00754AA7" w:rsidRDefault="00754AA7" w:rsidP="00754AA7">
      <w:pPr>
        <w:pStyle w:val="1"/>
        <w:numPr>
          <w:ilvl w:val="0"/>
          <w:numId w:val="5"/>
        </w:numPr>
        <w:tabs>
          <w:tab w:val="left" w:pos="1108"/>
        </w:tabs>
        <w:ind w:firstLine="580"/>
        <w:jc w:val="both"/>
      </w:pPr>
      <w:bookmarkStart w:id="129" w:name="bookmark125"/>
      <w:bookmarkEnd w:id="129"/>
      <w:r>
        <w:rPr>
          <w:color w:val="000000"/>
        </w:rPr>
        <w:t xml:space="preserve">Основания для принятия решения об отказе в приеме уведомления о планируемом строительстве и документов, необходимых для предоставления </w:t>
      </w:r>
      <w:r>
        <w:rPr>
          <w:color w:val="000000"/>
        </w:rPr>
        <w:lastRenderedPageBreak/>
        <w:t>государственной (муниципальной) услуги, в том числе представленных в электронной форме:</w:t>
      </w:r>
    </w:p>
    <w:p w14:paraId="3C39812D" w14:textId="77777777" w:rsidR="00754AA7" w:rsidRDefault="00754AA7" w:rsidP="00754AA7">
      <w:pPr>
        <w:pStyle w:val="1"/>
        <w:tabs>
          <w:tab w:val="left" w:pos="1084"/>
        </w:tabs>
        <w:ind w:firstLine="740"/>
        <w:jc w:val="both"/>
      </w:pPr>
      <w:bookmarkStart w:id="130" w:name="bookmark126"/>
      <w:r>
        <w:rPr>
          <w:color w:val="000000"/>
        </w:rPr>
        <w:t>а</w:t>
      </w:r>
      <w:bookmarkEnd w:id="130"/>
      <w:r>
        <w:rPr>
          <w:color w:val="000000"/>
        </w:rPr>
        <w:t>)</w:t>
      </w:r>
      <w:r>
        <w:rPr>
          <w:color w:val="000000"/>
        </w:rPr>
        <w:tab/>
        <w:t>уведомление о планируемом строительстве представлено в орган государственной власти, орган местного самоуправления, в полномочия которых не входит предоставление услуги;</w:t>
      </w:r>
    </w:p>
    <w:p w14:paraId="051D78F0" w14:textId="77777777" w:rsidR="00754AA7" w:rsidRDefault="00754AA7" w:rsidP="00754AA7">
      <w:pPr>
        <w:pStyle w:val="1"/>
        <w:tabs>
          <w:tab w:val="left" w:pos="1108"/>
        </w:tabs>
        <w:ind w:firstLine="740"/>
        <w:jc w:val="both"/>
      </w:pPr>
      <w:bookmarkStart w:id="131" w:name="bookmark127"/>
      <w:r>
        <w:rPr>
          <w:color w:val="000000"/>
        </w:rPr>
        <w:t>б</w:t>
      </w:r>
      <w:bookmarkEnd w:id="131"/>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6B53DA4" w14:textId="77777777" w:rsidR="00754AA7" w:rsidRDefault="00754AA7" w:rsidP="00754AA7">
      <w:pPr>
        <w:pStyle w:val="1"/>
        <w:tabs>
          <w:tab w:val="left" w:pos="1123"/>
        </w:tabs>
        <w:ind w:firstLine="740"/>
        <w:jc w:val="both"/>
      </w:pPr>
      <w:bookmarkStart w:id="132" w:name="bookmark128"/>
      <w:r>
        <w:rPr>
          <w:color w:val="000000"/>
        </w:rPr>
        <w:t>в</w:t>
      </w:r>
      <w:bookmarkEnd w:id="132"/>
      <w:r>
        <w:rPr>
          <w:color w:val="000000"/>
        </w:rPr>
        <w:t>)</w:t>
      </w:r>
      <w:r>
        <w:rPr>
          <w:color w:val="000000"/>
        </w:rPr>
        <w:tab/>
        <w:t>представленные документы содержат подчистки и исправления текста;</w:t>
      </w:r>
    </w:p>
    <w:p w14:paraId="020AAE19" w14:textId="77777777" w:rsidR="00754AA7" w:rsidRDefault="00754AA7" w:rsidP="00754AA7">
      <w:pPr>
        <w:pStyle w:val="1"/>
        <w:tabs>
          <w:tab w:val="left" w:pos="1094"/>
        </w:tabs>
        <w:ind w:firstLine="740"/>
        <w:jc w:val="both"/>
      </w:pPr>
      <w:bookmarkStart w:id="133" w:name="bookmark129"/>
      <w:r>
        <w:rPr>
          <w:color w:val="000000"/>
        </w:rPr>
        <w:t>г</w:t>
      </w:r>
      <w:bookmarkEnd w:id="133"/>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EC5AFAC" w14:textId="77777777" w:rsidR="00754AA7" w:rsidRDefault="00754AA7" w:rsidP="00754AA7">
      <w:pPr>
        <w:pStyle w:val="1"/>
        <w:tabs>
          <w:tab w:val="left" w:pos="1108"/>
        </w:tabs>
        <w:ind w:firstLine="740"/>
        <w:jc w:val="both"/>
      </w:pPr>
      <w:bookmarkStart w:id="134" w:name="bookmark130"/>
      <w:r>
        <w:rPr>
          <w:color w:val="000000"/>
        </w:rPr>
        <w:t>д</w:t>
      </w:r>
      <w:bookmarkEnd w:id="134"/>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30F15B57" w14:textId="77777777" w:rsidR="00754AA7" w:rsidRDefault="00754AA7" w:rsidP="00754AA7">
      <w:pPr>
        <w:pStyle w:val="1"/>
        <w:numPr>
          <w:ilvl w:val="0"/>
          <w:numId w:val="7"/>
        </w:numPr>
        <w:tabs>
          <w:tab w:val="left" w:pos="1492"/>
        </w:tabs>
        <w:ind w:firstLine="740"/>
        <w:jc w:val="both"/>
      </w:pPr>
      <w:bookmarkStart w:id="135" w:name="bookmark131"/>
      <w:bookmarkEnd w:id="135"/>
      <w:r>
        <w:rPr>
          <w:color w:val="000000"/>
        </w:rPr>
        <w:t>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14:paraId="3649DAC5" w14:textId="77777777" w:rsidR="00754AA7" w:rsidRDefault="00754AA7" w:rsidP="00754AA7">
      <w:pPr>
        <w:pStyle w:val="1"/>
        <w:tabs>
          <w:tab w:val="left" w:pos="1084"/>
        </w:tabs>
        <w:ind w:firstLine="740"/>
        <w:jc w:val="both"/>
      </w:pPr>
      <w:bookmarkStart w:id="136" w:name="bookmark132"/>
      <w:r>
        <w:rPr>
          <w:color w:val="000000"/>
        </w:rPr>
        <w:t>а</w:t>
      </w:r>
      <w:bookmarkEnd w:id="136"/>
      <w:r>
        <w:rPr>
          <w:color w:val="000000"/>
        </w:rPr>
        <w:t>)</w:t>
      </w:r>
      <w:r>
        <w:rPr>
          <w:color w:val="000000"/>
        </w:rPr>
        <w:tab/>
        <w:t>в уведомлении о планируемом строительстве отсутствуют сведения, предусмотренные частью 1 статьи 51</w:t>
      </w:r>
      <w:r>
        <w:rPr>
          <w:color w:val="000000"/>
          <w:vertAlign w:val="superscript"/>
        </w:rPr>
        <w:t>1</w:t>
      </w:r>
      <w:r>
        <w:rPr>
          <w:color w:val="000000"/>
        </w:rPr>
        <w:t xml:space="preserve"> Градостроительного кодекса Российской Федерации;</w:t>
      </w:r>
    </w:p>
    <w:p w14:paraId="4A5A79F4" w14:textId="77777777" w:rsidR="00754AA7" w:rsidRDefault="00754AA7" w:rsidP="00754AA7">
      <w:pPr>
        <w:pStyle w:val="1"/>
        <w:tabs>
          <w:tab w:val="left" w:pos="1108"/>
        </w:tabs>
        <w:ind w:firstLine="740"/>
        <w:jc w:val="both"/>
      </w:pPr>
      <w:bookmarkStart w:id="137" w:name="bookmark133"/>
      <w:r>
        <w:rPr>
          <w:color w:val="000000"/>
        </w:rPr>
        <w:t>б</w:t>
      </w:r>
      <w:bookmarkEnd w:id="137"/>
      <w:r>
        <w:rPr>
          <w:color w:val="000000"/>
        </w:rPr>
        <w:t>)</w:t>
      </w:r>
      <w:r>
        <w:rPr>
          <w:color w:val="000000"/>
        </w:rPr>
        <w:tab/>
        <w:t>отсутствуют документы, прилагаемые к уведомлению о планируемом строительстве, предусмотренные подпунктами "в", "д" и "е" пункта 2.9 настоящего Административного регламента.</w:t>
      </w:r>
    </w:p>
    <w:p w14:paraId="0C055CF0" w14:textId="77777777" w:rsidR="00754AA7" w:rsidRDefault="00754AA7" w:rsidP="00754AA7">
      <w:pPr>
        <w:pStyle w:val="1"/>
        <w:numPr>
          <w:ilvl w:val="0"/>
          <w:numId w:val="7"/>
        </w:numPr>
        <w:tabs>
          <w:tab w:val="left" w:pos="1413"/>
        </w:tabs>
        <w:ind w:firstLine="580"/>
        <w:jc w:val="both"/>
      </w:pPr>
      <w:bookmarkStart w:id="138" w:name="bookmark134"/>
      <w:bookmarkEnd w:id="138"/>
      <w:r>
        <w:rPr>
          <w:color w:val="000000"/>
        </w:rPr>
        <w:t>В приеме уведомления о планируемом строительстве не участвуют федеральные органы исполнительной власти, государственные корпорации, органы государственных внебюджетных фондов.</w:t>
      </w:r>
    </w:p>
    <w:p w14:paraId="44CB07C1" w14:textId="4D1ACD9F" w:rsidR="00754AA7" w:rsidRDefault="00754AA7" w:rsidP="00754AA7">
      <w:pPr>
        <w:pStyle w:val="1"/>
        <w:ind w:firstLine="580"/>
        <w:jc w:val="both"/>
      </w:pPr>
      <w:r>
        <w:rPr>
          <w:color w:val="000000"/>
        </w:rPr>
        <w:t xml:space="preserve">Многофункциональный центр </w:t>
      </w:r>
      <w:r w:rsidR="009E3FEF">
        <w:rPr>
          <w:color w:val="000000"/>
        </w:rPr>
        <w:t xml:space="preserve"> </w:t>
      </w:r>
      <w:r w:rsidRPr="009E3FEF">
        <w:rPr>
          <w:color w:val="000000"/>
        </w:rPr>
        <w:t>участвует в соответствии соглашением о взаимодействии между уполномоченным органом и многофункциональным центром</w:t>
      </w:r>
      <w:r>
        <w:rPr>
          <w:color w:val="000000"/>
        </w:rPr>
        <w:t xml:space="preserve">  в приеме уведомления о планируемом строительстве.</w:t>
      </w:r>
    </w:p>
    <w:p w14:paraId="3BF5432B" w14:textId="77777777" w:rsidR="00754AA7" w:rsidRDefault="00754AA7" w:rsidP="00754AA7">
      <w:pPr>
        <w:pStyle w:val="1"/>
        <w:numPr>
          <w:ilvl w:val="0"/>
          <w:numId w:val="5"/>
        </w:numPr>
        <w:tabs>
          <w:tab w:val="left" w:pos="1108"/>
        </w:tabs>
        <w:ind w:firstLine="580"/>
        <w:jc w:val="both"/>
      </w:pPr>
      <w:bookmarkStart w:id="139" w:name="bookmark135"/>
      <w:bookmarkEnd w:id="139"/>
      <w:r>
        <w:rPr>
          <w:color w:val="000000"/>
        </w:rPr>
        <w:t>Возможность получения государственной (муниципальной) услуги по экстерриториальному принципу отсутствует.</w:t>
      </w:r>
    </w:p>
    <w:p w14:paraId="4B1E8A1C" w14:textId="77777777" w:rsidR="00754AA7" w:rsidRDefault="00754AA7" w:rsidP="00754AA7">
      <w:pPr>
        <w:pStyle w:val="1"/>
        <w:numPr>
          <w:ilvl w:val="0"/>
          <w:numId w:val="5"/>
        </w:numPr>
        <w:tabs>
          <w:tab w:val="left" w:pos="1413"/>
        </w:tabs>
        <w:ind w:firstLine="580"/>
        <w:jc w:val="both"/>
      </w:pPr>
      <w:bookmarkStart w:id="140" w:name="bookmark136"/>
      <w:bookmarkEnd w:id="140"/>
      <w:r>
        <w:rPr>
          <w:color w:val="000000"/>
        </w:rPr>
        <w:t>Уведомление о планируемом строительстве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6DA52491" w14:textId="77777777" w:rsidR="00754AA7" w:rsidRDefault="00754AA7" w:rsidP="00754AA7">
      <w:pPr>
        <w:pStyle w:val="1"/>
        <w:ind w:firstLine="580"/>
        <w:jc w:val="both"/>
      </w:pPr>
      <w:r>
        <w:rPr>
          <w:color w:val="000000"/>
        </w:rPr>
        <w:t xml:space="preserve">Уведомление о планируемом строительстве и документы, предусмотренные подпунктами "б" - "е" пункта 2.9, пунктом 2.10 настоящего Административного </w:t>
      </w:r>
      <w:r>
        <w:rPr>
          <w:color w:val="000000"/>
        </w:rPr>
        <w:lastRenderedPageBreak/>
        <w:t>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14:paraId="7378CB0E" w14:textId="77777777" w:rsidR="00754AA7" w:rsidRDefault="00754AA7" w:rsidP="00754AA7">
      <w:pPr>
        <w:pStyle w:val="1"/>
        <w:ind w:firstLine="580"/>
        <w:jc w:val="both"/>
      </w:pPr>
      <w:r>
        <w:rPr>
          <w:color w:val="000000"/>
        </w:rPr>
        <w:t>Уведомление о планируемом строительстве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7C12C601" w14:textId="77777777" w:rsidR="00754AA7" w:rsidRDefault="00754AA7" w:rsidP="00754AA7">
      <w:pPr>
        <w:pStyle w:val="1"/>
        <w:numPr>
          <w:ilvl w:val="0"/>
          <w:numId w:val="5"/>
        </w:numPr>
        <w:tabs>
          <w:tab w:val="left" w:pos="1324"/>
        </w:tabs>
        <w:ind w:firstLine="580"/>
        <w:jc w:val="both"/>
      </w:pPr>
      <w:bookmarkStart w:id="141" w:name="bookmark137"/>
      <w:bookmarkEnd w:id="141"/>
      <w:r>
        <w:rPr>
          <w:color w:val="000000"/>
        </w:rPr>
        <w:t>Для приема уведомления о планируемом строительстве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14:paraId="7743002F" w14:textId="0558D6D3" w:rsidR="00754AA7" w:rsidRDefault="00754AA7" w:rsidP="00754AA7">
      <w:pPr>
        <w:pStyle w:val="1"/>
        <w:ind w:firstLine="580"/>
        <w:jc w:val="both"/>
        <w:rPr>
          <w:color w:val="000000"/>
        </w:rPr>
      </w:pPr>
      <w:r>
        <w:rPr>
          <w:color w:val="000000"/>
        </w:rPr>
        <w:t>Для возможности подачи уведомления о планируемом строительстве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606AF399" w14:textId="77777777" w:rsidR="00754AA7" w:rsidRDefault="00754AA7" w:rsidP="00754AA7">
      <w:pPr>
        <w:pStyle w:val="1"/>
        <w:numPr>
          <w:ilvl w:val="0"/>
          <w:numId w:val="5"/>
        </w:numPr>
        <w:tabs>
          <w:tab w:val="left" w:pos="1324"/>
        </w:tabs>
        <w:ind w:firstLine="580"/>
        <w:jc w:val="both"/>
      </w:pPr>
      <w:bookmarkStart w:id="142" w:name="bookmark138"/>
      <w:bookmarkEnd w:id="142"/>
      <w:r>
        <w:rPr>
          <w:color w:val="000000"/>
        </w:rPr>
        <w:t>Срок регистрации уведомления о планируемом строительстве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14:paraId="02101D69" w14:textId="77777777" w:rsidR="00754AA7" w:rsidRDefault="00754AA7" w:rsidP="00754AA7">
      <w:pPr>
        <w:pStyle w:val="1"/>
        <w:numPr>
          <w:ilvl w:val="0"/>
          <w:numId w:val="5"/>
        </w:numPr>
        <w:tabs>
          <w:tab w:val="left" w:pos="1324"/>
        </w:tabs>
        <w:ind w:firstLine="580"/>
        <w:jc w:val="both"/>
      </w:pPr>
      <w:bookmarkStart w:id="143" w:name="bookmark139"/>
      <w:bookmarkEnd w:id="143"/>
      <w:r>
        <w:rPr>
          <w:color w:val="000000"/>
        </w:rPr>
        <w:t>Результатом административной процедуры является регистрация уведомления о планируемом строительстве и документов, предусмотренных подпунктами "б" - "е" пункта 2.9, пунктом 2.10 настоящего Административного регламента.</w:t>
      </w:r>
    </w:p>
    <w:p w14:paraId="3F44FD0B" w14:textId="77777777" w:rsidR="00754AA7" w:rsidRDefault="00754AA7" w:rsidP="00754AA7">
      <w:pPr>
        <w:pStyle w:val="1"/>
        <w:numPr>
          <w:ilvl w:val="0"/>
          <w:numId w:val="5"/>
        </w:numPr>
        <w:tabs>
          <w:tab w:val="left" w:pos="1324"/>
        </w:tabs>
        <w:spacing w:after="280"/>
        <w:ind w:firstLine="580"/>
        <w:jc w:val="both"/>
      </w:pPr>
      <w:bookmarkStart w:id="144" w:name="bookmark140"/>
      <w:bookmarkEnd w:id="144"/>
      <w:r>
        <w:rPr>
          <w:color w:val="000000"/>
        </w:rPr>
        <w:t>После регистрации уведомление о планируемом строительстве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 планируемом строительстве и прилагаемых документов.</w:t>
      </w:r>
    </w:p>
    <w:p w14:paraId="54AC55CE" w14:textId="77777777" w:rsidR="00754AA7" w:rsidRDefault="00754AA7" w:rsidP="00754AA7">
      <w:pPr>
        <w:pStyle w:val="1"/>
        <w:ind w:firstLine="0"/>
        <w:jc w:val="center"/>
      </w:pPr>
      <w:r>
        <w:rPr>
          <w:b/>
          <w:bCs/>
          <w:color w:val="000000"/>
        </w:rPr>
        <w:t>Межведомственное информационное взаимодействие</w:t>
      </w:r>
    </w:p>
    <w:p w14:paraId="7264A343" w14:textId="77777777" w:rsidR="00754AA7" w:rsidRDefault="00754AA7" w:rsidP="00754AA7">
      <w:pPr>
        <w:pStyle w:val="1"/>
        <w:numPr>
          <w:ilvl w:val="0"/>
          <w:numId w:val="5"/>
        </w:numPr>
        <w:tabs>
          <w:tab w:val="left" w:pos="1361"/>
        </w:tabs>
        <w:ind w:firstLine="580"/>
        <w:jc w:val="both"/>
      </w:pPr>
      <w:bookmarkStart w:id="145" w:name="bookmark141"/>
      <w:bookmarkEnd w:id="145"/>
      <w:r>
        <w:rPr>
          <w:color w:val="000000"/>
        </w:rPr>
        <w:t>Основанием для начала административной процедуры является регистрация уведомления о планируемом строительстве и приложенных к уведомлению документов, если заявитель самостоятельно не представил документы, указанные в пункте 2.10 настоящего Административного регламента.</w:t>
      </w:r>
    </w:p>
    <w:p w14:paraId="19D842F8" w14:textId="77777777" w:rsidR="00754AA7" w:rsidRDefault="00754AA7" w:rsidP="00754AA7">
      <w:pPr>
        <w:pStyle w:val="1"/>
        <w:numPr>
          <w:ilvl w:val="0"/>
          <w:numId w:val="5"/>
        </w:numPr>
        <w:tabs>
          <w:tab w:val="left" w:pos="1361"/>
        </w:tabs>
        <w:ind w:firstLine="580"/>
        <w:jc w:val="both"/>
      </w:pPr>
      <w:bookmarkStart w:id="146" w:name="bookmark143"/>
      <w:bookmarkStart w:id="147" w:name="bookmark142"/>
      <w:bookmarkEnd w:id="146"/>
      <w:r>
        <w:rPr>
          <w:color w:val="000000"/>
        </w:rPr>
        <w:t xml:space="preserve">Должностное лицо ответственного структурного подразделения, в обязанности которого в соответствии с его должностным регламентом входит </w:t>
      </w:r>
      <w:r>
        <w:rPr>
          <w:color w:val="000000"/>
        </w:rPr>
        <w:lastRenderedPageBreak/>
        <w:t>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bookmarkEnd w:id="147"/>
    </w:p>
    <w:p w14:paraId="188DE0DD" w14:textId="77777777" w:rsidR="00754AA7" w:rsidRDefault="00754AA7" w:rsidP="00754AA7">
      <w:pPr>
        <w:pStyle w:val="1"/>
        <w:numPr>
          <w:ilvl w:val="0"/>
          <w:numId w:val="5"/>
        </w:numPr>
        <w:tabs>
          <w:tab w:val="left" w:pos="1210"/>
        </w:tabs>
        <w:ind w:firstLine="580"/>
        <w:jc w:val="both"/>
      </w:pPr>
      <w:bookmarkStart w:id="148" w:name="bookmark144"/>
      <w:bookmarkEnd w:id="148"/>
      <w:r>
        <w:rPr>
          <w:color w:val="000000"/>
        </w:rPr>
        <w:t>Перечень запрашиваемых документов, необходимых для предоставления государственной (муниципальной) услуги:</w:t>
      </w:r>
    </w:p>
    <w:p w14:paraId="15F83DAD" w14:textId="625AB9B2" w:rsidR="00754AA7" w:rsidRDefault="00754AA7" w:rsidP="00754AA7">
      <w:pPr>
        <w:pStyle w:val="1"/>
        <w:numPr>
          <w:ilvl w:val="0"/>
          <w:numId w:val="8"/>
        </w:numPr>
        <w:tabs>
          <w:tab w:val="left" w:pos="917"/>
        </w:tabs>
        <w:ind w:firstLine="580"/>
        <w:jc w:val="both"/>
      </w:pPr>
      <w:bookmarkStart w:id="149" w:name="bookmark145"/>
      <w:bookmarkEnd w:id="149"/>
      <w:r>
        <w:rPr>
          <w:color w:val="000000"/>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w:t>
      </w:r>
      <w:r w:rsidR="009E3FEF">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6F62E2F2" w14:textId="6295F4EB" w:rsidR="00754AA7" w:rsidRDefault="00754AA7" w:rsidP="00754AA7">
      <w:pPr>
        <w:pStyle w:val="1"/>
        <w:numPr>
          <w:ilvl w:val="0"/>
          <w:numId w:val="8"/>
        </w:numPr>
        <w:tabs>
          <w:tab w:val="left" w:pos="917"/>
        </w:tabs>
        <w:ind w:firstLine="580"/>
        <w:jc w:val="both"/>
      </w:pPr>
      <w:bookmarkStart w:id="150" w:name="bookmark146"/>
      <w:bookmarkEnd w:id="150"/>
      <w:r>
        <w:rPr>
          <w:color w:val="000000"/>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9E3FEF">
        <w:rPr>
          <w:iCs/>
        </w:rPr>
        <w:t>МРИ ФНС №1</w:t>
      </w:r>
      <w:r>
        <w:rPr>
          <w:i/>
          <w:iCs/>
          <w:color w:val="000000"/>
        </w:rPr>
        <w:t>;</w:t>
      </w:r>
    </w:p>
    <w:p w14:paraId="3FA95A98" w14:textId="4E22922E" w:rsidR="00754AA7" w:rsidRDefault="00754AA7" w:rsidP="00754AA7">
      <w:pPr>
        <w:pStyle w:val="1"/>
        <w:numPr>
          <w:ilvl w:val="0"/>
          <w:numId w:val="8"/>
        </w:numPr>
        <w:tabs>
          <w:tab w:val="left" w:pos="1195"/>
        </w:tabs>
        <w:ind w:firstLine="740"/>
        <w:jc w:val="both"/>
      </w:pPr>
      <w:bookmarkStart w:id="151" w:name="bookmark147"/>
      <w:bookmarkEnd w:id="151"/>
      <w:r>
        <w:rPr>
          <w:color w:val="000000"/>
        </w:rPr>
        <w:t xml:space="preserve">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9E3FEF">
        <w:t>Агентство по охране культурного наследия Республики Дагестан</w:t>
      </w:r>
      <w:r>
        <w:rPr>
          <w:i/>
          <w:iCs/>
          <w:color w:val="000000"/>
        </w:rPr>
        <w:t>.</w:t>
      </w:r>
    </w:p>
    <w:p w14:paraId="5F055CA6" w14:textId="77777777" w:rsidR="00754AA7" w:rsidRDefault="00754AA7" w:rsidP="00754AA7">
      <w:pPr>
        <w:pStyle w:val="1"/>
        <w:ind w:firstLine="580"/>
        <w:jc w:val="both"/>
      </w:pPr>
      <w:r>
        <w:rPr>
          <w:color w:val="000000"/>
        </w:rPr>
        <w:t>Запрос о представлении в уполномоченный орган документов (их копий или сведений, содержащихся в них) содержит:</w:t>
      </w:r>
    </w:p>
    <w:p w14:paraId="6BC02791" w14:textId="77777777" w:rsidR="00754AA7" w:rsidRDefault="00754AA7" w:rsidP="00754AA7">
      <w:pPr>
        <w:pStyle w:val="1"/>
        <w:ind w:firstLine="560"/>
        <w:jc w:val="both"/>
      </w:pPr>
      <w:r>
        <w:rPr>
          <w:color w:val="000000"/>
        </w:rPr>
        <w:t>наименование органа или организации, в адрес которых направляется межведомственный запрос;</w:t>
      </w:r>
    </w:p>
    <w:p w14:paraId="45BAC8A8" w14:textId="77777777" w:rsidR="00754AA7" w:rsidRDefault="00754AA7" w:rsidP="00754AA7">
      <w:pPr>
        <w:pStyle w:val="1"/>
        <w:ind w:firstLine="56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14:paraId="29B0ACEC" w14:textId="77777777" w:rsidR="00754AA7" w:rsidRDefault="00754AA7" w:rsidP="00754AA7">
      <w:pPr>
        <w:pStyle w:val="1"/>
        <w:ind w:firstLine="56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14:paraId="79E6B60B" w14:textId="77777777" w:rsidR="00754AA7" w:rsidRDefault="00754AA7" w:rsidP="00754AA7">
      <w:pPr>
        <w:pStyle w:val="1"/>
        <w:ind w:firstLine="560"/>
        <w:jc w:val="both"/>
      </w:pPr>
      <w:r>
        <w:rPr>
          <w:color w:val="000000"/>
        </w:rPr>
        <w:t xml:space="preserve">реквизиты и наименования документов, необходимых для предоставления </w:t>
      </w:r>
      <w:r>
        <w:rPr>
          <w:color w:val="000000"/>
        </w:rPr>
        <w:lastRenderedPageBreak/>
        <w:t>государственной (муниципальной) услуги.</w:t>
      </w:r>
    </w:p>
    <w:p w14:paraId="22E2BBCF" w14:textId="77777777" w:rsidR="00754AA7" w:rsidRDefault="00754AA7" w:rsidP="00754AA7">
      <w:pPr>
        <w:pStyle w:val="1"/>
        <w:ind w:firstLine="560"/>
        <w:jc w:val="both"/>
      </w:pPr>
      <w:r>
        <w:rPr>
          <w:color w:val="000000"/>
        </w:rPr>
        <w:t>Для получения документов, указанных в подпунктах 1-2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и приложенных к уведомлению документов.</w:t>
      </w:r>
    </w:p>
    <w:p w14:paraId="6F4BB8C2" w14:textId="77777777" w:rsidR="00754AA7" w:rsidRDefault="00754AA7" w:rsidP="00754AA7">
      <w:pPr>
        <w:pStyle w:val="1"/>
        <w:ind w:firstLine="560"/>
        <w:jc w:val="both"/>
      </w:pPr>
      <w:r>
        <w:rPr>
          <w:color w:val="000000"/>
        </w:rPr>
        <w:t>Для получения 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14:paraId="46FBCC08" w14:textId="77777777" w:rsidR="00754AA7" w:rsidRDefault="00754AA7" w:rsidP="00754AA7">
      <w:pPr>
        <w:pStyle w:val="1"/>
        <w:numPr>
          <w:ilvl w:val="1"/>
          <w:numId w:val="8"/>
        </w:numPr>
        <w:tabs>
          <w:tab w:val="left" w:pos="1243"/>
        </w:tabs>
        <w:ind w:firstLine="560"/>
        <w:jc w:val="both"/>
      </w:pPr>
      <w:bookmarkStart w:id="152" w:name="bookmark148"/>
      <w:bookmarkEnd w:id="152"/>
      <w:r>
        <w:rPr>
          <w:color w:val="000000"/>
        </w:rPr>
        <w:t xml:space="preserve">По межведомственным запросам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w:t>
      </w:r>
      <w:hyperlink r:id="rId10" w:anchor="bookmark142" w:tooltip="Current Document" w:history="1">
        <w:r>
          <w:rPr>
            <w:rStyle w:val="aa"/>
            <w:color w:val="000000"/>
            <w:u w:val="none"/>
          </w:rPr>
          <w:t xml:space="preserve">пункте </w:t>
        </w:r>
      </w:hyperlink>
      <w:r>
        <w:rPr>
          <w:color w:val="000000"/>
        </w:rPr>
        <w:t>3.17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14:paraId="44CF3BED" w14:textId="77777777" w:rsidR="00754AA7" w:rsidRDefault="00754AA7" w:rsidP="00754AA7">
      <w:pPr>
        <w:pStyle w:val="1"/>
        <w:ind w:firstLine="560"/>
        <w:jc w:val="both"/>
      </w:pPr>
      <w:r>
        <w:rPr>
          <w:color w:val="000000"/>
        </w:rPr>
        <w:t xml:space="preserve">По межведомственному запросу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w:t>
      </w:r>
      <w:hyperlink r:id="rId11" w:anchor="bookmark142" w:tooltip="Current Document" w:history="1">
        <w:r>
          <w:rPr>
            <w:rStyle w:val="aa"/>
            <w:color w:val="000000"/>
            <w:u w:val="none"/>
          </w:rPr>
          <w:t>пункте</w:t>
        </w:r>
      </w:hyperlink>
      <w:r>
        <w:rPr>
          <w:color w:val="000000"/>
        </w:rPr>
        <w:t xml:space="preserve"> 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14:paraId="5D3AD7F3" w14:textId="77777777" w:rsidR="00754AA7" w:rsidRDefault="00754AA7" w:rsidP="00754AA7">
      <w:pPr>
        <w:pStyle w:val="1"/>
        <w:numPr>
          <w:ilvl w:val="1"/>
          <w:numId w:val="8"/>
        </w:numPr>
        <w:tabs>
          <w:tab w:val="left" w:pos="1560"/>
        </w:tabs>
        <w:ind w:firstLine="560"/>
        <w:jc w:val="both"/>
      </w:pPr>
      <w:bookmarkStart w:id="153" w:name="bookmark149"/>
      <w:bookmarkEnd w:id="153"/>
      <w:r>
        <w:rPr>
          <w:color w:val="000000"/>
        </w:rPr>
        <w:t>Межведомственное информационное взаимодействие может осуществляться на бумажном носителе:</w:t>
      </w:r>
    </w:p>
    <w:p w14:paraId="357B71D9" w14:textId="77777777" w:rsidR="00754AA7" w:rsidRDefault="00754AA7" w:rsidP="00754AA7">
      <w:pPr>
        <w:pStyle w:val="1"/>
        <w:numPr>
          <w:ilvl w:val="0"/>
          <w:numId w:val="9"/>
        </w:numPr>
        <w:tabs>
          <w:tab w:val="left" w:pos="894"/>
        </w:tabs>
        <w:ind w:firstLine="560"/>
        <w:jc w:val="both"/>
      </w:pPr>
      <w:bookmarkStart w:id="154" w:name="bookmark150"/>
      <w:bookmarkEnd w:id="154"/>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5BCB733D" w14:textId="77777777" w:rsidR="00754AA7" w:rsidRDefault="00754AA7" w:rsidP="00754AA7">
      <w:pPr>
        <w:pStyle w:val="1"/>
        <w:numPr>
          <w:ilvl w:val="0"/>
          <w:numId w:val="9"/>
        </w:numPr>
        <w:tabs>
          <w:tab w:val="left" w:pos="907"/>
        </w:tabs>
        <w:ind w:firstLine="560"/>
        <w:jc w:val="both"/>
      </w:pPr>
      <w:bookmarkStart w:id="155" w:name="bookmark151"/>
      <w:bookmarkEnd w:id="155"/>
      <w:r>
        <w:rPr>
          <w:color w:val="000000"/>
        </w:rPr>
        <w:t>при необходимости представления оригиналов документов на бумажном носителе при направлении межведомственного запроса.</w:t>
      </w:r>
    </w:p>
    <w:p w14:paraId="2710CA19" w14:textId="77777777" w:rsidR="00754AA7" w:rsidRDefault="00754AA7" w:rsidP="00754AA7">
      <w:pPr>
        <w:pStyle w:val="1"/>
        <w:ind w:firstLine="560"/>
        <w:jc w:val="both"/>
      </w:pPr>
      <w:r>
        <w:rPr>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4A25D9E1" w14:textId="77777777" w:rsidR="00754AA7" w:rsidRDefault="00754AA7" w:rsidP="00754AA7">
      <w:pPr>
        <w:pStyle w:val="1"/>
        <w:ind w:firstLine="560"/>
        <w:jc w:val="both"/>
      </w:pPr>
      <w:r>
        <w:rPr>
          <w:color w:val="000000"/>
        </w:rPr>
        <w:lastRenderedPageBreak/>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14:paraId="29245A71" w14:textId="77777777" w:rsidR="00754AA7" w:rsidRDefault="00754AA7" w:rsidP="00754AA7">
      <w:pPr>
        <w:pStyle w:val="1"/>
        <w:numPr>
          <w:ilvl w:val="1"/>
          <w:numId w:val="8"/>
        </w:numPr>
        <w:tabs>
          <w:tab w:val="left" w:pos="1406"/>
        </w:tabs>
        <w:ind w:firstLine="560"/>
        <w:jc w:val="both"/>
      </w:pPr>
      <w:bookmarkStart w:id="156" w:name="bookmark152"/>
      <w:bookmarkEnd w:id="156"/>
      <w:r>
        <w:rPr>
          <w:color w:val="000000"/>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72AE6263" w14:textId="1F4EC136" w:rsidR="00754AA7" w:rsidRDefault="00754AA7" w:rsidP="00754AA7">
      <w:pPr>
        <w:pStyle w:val="1"/>
        <w:spacing w:after="280"/>
        <w:ind w:firstLine="560"/>
        <w:jc w:val="both"/>
      </w:pPr>
      <w:r>
        <w:rPr>
          <w:color w:val="000000"/>
        </w:rPr>
        <w:t>В случае не</w:t>
      </w:r>
      <w:r w:rsidR="009E3FEF">
        <w:rPr>
          <w:color w:val="000000"/>
        </w:rPr>
        <w:t xml:space="preserve"> </w:t>
      </w:r>
      <w:r>
        <w:rPr>
          <w:color w:val="000000"/>
        </w:rPr>
        <w:t>направления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270158CB" w14:textId="77777777" w:rsidR="00754AA7" w:rsidRDefault="00754AA7" w:rsidP="00754AA7">
      <w:pPr>
        <w:pStyle w:val="11"/>
        <w:keepNext/>
        <w:keepLines/>
      </w:pPr>
      <w:bookmarkStart w:id="157" w:name="bookmark155"/>
      <w:bookmarkStart w:id="158" w:name="bookmark154"/>
      <w:bookmarkStart w:id="159" w:name="bookmark153"/>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157"/>
      <w:bookmarkEnd w:id="158"/>
      <w:bookmarkEnd w:id="159"/>
    </w:p>
    <w:p w14:paraId="79B81BB7" w14:textId="77777777" w:rsidR="00754AA7" w:rsidRDefault="00754AA7" w:rsidP="00754AA7">
      <w:pPr>
        <w:pStyle w:val="1"/>
        <w:numPr>
          <w:ilvl w:val="1"/>
          <w:numId w:val="8"/>
        </w:numPr>
        <w:tabs>
          <w:tab w:val="left" w:pos="1406"/>
        </w:tabs>
        <w:ind w:firstLine="560"/>
        <w:jc w:val="both"/>
      </w:pPr>
      <w:bookmarkStart w:id="160" w:name="bookmark156"/>
      <w:bookmarkEnd w:id="160"/>
      <w:r>
        <w:rPr>
          <w:color w:val="000000"/>
        </w:rPr>
        <w:t>Основанием для начала административной процедуры является регистрация уведомления о планируемом строительстве и документов, предусмотренных подпунктами "б" - "е" пункта 2.9, пунктом 2.10 настоящего Административного регламента.</w:t>
      </w:r>
    </w:p>
    <w:p w14:paraId="270C2F9F" w14:textId="77777777" w:rsidR="00754AA7" w:rsidRDefault="00754AA7" w:rsidP="00754AA7">
      <w:pPr>
        <w:pStyle w:val="1"/>
        <w:numPr>
          <w:ilvl w:val="1"/>
          <w:numId w:val="8"/>
        </w:numPr>
        <w:tabs>
          <w:tab w:val="left" w:pos="1229"/>
        </w:tabs>
        <w:ind w:firstLine="560"/>
        <w:jc w:val="both"/>
      </w:pPr>
      <w:bookmarkStart w:id="161" w:name="bookmark157"/>
      <w:bookmarkEnd w:id="161"/>
      <w:r>
        <w:rPr>
          <w:color w:val="000000"/>
        </w:rPr>
        <w:t>В рамках рассмотрения уведомления о планируемом строительстве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14:paraId="198BAF38" w14:textId="77777777" w:rsidR="00754AA7" w:rsidRDefault="00754AA7" w:rsidP="00754AA7">
      <w:pPr>
        <w:pStyle w:val="1"/>
        <w:numPr>
          <w:ilvl w:val="1"/>
          <w:numId w:val="8"/>
        </w:numPr>
        <w:tabs>
          <w:tab w:val="left" w:pos="1229"/>
        </w:tabs>
        <w:ind w:firstLine="560"/>
        <w:jc w:val="both"/>
      </w:pPr>
      <w:bookmarkStart w:id="162" w:name="bookmark158"/>
      <w:bookmarkEnd w:id="162"/>
      <w:r>
        <w:rPr>
          <w:color w:val="000000"/>
        </w:rPr>
        <w:t>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государственной (муниципальной) услуги.</w:t>
      </w:r>
    </w:p>
    <w:p w14:paraId="1ECDC3A0" w14:textId="77777777" w:rsidR="00754AA7" w:rsidRDefault="00754AA7" w:rsidP="00754AA7">
      <w:pPr>
        <w:pStyle w:val="1"/>
        <w:numPr>
          <w:ilvl w:val="1"/>
          <w:numId w:val="8"/>
        </w:numPr>
        <w:tabs>
          <w:tab w:val="left" w:pos="1241"/>
        </w:tabs>
        <w:ind w:firstLine="560"/>
        <w:jc w:val="both"/>
      </w:pPr>
      <w:bookmarkStart w:id="163" w:name="bookmark159"/>
      <w:bookmarkEnd w:id="163"/>
      <w:r>
        <w:rPr>
          <w:color w:val="000000"/>
        </w:rPr>
        <w:t xml:space="preserve">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w:t>
      </w:r>
      <w:r>
        <w:rPr>
          <w:color w:val="000000"/>
        </w:rPr>
        <w:lastRenderedPageBreak/>
        <w:t>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56D68127" w14:textId="77777777" w:rsidR="00754AA7" w:rsidRDefault="00754AA7" w:rsidP="00754AA7">
      <w:pPr>
        <w:pStyle w:val="1"/>
        <w:numPr>
          <w:ilvl w:val="1"/>
          <w:numId w:val="8"/>
        </w:numPr>
        <w:tabs>
          <w:tab w:val="left" w:pos="1241"/>
        </w:tabs>
        <w:ind w:firstLine="560"/>
        <w:jc w:val="both"/>
      </w:pPr>
      <w:bookmarkStart w:id="164" w:name="bookmark160"/>
      <w:bookmarkEnd w:id="164"/>
      <w:r>
        <w:rPr>
          <w:color w:val="000000"/>
        </w:rPr>
        <w:t>Критериями принятия решения о предоставлении государственной (муниципальной) услуги являются:</w:t>
      </w:r>
    </w:p>
    <w:p w14:paraId="7E259F90" w14:textId="77777777" w:rsidR="00754AA7" w:rsidRDefault="00754AA7" w:rsidP="00754AA7">
      <w:pPr>
        <w:pStyle w:val="1"/>
        <w:numPr>
          <w:ilvl w:val="0"/>
          <w:numId w:val="10"/>
        </w:numPr>
        <w:tabs>
          <w:tab w:val="left" w:pos="923"/>
        </w:tabs>
        <w:ind w:firstLine="560"/>
        <w:jc w:val="both"/>
      </w:pPr>
      <w:bookmarkStart w:id="165" w:name="bookmark161"/>
      <w:bookmarkEnd w:id="165"/>
      <w:r>
        <w:rPr>
          <w:color w:val="000000"/>
        </w:rPr>
        <w:t>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046754D2" w14:textId="77777777" w:rsidR="00754AA7" w:rsidRDefault="00754AA7" w:rsidP="00754AA7">
      <w:pPr>
        <w:pStyle w:val="1"/>
        <w:numPr>
          <w:ilvl w:val="0"/>
          <w:numId w:val="10"/>
        </w:numPr>
        <w:tabs>
          <w:tab w:val="left" w:pos="923"/>
        </w:tabs>
        <w:ind w:firstLine="560"/>
        <w:jc w:val="both"/>
      </w:pPr>
      <w:bookmarkStart w:id="166" w:name="bookmark162"/>
      <w:bookmarkEnd w:id="166"/>
      <w:r>
        <w:rPr>
          <w:color w:val="000000"/>
        </w:rPr>
        <w:t>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0B2DB95C" w14:textId="77777777" w:rsidR="00754AA7" w:rsidRDefault="00754AA7" w:rsidP="00754AA7">
      <w:pPr>
        <w:pStyle w:val="1"/>
        <w:numPr>
          <w:ilvl w:val="0"/>
          <w:numId w:val="10"/>
        </w:numPr>
        <w:tabs>
          <w:tab w:val="left" w:pos="923"/>
        </w:tabs>
        <w:ind w:firstLine="560"/>
        <w:jc w:val="both"/>
      </w:pPr>
      <w:bookmarkStart w:id="167" w:name="bookmark163"/>
      <w:bookmarkEnd w:id="167"/>
      <w:r>
        <w:rPr>
          <w:color w:val="000000"/>
        </w:rPr>
        <w:t>наличие у лица, подавшего или направившего уведомление о планируемом строительстве, прав на земельный участок;</w:t>
      </w:r>
    </w:p>
    <w:p w14:paraId="742CB352" w14:textId="2B56E792" w:rsidR="00754AA7" w:rsidRDefault="00754AA7" w:rsidP="00754AA7">
      <w:pPr>
        <w:pStyle w:val="1"/>
        <w:numPr>
          <w:ilvl w:val="0"/>
          <w:numId w:val="10"/>
        </w:numPr>
        <w:tabs>
          <w:tab w:val="left" w:pos="923"/>
        </w:tabs>
        <w:ind w:firstLine="560"/>
        <w:jc w:val="both"/>
      </w:pPr>
      <w:bookmarkStart w:id="168" w:name="bookmark164"/>
      <w:bookmarkEnd w:id="168"/>
      <w:r>
        <w:rPr>
          <w:color w:val="000000"/>
        </w:rPr>
        <w:t>не</w:t>
      </w:r>
      <w:r w:rsidR="009E3FEF">
        <w:rPr>
          <w:color w:val="000000"/>
        </w:rPr>
        <w:t xml:space="preserve"> </w:t>
      </w:r>
      <w:r>
        <w:rPr>
          <w:color w:val="000000"/>
        </w:rPr>
        <w:t>поступление 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1E833C4" w14:textId="77777777" w:rsidR="00754AA7" w:rsidRDefault="00754AA7" w:rsidP="00754AA7">
      <w:pPr>
        <w:pStyle w:val="1"/>
        <w:numPr>
          <w:ilvl w:val="1"/>
          <w:numId w:val="8"/>
        </w:numPr>
        <w:tabs>
          <w:tab w:val="left" w:pos="1416"/>
        </w:tabs>
        <w:ind w:firstLine="560"/>
        <w:jc w:val="both"/>
      </w:pPr>
      <w:bookmarkStart w:id="169" w:name="bookmark165"/>
      <w:bookmarkEnd w:id="169"/>
      <w:r>
        <w:rPr>
          <w:color w:val="000000"/>
        </w:rPr>
        <w:t>Критериями принятия решения об отказе в предоставлении государственной (муниципальной) услуги являются:</w:t>
      </w:r>
    </w:p>
    <w:p w14:paraId="7416E474" w14:textId="77777777" w:rsidR="00754AA7" w:rsidRDefault="00754AA7" w:rsidP="00754AA7">
      <w:pPr>
        <w:pStyle w:val="1"/>
        <w:tabs>
          <w:tab w:val="left" w:pos="907"/>
        </w:tabs>
        <w:ind w:firstLine="560"/>
        <w:jc w:val="both"/>
      </w:pPr>
      <w:bookmarkStart w:id="170" w:name="bookmark166"/>
      <w:r>
        <w:rPr>
          <w:color w:val="000000"/>
        </w:rPr>
        <w:lastRenderedPageBreak/>
        <w:t>а</w:t>
      </w:r>
      <w:bookmarkEnd w:id="170"/>
      <w:r>
        <w:rPr>
          <w:color w:val="000000"/>
        </w:rPr>
        <w:t>)</w:t>
      </w:r>
      <w:r>
        <w:rPr>
          <w:color w:val="000000"/>
        </w:rPr>
        <w:tab/>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2D4738E4" w14:textId="77777777" w:rsidR="00754AA7" w:rsidRDefault="00754AA7" w:rsidP="00754AA7">
      <w:pPr>
        <w:pStyle w:val="1"/>
        <w:tabs>
          <w:tab w:val="left" w:pos="907"/>
        </w:tabs>
        <w:ind w:firstLine="560"/>
        <w:jc w:val="both"/>
      </w:pPr>
      <w:bookmarkStart w:id="171" w:name="bookmark167"/>
      <w:r>
        <w:rPr>
          <w:color w:val="000000"/>
        </w:rPr>
        <w:t>б</w:t>
      </w:r>
      <w:bookmarkEnd w:id="171"/>
      <w:r>
        <w:rPr>
          <w:color w:val="000000"/>
        </w:rPr>
        <w:t>)</w:t>
      </w:r>
      <w:r>
        <w:rPr>
          <w:color w:val="000000"/>
        </w:rPr>
        <w:tab/>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205E5B52" w14:textId="77777777" w:rsidR="00754AA7" w:rsidRDefault="00754AA7" w:rsidP="00754AA7">
      <w:pPr>
        <w:pStyle w:val="1"/>
        <w:tabs>
          <w:tab w:val="left" w:pos="907"/>
        </w:tabs>
        <w:ind w:firstLine="560"/>
        <w:jc w:val="both"/>
      </w:pPr>
      <w:bookmarkStart w:id="172" w:name="bookmark168"/>
      <w:r>
        <w:rPr>
          <w:color w:val="000000"/>
        </w:rPr>
        <w:t>в</w:t>
      </w:r>
      <w:bookmarkEnd w:id="172"/>
      <w:r>
        <w:rPr>
          <w:color w:val="000000"/>
        </w:rPr>
        <w:t>)</w:t>
      </w:r>
      <w:r>
        <w:rPr>
          <w:color w:val="000000"/>
        </w:rPr>
        <w:tab/>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5EE2201F" w14:textId="77777777" w:rsidR="00754AA7" w:rsidRDefault="00754AA7" w:rsidP="00754AA7">
      <w:pPr>
        <w:pStyle w:val="1"/>
        <w:tabs>
          <w:tab w:val="left" w:pos="907"/>
        </w:tabs>
        <w:ind w:firstLine="560"/>
        <w:jc w:val="both"/>
      </w:pPr>
      <w:bookmarkStart w:id="173" w:name="bookmark169"/>
      <w:r>
        <w:rPr>
          <w:color w:val="000000"/>
        </w:rPr>
        <w:t>г</w:t>
      </w:r>
      <w:bookmarkEnd w:id="173"/>
      <w:r>
        <w:rPr>
          <w:color w:val="000000"/>
        </w:rPr>
        <w:t>)</w:t>
      </w:r>
      <w:r>
        <w:rPr>
          <w:color w:val="000000"/>
        </w:rPr>
        <w:tab/>
        <w:t>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3F71C1B" w14:textId="77777777" w:rsidR="00754AA7" w:rsidRDefault="00754AA7" w:rsidP="00754AA7">
      <w:pPr>
        <w:pStyle w:val="1"/>
        <w:numPr>
          <w:ilvl w:val="1"/>
          <w:numId w:val="8"/>
        </w:numPr>
        <w:tabs>
          <w:tab w:val="left" w:pos="1253"/>
        </w:tabs>
        <w:ind w:firstLine="560"/>
        <w:jc w:val="both"/>
      </w:pPr>
      <w:bookmarkStart w:id="174" w:name="bookmark170"/>
      <w:bookmarkEnd w:id="174"/>
      <w:r>
        <w:rPr>
          <w:color w:val="000000"/>
        </w:rPr>
        <w:t>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59FDFF4A" w14:textId="77777777" w:rsidR="00754AA7" w:rsidRDefault="00754AA7" w:rsidP="00754AA7">
      <w:pPr>
        <w:pStyle w:val="1"/>
        <w:numPr>
          <w:ilvl w:val="1"/>
          <w:numId w:val="8"/>
        </w:numPr>
        <w:tabs>
          <w:tab w:val="left" w:pos="1253"/>
        </w:tabs>
        <w:ind w:firstLine="560"/>
        <w:jc w:val="both"/>
      </w:pPr>
      <w:bookmarkStart w:id="175" w:name="bookmark171"/>
      <w:bookmarkEnd w:id="175"/>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(далее также в настоящем подразделе - решение о предоставлении государственной (муниципальной) услуги) или подписание решения об отказе в предоставлении государственной (муниципальной) услуги в форме уведомления о несоответствии (далее также в настоящем подразделе - решение об отказе в предоставлении государственной (муниципальной) услуги).</w:t>
      </w:r>
    </w:p>
    <w:p w14:paraId="00379EAA" w14:textId="77777777" w:rsidR="00754AA7" w:rsidRDefault="00754AA7" w:rsidP="00754AA7">
      <w:pPr>
        <w:pStyle w:val="1"/>
        <w:ind w:firstLine="560"/>
        <w:jc w:val="both"/>
      </w:pPr>
      <w:r>
        <w:rPr>
          <w:color w:val="000000"/>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0CE9EFF" w14:textId="77777777" w:rsidR="00754AA7" w:rsidRDefault="00754AA7" w:rsidP="00754AA7">
      <w:pPr>
        <w:pStyle w:val="1"/>
        <w:numPr>
          <w:ilvl w:val="1"/>
          <w:numId w:val="8"/>
        </w:numPr>
        <w:tabs>
          <w:tab w:val="left" w:pos="1211"/>
        </w:tabs>
        <w:ind w:firstLine="560"/>
        <w:jc w:val="both"/>
      </w:pPr>
      <w:bookmarkStart w:id="176" w:name="bookmark172"/>
      <w:bookmarkEnd w:id="176"/>
      <w:r>
        <w:rPr>
          <w:color w:val="000000"/>
        </w:rPr>
        <w:t xml:space="preserve">Решение о предоставлении государственной (муниципальной) услуги или об отказе в предоставлении государственной (муниципальной) услуги принимается </w:t>
      </w:r>
      <w:r>
        <w:rPr>
          <w:color w:val="000000"/>
        </w:rPr>
        <w:lastRenderedPageBreak/>
        <w:t>должностным лицом, уполномоченным на принятие соответствующего решения приказом уполномоченного органа.</w:t>
      </w:r>
    </w:p>
    <w:p w14:paraId="41B6822B" w14:textId="77777777" w:rsidR="00754AA7" w:rsidRDefault="00754AA7" w:rsidP="00754AA7">
      <w:pPr>
        <w:pStyle w:val="1"/>
        <w:numPr>
          <w:ilvl w:val="1"/>
          <w:numId w:val="8"/>
        </w:numPr>
        <w:tabs>
          <w:tab w:val="left" w:pos="1320"/>
        </w:tabs>
        <w:ind w:firstLine="560"/>
        <w:jc w:val="both"/>
      </w:pPr>
      <w:bookmarkStart w:id="177" w:name="bookmark173"/>
      <w:bookmarkEnd w:id="177"/>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11AC7248" w14:textId="77777777" w:rsidR="00754AA7" w:rsidRDefault="00754AA7" w:rsidP="00754AA7">
      <w:pPr>
        <w:pStyle w:val="1"/>
        <w:numPr>
          <w:ilvl w:val="1"/>
          <w:numId w:val="8"/>
        </w:numPr>
        <w:tabs>
          <w:tab w:val="left" w:pos="1211"/>
        </w:tabs>
        <w:ind w:firstLine="560"/>
        <w:jc w:val="both"/>
      </w:pPr>
      <w:bookmarkStart w:id="178" w:name="bookmark174"/>
      <w:bookmarkEnd w:id="178"/>
      <w:r>
        <w:rPr>
          <w:color w:val="000000"/>
        </w:rPr>
        <w:t>Срок принятия решения о предоставлении (об отказе в предоставлении) государственной (муниципальной) услуги не может превышать семь рабочих дней со дня поступления уведомления о планируемом строительстве и документов и (или) информации, необходимых для предоставления государственной (муниципальной) услуги.</w:t>
      </w:r>
    </w:p>
    <w:p w14:paraId="1FA8F2A6" w14:textId="77777777" w:rsidR="00754AA7" w:rsidRDefault="00754AA7" w:rsidP="00754AA7">
      <w:pPr>
        <w:pStyle w:val="1"/>
        <w:numPr>
          <w:ilvl w:val="1"/>
          <w:numId w:val="8"/>
        </w:numPr>
        <w:tabs>
          <w:tab w:val="left" w:pos="1215"/>
        </w:tabs>
        <w:ind w:firstLine="560"/>
        <w:jc w:val="both"/>
      </w:pPr>
      <w:bookmarkStart w:id="179" w:name="bookmark175"/>
      <w:bookmarkEnd w:id="179"/>
      <w:r>
        <w:rPr>
          <w:color w:val="000000"/>
        </w:rPr>
        <w:t>При подаче уведомления о планируемом строительстве и документов, предусмотренных подпунктами "б" -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14:paraId="2F719084" w14:textId="77777777" w:rsidR="00754AA7" w:rsidRDefault="00754AA7" w:rsidP="00754AA7">
      <w:pPr>
        <w:pStyle w:val="1"/>
        <w:numPr>
          <w:ilvl w:val="1"/>
          <w:numId w:val="8"/>
        </w:numPr>
        <w:tabs>
          <w:tab w:val="left" w:pos="1215"/>
        </w:tabs>
        <w:ind w:firstLine="560"/>
        <w:jc w:val="both"/>
      </w:pPr>
      <w:bookmarkStart w:id="180" w:name="bookmark176"/>
      <w:bookmarkEnd w:id="180"/>
      <w:r>
        <w:rPr>
          <w:color w:val="000000"/>
        </w:rPr>
        <w:t>При подаче уведомления о планируемом строительстве и документов, предусмотренных подпунктами "б" -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государственной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14:paraId="32C1D2FF" w14:textId="77777777" w:rsidR="00754AA7" w:rsidRDefault="00754AA7" w:rsidP="00754AA7">
      <w:pPr>
        <w:pStyle w:val="1"/>
        <w:numPr>
          <w:ilvl w:val="1"/>
          <w:numId w:val="8"/>
        </w:numPr>
        <w:tabs>
          <w:tab w:val="left" w:pos="1215"/>
        </w:tabs>
        <w:ind w:firstLine="560"/>
        <w:jc w:val="both"/>
      </w:pPr>
      <w:bookmarkStart w:id="181" w:name="bookmark177"/>
      <w:bookmarkEnd w:id="181"/>
      <w:r>
        <w:rPr>
          <w:color w:val="000000"/>
        </w:rPr>
        <w:t>При подаче уведомления о планируемом строительстве и документов, предусмотренных подпунктами "б" - "е" пункта 2.9, пунктом 2.10 настоящего Административного регламента, через многофункциональный центр решение об отказе в предоставлении государственной (муниципальной) услуги в форме уведомления о несоответствии направляется в многофункциональный центр, если в уведомлении о планируемом строительстве не был указан иной способ.</w:t>
      </w:r>
    </w:p>
    <w:p w14:paraId="50C85F92" w14:textId="77777777" w:rsidR="00754AA7" w:rsidRDefault="00754AA7" w:rsidP="00754AA7">
      <w:pPr>
        <w:pStyle w:val="1"/>
        <w:numPr>
          <w:ilvl w:val="1"/>
          <w:numId w:val="8"/>
        </w:numPr>
        <w:tabs>
          <w:tab w:val="left" w:pos="1483"/>
        </w:tabs>
        <w:spacing w:after="280"/>
        <w:ind w:firstLine="560"/>
        <w:jc w:val="both"/>
      </w:pPr>
      <w:bookmarkStart w:id="182" w:name="bookmark178"/>
      <w:bookmarkEnd w:id="182"/>
      <w:r>
        <w:rPr>
          <w:color w:val="000000"/>
        </w:rPr>
        <w:t>Срок выдачи (направления) заявителю решения об отказе в предоставлении государственной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14:paraId="32074333" w14:textId="77777777" w:rsidR="00754AA7" w:rsidRDefault="00754AA7" w:rsidP="00754AA7">
      <w:pPr>
        <w:pStyle w:val="11"/>
        <w:keepNext/>
        <w:keepLines/>
        <w:ind w:firstLine="560"/>
        <w:jc w:val="both"/>
      </w:pPr>
      <w:bookmarkStart w:id="183" w:name="bookmark181"/>
      <w:bookmarkStart w:id="184" w:name="bookmark180"/>
      <w:bookmarkStart w:id="185" w:name="bookmark179"/>
      <w:r>
        <w:rPr>
          <w:color w:val="000000"/>
        </w:rPr>
        <w:t>Предоставление результата государственной (муниципальной) услуги</w:t>
      </w:r>
      <w:bookmarkEnd w:id="183"/>
      <w:bookmarkEnd w:id="184"/>
      <w:bookmarkEnd w:id="185"/>
    </w:p>
    <w:p w14:paraId="5BA9C93A" w14:textId="77777777" w:rsidR="00754AA7" w:rsidRDefault="00754AA7" w:rsidP="00754AA7">
      <w:pPr>
        <w:pStyle w:val="1"/>
        <w:numPr>
          <w:ilvl w:val="1"/>
          <w:numId w:val="8"/>
        </w:numPr>
        <w:tabs>
          <w:tab w:val="left" w:pos="1271"/>
        </w:tabs>
        <w:ind w:firstLine="560"/>
        <w:jc w:val="both"/>
      </w:pPr>
      <w:bookmarkStart w:id="186" w:name="bookmark182"/>
      <w:bookmarkEnd w:id="186"/>
      <w:r>
        <w:rPr>
          <w:color w:val="000000"/>
        </w:rPr>
        <w:t>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1B999DC6" w14:textId="77777777" w:rsidR="00754AA7" w:rsidRDefault="00754AA7" w:rsidP="00754AA7">
      <w:pPr>
        <w:pStyle w:val="1"/>
        <w:numPr>
          <w:ilvl w:val="1"/>
          <w:numId w:val="8"/>
        </w:numPr>
        <w:tabs>
          <w:tab w:val="left" w:pos="1271"/>
        </w:tabs>
        <w:ind w:firstLine="560"/>
        <w:jc w:val="both"/>
      </w:pPr>
      <w:bookmarkStart w:id="187" w:name="bookmark183"/>
      <w:bookmarkEnd w:id="187"/>
      <w:r>
        <w:rPr>
          <w:color w:val="000000"/>
        </w:rPr>
        <w:t xml:space="preserve">Заявитель по его выбору вправе получить результат предоставления </w:t>
      </w:r>
      <w:r>
        <w:rPr>
          <w:color w:val="000000"/>
        </w:rPr>
        <w:lastRenderedPageBreak/>
        <w:t>государственной (муниципальной) услуги одним из следующих способов:</w:t>
      </w:r>
    </w:p>
    <w:p w14:paraId="6F467763" w14:textId="77777777" w:rsidR="00754AA7" w:rsidRDefault="00754AA7" w:rsidP="00754AA7">
      <w:pPr>
        <w:pStyle w:val="1"/>
        <w:numPr>
          <w:ilvl w:val="0"/>
          <w:numId w:val="11"/>
        </w:numPr>
        <w:tabs>
          <w:tab w:val="left" w:pos="923"/>
        </w:tabs>
        <w:ind w:firstLine="560"/>
        <w:jc w:val="both"/>
      </w:pPr>
      <w:bookmarkStart w:id="188" w:name="bookmark184"/>
      <w:bookmarkEnd w:id="188"/>
      <w:r>
        <w:rPr>
          <w:color w:val="000000"/>
        </w:rPr>
        <w:t>на бумажном носителе;</w:t>
      </w:r>
    </w:p>
    <w:p w14:paraId="7D5F1596" w14:textId="77777777" w:rsidR="00754AA7" w:rsidRDefault="00754AA7" w:rsidP="00754AA7">
      <w:pPr>
        <w:pStyle w:val="1"/>
        <w:numPr>
          <w:ilvl w:val="0"/>
          <w:numId w:val="11"/>
        </w:numPr>
        <w:tabs>
          <w:tab w:val="left" w:pos="1022"/>
        </w:tabs>
        <w:ind w:firstLine="560"/>
        <w:jc w:val="both"/>
      </w:pPr>
      <w:bookmarkStart w:id="189" w:name="bookmark185"/>
      <w:bookmarkEnd w:id="189"/>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43CC08D0" w14:textId="77777777" w:rsidR="00754AA7" w:rsidRDefault="00754AA7" w:rsidP="00754AA7">
      <w:pPr>
        <w:pStyle w:val="1"/>
        <w:numPr>
          <w:ilvl w:val="1"/>
          <w:numId w:val="8"/>
        </w:numPr>
        <w:tabs>
          <w:tab w:val="left" w:pos="1271"/>
        </w:tabs>
        <w:ind w:firstLine="560"/>
        <w:jc w:val="both"/>
      </w:pPr>
      <w:bookmarkStart w:id="190" w:name="bookmark186"/>
      <w:bookmarkEnd w:id="190"/>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057AEE01" w14:textId="77777777" w:rsidR="00754AA7" w:rsidRDefault="00754AA7" w:rsidP="00754AA7">
      <w:pPr>
        <w:pStyle w:val="1"/>
        <w:numPr>
          <w:ilvl w:val="1"/>
          <w:numId w:val="8"/>
        </w:numPr>
        <w:tabs>
          <w:tab w:val="left" w:pos="1271"/>
        </w:tabs>
        <w:ind w:firstLine="560"/>
        <w:jc w:val="both"/>
      </w:pPr>
      <w:bookmarkStart w:id="191" w:name="bookmark187"/>
      <w:bookmarkEnd w:id="191"/>
      <w:r>
        <w:rPr>
          <w:color w:val="000000"/>
        </w:rPr>
        <w:t>При подаче уведомления о планируемом строительстве и документов, предусмотренных подпунктами "б" -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14:paraId="5809590E" w14:textId="77777777" w:rsidR="00754AA7" w:rsidRDefault="00754AA7" w:rsidP="00754AA7">
      <w:pPr>
        <w:pStyle w:val="1"/>
        <w:numPr>
          <w:ilvl w:val="1"/>
          <w:numId w:val="8"/>
        </w:numPr>
        <w:tabs>
          <w:tab w:val="left" w:pos="1271"/>
        </w:tabs>
        <w:ind w:firstLine="560"/>
        <w:jc w:val="both"/>
      </w:pPr>
      <w:bookmarkStart w:id="192" w:name="bookmark188"/>
      <w:bookmarkEnd w:id="192"/>
      <w:r>
        <w:rPr>
          <w:color w:val="000000"/>
        </w:rPr>
        <w:t>При подаче уведомления о планируемом строительстве и документов, предусмотренных подпунктами "б" -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14:paraId="79AA4CDE" w14:textId="77777777" w:rsidR="00754AA7" w:rsidRDefault="00754AA7" w:rsidP="00754AA7">
      <w:pPr>
        <w:pStyle w:val="1"/>
        <w:numPr>
          <w:ilvl w:val="1"/>
          <w:numId w:val="8"/>
        </w:numPr>
        <w:tabs>
          <w:tab w:val="left" w:pos="1271"/>
        </w:tabs>
        <w:ind w:firstLine="560"/>
        <w:jc w:val="both"/>
      </w:pPr>
      <w:bookmarkStart w:id="193" w:name="bookmark189"/>
      <w:bookmarkEnd w:id="193"/>
      <w:r>
        <w:rPr>
          <w:color w:val="000000"/>
        </w:rPr>
        <w:t>При подаче уведомления о планируемом строительстве и документов, предусмотренных подпунктами "б" -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 планируемом строительстве не был указан иной способ.</w:t>
      </w:r>
    </w:p>
    <w:p w14:paraId="1553D83D" w14:textId="77777777" w:rsidR="00754AA7" w:rsidRDefault="00754AA7" w:rsidP="00754AA7">
      <w:pPr>
        <w:pStyle w:val="1"/>
        <w:numPr>
          <w:ilvl w:val="1"/>
          <w:numId w:val="8"/>
        </w:numPr>
        <w:tabs>
          <w:tab w:val="left" w:pos="1483"/>
        </w:tabs>
        <w:ind w:firstLine="560"/>
        <w:jc w:val="both"/>
      </w:pPr>
      <w:bookmarkStart w:id="194" w:name="bookmark190"/>
      <w:bookmarkEnd w:id="194"/>
      <w:r>
        <w:rPr>
          <w:color w:val="000000"/>
        </w:rPr>
        <w:t>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14:paraId="4C9B4BBD" w14:textId="77777777" w:rsidR="00754AA7" w:rsidRDefault="00754AA7" w:rsidP="00754AA7">
      <w:pPr>
        <w:pStyle w:val="1"/>
        <w:numPr>
          <w:ilvl w:val="2"/>
          <w:numId w:val="8"/>
        </w:numPr>
        <w:tabs>
          <w:tab w:val="left" w:pos="1506"/>
        </w:tabs>
        <w:spacing w:after="280"/>
        <w:ind w:firstLine="580"/>
        <w:jc w:val="both"/>
      </w:pPr>
      <w:bookmarkStart w:id="195" w:name="bookmark191"/>
      <w:bookmarkEnd w:id="195"/>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7CB5789C" w14:textId="77777777" w:rsidR="00754AA7" w:rsidRDefault="00754AA7" w:rsidP="00754AA7">
      <w:pPr>
        <w:pStyle w:val="11"/>
        <w:keepNext/>
        <w:keepLines/>
      </w:pPr>
      <w:bookmarkStart w:id="196" w:name="bookmark194"/>
      <w:bookmarkStart w:id="197" w:name="bookmark193"/>
      <w:bookmarkStart w:id="198" w:name="bookmark192"/>
      <w:r>
        <w:rPr>
          <w:color w:val="000000"/>
        </w:rPr>
        <w:t>Получение дополнительных сведений от заявителя</w:t>
      </w:r>
      <w:bookmarkEnd w:id="196"/>
      <w:bookmarkEnd w:id="197"/>
      <w:bookmarkEnd w:id="198"/>
    </w:p>
    <w:p w14:paraId="58E0E88A" w14:textId="77777777" w:rsidR="00754AA7" w:rsidRDefault="00754AA7" w:rsidP="00754AA7">
      <w:pPr>
        <w:pStyle w:val="1"/>
        <w:numPr>
          <w:ilvl w:val="1"/>
          <w:numId w:val="8"/>
        </w:numPr>
        <w:tabs>
          <w:tab w:val="left" w:pos="1308"/>
        </w:tabs>
        <w:spacing w:after="280"/>
        <w:ind w:firstLine="580"/>
        <w:jc w:val="both"/>
      </w:pPr>
      <w:bookmarkStart w:id="199" w:name="bookmark195"/>
      <w:bookmarkEnd w:id="199"/>
      <w:r>
        <w:rPr>
          <w:color w:val="000000"/>
        </w:rPr>
        <w:t>Получение дополнительных сведений от заявителя не предусмотрено.</w:t>
      </w:r>
    </w:p>
    <w:p w14:paraId="4745D751" w14:textId="77777777" w:rsidR="00754AA7" w:rsidRDefault="00754AA7" w:rsidP="00754AA7">
      <w:pPr>
        <w:pStyle w:val="11"/>
        <w:keepNext/>
        <w:keepLines/>
      </w:pPr>
      <w:bookmarkStart w:id="200" w:name="bookmark198"/>
      <w:bookmarkStart w:id="201" w:name="bookmark197"/>
      <w:bookmarkStart w:id="202" w:name="bookmark196"/>
      <w:r>
        <w:rPr>
          <w:color w:val="000000"/>
        </w:rPr>
        <w:t>Максимальный срок предоставления государственной (муниципальной)</w:t>
      </w:r>
      <w:r>
        <w:rPr>
          <w:color w:val="000000"/>
        </w:rPr>
        <w:br/>
        <w:t>услуги</w:t>
      </w:r>
      <w:bookmarkEnd w:id="200"/>
      <w:bookmarkEnd w:id="201"/>
      <w:bookmarkEnd w:id="202"/>
    </w:p>
    <w:p w14:paraId="5D620874" w14:textId="77777777" w:rsidR="00754AA7" w:rsidRDefault="00754AA7" w:rsidP="00754AA7">
      <w:pPr>
        <w:pStyle w:val="1"/>
        <w:numPr>
          <w:ilvl w:val="1"/>
          <w:numId w:val="8"/>
        </w:numPr>
        <w:tabs>
          <w:tab w:val="left" w:pos="1299"/>
        </w:tabs>
        <w:spacing w:after="280"/>
        <w:ind w:firstLine="580"/>
        <w:jc w:val="both"/>
      </w:pPr>
      <w:bookmarkStart w:id="203" w:name="bookmark199"/>
      <w:bookmarkEnd w:id="203"/>
      <w:r>
        <w:rPr>
          <w:color w:val="000000"/>
        </w:rPr>
        <w:t>Срок предоставления государственной (муниципальной) услуги указан в пункте 2.7 настоящего Административного регламента.</w:t>
      </w:r>
    </w:p>
    <w:p w14:paraId="14EB35AA" w14:textId="77777777" w:rsidR="00754AA7" w:rsidRDefault="00754AA7" w:rsidP="00754AA7">
      <w:pPr>
        <w:pStyle w:val="11"/>
        <w:keepNext/>
        <w:keepLines/>
      </w:pPr>
      <w:bookmarkStart w:id="204" w:name="bookmark202"/>
      <w:bookmarkStart w:id="205" w:name="bookmark201"/>
      <w:bookmarkStart w:id="206" w:name="bookmark200"/>
      <w:r>
        <w:rPr>
          <w:color w:val="000000"/>
        </w:rPr>
        <w:lastRenderedPageBreak/>
        <w:t>Вариант 2</w:t>
      </w:r>
      <w:bookmarkEnd w:id="204"/>
      <w:bookmarkEnd w:id="205"/>
      <w:bookmarkEnd w:id="206"/>
    </w:p>
    <w:p w14:paraId="1E768756" w14:textId="77777777" w:rsidR="00754AA7" w:rsidRDefault="00754AA7" w:rsidP="00754AA7">
      <w:pPr>
        <w:pStyle w:val="1"/>
        <w:spacing w:after="280"/>
        <w:ind w:firstLine="580"/>
        <w:jc w:val="both"/>
      </w:pPr>
      <w:r>
        <w:rPr>
          <w:color w:val="000000"/>
        </w:rPr>
        <w:t>3.45 Результат предоставления государственной (муниципальной) услуги указан в подпункте "б" пункта 2.3 настоящего Административного регламента.</w:t>
      </w:r>
    </w:p>
    <w:p w14:paraId="4432BA25" w14:textId="77777777" w:rsidR="00754AA7" w:rsidRDefault="00754AA7" w:rsidP="00754AA7">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691BF75A" w14:textId="77777777" w:rsidR="00754AA7" w:rsidRDefault="00754AA7" w:rsidP="00754AA7">
      <w:pPr>
        <w:pStyle w:val="11"/>
        <w:keepNext/>
        <w:keepLines/>
      </w:pPr>
      <w:bookmarkStart w:id="207" w:name="bookmark205"/>
      <w:bookmarkStart w:id="208" w:name="bookmark204"/>
      <w:bookmarkStart w:id="209" w:name="bookmark203"/>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07"/>
      <w:bookmarkEnd w:id="208"/>
      <w:bookmarkEnd w:id="209"/>
    </w:p>
    <w:p w14:paraId="70ED36B2" w14:textId="77777777" w:rsidR="00754AA7" w:rsidRDefault="00754AA7" w:rsidP="00754AA7">
      <w:pPr>
        <w:pStyle w:val="1"/>
        <w:numPr>
          <w:ilvl w:val="0"/>
          <w:numId w:val="12"/>
        </w:numPr>
        <w:tabs>
          <w:tab w:val="left" w:pos="1299"/>
        </w:tabs>
        <w:ind w:firstLine="580"/>
        <w:jc w:val="both"/>
      </w:pPr>
      <w:bookmarkStart w:id="210" w:name="bookmark206"/>
      <w:bookmarkEnd w:id="210"/>
      <w:r>
        <w:rPr>
          <w:color w:val="000000"/>
        </w:rPr>
        <w:t>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14:paraId="5758464B" w14:textId="77777777" w:rsidR="00754AA7" w:rsidRDefault="00754AA7" w:rsidP="00754AA7">
      <w:pPr>
        <w:pStyle w:val="1"/>
        <w:numPr>
          <w:ilvl w:val="0"/>
          <w:numId w:val="12"/>
        </w:numPr>
        <w:tabs>
          <w:tab w:val="left" w:pos="1299"/>
        </w:tabs>
        <w:ind w:firstLine="580"/>
        <w:jc w:val="both"/>
      </w:pPr>
      <w:bookmarkStart w:id="211" w:name="bookmark207"/>
      <w:bookmarkEnd w:id="211"/>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708DA05B" w14:textId="77777777" w:rsidR="00754AA7" w:rsidRDefault="00754AA7" w:rsidP="00754AA7">
      <w:pPr>
        <w:pStyle w:val="1"/>
        <w:ind w:firstLine="58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14:paraId="044DBF98" w14:textId="77777777" w:rsidR="00754AA7" w:rsidRDefault="00754AA7" w:rsidP="00754AA7">
      <w:pPr>
        <w:pStyle w:val="1"/>
        <w:ind w:firstLine="58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35BBD980" w14:textId="77777777" w:rsidR="00754AA7" w:rsidRDefault="00754AA7" w:rsidP="00754AA7">
      <w:pPr>
        <w:pStyle w:val="1"/>
        <w:numPr>
          <w:ilvl w:val="0"/>
          <w:numId w:val="12"/>
        </w:numPr>
        <w:tabs>
          <w:tab w:val="left" w:pos="1271"/>
        </w:tabs>
        <w:ind w:firstLine="580"/>
        <w:jc w:val="both"/>
      </w:pPr>
      <w:bookmarkStart w:id="212" w:name="bookmark208"/>
      <w:bookmarkEnd w:id="212"/>
      <w:r>
        <w:rPr>
          <w:color w:val="000000"/>
        </w:rPr>
        <w:t>Основания для принятия решения об отказе в приеме заявления о выдаче дубликата отсутствуют.</w:t>
      </w:r>
    </w:p>
    <w:p w14:paraId="0293CE95" w14:textId="77777777" w:rsidR="00754AA7" w:rsidRDefault="00754AA7" w:rsidP="00754AA7">
      <w:pPr>
        <w:pStyle w:val="1"/>
        <w:numPr>
          <w:ilvl w:val="0"/>
          <w:numId w:val="13"/>
        </w:numPr>
        <w:tabs>
          <w:tab w:val="left" w:pos="1449"/>
        </w:tabs>
        <w:ind w:firstLine="580"/>
        <w:jc w:val="both"/>
      </w:pPr>
      <w:bookmarkStart w:id="213" w:name="bookmark209"/>
      <w:bookmarkEnd w:id="213"/>
      <w:r>
        <w:rPr>
          <w:color w:val="000000"/>
        </w:rPr>
        <w:t>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w:t>
      </w:r>
    </w:p>
    <w:p w14:paraId="7B68DDC0" w14:textId="66DC5068" w:rsidR="00754AA7" w:rsidRPr="009E3FEF" w:rsidRDefault="00754AA7" w:rsidP="00754AA7">
      <w:pPr>
        <w:pStyle w:val="1"/>
        <w:ind w:firstLine="740"/>
        <w:jc w:val="both"/>
      </w:pPr>
      <w:r>
        <w:rPr>
          <w:color w:val="000000"/>
        </w:rPr>
        <w:t xml:space="preserve">Многофункциональный центр </w:t>
      </w:r>
      <w:r w:rsidRPr="009E3FEF">
        <w:rPr>
          <w:color w:val="000000"/>
        </w:rPr>
        <w:t>участвует в соответствии соглашением о взаимодействии между уполномоченным органом и многофункциональным центром в приеме заявления о выдаче дубликата.</w:t>
      </w:r>
    </w:p>
    <w:p w14:paraId="011014BA" w14:textId="77777777" w:rsidR="00754AA7" w:rsidRDefault="00754AA7" w:rsidP="00754AA7">
      <w:pPr>
        <w:pStyle w:val="1"/>
        <w:numPr>
          <w:ilvl w:val="0"/>
          <w:numId w:val="12"/>
        </w:numPr>
        <w:tabs>
          <w:tab w:val="left" w:pos="1271"/>
        </w:tabs>
        <w:ind w:firstLine="580"/>
        <w:jc w:val="both"/>
      </w:pPr>
      <w:bookmarkStart w:id="214" w:name="bookmark210"/>
      <w:bookmarkEnd w:id="214"/>
      <w:r>
        <w:rPr>
          <w:color w:val="000000"/>
        </w:rPr>
        <w:t>Возможность получения государственной (муниципальной) услуги по экстерриториальному принципу отсутствует.</w:t>
      </w:r>
    </w:p>
    <w:p w14:paraId="60F7E56E" w14:textId="77777777" w:rsidR="00754AA7" w:rsidRDefault="00754AA7" w:rsidP="00754AA7">
      <w:pPr>
        <w:pStyle w:val="1"/>
        <w:numPr>
          <w:ilvl w:val="0"/>
          <w:numId w:val="12"/>
        </w:numPr>
        <w:tabs>
          <w:tab w:val="left" w:pos="1271"/>
        </w:tabs>
        <w:ind w:firstLine="580"/>
        <w:jc w:val="both"/>
      </w:pPr>
      <w:bookmarkStart w:id="215" w:name="bookmark211"/>
      <w:bookmarkEnd w:id="215"/>
      <w:r>
        <w:rPr>
          <w:color w:val="000000"/>
        </w:rPr>
        <w:t>Заявление о выдаче дубликата,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2129A034" w14:textId="77777777" w:rsidR="00754AA7" w:rsidRDefault="00754AA7" w:rsidP="00754AA7">
      <w:pPr>
        <w:pStyle w:val="1"/>
        <w:ind w:firstLine="580"/>
        <w:jc w:val="both"/>
      </w:pPr>
      <w:r>
        <w:rPr>
          <w:color w:val="000000"/>
        </w:rPr>
        <w:lastRenderedPageBreak/>
        <w:t>Заявление о выдаче дубликата, направленное способом, указанным в подпункте "а" пункта 2.11 настоящего Административного регламента, регистрируется в автоматическом режиме.</w:t>
      </w:r>
    </w:p>
    <w:p w14:paraId="54F3B7C4" w14:textId="77777777" w:rsidR="00754AA7" w:rsidRDefault="00754AA7" w:rsidP="00754AA7">
      <w:pPr>
        <w:pStyle w:val="1"/>
        <w:ind w:firstLine="580"/>
        <w:jc w:val="both"/>
      </w:pPr>
      <w:r>
        <w:rPr>
          <w:color w:val="000000"/>
        </w:rPr>
        <w:t>Заявление о выдаче дубликата,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24DDC1FB" w14:textId="77777777" w:rsidR="00754AA7" w:rsidRDefault="00754AA7" w:rsidP="00754AA7">
      <w:pPr>
        <w:pStyle w:val="1"/>
        <w:numPr>
          <w:ilvl w:val="0"/>
          <w:numId w:val="12"/>
        </w:numPr>
        <w:tabs>
          <w:tab w:val="left" w:pos="1271"/>
        </w:tabs>
        <w:ind w:firstLine="580"/>
        <w:jc w:val="both"/>
      </w:pPr>
      <w:bookmarkStart w:id="216" w:name="bookmark212"/>
      <w:bookmarkEnd w:id="216"/>
      <w:r>
        <w:rPr>
          <w:color w:val="000000"/>
        </w:rPr>
        <w:t>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14:paraId="6A67839C" w14:textId="77777777" w:rsidR="00754AA7" w:rsidRDefault="00754AA7" w:rsidP="00754AA7">
      <w:pPr>
        <w:pStyle w:val="1"/>
        <w:ind w:firstLine="580"/>
        <w:jc w:val="both"/>
      </w:pPr>
      <w:r>
        <w:rPr>
          <w:color w:val="000000"/>
        </w:rPr>
        <w:t>Для возможности подачи заявления о выдаче дубликата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2030F82D" w14:textId="77777777" w:rsidR="00754AA7" w:rsidRDefault="00754AA7" w:rsidP="00754AA7">
      <w:pPr>
        <w:pStyle w:val="1"/>
        <w:numPr>
          <w:ilvl w:val="0"/>
          <w:numId w:val="12"/>
        </w:numPr>
        <w:tabs>
          <w:tab w:val="left" w:pos="1271"/>
        </w:tabs>
        <w:ind w:firstLine="580"/>
        <w:jc w:val="both"/>
      </w:pPr>
      <w:bookmarkStart w:id="217" w:name="bookmark213"/>
      <w:bookmarkEnd w:id="217"/>
      <w:r>
        <w:rPr>
          <w:color w:val="000000"/>
        </w:rPr>
        <w:t>Срок регистрации заявления о выдаче дубликата указан в пункте 2.20 настоящего Административного регламента.</w:t>
      </w:r>
    </w:p>
    <w:p w14:paraId="11AD9D88" w14:textId="77777777" w:rsidR="00754AA7" w:rsidRDefault="00754AA7" w:rsidP="00754AA7">
      <w:pPr>
        <w:pStyle w:val="1"/>
        <w:numPr>
          <w:ilvl w:val="0"/>
          <w:numId w:val="12"/>
        </w:numPr>
        <w:tabs>
          <w:tab w:val="left" w:pos="1440"/>
        </w:tabs>
        <w:ind w:firstLine="580"/>
        <w:jc w:val="both"/>
      </w:pPr>
      <w:bookmarkStart w:id="218" w:name="bookmark214"/>
      <w:bookmarkEnd w:id="218"/>
      <w:r>
        <w:rPr>
          <w:color w:val="000000"/>
        </w:rPr>
        <w:t>Результатом административной процедуры является регистрация заявления о выдаче дубликата.</w:t>
      </w:r>
    </w:p>
    <w:p w14:paraId="4C813350" w14:textId="77777777" w:rsidR="00754AA7" w:rsidRDefault="00754AA7" w:rsidP="00754AA7">
      <w:pPr>
        <w:pStyle w:val="1"/>
        <w:numPr>
          <w:ilvl w:val="0"/>
          <w:numId w:val="12"/>
        </w:numPr>
        <w:tabs>
          <w:tab w:val="left" w:pos="1302"/>
        </w:tabs>
        <w:spacing w:after="280"/>
        <w:ind w:firstLine="580"/>
        <w:jc w:val="both"/>
      </w:pPr>
      <w:bookmarkStart w:id="219" w:name="bookmark215"/>
      <w:bookmarkEnd w:id="219"/>
      <w:r>
        <w:rPr>
          <w:color w:val="000000"/>
        </w:rPr>
        <w:t>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14:paraId="139A53CA" w14:textId="77777777" w:rsidR="00754AA7" w:rsidRDefault="00754AA7" w:rsidP="00754AA7">
      <w:pPr>
        <w:pStyle w:val="11"/>
        <w:keepNext/>
        <w:keepLines/>
      </w:pPr>
      <w:bookmarkStart w:id="220" w:name="bookmark218"/>
      <w:bookmarkStart w:id="221" w:name="bookmark217"/>
      <w:bookmarkStart w:id="222" w:name="bookmark216"/>
      <w:r>
        <w:rPr>
          <w:color w:val="000000"/>
        </w:rPr>
        <w:t>Межведомственное информационное взаимодействие</w:t>
      </w:r>
      <w:bookmarkEnd w:id="220"/>
      <w:bookmarkEnd w:id="221"/>
      <w:bookmarkEnd w:id="222"/>
    </w:p>
    <w:p w14:paraId="228D2A0D" w14:textId="77777777" w:rsidR="00754AA7" w:rsidRDefault="00754AA7" w:rsidP="00754AA7">
      <w:pPr>
        <w:pStyle w:val="1"/>
        <w:numPr>
          <w:ilvl w:val="0"/>
          <w:numId w:val="12"/>
        </w:numPr>
        <w:tabs>
          <w:tab w:val="left" w:pos="1302"/>
        </w:tabs>
        <w:spacing w:after="280"/>
        <w:ind w:firstLine="580"/>
        <w:jc w:val="both"/>
      </w:pPr>
      <w:bookmarkStart w:id="223" w:name="bookmark219"/>
      <w:bookmarkEnd w:id="223"/>
      <w:r>
        <w:rPr>
          <w:color w:val="000000"/>
        </w:rPr>
        <w:t>Направление межведомственных информационных запросов не осуществляется.</w:t>
      </w:r>
    </w:p>
    <w:p w14:paraId="1C92FB02" w14:textId="77777777" w:rsidR="00754AA7" w:rsidRDefault="00754AA7" w:rsidP="00754AA7">
      <w:pPr>
        <w:pStyle w:val="11"/>
        <w:keepNext/>
        <w:keepLines/>
      </w:pPr>
      <w:bookmarkStart w:id="224" w:name="bookmark222"/>
      <w:bookmarkStart w:id="225" w:name="bookmark221"/>
      <w:bookmarkStart w:id="226" w:name="bookmark220"/>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224"/>
      <w:bookmarkEnd w:id="225"/>
      <w:bookmarkEnd w:id="226"/>
    </w:p>
    <w:p w14:paraId="4DB43DBD" w14:textId="77777777" w:rsidR="00754AA7" w:rsidRDefault="00754AA7" w:rsidP="00754AA7">
      <w:pPr>
        <w:pStyle w:val="1"/>
        <w:numPr>
          <w:ilvl w:val="0"/>
          <w:numId w:val="12"/>
        </w:numPr>
        <w:tabs>
          <w:tab w:val="left" w:pos="1302"/>
        </w:tabs>
        <w:ind w:firstLine="580"/>
        <w:jc w:val="both"/>
      </w:pPr>
      <w:bookmarkStart w:id="227" w:name="bookmark223"/>
      <w:bookmarkEnd w:id="227"/>
      <w:r>
        <w:rPr>
          <w:color w:val="000000"/>
        </w:rPr>
        <w:t>Основанием для начала административной процедуры является регистрация заявление о выдаче дубликата.</w:t>
      </w:r>
    </w:p>
    <w:p w14:paraId="16B1567A" w14:textId="77777777" w:rsidR="00754AA7" w:rsidRDefault="00754AA7" w:rsidP="00754AA7">
      <w:pPr>
        <w:pStyle w:val="1"/>
        <w:numPr>
          <w:ilvl w:val="0"/>
          <w:numId w:val="12"/>
        </w:numPr>
        <w:tabs>
          <w:tab w:val="left" w:pos="1302"/>
        </w:tabs>
        <w:ind w:firstLine="580"/>
        <w:jc w:val="both"/>
      </w:pPr>
      <w:bookmarkStart w:id="228" w:name="bookmark224"/>
      <w:bookmarkEnd w:id="228"/>
      <w:r>
        <w:rPr>
          <w:color w:val="000000"/>
        </w:rPr>
        <w:t>Критерием принятия решения о предоставлении государственной (муниципальной) услуги является соответствие заявителя кругу лиц, указанных в пункте 1.2 настоящего Административного регламента.</w:t>
      </w:r>
    </w:p>
    <w:p w14:paraId="2C4F3F7E" w14:textId="77777777" w:rsidR="00754AA7" w:rsidRDefault="00754AA7" w:rsidP="00754AA7">
      <w:pPr>
        <w:pStyle w:val="1"/>
        <w:numPr>
          <w:ilvl w:val="0"/>
          <w:numId w:val="12"/>
        </w:numPr>
        <w:tabs>
          <w:tab w:val="left" w:pos="1302"/>
        </w:tabs>
        <w:ind w:firstLine="580"/>
        <w:jc w:val="both"/>
      </w:pPr>
      <w:bookmarkStart w:id="229" w:name="bookmark225"/>
      <w:bookmarkEnd w:id="229"/>
      <w:r>
        <w:rPr>
          <w:color w:val="000000"/>
        </w:rPr>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14:paraId="77438EF3" w14:textId="77777777" w:rsidR="00754AA7" w:rsidRDefault="00754AA7" w:rsidP="00754AA7">
      <w:pPr>
        <w:pStyle w:val="1"/>
        <w:numPr>
          <w:ilvl w:val="0"/>
          <w:numId w:val="12"/>
        </w:numPr>
        <w:tabs>
          <w:tab w:val="left" w:pos="1302"/>
        </w:tabs>
        <w:ind w:firstLine="580"/>
        <w:jc w:val="both"/>
      </w:pPr>
      <w:bookmarkStart w:id="230" w:name="bookmark226"/>
      <w:bookmarkEnd w:id="230"/>
      <w:r>
        <w:rPr>
          <w:color w:val="000000"/>
        </w:rPr>
        <w:t xml:space="preserve">Результатом административной процедуры по принятию решения о </w:t>
      </w:r>
      <w:r>
        <w:rPr>
          <w:color w:val="000000"/>
        </w:rPr>
        <w:lastRenderedPageBreak/>
        <w:t>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государственной (муниципальной) услуги).</w:t>
      </w:r>
    </w:p>
    <w:p w14:paraId="75CFF9BC" w14:textId="77777777" w:rsidR="00754AA7" w:rsidRDefault="00754AA7" w:rsidP="00754AA7">
      <w:pPr>
        <w:pStyle w:val="1"/>
        <w:ind w:firstLine="580"/>
        <w:jc w:val="both"/>
      </w:pPr>
      <w:r>
        <w:rPr>
          <w:color w:val="000000"/>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14:paraId="46AC8C12" w14:textId="77777777" w:rsidR="00754AA7" w:rsidRDefault="00754AA7" w:rsidP="00754AA7">
      <w:pPr>
        <w:pStyle w:val="1"/>
        <w:numPr>
          <w:ilvl w:val="0"/>
          <w:numId w:val="12"/>
        </w:numPr>
        <w:tabs>
          <w:tab w:val="left" w:pos="1302"/>
        </w:tabs>
        <w:ind w:firstLine="580"/>
        <w:jc w:val="both"/>
      </w:pPr>
      <w:bookmarkStart w:id="231" w:name="bookmark227"/>
      <w:bookmarkEnd w:id="231"/>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14:paraId="6486623B" w14:textId="77777777" w:rsidR="00754AA7" w:rsidRDefault="00754AA7" w:rsidP="00754AA7">
      <w:pPr>
        <w:pStyle w:val="1"/>
        <w:numPr>
          <w:ilvl w:val="0"/>
          <w:numId w:val="12"/>
        </w:numPr>
        <w:tabs>
          <w:tab w:val="left" w:pos="1302"/>
        </w:tabs>
        <w:spacing w:after="280"/>
        <w:ind w:firstLine="580"/>
        <w:jc w:val="both"/>
      </w:pPr>
      <w:bookmarkStart w:id="232" w:name="bookmark228"/>
      <w:bookmarkEnd w:id="232"/>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12736D85" w14:textId="77777777" w:rsidR="00754AA7" w:rsidRDefault="00754AA7" w:rsidP="00754AA7">
      <w:pPr>
        <w:pStyle w:val="1"/>
        <w:numPr>
          <w:ilvl w:val="0"/>
          <w:numId w:val="14"/>
        </w:numPr>
        <w:tabs>
          <w:tab w:val="left" w:pos="1498"/>
        </w:tabs>
        <w:ind w:firstLine="580"/>
        <w:jc w:val="both"/>
      </w:pPr>
      <w:bookmarkStart w:id="233" w:name="bookmark229"/>
      <w:bookmarkEnd w:id="233"/>
      <w:r>
        <w:rPr>
          <w:color w:val="000000"/>
        </w:rPr>
        <w:t>Критерием для отказа в предоставлении государственной (муниципальной) услуги является несоответствие заявителя кругу лиц, указанных в пункте 1.2 настоящего Административного регламента.</w:t>
      </w:r>
    </w:p>
    <w:p w14:paraId="713D32FF" w14:textId="77777777" w:rsidR="00754AA7" w:rsidRDefault="00754AA7" w:rsidP="00754AA7">
      <w:pPr>
        <w:pStyle w:val="1"/>
        <w:numPr>
          <w:ilvl w:val="0"/>
          <w:numId w:val="14"/>
        </w:numPr>
        <w:tabs>
          <w:tab w:val="left" w:pos="1256"/>
        </w:tabs>
        <w:ind w:firstLine="580"/>
        <w:jc w:val="both"/>
      </w:pPr>
      <w:bookmarkStart w:id="234" w:name="bookmark230"/>
      <w:bookmarkEnd w:id="234"/>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поступления заявления о выдаче дубликата.</w:t>
      </w:r>
    </w:p>
    <w:p w14:paraId="53DA5CDE" w14:textId="77777777" w:rsidR="00754AA7" w:rsidRDefault="00754AA7" w:rsidP="00754AA7">
      <w:pPr>
        <w:pStyle w:val="1"/>
        <w:numPr>
          <w:ilvl w:val="0"/>
          <w:numId w:val="14"/>
        </w:numPr>
        <w:tabs>
          <w:tab w:val="left" w:pos="1256"/>
        </w:tabs>
        <w:ind w:firstLine="580"/>
        <w:jc w:val="both"/>
      </w:pPr>
      <w:bookmarkStart w:id="235" w:name="bookmark231"/>
      <w:bookmarkEnd w:id="235"/>
      <w:r>
        <w:rPr>
          <w:color w:val="000000"/>
        </w:rPr>
        <w:t>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14:paraId="7B2990C7" w14:textId="77777777" w:rsidR="00754AA7" w:rsidRDefault="00754AA7" w:rsidP="00754AA7">
      <w:pPr>
        <w:pStyle w:val="1"/>
        <w:numPr>
          <w:ilvl w:val="0"/>
          <w:numId w:val="14"/>
        </w:numPr>
        <w:tabs>
          <w:tab w:val="left" w:pos="1261"/>
        </w:tabs>
        <w:ind w:firstLine="580"/>
        <w:jc w:val="both"/>
      </w:pPr>
      <w:bookmarkStart w:id="236" w:name="bookmark232"/>
      <w:bookmarkEnd w:id="236"/>
      <w:r>
        <w:rPr>
          <w:color w:val="000000"/>
        </w:rPr>
        <w:t>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14:paraId="04A42439" w14:textId="77777777" w:rsidR="00754AA7" w:rsidRDefault="00754AA7" w:rsidP="00754AA7">
      <w:pPr>
        <w:pStyle w:val="1"/>
        <w:numPr>
          <w:ilvl w:val="0"/>
          <w:numId w:val="14"/>
        </w:numPr>
        <w:tabs>
          <w:tab w:val="left" w:pos="1256"/>
        </w:tabs>
        <w:ind w:firstLine="580"/>
        <w:jc w:val="both"/>
      </w:pPr>
      <w:bookmarkStart w:id="237" w:name="bookmark233"/>
      <w:bookmarkEnd w:id="237"/>
      <w:r>
        <w:rPr>
          <w:color w:val="000000"/>
        </w:rPr>
        <w:t>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14:paraId="280E50FC" w14:textId="77777777" w:rsidR="00754AA7" w:rsidRDefault="00754AA7" w:rsidP="00754AA7">
      <w:pPr>
        <w:pStyle w:val="1"/>
        <w:numPr>
          <w:ilvl w:val="0"/>
          <w:numId w:val="14"/>
        </w:numPr>
        <w:tabs>
          <w:tab w:val="left" w:pos="1256"/>
        </w:tabs>
        <w:spacing w:after="280"/>
        <w:ind w:firstLine="580"/>
        <w:jc w:val="both"/>
      </w:pPr>
      <w:bookmarkStart w:id="238" w:name="bookmark234"/>
      <w:bookmarkEnd w:id="238"/>
      <w:r>
        <w:rPr>
          <w:color w:val="000000"/>
        </w:rPr>
        <w:t xml:space="preserve">Срок выдачи (направления) заявителю решения об отказе в выдаче </w:t>
      </w:r>
      <w:r>
        <w:rPr>
          <w:color w:val="000000"/>
        </w:rPr>
        <w:lastRenderedPageBreak/>
        <w:t>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14:paraId="4845A8D1" w14:textId="77777777" w:rsidR="00754AA7" w:rsidRDefault="00754AA7" w:rsidP="00754AA7">
      <w:pPr>
        <w:pStyle w:val="11"/>
        <w:keepNext/>
        <w:keepLines/>
        <w:ind w:firstLine="580"/>
        <w:jc w:val="both"/>
      </w:pPr>
      <w:bookmarkStart w:id="239" w:name="bookmark237"/>
      <w:bookmarkStart w:id="240" w:name="bookmark236"/>
      <w:bookmarkStart w:id="241" w:name="bookmark235"/>
      <w:r>
        <w:rPr>
          <w:color w:val="000000"/>
        </w:rPr>
        <w:t>Предоставление результата государственной (муниципальной) услуги</w:t>
      </w:r>
      <w:bookmarkEnd w:id="239"/>
      <w:bookmarkEnd w:id="240"/>
      <w:bookmarkEnd w:id="241"/>
    </w:p>
    <w:p w14:paraId="336A2887" w14:textId="77777777" w:rsidR="00754AA7" w:rsidRDefault="00754AA7" w:rsidP="00754AA7">
      <w:pPr>
        <w:pStyle w:val="1"/>
        <w:numPr>
          <w:ilvl w:val="0"/>
          <w:numId w:val="14"/>
        </w:numPr>
        <w:tabs>
          <w:tab w:val="left" w:pos="1261"/>
        </w:tabs>
        <w:ind w:firstLine="580"/>
        <w:jc w:val="both"/>
      </w:pPr>
      <w:bookmarkStart w:id="242" w:name="bookmark238"/>
      <w:bookmarkEnd w:id="242"/>
      <w:r>
        <w:rPr>
          <w:color w:val="000000"/>
        </w:rPr>
        <w:t>Основанием для начала выполнения административной процедуры является подписание уполномоченным должностным лицом дубликата.</w:t>
      </w:r>
    </w:p>
    <w:p w14:paraId="0AA18B47" w14:textId="77777777" w:rsidR="00754AA7" w:rsidRDefault="00754AA7" w:rsidP="00754AA7">
      <w:pPr>
        <w:pStyle w:val="1"/>
        <w:numPr>
          <w:ilvl w:val="0"/>
          <w:numId w:val="14"/>
        </w:numPr>
        <w:tabs>
          <w:tab w:val="left" w:pos="1251"/>
        </w:tabs>
        <w:ind w:firstLine="580"/>
        <w:jc w:val="both"/>
      </w:pPr>
      <w:bookmarkStart w:id="243" w:name="bookmark239"/>
      <w:bookmarkEnd w:id="243"/>
      <w:r>
        <w:rPr>
          <w:color w:val="000000"/>
        </w:rPr>
        <w:t>Заявитель по его выбору вправе получить дубликат одним из следующих способов:</w:t>
      </w:r>
    </w:p>
    <w:p w14:paraId="7268DA2A" w14:textId="77777777" w:rsidR="00754AA7" w:rsidRDefault="00754AA7" w:rsidP="00754AA7">
      <w:pPr>
        <w:pStyle w:val="1"/>
        <w:numPr>
          <w:ilvl w:val="0"/>
          <w:numId w:val="15"/>
        </w:numPr>
        <w:tabs>
          <w:tab w:val="left" w:pos="958"/>
        </w:tabs>
        <w:ind w:firstLine="580"/>
        <w:jc w:val="both"/>
      </w:pPr>
      <w:bookmarkStart w:id="244" w:name="bookmark240"/>
      <w:bookmarkEnd w:id="244"/>
      <w:r>
        <w:rPr>
          <w:color w:val="000000"/>
        </w:rPr>
        <w:t>на бумажном носителе;</w:t>
      </w:r>
    </w:p>
    <w:p w14:paraId="3B866004" w14:textId="77777777" w:rsidR="00754AA7" w:rsidRDefault="00754AA7" w:rsidP="00754AA7">
      <w:pPr>
        <w:pStyle w:val="1"/>
        <w:numPr>
          <w:ilvl w:val="0"/>
          <w:numId w:val="15"/>
        </w:numPr>
        <w:tabs>
          <w:tab w:val="left" w:pos="944"/>
        </w:tabs>
        <w:ind w:firstLine="580"/>
        <w:jc w:val="both"/>
      </w:pPr>
      <w:bookmarkStart w:id="245" w:name="bookmark241"/>
      <w:bookmarkEnd w:id="245"/>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2D1E3C84" w14:textId="77777777" w:rsidR="00754AA7" w:rsidRDefault="00754AA7" w:rsidP="00754AA7">
      <w:pPr>
        <w:pStyle w:val="1"/>
        <w:numPr>
          <w:ilvl w:val="0"/>
          <w:numId w:val="14"/>
        </w:numPr>
        <w:tabs>
          <w:tab w:val="left" w:pos="1261"/>
        </w:tabs>
        <w:ind w:firstLine="580"/>
        <w:jc w:val="both"/>
      </w:pPr>
      <w:bookmarkStart w:id="246" w:name="bookmark242"/>
      <w:bookmarkEnd w:id="246"/>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7C045D3B" w14:textId="77777777" w:rsidR="00754AA7" w:rsidRDefault="00754AA7" w:rsidP="00754AA7">
      <w:pPr>
        <w:pStyle w:val="1"/>
        <w:numPr>
          <w:ilvl w:val="0"/>
          <w:numId w:val="14"/>
        </w:numPr>
        <w:tabs>
          <w:tab w:val="left" w:pos="1256"/>
        </w:tabs>
        <w:spacing w:after="280"/>
        <w:ind w:firstLine="580"/>
        <w:jc w:val="both"/>
      </w:pPr>
      <w:bookmarkStart w:id="247" w:name="bookmark243"/>
      <w:bookmarkEnd w:id="247"/>
      <w:r>
        <w:rPr>
          <w:color w:val="000000"/>
        </w:rPr>
        <w:t>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14:paraId="4E799300" w14:textId="77777777" w:rsidR="00754AA7" w:rsidRDefault="00754AA7" w:rsidP="00754AA7">
      <w:pPr>
        <w:pStyle w:val="1"/>
        <w:numPr>
          <w:ilvl w:val="0"/>
          <w:numId w:val="14"/>
        </w:numPr>
        <w:tabs>
          <w:tab w:val="left" w:pos="1275"/>
        </w:tabs>
        <w:ind w:firstLine="580"/>
        <w:jc w:val="both"/>
      </w:pPr>
      <w:bookmarkStart w:id="248" w:name="bookmark244"/>
      <w:bookmarkEnd w:id="248"/>
      <w:r>
        <w:rPr>
          <w:color w:val="000000"/>
        </w:rPr>
        <w:t>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14:paraId="29093680" w14:textId="77777777" w:rsidR="00754AA7" w:rsidRDefault="00754AA7" w:rsidP="00754AA7">
      <w:pPr>
        <w:pStyle w:val="1"/>
        <w:numPr>
          <w:ilvl w:val="0"/>
          <w:numId w:val="14"/>
        </w:numPr>
        <w:tabs>
          <w:tab w:val="left" w:pos="1270"/>
        </w:tabs>
        <w:ind w:firstLine="580"/>
        <w:jc w:val="both"/>
      </w:pPr>
      <w:bookmarkStart w:id="249" w:name="bookmark245"/>
      <w:bookmarkEnd w:id="249"/>
      <w:r>
        <w:rPr>
          <w:color w:val="000000"/>
        </w:rPr>
        <w:t>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14:paraId="617C9B9F" w14:textId="77777777" w:rsidR="00754AA7" w:rsidRDefault="00754AA7" w:rsidP="00754AA7">
      <w:pPr>
        <w:pStyle w:val="1"/>
        <w:numPr>
          <w:ilvl w:val="0"/>
          <w:numId w:val="14"/>
        </w:numPr>
        <w:tabs>
          <w:tab w:val="left" w:pos="1442"/>
        </w:tabs>
        <w:ind w:firstLine="580"/>
        <w:jc w:val="both"/>
      </w:pPr>
      <w:bookmarkStart w:id="250" w:name="bookmark246"/>
      <w:bookmarkEnd w:id="250"/>
      <w:r>
        <w:rPr>
          <w:color w:val="000000"/>
        </w:rPr>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14:paraId="046B1BC6" w14:textId="77777777" w:rsidR="00754AA7" w:rsidRDefault="00754AA7" w:rsidP="00754AA7">
      <w:pPr>
        <w:pStyle w:val="1"/>
        <w:numPr>
          <w:ilvl w:val="0"/>
          <w:numId w:val="16"/>
        </w:numPr>
        <w:tabs>
          <w:tab w:val="left" w:pos="1506"/>
        </w:tabs>
        <w:spacing w:after="280"/>
        <w:ind w:firstLine="580"/>
        <w:jc w:val="both"/>
      </w:pPr>
      <w:bookmarkStart w:id="251" w:name="bookmark247"/>
      <w:bookmarkEnd w:id="251"/>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1C153BD2" w14:textId="77777777" w:rsidR="00754AA7" w:rsidRDefault="00754AA7" w:rsidP="00754AA7">
      <w:pPr>
        <w:pStyle w:val="11"/>
        <w:keepNext/>
        <w:keepLines/>
      </w:pPr>
      <w:bookmarkStart w:id="252" w:name="bookmark250"/>
      <w:bookmarkStart w:id="253" w:name="bookmark249"/>
      <w:bookmarkStart w:id="254" w:name="bookmark248"/>
      <w:r>
        <w:rPr>
          <w:color w:val="000000"/>
        </w:rPr>
        <w:t>Получение дополнительных сведений от заявителя</w:t>
      </w:r>
      <w:bookmarkEnd w:id="252"/>
      <w:bookmarkEnd w:id="253"/>
      <w:bookmarkEnd w:id="254"/>
    </w:p>
    <w:p w14:paraId="75A4A64D" w14:textId="77777777" w:rsidR="00754AA7" w:rsidRDefault="00754AA7" w:rsidP="00754AA7">
      <w:pPr>
        <w:pStyle w:val="1"/>
        <w:numPr>
          <w:ilvl w:val="0"/>
          <w:numId w:val="14"/>
        </w:numPr>
        <w:tabs>
          <w:tab w:val="left" w:pos="1308"/>
        </w:tabs>
        <w:spacing w:after="280"/>
        <w:ind w:firstLine="580"/>
        <w:jc w:val="both"/>
      </w:pPr>
      <w:bookmarkStart w:id="255" w:name="bookmark251"/>
      <w:bookmarkEnd w:id="255"/>
      <w:r>
        <w:rPr>
          <w:color w:val="000000"/>
        </w:rPr>
        <w:t>Получение дополнительных сведений от заявителя не предусмотрено.</w:t>
      </w:r>
    </w:p>
    <w:p w14:paraId="488CCEF5" w14:textId="77777777" w:rsidR="00754AA7" w:rsidRDefault="00754AA7" w:rsidP="00754AA7">
      <w:pPr>
        <w:pStyle w:val="11"/>
        <w:keepNext/>
        <w:keepLines/>
      </w:pPr>
      <w:bookmarkStart w:id="256" w:name="bookmark254"/>
      <w:bookmarkStart w:id="257" w:name="bookmark253"/>
      <w:bookmarkStart w:id="258" w:name="bookmark252"/>
      <w:r>
        <w:rPr>
          <w:color w:val="000000"/>
        </w:rPr>
        <w:lastRenderedPageBreak/>
        <w:t>Максимальный срок предоставления государственной (муниципальной)</w:t>
      </w:r>
      <w:r>
        <w:rPr>
          <w:color w:val="000000"/>
        </w:rPr>
        <w:br/>
        <w:t>услуги</w:t>
      </w:r>
      <w:bookmarkEnd w:id="256"/>
      <w:bookmarkEnd w:id="257"/>
      <w:bookmarkEnd w:id="258"/>
    </w:p>
    <w:p w14:paraId="5CEC77ED" w14:textId="77777777" w:rsidR="00754AA7" w:rsidRDefault="00754AA7" w:rsidP="00754AA7">
      <w:pPr>
        <w:pStyle w:val="1"/>
        <w:numPr>
          <w:ilvl w:val="0"/>
          <w:numId w:val="14"/>
        </w:numPr>
        <w:tabs>
          <w:tab w:val="left" w:pos="1270"/>
        </w:tabs>
        <w:spacing w:after="280"/>
        <w:ind w:firstLine="580"/>
        <w:jc w:val="both"/>
      </w:pPr>
      <w:bookmarkStart w:id="259" w:name="bookmark255"/>
      <w:bookmarkEnd w:id="259"/>
      <w:r>
        <w:rPr>
          <w:color w:val="000000"/>
        </w:rPr>
        <w:t>Срок предоставления государственной (муниципальной) услуги не превышает пяти рабочих дней с даты поступления заявления о выдаче дубликата.</w:t>
      </w:r>
    </w:p>
    <w:p w14:paraId="76C1A0A7" w14:textId="77777777" w:rsidR="00754AA7" w:rsidRDefault="00754AA7" w:rsidP="00754AA7">
      <w:pPr>
        <w:pStyle w:val="11"/>
        <w:keepNext/>
        <w:keepLines/>
      </w:pPr>
      <w:bookmarkStart w:id="260" w:name="bookmark258"/>
      <w:bookmarkStart w:id="261" w:name="bookmark257"/>
      <w:bookmarkStart w:id="262" w:name="bookmark256"/>
      <w:r>
        <w:rPr>
          <w:color w:val="000000"/>
        </w:rPr>
        <w:t>Вариант 3</w:t>
      </w:r>
      <w:bookmarkEnd w:id="260"/>
      <w:bookmarkEnd w:id="261"/>
      <w:bookmarkEnd w:id="262"/>
    </w:p>
    <w:p w14:paraId="7D3D1389" w14:textId="77777777" w:rsidR="00754AA7" w:rsidRDefault="00754AA7" w:rsidP="00754AA7">
      <w:pPr>
        <w:pStyle w:val="1"/>
        <w:numPr>
          <w:ilvl w:val="0"/>
          <w:numId w:val="14"/>
        </w:numPr>
        <w:tabs>
          <w:tab w:val="left" w:pos="1275"/>
        </w:tabs>
        <w:spacing w:after="280"/>
        <w:ind w:firstLine="580"/>
        <w:jc w:val="both"/>
      </w:pPr>
      <w:bookmarkStart w:id="263" w:name="bookmark259"/>
      <w:bookmarkEnd w:id="263"/>
      <w:r>
        <w:rPr>
          <w:color w:val="000000"/>
        </w:rPr>
        <w:t>Результат предоставления государственной (муниципальной) услуги указан в подпункте "в" пункта 2.3 настоящего Административного регламента.</w:t>
      </w:r>
    </w:p>
    <w:p w14:paraId="2B236C20" w14:textId="77777777" w:rsidR="00754AA7" w:rsidRDefault="00754AA7" w:rsidP="00754AA7">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08F7DD1F" w14:textId="77777777" w:rsidR="00754AA7" w:rsidRDefault="00754AA7" w:rsidP="00754AA7">
      <w:pPr>
        <w:pStyle w:val="11"/>
        <w:keepNext/>
        <w:keepLines/>
      </w:pPr>
      <w:bookmarkStart w:id="264" w:name="bookmark262"/>
      <w:bookmarkStart w:id="265" w:name="bookmark261"/>
      <w:bookmarkStart w:id="266" w:name="bookmark260"/>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64"/>
      <w:bookmarkEnd w:id="265"/>
      <w:bookmarkEnd w:id="266"/>
    </w:p>
    <w:p w14:paraId="27EAAB68" w14:textId="77777777" w:rsidR="00754AA7" w:rsidRDefault="00754AA7" w:rsidP="00754AA7">
      <w:pPr>
        <w:pStyle w:val="1"/>
        <w:numPr>
          <w:ilvl w:val="0"/>
          <w:numId w:val="14"/>
        </w:numPr>
        <w:tabs>
          <w:tab w:val="left" w:pos="1442"/>
        </w:tabs>
        <w:ind w:firstLine="580"/>
        <w:jc w:val="both"/>
      </w:pPr>
      <w:bookmarkStart w:id="267" w:name="bookmark263"/>
      <w:bookmarkEnd w:id="267"/>
      <w:r>
        <w:rPr>
          <w:color w:val="000000"/>
        </w:rPr>
        <w:t>Основанием для начала административной процедуры является поступление в уполномоченный орган уведомления об изменении параметров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14:paraId="70BE70A5" w14:textId="77777777" w:rsidR="00754AA7" w:rsidRDefault="00754AA7" w:rsidP="00754AA7">
      <w:pPr>
        <w:pStyle w:val="1"/>
        <w:numPr>
          <w:ilvl w:val="0"/>
          <w:numId w:val="14"/>
        </w:numPr>
        <w:tabs>
          <w:tab w:val="left" w:pos="1275"/>
        </w:tabs>
        <w:ind w:firstLine="580"/>
        <w:jc w:val="both"/>
      </w:pPr>
      <w:bookmarkStart w:id="268" w:name="bookmark264"/>
      <w:bookmarkEnd w:id="268"/>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2.9 настоящего Административного регламента.</w:t>
      </w:r>
    </w:p>
    <w:p w14:paraId="54F46F2A" w14:textId="77777777" w:rsidR="00754AA7" w:rsidRDefault="00754AA7" w:rsidP="00754AA7">
      <w:pPr>
        <w:pStyle w:val="1"/>
        <w:ind w:firstLine="58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14:paraId="40597699" w14:textId="77777777" w:rsidR="00754AA7" w:rsidRDefault="00754AA7" w:rsidP="00754AA7">
      <w:pPr>
        <w:pStyle w:val="1"/>
        <w:ind w:firstLine="58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4327AB57" w14:textId="77777777" w:rsidR="00754AA7" w:rsidRDefault="00754AA7" w:rsidP="00754AA7">
      <w:pPr>
        <w:pStyle w:val="1"/>
        <w:numPr>
          <w:ilvl w:val="0"/>
          <w:numId w:val="14"/>
        </w:numPr>
        <w:tabs>
          <w:tab w:val="left" w:pos="1243"/>
        </w:tabs>
        <w:ind w:firstLine="580"/>
        <w:jc w:val="both"/>
      </w:pPr>
      <w:bookmarkStart w:id="269" w:name="bookmark265"/>
      <w:bookmarkEnd w:id="269"/>
      <w:r>
        <w:rPr>
          <w:color w:val="000000"/>
        </w:rPr>
        <w:t>Основания для принятия решения об отказе в приеме уведомления об изменении параметров и документов, необходимых для предоставления государственной (муниципальной) услуги, в том числе представленных в электронной форме:</w:t>
      </w:r>
    </w:p>
    <w:p w14:paraId="63E507B0" w14:textId="77777777" w:rsidR="00754AA7" w:rsidRDefault="00754AA7" w:rsidP="00754AA7">
      <w:pPr>
        <w:pStyle w:val="1"/>
        <w:tabs>
          <w:tab w:val="left" w:pos="941"/>
        </w:tabs>
        <w:ind w:firstLine="580"/>
        <w:jc w:val="both"/>
      </w:pPr>
      <w:bookmarkStart w:id="270" w:name="bookmark266"/>
      <w:r>
        <w:rPr>
          <w:color w:val="000000"/>
        </w:rPr>
        <w:t>а</w:t>
      </w:r>
      <w:bookmarkEnd w:id="270"/>
      <w:r>
        <w:rPr>
          <w:color w:val="000000"/>
        </w:rPr>
        <w:t>)</w:t>
      </w:r>
      <w:r>
        <w:rPr>
          <w:color w:val="000000"/>
        </w:rPr>
        <w:tab/>
        <w:t>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6464D808" w14:textId="77777777" w:rsidR="00754AA7" w:rsidRDefault="00754AA7" w:rsidP="00754AA7">
      <w:pPr>
        <w:pStyle w:val="1"/>
        <w:tabs>
          <w:tab w:val="left" w:pos="965"/>
        </w:tabs>
        <w:ind w:firstLine="580"/>
        <w:jc w:val="both"/>
      </w:pPr>
      <w:bookmarkStart w:id="271" w:name="bookmark267"/>
      <w:r>
        <w:rPr>
          <w:color w:val="000000"/>
        </w:rPr>
        <w:t>б</w:t>
      </w:r>
      <w:bookmarkEnd w:id="271"/>
      <w:r>
        <w:rPr>
          <w:color w:val="000000"/>
        </w:rPr>
        <w:t>)</w:t>
      </w:r>
      <w:r>
        <w:rPr>
          <w:color w:val="000000"/>
        </w:rPr>
        <w:tab/>
        <w:t xml:space="preserve">представленные документы утратили силу на день обращения за получением </w:t>
      </w:r>
      <w:r>
        <w:rPr>
          <w:color w:val="000000"/>
        </w:rPr>
        <w:lastRenderedPageBreak/>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BC096BB" w14:textId="77777777" w:rsidR="00754AA7" w:rsidRDefault="00754AA7" w:rsidP="00754AA7">
      <w:pPr>
        <w:pStyle w:val="1"/>
        <w:tabs>
          <w:tab w:val="left" w:pos="964"/>
        </w:tabs>
        <w:ind w:firstLine="580"/>
        <w:jc w:val="both"/>
      </w:pPr>
      <w:bookmarkStart w:id="272" w:name="bookmark268"/>
      <w:r>
        <w:rPr>
          <w:color w:val="000000"/>
        </w:rPr>
        <w:t>в</w:t>
      </w:r>
      <w:bookmarkEnd w:id="272"/>
      <w:r>
        <w:rPr>
          <w:color w:val="000000"/>
        </w:rPr>
        <w:t>)</w:t>
      </w:r>
      <w:r>
        <w:rPr>
          <w:color w:val="000000"/>
        </w:rPr>
        <w:tab/>
        <w:t>представленные документы содержат подчистки и исправления текста;</w:t>
      </w:r>
    </w:p>
    <w:p w14:paraId="76634604" w14:textId="77777777" w:rsidR="00754AA7" w:rsidRDefault="00754AA7" w:rsidP="00754AA7">
      <w:pPr>
        <w:pStyle w:val="1"/>
        <w:tabs>
          <w:tab w:val="left" w:pos="950"/>
        </w:tabs>
        <w:ind w:firstLine="580"/>
        <w:jc w:val="both"/>
      </w:pPr>
      <w:bookmarkStart w:id="273" w:name="bookmark269"/>
      <w:r>
        <w:rPr>
          <w:color w:val="000000"/>
        </w:rPr>
        <w:t>г</w:t>
      </w:r>
      <w:bookmarkEnd w:id="273"/>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59820F99" w14:textId="77777777" w:rsidR="00754AA7" w:rsidRDefault="00754AA7" w:rsidP="00754AA7">
      <w:pPr>
        <w:pStyle w:val="1"/>
        <w:tabs>
          <w:tab w:val="left" w:pos="965"/>
        </w:tabs>
        <w:ind w:firstLine="580"/>
        <w:jc w:val="both"/>
      </w:pPr>
      <w:bookmarkStart w:id="274" w:name="bookmark270"/>
      <w:r>
        <w:rPr>
          <w:color w:val="000000"/>
        </w:rPr>
        <w:t>д</w:t>
      </w:r>
      <w:bookmarkEnd w:id="274"/>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6D9D3C11" w14:textId="77777777" w:rsidR="00754AA7" w:rsidRDefault="00754AA7" w:rsidP="00754AA7">
      <w:pPr>
        <w:pStyle w:val="1"/>
        <w:numPr>
          <w:ilvl w:val="0"/>
          <w:numId w:val="17"/>
        </w:numPr>
        <w:tabs>
          <w:tab w:val="left" w:pos="1627"/>
        </w:tabs>
        <w:ind w:firstLine="720"/>
        <w:jc w:val="both"/>
      </w:pPr>
      <w:bookmarkStart w:id="275" w:name="bookmark271"/>
      <w:bookmarkEnd w:id="275"/>
      <w:r>
        <w:rPr>
          <w:color w:val="000000"/>
        </w:rPr>
        <w:t>Уведомление об изменении параметров считается ненаправленным,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14:paraId="44165010" w14:textId="77777777" w:rsidR="00754AA7" w:rsidRDefault="00754AA7" w:rsidP="00754AA7">
      <w:pPr>
        <w:pStyle w:val="1"/>
        <w:tabs>
          <w:tab w:val="left" w:pos="1187"/>
        </w:tabs>
        <w:ind w:firstLine="720"/>
        <w:jc w:val="both"/>
      </w:pPr>
      <w:bookmarkStart w:id="276" w:name="bookmark272"/>
      <w:r>
        <w:rPr>
          <w:color w:val="000000"/>
        </w:rPr>
        <w:t>а</w:t>
      </w:r>
      <w:bookmarkEnd w:id="276"/>
      <w:r>
        <w:rPr>
          <w:color w:val="000000"/>
        </w:rPr>
        <w:t>)</w:t>
      </w:r>
      <w:r>
        <w:rPr>
          <w:color w:val="000000"/>
        </w:rPr>
        <w:tab/>
        <w:t>в уведомлении об изменении параметров отсутствуют сведения, предусмотренные частью 1 статьи 51</w:t>
      </w:r>
      <w:r>
        <w:rPr>
          <w:color w:val="000000"/>
          <w:vertAlign w:val="superscript"/>
        </w:rPr>
        <w:t>1</w:t>
      </w:r>
      <w:r>
        <w:rPr>
          <w:color w:val="000000"/>
        </w:rPr>
        <w:t xml:space="preserve"> Градостроительного кодекса Российской Федерации;</w:t>
      </w:r>
    </w:p>
    <w:p w14:paraId="270A4144" w14:textId="77777777" w:rsidR="00754AA7" w:rsidRDefault="00754AA7" w:rsidP="00754AA7">
      <w:pPr>
        <w:pStyle w:val="1"/>
        <w:tabs>
          <w:tab w:val="left" w:pos="1187"/>
        </w:tabs>
        <w:ind w:firstLine="720"/>
        <w:jc w:val="both"/>
      </w:pPr>
      <w:bookmarkStart w:id="277" w:name="bookmark273"/>
      <w:r>
        <w:rPr>
          <w:color w:val="000000"/>
        </w:rPr>
        <w:t>б</w:t>
      </w:r>
      <w:bookmarkEnd w:id="277"/>
      <w:r>
        <w:rPr>
          <w:color w:val="000000"/>
        </w:rPr>
        <w:t>)</w:t>
      </w:r>
      <w:r>
        <w:rPr>
          <w:color w:val="000000"/>
        </w:rPr>
        <w:tab/>
        <w:t>отсутствуют документы, прилагаемые к уведомлению об изменении параметров, предусмотренные подпунктами "в", "д" и "е" пункта 2.9 настоящего Административного регламента.</w:t>
      </w:r>
    </w:p>
    <w:p w14:paraId="4F76A42B" w14:textId="77777777" w:rsidR="00754AA7" w:rsidRDefault="00754AA7" w:rsidP="00754AA7">
      <w:pPr>
        <w:pStyle w:val="1"/>
        <w:numPr>
          <w:ilvl w:val="0"/>
          <w:numId w:val="17"/>
        </w:numPr>
        <w:tabs>
          <w:tab w:val="left" w:pos="1622"/>
        </w:tabs>
        <w:ind w:firstLine="720"/>
        <w:jc w:val="both"/>
      </w:pPr>
      <w:bookmarkStart w:id="278" w:name="bookmark274"/>
      <w:bookmarkEnd w:id="278"/>
      <w:r>
        <w:rPr>
          <w:color w:val="000000"/>
        </w:rPr>
        <w:t>В приеме уведомления об изменении параметров не участвуют федеральные органы исполнительной власти, государственные корпорации, органы государственных внебюджетных фондов.</w:t>
      </w:r>
    </w:p>
    <w:p w14:paraId="1584F6FE" w14:textId="13A6C516" w:rsidR="00754AA7" w:rsidRDefault="00754AA7" w:rsidP="00754AA7">
      <w:pPr>
        <w:pStyle w:val="1"/>
        <w:ind w:firstLine="580"/>
        <w:jc w:val="both"/>
      </w:pPr>
      <w:r w:rsidRPr="009E3FEF">
        <w:rPr>
          <w:color w:val="000000"/>
        </w:rP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уведомления об изменении</w:t>
      </w:r>
      <w:r>
        <w:rPr>
          <w:color w:val="000000"/>
        </w:rPr>
        <w:t xml:space="preserve"> параметров.</w:t>
      </w:r>
    </w:p>
    <w:p w14:paraId="29041AEF" w14:textId="77777777" w:rsidR="00754AA7" w:rsidRDefault="00754AA7" w:rsidP="00754AA7">
      <w:pPr>
        <w:pStyle w:val="1"/>
        <w:numPr>
          <w:ilvl w:val="0"/>
          <w:numId w:val="14"/>
        </w:numPr>
        <w:tabs>
          <w:tab w:val="left" w:pos="1211"/>
        </w:tabs>
        <w:ind w:firstLine="580"/>
        <w:jc w:val="both"/>
      </w:pPr>
      <w:bookmarkStart w:id="279" w:name="bookmark275"/>
      <w:bookmarkEnd w:id="279"/>
      <w:r>
        <w:rPr>
          <w:color w:val="000000"/>
        </w:rPr>
        <w:t>Возможность получения государственной (муниципальной) услуги по экстерриториальному принципу отсутствует.</w:t>
      </w:r>
    </w:p>
    <w:p w14:paraId="1D8A0031" w14:textId="77777777" w:rsidR="00754AA7" w:rsidRDefault="00754AA7" w:rsidP="00754AA7">
      <w:pPr>
        <w:pStyle w:val="1"/>
        <w:numPr>
          <w:ilvl w:val="0"/>
          <w:numId w:val="14"/>
        </w:numPr>
        <w:tabs>
          <w:tab w:val="left" w:pos="1215"/>
        </w:tabs>
        <w:ind w:firstLine="580"/>
        <w:jc w:val="both"/>
      </w:pPr>
      <w:bookmarkStart w:id="280" w:name="bookmark276"/>
      <w:bookmarkEnd w:id="280"/>
      <w:r>
        <w:rPr>
          <w:color w:val="000000"/>
        </w:rPr>
        <w:t>Уведомление об изменении параметров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52362893" w14:textId="77777777" w:rsidR="00754AA7" w:rsidRDefault="00754AA7" w:rsidP="00754AA7">
      <w:pPr>
        <w:pStyle w:val="1"/>
        <w:ind w:firstLine="580"/>
        <w:jc w:val="both"/>
      </w:pPr>
      <w:r>
        <w:rPr>
          <w:color w:val="000000"/>
        </w:rPr>
        <w:t>Уведомление об изменении параметров 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14:paraId="02BF61E7" w14:textId="77777777" w:rsidR="00754AA7" w:rsidRDefault="00754AA7" w:rsidP="00754AA7">
      <w:pPr>
        <w:pStyle w:val="1"/>
        <w:ind w:firstLine="580"/>
        <w:jc w:val="both"/>
      </w:pPr>
      <w:r>
        <w:rPr>
          <w:color w:val="000000"/>
        </w:rPr>
        <w:t xml:space="preserve">Уведомление об изменении параметров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w:t>
      </w:r>
      <w:r>
        <w:rPr>
          <w:color w:val="000000"/>
        </w:rPr>
        <w:lastRenderedPageBreak/>
        <w:t>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031B8DE0" w14:textId="13F43481" w:rsidR="00754AA7" w:rsidRDefault="00754AA7" w:rsidP="00754AA7">
      <w:pPr>
        <w:pStyle w:val="1"/>
        <w:numPr>
          <w:ilvl w:val="0"/>
          <w:numId w:val="14"/>
        </w:numPr>
        <w:tabs>
          <w:tab w:val="left" w:pos="1211"/>
        </w:tabs>
        <w:ind w:firstLine="580"/>
        <w:jc w:val="both"/>
      </w:pPr>
      <w:bookmarkStart w:id="281" w:name="bookmark277"/>
      <w:bookmarkEnd w:id="281"/>
      <w:r>
        <w:rPr>
          <w:color w:val="000000"/>
        </w:rPr>
        <w:t>Для приема уведомления об изменении параметров в электронной форме с использованием Единого портала, регионального портала</w:t>
      </w:r>
      <w:r w:rsidR="00343853">
        <w:rPr>
          <w:color w:val="000000"/>
        </w:rPr>
        <w:t xml:space="preserve"> </w:t>
      </w:r>
      <w:r>
        <w:rPr>
          <w:color w:val="000000"/>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31E6B45" w14:textId="77777777" w:rsidR="00754AA7" w:rsidRDefault="00754AA7" w:rsidP="00754AA7">
      <w:pPr>
        <w:pStyle w:val="1"/>
        <w:ind w:firstLine="580"/>
        <w:jc w:val="both"/>
      </w:pPr>
      <w:r>
        <w:rPr>
          <w:color w:val="000000"/>
        </w:rPr>
        <w:t>Для возможности подачи уведомления об изменении параметров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51061CF0" w14:textId="77777777" w:rsidR="00754AA7" w:rsidRDefault="00754AA7" w:rsidP="00754AA7">
      <w:pPr>
        <w:pStyle w:val="1"/>
        <w:numPr>
          <w:ilvl w:val="0"/>
          <w:numId w:val="14"/>
        </w:numPr>
        <w:tabs>
          <w:tab w:val="left" w:pos="1215"/>
        </w:tabs>
        <w:ind w:firstLine="580"/>
        <w:jc w:val="both"/>
      </w:pPr>
      <w:bookmarkStart w:id="282" w:name="bookmark278"/>
      <w:bookmarkEnd w:id="282"/>
      <w:r>
        <w:rPr>
          <w:color w:val="000000"/>
        </w:rPr>
        <w:t>Срок регистрации уведомления об изменении параметров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14:paraId="72910471" w14:textId="77777777" w:rsidR="00754AA7" w:rsidRDefault="00754AA7" w:rsidP="00754AA7">
      <w:pPr>
        <w:pStyle w:val="1"/>
        <w:numPr>
          <w:ilvl w:val="0"/>
          <w:numId w:val="14"/>
        </w:numPr>
        <w:tabs>
          <w:tab w:val="left" w:pos="1382"/>
        </w:tabs>
        <w:ind w:firstLine="580"/>
        <w:jc w:val="both"/>
      </w:pPr>
      <w:bookmarkStart w:id="283" w:name="bookmark279"/>
      <w:bookmarkEnd w:id="283"/>
      <w:r>
        <w:rPr>
          <w:color w:val="000000"/>
        </w:rPr>
        <w:t>Результатом административной процедуры является регистрация уведомления об изменении параметров и документов, предусмотренных подпунктами "б" - "е" пункта 2.9, пунктом 2.10 настоящего Административного регламента.</w:t>
      </w:r>
    </w:p>
    <w:p w14:paraId="40645A69" w14:textId="77777777" w:rsidR="00754AA7" w:rsidRDefault="00754AA7" w:rsidP="00754AA7">
      <w:pPr>
        <w:pStyle w:val="1"/>
        <w:numPr>
          <w:ilvl w:val="0"/>
          <w:numId w:val="14"/>
        </w:numPr>
        <w:tabs>
          <w:tab w:val="left" w:pos="1215"/>
        </w:tabs>
        <w:spacing w:after="280"/>
        <w:ind w:firstLine="560"/>
        <w:jc w:val="both"/>
      </w:pPr>
      <w:bookmarkStart w:id="284" w:name="bookmark280"/>
      <w:bookmarkEnd w:id="284"/>
      <w:r>
        <w:rPr>
          <w:color w:val="000000"/>
        </w:rPr>
        <w:t>После регистрации уведомление об изменении параметров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об изменении параметров и прилагаемых документов.</w:t>
      </w:r>
    </w:p>
    <w:p w14:paraId="64ED559E" w14:textId="77777777" w:rsidR="00754AA7" w:rsidRDefault="00754AA7" w:rsidP="00754AA7">
      <w:pPr>
        <w:pStyle w:val="11"/>
        <w:keepNext/>
        <w:keepLines/>
      </w:pPr>
      <w:bookmarkStart w:id="285" w:name="bookmark283"/>
      <w:bookmarkStart w:id="286" w:name="bookmark282"/>
      <w:bookmarkStart w:id="287" w:name="bookmark281"/>
      <w:r>
        <w:rPr>
          <w:color w:val="000000"/>
        </w:rPr>
        <w:t>Межведомственное информационное взаимодействие</w:t>
      </w:r>
      <w:bookmarkEnd w:id="285"/>
      <w:bookmarkEnd w:id="286"/>
      <w:bookmarkEnd w:id="287"/>
    </w:p>
    <w:p w14:paraId="7FFA88AE" w14:textId="77777777" w:rsidR="00754AA7" w:rsidRDefault="00754AA7" w:rsidP="00754AA7">
      <w:pPr>
        <w:pStyle w:val="1"/>
        <w:numPr>
          <w:ilvl w:val="0"/>
          <w:numId w:val="14"/>
        </w:numPr>
        <w:tabs>
          <w:tab w:val="left" w:pos="1361"/>
        </w:tabs>
        <w:ind w:firstLine="560"/>
        <w:jc w:val="both"/>
      </w:pPr>
      <w:bookmarkStart w:id="288" w:name="bookmark284"/>
      <w:bookmarkEnd w:id="288"/>
      <w:r>
        <w:rPr>
          <w:color w:val="000000"/>
        </w:rPr>
        <w:t>Основанием для начала административной процедуры является регистрация уведомления об изменении параметров и приложенных к уведомлению документов, если заявитель самостоятельно не представил документы, указанные в пункте 2.10 настоящего Административного регламента.</w:t>
      </w:r>
    </w:p>
    <w:p w14:paraId="495A65D5" w14:textId="77777777" w:rsidR="00754AA7" w:rsidRDefault="00754AA7" w:rsidP="00754AA7">
      <w:pPr>
        <w:pStyle w:val="1"/>
        <w:numPr>
          <w:ilvl w:val="0"/>
          <w:numId w:val="14"/>
        </w:numPr>
        <w:tabs>
          <w:tab w:val="left" w:pos="1361"/>
        </w:tabs>
        <w:ind w:firstLine="560"/>
        <w:jc w:val="both"/>
      </w:pPr>
      <w:bookmarkStart w:id="289" w:name="bookmark285"/>
      <w:bookmarkEnd w:id="289"/>
      <w:r>
        <w:rPr>
          <w:color w:val="000000"/>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2.10 настоящего Административного регламента, в соответствии с перечнем информационных запросов, указанных в пункте 3.89 настоящего </w:t>
      </w:r>
      <w:r>
        <w:rPr>
          <w:color w:val="000000"/>
        </w:rPr>
        <w:lastRenderedPageBreak/>
        <w:t>Административного регламента, если заявитель не представил указанные документы самостоятельно.</w:t>
      </w:r>
    </w:p>
    <w:p w14:paraId="2C018881" w14:textId="77777777" w:rsidR="00754AA7" w:rsidRDefault="00754AA7" w:rsidP="00754AA7">
      <w:pPr>
        <w:pStyle w:val="1"/>
        <w:numPr>
          <w:ilvl w:val="0"/>
          <w:numId w:val="14"/>
        </w:numPr>
        <w:tabs>
          <w:tab w:val="left" w:pos="1210"/>
        </w:tabs>
        <w:ind w:firstLine="560"/>
        <w:jc w:val="both"/>
      </w:pPr>
      <w:bookmarkStart w:id="290" w:name="bookmark286"/>
      <w:bookmarkEnd w:id="290"/>
      <w:r>
        <w:rPr>
          <w:color w:val="000000"/>
        </w:rPr>
        <w:t>Перечень запрашиваемых документов, необходимых для предоставления государственной (муниципальной) услуги:</w:t>
      </w:r>
    </w:p>
    <w:p w14:paraId="51DE7476" w14:textId="1EA343FF" w:rsidR="00754AA7" w:rsidRDefault="00754AA7" w:rsidP="00754AA7">
      <w:pPr>
        <w:pStyle w:val="1"/>
        <w:numPr>
          <w:ilvl w:val="0"/>
          <w:numId w:val="18"/>
        </w:numPr>
        <w:tabs>
          <w:tab w:val="left" w:pos="917"/>
        </w:tabs>
        <w:ind w:firstLine="560"/>
        <w:jc w:val="both"/>
      </w:pPr>
      <w:bookmarkStart w:id="291" w:name="bookmark287"/>
      <w:bookmarkEnd w:id="291"/>
      <w:r>
        <w:rPr>
          <w:color w:val="000000"/>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w:t>
      </w:r>
      <w:r w:rsidR="009E3FEF">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5E26A42A" w14:textId="174DBCFC" w:rsidR="00754AA7" w:rsidRDefault="00754AA7" w:rsidP="00754AA7">
      <w:pPr>
        <w:pStyle w:val="1"/>
        <w:numPr>
          <w:ilvl w:val="0"/>
          <w:numId w:val="18"/>
        </w:numPr>
        <w:tabs>
          <w:tab w:val="left" w:pos="917"/>
        </w:tabs>
        <w:ind w:firstLine="560"/>
        <w:jc w:val="both"/>
      </w:pPr>
      <w:bookmarkStart w:id="292" w:name="bookmark288"/>
      <w:bookmarkEnd w:id="292"/>
      <w:r>
        <w:rPr>
          <w:color w:val="000000"/>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9E3FEF">
        <w:rPr>
          <w:iCs/>
        </w:rPr>
        <w:t>МРИ ФНС №1</w:t>
      </w:r>
      <w:r>
        <w:rPr>
          <w:i/>
          <w:iCs/>
          <w:color w:val="000000"/>
        </w:rPr>
        <w:t>;</w:t>
      </w:r>
    </w:p>
    <w:p w14:paraId="0B74BC2C" w14:textId="12156BE6" w:rsidR="00754AA7" w:rsidRDefault="00754AA7" w:rsidP="00754AA7">
      <w:pPr>
        <w:pStyle w:val="1"/>
        <w:numPr>
          <w:ilvl w:val="0"/>
          <w:numId w:val="18"/>
        </w:numPr>
        <w:tabs>
          <w:tab w:val="left" w:pos="1190"/>
        </w:tabs>
        <w:ind w:firstLine="740"/>
        <w:jc w:val="both"/>
      </w:pPr>
      <w:bookmarkStart w:id="293" w:name="bookmark289"/>
      <w:bookmarkEnd w:id="293"/>
      <w:r>
        <w:rPr>
          <w:color w:val="000000"/>
        </w:rPr>
        <w:t xml:space="preserve">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9E3FEF">
        <w:t>Агентство по охране культурного наследия Республики Дагестан</w:t>
      </w:r>
      <w:r>
        <w:rPr>
          <w:i/>
          <w:iCs/>
          <w:color w:val="000000"/>
        </w:rPr>
        <w:t>.</w:t>
      </w:r>
    </w:p>
    <w:p w14:paraId="1863A074" w14:textId="77777777" w:rsidR="00754AA7" w:rsidRDefault="00754AA7" w:rsidP="00754AA7">
      <w:pPr>
        <w:pStyle w:val="1"/>
        <w:ind w:firstLine="560"/>
        <w:jc w:val="both"/>
      </w:pPr>
      <w:r>
        <w:rPr>
          <w:color w:val="000000"/>
        </w:rPr>
        <w:t>Запрос о представлении в уполномоченный орган документов (их копий или сведений, содержащихся в них) содержит:</w:t>
      </w:r>
    </w:p>
    <w:p w14:paraId="410F4C05" w14:textId="77777777" w:rsidR="00754AA7" w:rsidRDefault="00754AA7" w:rsidP="00754AA7">
      <w:pPr>
        <w:pStyle w:val="1"/>
        <w:ind w:firstLine="560"/>
        <w:jc w:val="both"/>
      </w:pPr>
      <w:r>
        <w:rPr>
          <w:color w:val="000000"/>
        </w:rPr>
        <w:t>наименование органа или организации, в адрес которых направляется межведомственный запрос;</w:t>
      </w:r>
    </w:p>
    <w:p w14:paraId="02E43968" w14:textId="77777777" w:rsidR="00754AA7" w:rsidRDefault="00754AA7" w:rsidP="00754AA7">
      <w:pPr>
        <w:pStyle w:val="1"/>
        <w:ind w:firstLine="56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14:paraId="087AF93E" w14:textId="77777777" w:rsidR="00754AA7" w:rsidRDefault="00754AA7" w:rsidP="00754AA7">
      <w:pPr>
        <w:pStyle w:val="1"/>
        <w:ind w:firstLine="56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14:paraId="70B86450" w14:textId="77777777" w:rsidR="00754AA7" w:rsidRDefault="00754AA7" w:rsidP="00754AA7">
      <w:pPr>
        <w:pStyle w:val="1"/>
        <w:ind w:firstLine="560"/>
        <w:jc w:val="both"/>
      </w:pPr>
      <w:r>
        <w:rPr>
          <w:color w:val="000000"/>
        </w:rPr>
        <w:t>реквизиты и наименования документов, необходимых для предоставления государственной (муниципальной) услуги.</w:t>
      </w:r>
    </w:p>
    <w:p w14:paraId="6CED4903" w14:textId="77777777" w:rsidR="00754AA7" w:rsidRDefault="00754AA7" w:rsidP="00754AA7">
      <w:pPr>
        <w:pStyle w:val="1"/>
        <w:ind w:firstLine="560"/>
        <w:jc w:val="both"/>
      </w:pPr>
      <w:r>
        <w:rPr>
          <w:color w:val="000000"/>
        </w:rPr>
        <w:t>Для получения документов, указанных в подпунктах 1-2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и приложенных к уведомлению документов.</w:t>
      </w:r>
    </w:p>
    <w:p w14:paraId="6616E1A9" w14:textId="77777777" w:rsidR="00754AA7" w:rsidRDefault="00754AA7" w:rsidP="00754AA7">
      <w:pPr>
        <w:pStyle w:val="1"/>
        <w:ind w:firstLine="560"/>
        <w:jc w:val="both"/>
      </w:pPr>
      <w:r>
        <w:rPr>
          <w:color w:val="000000"/>
        </w:rPr>
        <w:t xml:space="preserve">Для получения документа, указанного в подпункте 3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w:t>
      </w:r>
      <w:r>
        <w:rPr>
          <w:color w:val="000000"/>
        </w:rPr>
        <w:lastRenderedPageBreak/>
        <w:t>параметров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14:paraId="16DC0E0D" w14:textId="77777777" w:rsidR="00754AA7" w:rsidRDefault="00754AA7" w:rsidP="00754AA7">
      <w:pPr>
        <w:pStyle w:val="1"/>
        <w:numPr>
          <w:ilvl w:val="1"/>
          <w:numId w:val="18"/>
        </w:numPr>
        <w:tabs>
          <w:tab w:val="left" w:pos="1243"/>
        </w:tabs>
        <w:ind w:firstLine="560"/>
        <w:jc w:val="both"/>
      </w:pPr>
      <w:bookmarkStart w:id="294" w:name="bookmark290"/>
      <w:bookmarkEnd w:id="294"/>
      <w:r>
        <w:rPr>
          <w:color w:val="000000"/>
        </w:rPr>
        <w:t xml:space="preserve">По межведомственным запросам документы (их копии или сведения, содержащиеся в них), предусмотренные подпунктами "а" - "б" пункта 2.10 настоящего Административного регламента, предоставляются органами, указанными в </w:t>
      </w:r>
      <w:hyperlink r:id="rId12" w:anchor="bookmark142" w:tooltip="Current Document" w:history="1">
        <w:r>
          <w:rPr>
            <w:rStyle w:val="aa"/>
            <w:color w:val="000000"/>
            <w:u w:val="none"/>
          </w:rPr>
          <w:t xml:space="preserve">пункте </w:t>
        </w:r>
      </w:hyperlink>
      <w:r>
        <w:rPr>
          <w:color w:val="000000"/>
        </w:rPr>
        <w:t>3.89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14:paraId="1313D3A7" w14:textId="77777777" w:rsidR="00754AA7" w:rsidRDefault="00754AA7" w:rsidP="00754AA7">
      <w:pPr>
        <w:pStyle w:val="1"/>
        <w:ind w:firstLine="560"/>
        <w:jc w:val="both"/>
      </w:pPr>
      <w:r>
        <w:rPr>
          <w:color w:val="000000"/>
        </w:rPr>
        <w:t xml:space="preserve">По межведомственному запросу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w:t>
      </w:r>
      <w:hyperlink r:id="rId13" w:anchor="bookmark142" w:tooltip="Current Document" w:history="1">
        <w:r>
          <w:rPr>
            <w:rStyle w:val="aa"/>
            <w:color w:val="000000"/>
            <w:u w:val="none"/>
          </w:rPr>
          <w:t>пункте</w:t>
        </w:r>
      </w:hyperlink>
      <w:r>
        <w:rPr>
          <w:color w:val="000000"/>
        </w:rPr>
        <w:t xml:space="preserve"> 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 облика объекта индивидуального жилищного строительства или садового дома.</w:t>
      </w:r>
    </w:p>
    <w:p w14:paraId="7AAB79B8" w14:textId="77777777" w:rsidR="00754AA7" w:rsidRDefault="00754AA7" w:rsidP="00754AA7">
      <w:pPr>
        <w:pStyle w:val="1"/>
        <w:numPr>
          <w:ilvl w:val="1"/>
          <w:numId w:val="18"/>
        </w:numPr>
        <w:tabs>
          <w:tab w:val="left" w:pos="1458"/>
        </w:tabs>
        <w:ind w:firstLine="560"/>
        <w:jc w:val="both"/>
      </w:pPr>
      <w:bookmarkStart w:id="295" w:name="bookmark291"/>
      <w:bookmarkEnd w:id="295"/>
      <w:r>
        <w:rPr>
          <w:color w:val="000000"/>
        </w:rPr>
        <w:t>Межведомственное информационное взаимодействие может осуществляться на бумажном носителе:</w:t>
      </w:r>
    </w:p>
    <w:p w14:paraId="1F696FB2" w14:textId="77777777" w:rsidR="00754AA7" w:rsidRDefault="00754AA7" w:rsidP="00754AA7">
      <w:pPr>
        <w:pStyle w:val="1"/>
        <w:numPr>
          <w:ilvl w:val="0"/>
          <w:numId w:val="19"/>
        </w:numPr>
        <w:tabs>
          <w:tab w:val="left" w:pos="911"/>
        </w:tabs>
        <w:ind w:firstLine="560"/>
        <w:jc w:val="both"/>
      </w:pPr>
      <w:bookmarkStart w:id="296" w:name="bookmark292"/>
      <w:bookmarkEnd w:id="296"/>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2AEED037" w14:textId="77777777" w:rsidR="00754AA7" w:rsidRDefault="00754AA7" w:rsidP="00754AA7">
      <w:pPr>
        <w:pStyle w:val="1"/>
        <w:numPr>
          <w:ilvl w:val="0"/>
          <w:numId w:val="19"/>
        </w:numPr>
        <w:tabs>
          <w:tab w:val="left" w:pos="911"/>
        </w:tabs>
        <w:ind w:firstLine="560"/>
        <w:jc w:val="both"/>
      </w:pPr>
      <w:bookmarkStart w:id="297" w:name="bookmark293"/>
      <w:bookmarkEnd w:id="297"/>
      <w:r>
        <w:rPr>
          <w:color w:val="000000"/>
        </w:rPr>
        <w:t>при необходимости представления оригиналов документов на бумажном носителе при направлении межведомственного запроса.</w:t>
      </w:r>
    </w:p>
    <w:p w14:paraId="26B68B93" w14:textId="77777777" w:rsidR="00754AA7" w:rsidRDefault="00754AA7" w:rsidP="00754AA7">
      <w:pPr>
        <w:pStyle w:val="1"/>
        <w:tabs>
          <w:tab w:val="left" w:pos="5285"/>
          <w:tab w:val="left" w:pos="5789"/>
        </w:tabs>
        <w:ind w:firstLine="560"/>
        <w:jc w:val="both"/>
      </w:pPr>
      <w:r>
        <w:rPr>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w:t>
      </w:r>
      <w:r>
        <w:rPr>
          <w:color w:val="000000"/>
        </w:rPr>
        <w:tab/>
        <w:t>-</w:t>
      </w:r>
      <w:r>
        <w:rPr>
          <w:color w:val="000000"/>
        </w:rPr>
        <w:tab/>
        <w:t>"б" пункта 2.10 настоящего</w:t>
      </w:r>
    </w:p>
    <w:p w14:paraId="441545B8" w14:textId="77777777" w:rsidR="00754AA7" w:rsidRDefault="00754AA7" w:rsidP="00754AA7">
      <w:pPr>
        <w:pStyle w:val="1"/>
        <w:ind w:firstLine="0"/>
        <w:jc w:val="both"/>
      </w:pPr>
      <w:r>
        <w:rPr>
          <w:color w:val="000000"/>
        </w:rPr>
        <w:t>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7F2069F9" w14:textId="77777777" w:rsidR="00754AA7" w:rsidRDefault="00754AA7" w:rsidP="00754AA7">
      <w:pPr>
        <w:pStyle w:val="1"/>
        <w:ind w:firstLine="560"/>
        <w:jc w:val="both"/>
      </w:pPr>
      <w:r>
        <w:rPr>
          <w:color w:val="000000"/>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14:paraId="198E7643" w14:textId="77777777" w:rsidR="00754AA7" w:rsidRDefault="00754AA7" w:rsidP="00754AA7">
      <w:pPr>
        <w:pStyle w:val="1"/>
        <w:numPr>
          <w:ilvl w:val="1"/>
          <w:numId w:val="18"/>
        </w:numPr>
        <w:tabs>
          <w:tab w:val="left" w:pos="1458"/>
        </w:tabs>
        <w:ind w:firstLine="560"/>
        <w:jc w:val="both"/>
      </w:pPr>
      <w:bookmarkStart w:id="298" w:name="bookmark294"/>
      <w:bookmarkEnd w:id="298"/>
      <w:r>
        <w:rPr>
          <w:color w:val="000000"/>
        </w:rPr>
        <w:t xml:space="preserve">Результатом административной процедуры является получение уполномоченным органом запрашиваемых документов (их копий или сведений, </w:t>
      </w:r>
      <w:r>
        <w:rPr>
          <w:color w:val="000000"/>
        </w:rPr>
        <w:lastRenderedPageBreak/>
        <w:t>содержащихся в них).</w:t>
      </w:r>
    </w:p>
    <w:p w14:paraId="095BA51C" w14:textId="5AD91C50" w:rsidR="00754AA7" w:rsidRDefault="00754AA7" w:rsidP="00754AA7">
      <w:pPr>
        <w:pStyle w:val="1"/>
        <w:spacing w:after="280"/>
        <w:ind w:firstLine="560"/>
        <w:jc w:val="both"/>
      </w:pPr>
      <w:r>
        <w:rPr>
          <w:color w:val="000000"/>
        </w:rPr>
        <w:t>В случае не</w:t>
      </w:r>
      <w:r w:rsidR="009E3FEF">
        <w:rPr>
          <w:color w:val="000000"/>
        </w:rPr>
        <w:t xml:space="preserve"> </w:t>
      </w:r>
      <w:r>
        <w:rPr>
          <w:color w:val="000000"/>
        </w:rPr>
        <w:t>направления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1BD9E290" w14:textId="77777777" w:rsidR="00754AA7" w:rsidRDefault="00754AA7" w:rsidP="00754AA7">
      <w:pPr>
        <w:pStyle w:val="11"/>
        <w:keepNext/>
        <w:keepLines/>
      </w:pPr>
      <w:bookmarkStart w:id="299" w:name="bookmark297"/>
      <w:bookmarkStart w:id="300" w:name="bookmark296"/>
      <w:bookmarkStart w:id="301" w:name="bookmark295"/>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299"/>
      <w:bookmarkEnd w:id="300"/>
      <w:bookmarkEnd w:id="301"/>
    </w:p>
    <w:p w14:paraId="10D57B6B" w14:textId="77777777" w:rsidR="00754AA7" w:rsidRDefault="00754AA7" w:rsidP="00754AA7">
      <w:pPr>
        <w:pStyle w:val="1"/>
        <w:numPr>
          <w:ilvl w:val="1"/>
          <w:numId w:val="18"/>
        </w:numPr>
        <w:tabs>
          <w:tab w:val="left" w:pos="1458"/>
        </w:tabs>
        <w:ind w:firstLine="560"/>
        <w:jc w:val="both"/>
      </w:pPr>
      <w:bookmarkStart w:id="302" w:name="bookmark298"/>
      <w:bookmarkEnd w:id="302"/>
      <w:r>
        <w:rPr>
          <w:color w:val="000000"/>
        </w:rPr>
        <w:t>Основанием для начала административной процедуры является регистрация уведомления об изменении параметров и документов, предусмотренных подпунктами "б" - "е" пункта 2.9, пунктом 2.10 настоящего Административного регламента.</w:t>
      </w:r>
    </w:p>
    <w:p w14:paraId="68EC67D3" w14:textId="77777777" w:rsidR="00754AA7" w:rsidRDefault="00754AA7" w:rsidP="00754AA7">
      <w:pPr>
        <w:pStyle w:val="1"/>
        <w:numPr>
          <w:ilvl w:val="1"/>
          <w:numId w:val="18"/>
        </w:numPr>
        <w:tabs>
          <w:tab w:val="left" w:pos="1253"/>
        </w:tabs>
        <w:ind w:firstLine="560"/>
        <w:jc w:val="both"/>
      </w:pPr>
      <w:bookmarkStart w:id="303" w:name="bookmark299"/>
      <w:bookmarkEnd w:id="303"/>
      <w:r>
        <w:rPr>
          <w:color w:val="000000"/>
        </w:rPr>
        <w:t>В рамках рассмотрения уведомления об изменении параметров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14:paraId="5057ED15" w14:textId="77777777" w:rsidR="00754AA7" w:rsidRDefault="00754AA7" w:rsidP="00754AA7">
      <w:pPr>
        <w:pStyle w:val="1"/>
        <w:numPr>
          <w:ilvl w:val="1"/>
          <w:numId w:val="18"/>
        </w:numPr>
        <w:tabs>
          <w:tab w:val="left" w:pos="1253"/>
        </w:tabs>
        <w:ind w:firstLine="560"/>
        <w:jc w:val="both"/>
      </w:pPr>
      <w:bookmarkStart w:id="304" w:name="bookmark300"/>
      <w:bookmarkEnd w:id="304"/>
      <w:r>
        <w:rPr>
          <w:color w:val="000000"/>
        </w:rPr>
        <w:t>Неполучение (несвоевременное получение) документов (их копий или сведений, содержащихся в них), предусмотренных подпунктом 3.89 настоящего Административного регламента, не может являться основанием для отказа в предоставлении государственной (муниципальной) услуги.</w:t>
      </w:r>
    </w:p>
    <w:p w14:paraId="582F19E4" w14:textId="77777777" w:rsidR="00754AA7" w:rsidRDefault="00754AA7" w:rsidP="00754AA7">
      <w:pPr>
        <w:pStyle w:val="1"/>
        <w:numPr>
          <w:ilvl w:val="1"/>
          <w:numId w:val="18"/>
        </w:numPr>
        <w:tabs>
          <w:tab w:val="left" w:pos="1253"/>
        </w:tabs>
        <w:ind w:firstLine="560"/>
        <w:jc w:val="both"/>
      </w:pPr>
      <w:bookmarkStart w:id="305" w:name="bookmark301"/>
      <w:bookmarkEnd w:id="305"/>
      <w:r>
        <w:rPr>
          <w:color w:val="000000"/>
        </w:rPr>
        <w:t>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220122D0" w14:textId="77777777" w:rsidR="00754AA7" w:rsidRDefault="00754AA7" w:rsidP="00754AA7">
      <w:pPr>
        <w:pStyle w:val="1"/>
        <w:numPr>
          <w:ilvl w:val="1"/>
          <w:numId w:val="18"/>
        </w:numPr>
        <w:tabs>
          <w:tab w:val="left" w:pos="1253"/>
        </w:tabs>
        <w:ind w:firstLine="560"/>
        <w:jc w:val="both"/>
      </w:pPr>
      <w:bookmarkStart w:id="306" w:name="bookmark302"/>
      <w:bookmarkEnd w:id="306"/>
      <w:r>
        <w:rPr>
          <w:color w:val="000000"/>
        </w:rPr>
        <w:t>Критериями принятия решения о предоставлении государственной (муниципальной) услуги являются:</w:t>
      </w:r>
    </w:p>
    <w:p w14:paraId="20A13704" w14:textId="77777777" w:rsidR="00754AA7" w:rsidRDefault="00754AA7" w:rsidP="00754AA7">
      <w:pPr>
        <w:pStyle w:val="1"/>
        <w:numPr>
          <w:ilvl w:val="0"/>
          <w:numId w:val="20"/>
        </w:numPr>
        <w:tabs>
          <w:tab w:val="left" w:pos="930"/>
        </w:tabs>
        <w:ind w:firstLine="560"/>
        <w:jc w:val="both"/>
      </w:pPr>
      <w:bookmarkStart w:id="307" w:name="bookmark303"/>
      <w:bookmarkEnd w:id="307"/>
      <w:r>
        <w:rPr>
          <w:color w:val="000000"/>
        </w:rPr>
        <w:t xml:space="preserve">соответствие указанных в уведомлении об изменении параметров объекта индивидуального жилищного строительства или садового дома предельным </w:t>
      </w:r>
      <w:r>
        <w:rPr>
          <w:color w:val="000000"/>
        </w:rPr>
        <w:lastRenderedPageBreak/>
        <w:t>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14:paraId="63C869CB" w14:textId="77777777" w:rsidR="00754AA7" w:rsidRDefault="00754AA7" w:rsidP="00754AA7">
      <w:pPr>
        <w:pStyle w:val="1"/>
        <w:numPr>
          <w:ilvl w:val="0"/>
          <w:numId w:val="20"/>
        </w:numPr>
        <w:tabs>
          <w:tab w:val="left" w:pos="930"/>
        </w:tabs>
        <w:ind w:firstLine="560"/>
        <w:jc w:val="both"/>
      </w:pPr>
      <w:bookmarkStart w:id="308" w:name="bookmark304"/>
      <w:bookmarkEnd w:id="308"/>
      <w:r>
        <w:rPr>
          <w:color w:val="000000"/>
        </w:rPr>
        <w:t>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14:paraId="1A8F8CAE" w14:textId="77777777" w:rsidR="00754AA7" w:rsidRDefault="00754AA7" w:rsidP="00754AA7">
      <w:pPr>
        <w:pStyle w:val="1"/>
        <w:numPr>
          <w:ilvl w:val="0"/>
          <w:numId w:val="20"/>
        </w:numPr>
        <w:tabs>
          <w:tab w:val="left" w:pos="930"/>
        </w:tabs>
        <w:ind w:firstLine="560"/>
        <w:jc w:val="both"/>
      </w:pPr>
      <w:bookmarkStart w:id="309" w:name="bookmark305"/>
      <w:bookmarkEnd w:id="309"/>
      <w:r>
        <w:rPr>
          <w:color w:val="000000"/>
        </w:rPr>
        <w:t>наличие у лица, подавшего или направившего уведомление об изменении параметров, прав на земельный участок;</w:t>
      </w:r>
    </w:p>
    <w:p w14:paraId="1014B353" w14:textId="56200706" w:rsidR="00754AA7" w:rsidRDefault="00754AA7" w:rsidP="00754AA7">
      <w:pPr>
        <w:pStyle w:val="1"/>
        <w:numPr>
          <w:ilvl w:val="0"/>
          <w:numId w:val="20"/>
        </w:numPr>
        <w:tabs>
          <w:tab w:val="left" w:pos="900"/>
        </w:tabs>
        <w:ind w:firstLine="560"/>
        <w:jc w:val="both"/>
      </w:pPr>
      <w:bookmarkStart w:id="310" w:name="bookmark306"/>
      <w:bookmarkEnd w:id="310"/>
      <w:r>
        <w:rPr>
          <w:color w:val="000000"/>
        </w:rPr>
        <w:t>не</w:t>
      </w:r>
      <w:r w:rsidR="009E3FEF">
        <w:rPr>
          <w:color w:val="000000"/>
        </w:rPr>
        <w:t xml:space="preserve"> </w:t>
      </w:r>
      <w:r>
        <w:rPr>
          <w:color w:val="000000"/>
        </w:rPr>
        <w:t>поступление 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5302EE7" w14:textId="77777777" w:rsidR="00754AA7" w:rsidRDefault="00754AA7" w:rsidP="00754AA7">
      <w:pPr>
        <w:pStyle w:val="1"/>
        <w:numPr>
          <w:ilvl w:val="1"/>
          <w:numId w:val="18"/>
        </w:numPr>
        <w:tabs>
          <w:tab w:val="left" w:pos="1416"/>
        </w:tabs>
        <w:ind w:firstLine="560"/>
        <w:jc w:val="both"/>
      </w:pPr>
      <w:bookmarkStart w:id="311" w:name="bookmark307"/>
      <w:bookmarkEnd w:id="311"/>
      <w:r>
        <w:rPr>
          <w:color w:val="000000"/>
        </w:rPr>
        <w:t>Критериями принятия решения об отказе в предоставлении государственной (муниципальной) услуги являются:</w:t>
      </w:r>
    </w:p>
    <w:p w14:paraId="24840CCA" w14:textId="77777777" w:rsidR="00754AA7" w:rsidRDefault="00754AA7" w:rsidP="00754AA7">
      <w:pPr>
        <w:pStyle w:val="1"/>
        <w:tabs>
          <w:tab w:val="left" w:pos="900"/>
        </w:tabs>
        <w:ind w:firstLine="560"/>
        <w:jc w:val="both"/>
      </w:pPr>
      <w:bookmarkStart w:id="312" w:name="bookmark308"/>
      <w:r>
        <w:rPr>
          <w:color w:val="000000"/>
        </w:rPr>
        <w:t>а</w:t>
      </w:r>
      <w:bookmarkEnd w:id="312"/>
      <w:r>
        <w:rPr>
          <w:color w:val="000000"/>
        </w:rPr>
        <w:t>)</w:t>
      </w:r>
      <w:r>
        <w:rPr>
          <w:color w:val="000000"/>
        </w:rPr>
        <w:tab/>
        <w:t>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14:paraId="78EB760C" w14:textId="77777777" w:rsidR="00754AA7" w:rsidRDefault="00754AA7" w:rsidP="00754AA7">
      <w:pPr>
        <w:pStyle w:val="1"/>
        <w:tabs>
          <w:tab w:val="left" w:pos="903"/>
        </w:tabs>
        <w:ind w:firstLine="560"/>
        <w:jc w:val="both"/>
      </w:pPr>
      <w:bookmarkStart w:id="313" w:name="bookmark309"/>
      <w:r>
        <w:rPr>
          <w:color w:val="000000"/>
        </w:rPr>
        <w:lastRenderedPageBreak/>
        <w:t>б</w:t>
      </w:r>
      <w:bookmarkEnd w:id="313"/>
      <w:r>
        <w:rPr>
          <w:color w:val="000000"/>
        </w:rPr>
        <w:t>)</w:t>
      </w:r>
      <w:r>
        <w:rPr>
          <w:color w:val="000000"/>
        </w:rPr>
        <w:tab/>
        <w:t>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14:paraId="7C1CB44D" w14:textId="77777777" w:rsidR="00754AA7" w:rsidRDefault="00754AA7" w:rsidP="00754AA7">
      <w:pPr>
        <w:pStyle w:val="1"/>
        <w:tabs>
          <w:tab w:val="left" w:pos="900"/>
        </w:tabs>
        <w:ind w:firstLine="560"/>
        <w:jc w:val="both"/>
      </w:pPr>
      <w:bookmarkStart w:id="314" w:name="bookmark310"/>
      <w:r>
        <w:rPr>
          <w:color w:val="000000"/>
        </w:rPr>
        <w:t>в</w:t>
      </w:r>
      <w:bookmarkEnd w:id="314"/>
      <w:r>
        <w:rPr>
          <w:color w:val="000000"/>
        </w:rPr>
        <w:t>)</w:t>
      </w:r>
      <w:r>
        <w:rPr>
          <w:color w:val="000000"/>
        </w:rPr>
        <w:tab/>
        <w:t>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743DD73E" w14:textId="77777777" w:rsidR="00754AA7" w:rsidRDefault="00754AA7" w:rsidP="00754AA7">
      <w:pPr>
        <w:pStyle w:val="1"/>
        <w:tabs>
          <w:tab w:val="left" w:pos="900"/>
        </w:tabs>
        <w:ind w:firstLine="560"/>
        <w:jc w:val="both"/>
      </w:pPr>
      <w:bookmarkStart w:id="315" w:name="bookmark311"/>
      <w:r>
        <w:rPr>
          <w:color w:val="000000"/>
        </w:rPr>
        <w:t>г</w:t>
      </w:r>
      <w:bookmarkEnd w:id="315"/>
      <w:r>
        <w:rPr>
          <w:color w:val="000000"/>
        </w:rPr>
        <w:t>)</w:t>
      </w:r>
      <w:r>
        <w:rPr>
          <w:color w:val="000000"/>
        </w:rPr>
        <w:tab/>
        <w:t>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3776DAC" w14:textId="77777777" w:rsidR="00754AA7" w:rsidRDefault="00754AA7" w:rsidP="00754AA7">
      <w:pPr>
        <w:pStyle w:val="1"/>
        <w:numPr>
          <w:ilvl w:val="1"/>
          <w:numId w:val="18"/>
        </w:numPr>
        <w:tabs>
          <w:tab w:val="left" w:pos="1366"/>
        </w:tabs>
        <w:ind w:firstLine="560"/>
        <w:jc w:val="both"/>
      </w:pPr>
      <w:bookmarkStart w:id="316" w:name="bookmark312"/>
      <w:bookmarkEnd w:id="316"/>
      <w:r>
        <w:rPr>
          <w:color w:val="000000"/>
        </w:rPr>
        <w:t>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17B7149C" w14:textId="77777777" w:rsidR="00754AA7" w:rsidRDefault="00754AA7" w:rsidP="00754AA7">
      <w:pPr>
        <w:pStyle w:val="1"/>
        <w:numPr>
          <w:ilvl w:val="1"/>
          <w:numId w:val="18"/>
        </w:numPr>
        <w:tabs>
          <w:tab w:val="left" w:pos="1397"/>
        </w:tabs>
        <w:ind w:firstLine="560"/>
        <w:jc w:val="both"/>
      </w:pPr>
      <w:bookmarkStart w:id="317" w:name="bookmark313"/>
      <w:bookmarkEnd w:id="317"/>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с внесенными изменениями (далее также в настоящем подразделе - решение о предоставлении государственной (муниципальной) услуги) или подписание решения об отказе в предоставлении государственной (муниципальной) услуги в форме уведомления о несоответствии (далее также в настоящем подразделе - решение об отказе в предоставлении государственной (муниципальной) услуги).</w:t>
      </w:r>
    </w:p>
    <w:p w14:paraId="659E7631" w14:textId="77777777" w:rsidR="00754AA7" w:rsidRDefault="00754AA7" w:rsidP="00754AA7">
      <w:pPr>
        <w:pStyle w:val="1"/>
        <w:numPr>
          <w:ilvl w:val="1"/>
          <w:numId w:val="18"/>
        </w:numPr>
        <w:tabs>
          <w:tab w:val="left" w:pos="1366"/>
        </w:tabs>
        <w:ind w:firstLine="560"/>
        <w:jc w:val="both"/>
      </w:pPr>
      <w:bookmarkStart w:id="318" w:name="bookmark314"/>
      <w:bookmarkEnd w:id="318"/>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14:paraId="0B29279F" w14:textId="77777777" w:rsidR="00754AA7" w:rsidRDefault="00754AA7" w:rsidP="00754AA7">
      <w:pPr>
        <w:pStyle w:val="1"/>
        <w:numPr>
          <w:ilvl w:val="1"/>
          <w:numId w:val="18"/>
        </w:numPr>
        <w:tabs>
          <w:tab w:val="left" w:pos="1397"/>
        </w:tabs>
        <w:ind w:firstLine="560"/>
        <w:jc w:val="both"/>
      </w:pPr>
      <w:bookmarkStart w:id="319" w:name="bookmark315"/>
      <w:bookmarkEnd w:id="319"/>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44E1AEDE" w14:textId="77777777" w:rsidR="00754AA7" w:rsidRDefault="00754AA7" w:rsidP="00754AA7">
      <w:pPr>
        <w:pStyle w:val="1"/>
        <w:numPr>
          <w:ilvl w:val="1"/>
          <w:numId w:val="18"/>
        </w:numPr>
        <w:tabs>
          <w:tab w:val="left" w:pos="1366"/>
        </w:tabs>
        <w:ind w:firstLine="560"/>
        <w:jc w:val="both"/>
      </w:pPr>
      <w:bookmarkStart w:id="320" w:name="bookmark316"/>
      <w:bookmarkEnd w:id="320"/>
      <w:r>
        <w:rPr>
          <w:color w:val="000000"/>
        </w:rPr>
        <w:t>Срок принятия решения о предоставлении (об отказе в предоставлении) государственной (муниципальной) услуги не может превышать семь рабочих дней со дня поступления уведомления об изменении параметров и документов и (или) информации, необходимых для предоставления государственной (муниципальной) услуги.</w:t>
      </w:r>
    </w:p>
    <w:p w14:paraId="20FE45A7" w14:textId="77777777" w:rsidR="00754AA7" w:rsidRDefault="00754AA7" w:rsidP="00754AA7">
      <w:pPr>
        <w:pStyle w:val="1"/>
        <w:numPr>
          <w:ilvl w:val="1"/>
          <w:numId w:val="18"/>
        </w:numPr>
        <w:tabs>
          <w:tab w:val="left" w:pos="1397"/>
        </w:tabs>
        <w:ind w:firstLine="560"/>
        <w:jc w:val="both"/>
      </w:pPr>
      <w:bookmarkStart w:id="321" w:name="bookmark317"/>
      <w:bookmarkEnd w:id="321"/>
      <w:r>
        <w:rPr>
          <w:color w:val="000000"/>
        </w:rPr>
        <w:t xml:space="preserve">При подаче уведомления об изменении параметров и документов, </w:t>
      </w:r>
      <w:r>
        <w:rPr>
          <w:color w:val="000000"/>
        </w:rPr>
        <w:lastRenderedPageBreak/>
        <w:t>предусмотренных подпунктами "б" -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14:paraId="55C2EAB0" w14:textId="77777777" w:rsidR="00754AA7" w:rsidRDefault="00754AA7" w:rsidP="00754AA7">
      <w:pPr>
        <w:pStyle w:val="1"/>
        <w:numPr>
          <w:ilvl w:val="1"/>
          <w:numId w:val="18"/>
        </w:numPr>
        <w:tabs>
          <w:tab w:val="left" w:pos="1397"/>
        </w:tabs>
        <w:ind w:firstLine="560"/>
        <w:jc w:val="both"/>
      </w:pPr>
      <w:bookmarkStart w:id="322" w:name="bookmark318"/>
      <w:bookmarkEnd w:id="322"/>
      <w:r>
        <w:rPr>
          <w:color w:val="000000"/>
        </w:rPr>
        <w:t>При подаче уведомления об изменении параметров и документов, предусмотренных подпунктами "б" -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государственной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14:paraId="31B245AB" w14:textId="77777777" w:rsidR="00754AA7" w:rsidRDefault="00754AA7" w:rsidP="00754AA7">
      <w:pPr>
        <w:pStyle w:val="1"/>
        <w:numPr>
          <w:ilvl w:val="1"/>
          <w:numId w:val="18"/>
        </w:numPr>
        <w:tabs>
          <w:tab w:val="left" w:pos="1416"/>
        </w:tabs>
        <w:ind w:firstLine="580"/>
        <w:jc w:val="both"/>
      </w:pPr>
      <w:bookmarkStart w:id="323" w:name="bookmark319"/>
      <w:bookmarkEnd w:id="323"/>
      <w:r>
        <w:rPr>
          <w:color w:val="000000"/>
        </w:rPr>
        <w:t>При подаче уведомления об изменении параметров и документов, предусмотренных подпунктами "б" - "е" пункта 2.9, пунктом 2.10 настоящего Административного регламента, через многофункциональный центр решение об отказе в предоставлении государственной (муниципальной) услуги в форме уведомления о несоответствии направляется в многофункциональный центр, если в уведомлении об изменении параметров не был указан иной способ.</w:t>
      </w:r>
    </w:p>
    <w:p w14:paraId="1F2781E5" w14:textId="77777777" w:rsidR="00754AA7" w:rsidRDefault="00754AA7" w:rsidP="00754AA7">
      <w:pPr>
        <w:pStyle w:val="1"/>
        <w:numPr>
          <w:ilvl w:val="1"/>
          <w:numId w:val="18"/>
        </w:numPr>
        <w:tabs>
          <w:tab w:val="left" w:pos="1416"/>
        </w:tabs>
        <w:spacing w:after="280"/>
        <w:ind w:firstLine="580"/>
        <w:jc w:val="both"/>
      </w:pPr>
      <w:bookmarkStart w:id="324" w:name="bookmark320"/>
      <w:bookmarkEnd w:id="324"/>
      <w:r>
        <w:rPr>
          <w:color w:val="000000"/>
        </w:rPr>
        <w:t>Срок выдачи (направления) заявителю решения об отказе в предоставлении государственной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14:paraId="49AF00B0" w14:textId="77777777" w:rsidR="00754AA7" w:rsidRDefault="00754AA7" w:rsidP="00754AA7">
      <w:pPr>
        <w:pStyle w:val="11"/>
        <w:keepNext/>
        <w:keepLines/>
        <w:ind w:firstLine="580"/>
        <w:jc w:val="both"/>
      </w:pPr>
      <w:bookmarkStart w:id="325" w:name="bookmark323"/>
      <w:bookmarkStart w:id="326" w:name="bookmark322"/>
      <w:bookmarkStart w:id="327" w:name="bookmark321"/>
      <w:r>
        <w:rPr>
          <w:color w:val="000000"/>
        </w:rPr>
        <w:t>Предоставление результата государственной (муниципальной) услуги</w:t>
      </w:r>
      <w:bookmarkEnd w:id="325"/>
      <w:bookmarkEnd w:id="326"/>
      <w:bookmarkEnd w:id="327"/>
    </w:p>
    <w:p w14:paraId="59BA3940" w14:textId="77777777" w:rsidR="00754AA7" w:rsidRDefault="00754AA7" w:rsidP="00754AA7">
      <w:pPr>
        <w:pStyle w:val="1"/>
        <w:numPr>
          <w:ilvl w:val="1"/>
          <w:numId w:val="18"/>
        </w:numPr>
        <w:tabs>
          <w:tab w:val="left" w:pos="1416"/>
        </w:tabs>
        <w:ind w:firstLine="580"/>
        <w:jc w:val="both"/>
      </w:pPr>
      <w:bookmarkStart w:id="328" w:name="bookmark324"/>
      <w:bookmarkEnd w:id="328"/>
      <w:r>
        <w:rPr>
          <w:color w:val="000000"/>
        </w:rPr>
        <w:t>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583339DE" w14:textId="77777777" w:rsidR="00754AA7" w:rsidRDefault="00754AA7" w:rsidP="00754AA7">
      <w:pPr>
        <w:pStyle w:val="1"/>
        <w:numPr>
          <w:ilvl w:val="1"/>
          <w:numId w:val="18"/>
        </w:numPr>
        <w:tabs>
          <w:tab w:val="left" w:pos="1416"/>
        </w:tabs>
        <w:ind w:firstLine="580"/>
        <w:jc w:val="both"/>
      </w:pPr>
      <w:bookmarkStart w:id="329" w:name="bookmark325"/>
      <w:bookmarkEnd w:id="329"/>
      <w:r>
        <w:rPr>
          <w:color w:val="000000"/>
        </w:rPr>
        <w:t>Заявитель по его выбору вправе получить результат предоставления государственной (муниципальной) услуги одним из следующих способов:</w:t>
      </w:r>
    </w:p>
    <w:p w14:paraId="403FEFE3" w14:textId="77777777" w:rsidR="00754AA7" w:rsidRDefault="00754AA7" w:rsidP="00754AA7">
      <w:pPr>
        <w:pStyle w:val="1"/>
        <w:numPr>
          <w:ilvl w:val="0"/>
          <w:numId w:val="21"/>
        </w:numPr>
        <w:tabs>
          <w:tab w:val="left" w:pos="943"/>
        </w:tabs>
        <w:ind w:firstLine="580"/>
        <w:jc w:val="both"/>
      </w:pPr>
      <w:bookmarkStart w:id="330" w:name="bookmark326"/>
      <w:bookmarkEnd w:id="330"/>
      <w:r>
        <w:rPr>
          <w:color w:val="000000"/>
        </w:rPr>
        <w:t>на бумажном носителе;</w:t>
      </w:r>
    </w:p>
    <w:p w14:paraId="6FE2A311" w14:textId="77777777" w:rsidR="00754AA7" w:rsidRDefault="00754AA7" w:rsidP="00754AA7">
      <w:pPr>
        <w:pStyle w:val="1"/>
        <w:numPr>
          <w:ilvl w:val="0"/>
          <w:numId w:val="21"/>
        </w:numPr>
        <w:tabs>
          <w:tab w:val="left" w:pos="943"/>
        </w:tabs>
        <w:ind w:firstLine="580"/>
        <w:jc w:val="both"/>
      </w:pPr>
      <w:bookmarkStart w:id="331" w:name="bookmark327"/>
      <w:bookmarkEnd w:id="331"/>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6496A794" w14:textId="77777777" w:rsidR="00754AA7" w:rsidRDefault="00754AA7" w:rsidP="00754AA7">
      <w:pPr>
        <w:pStyle w:val="1"/>
        <w:numPr>
          <w:ilvl w:val="1"/>
          <w:numId w:val="18"/>
        </w:numPr>
        <w:tabs>
          <w:tab w:val="left" w:pos="1416"/>
        </w:tabs>
        <w:ind w:firstLine="580"/>
        <w:jc w:val="both"/>
      </w:pPr>
      <w:bookmarkStart w:id="332" w:name="bookmark328"/>
      <w:bookmarkEnd w:id="332"/>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02A7C1E5" w14:textId="77777777" w:rsidR="00754AA7" w:rsidRDefault="00754AA7" w:rsidP="00754AA7">
      <w:pPr>
        <w:pStyle w:val="1"/>
        <w:numPr>
          <w:ilvl w:val="1"/>
          <w:numId w:val="18"/>
        </w:numPr>
        <w:tabs>
          <w:tab w:val="left" w:pos="1416"/>
        </w:tabs>
        <w:ind w:firstLine="580"/>
        <w:jc w:val="both"/>
      </w:pPr>
      <w:bookmarkStart w:id="333" w:name="bookmark329"/>
      <w:bookmarkEnd w:id="333"/>
      <w:r>
        <w:rPr>
          <w:color w:val="000000"/>
        </w:rPr>
        <w:t xml:space="preserve">При подаче уведомления об изменении параметров и документов, предусмотренных подпунктами "б" -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w:t>
      </w:r>
      <w:r>
        <w:rPr>
          <w:color w:val="000000"/>
        </w:rPr>
        <w:lastRenderedPageBreak/>
        <w:t>руки или направляется посредством почтового отправления, если в уведомлении об изменении параметров не был указан иной способ.</w:t>
      </w:r>
    </w:p>
    <w:p w14:paraId="78C61B98" w14:textId="77777777" w:rsidR="00754AA7" w:rsidRDefault="00754AA7" w:rsidP="00754AA7">
      <w:pPr>
        <w:pStyle w:val="1"/>
        <w:numPr>
          <w:ilvl w:val="1"/>
          <w:numId w:val="18"/>
        </w:numPr>
        <w:tabs>
          <w:tab w:val="left" w:pos="1416"/>
        </w:tabs>
        <w:ind w:firstLine="580"/>
        <w:jc w:val="both"/>
      </w:pPr>
      <w:bookmarkStart w:id="334" w:name="bookmark330"/>
      <w:bookmarkEnd w:id="334"/>
      <w:r>
        <w:rPr>
          <w:color w:val="000000"/>
        </w:rPr>
        <w:t>При подаче уведомления об изменении параметров и документов, предусмотренных подпунктами "б" -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14:paraId="631D9945" w14:textId="77777777" w:rsidR="00754AA7" w:rsidRDefault="00754AA7" w:rsidP="00754AA7">
      <w:pPr>
        <w:pStyle w:val="1"/>
        <w:numPr>
          <w:ilvl w:val="1"/>
          <w:numId w:val="18"/>
        </w:numPr>
        <w:tabs>
          <w:tab w:val="left" w:pos="1416"/>
        </w:tabs>
        <w:ind w:firstLine="580"/>
        <w:jc w:val="both"/>
      </w:pPr>
      <w:bookmarkStart w:id="335" w:name="bookmark331"/>
      <w:bookmarkEnd w:id="335"/>
      <w:r>
        <w:rPr>
          <w:color w:val="000000"/>
        </w:rPr>
        <w:t>При подаче уведомления об изменении параметров и документов, предусмотренных подпунктами "б" -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изменении параметров не был указан иной способ.</w:t>
      </w:r>
    </w:p>
    <w:p w14:paraId="018DD100" w14:textId="77777777" w:rsidR="00754AA7" w:rsidRDefault="00754AA7" w:rsidP="00754AA7">
      <w:pPr>
        <w:pStyle w:val="1"/>
        <w:numPr>
          <w:ilvl w:val="1"/>
          <w:numId w:val="18"/>
        </w:numPr>
        <w:tabs>
          <w:tab w:val="left" w:pos="1498"/>
        </w:tabs>
        <w:ind w:firstLine="580"/>
        <w:jc w:val="both"/>
      </w:pPr>
      <w:bookmarkStart w:id="336" w:name="bookmark332"/>
      <w:bookmarkEnd w:id="336"/>
      <w:r>
        <w:rPr>
          <w:color w:val="000000"/>
        </w:rPr>
        <w:t>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14:paraId="389793D0" w14:textId="77777777" w:rsidR="00754AA7" w:rsidRDefault="00754AA7" w:rsidP="00754AA7">
      <w:pPr>
        <w:pStyle w:val="1"/>
        <w:numPr>
          <w:ilvl w:val="2"/>
          <w:numId w:val="18"/>
        </w:numPr>
        <w:tabs>
          <w:tab w:val="left" w:pos="1645"/>
        </w:tabs>
        <w:spacing w:after="280"/>
        <w:ind w:firstLine="580"/>
        <w:jc w:val="both"/>
      </w:pPr>
      <w:bookmarkStart w:id="337" w:name="bookmark333"/>
      <w:bookmarkEnd w:id="337"/>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2A0E6FDA" w14:textId="77777777" w:rsidR="00754AA7" w:rsidRDefault="00754AA7" w:rsidP="00754AA7">
      <w:pPr>
        <w:pStyle w:val="11"/>
        <w:keepNext/>
        <w:keepLines/>
      </w:pPr>
      <w:bookmarkStart w:id="338" w:name="bookmark336"/>
      <w:bookmarkStart w:id="339" w:name="bookmark335"/>
      <w:bookmarkStart w:id="340" w:name="bookmark334"/>
      <w:r>
        <w:rPr>
          <w:color w:val="000000"/>
        </w:rPr>
        <w:t>Получение дополнительных сведений от заявителя</w:t>
      </w:r>
      <w:bookmarkEnd w:id="338"/>
      <w:bookmarkEnd w:id="339"/>
      <w:bookmarkEnd w:id="340"/>
    </w:p>
    <w:p w14:paraId="06E5C29C" w14:textId="77777777" w:rsidR="00754AA7" w:rsidRDefault="00754AA7" w:rsidP="00754AA7">
      <w:pPr>
        <w:pStyle w:val="1"/>
        <w:numPr>
          <w:ilvl w:val="1"/>
          <w:numId w:val="18"/>
        </w:numPr>
        <w:tabs>
          <w:tab w:val="left" w:pos="1452"/>
        </w:tabs>
        <w:spacing w:after="280"/>
        <w:ind w:firstLine="580"/>
        <w:jc w:val="both"/>
      </w:pPr>
      <w:bookmarkStart w:id="341" w:name="bookmark337"/>
      <w:bookmarkEnd w:id="341"/>
      <w:r>
        <w:rPr>
          <w:color w:val="000000"/>
        </w:rPr>
        <w:t>Получение дополнительных сведений от заявителя не предусмотрено.</w:t>
      </w:r>
    </w:p>
    <w:p w14:paraId="376787EE" w14:textId="77777777" w:rsidR="00754AA7" w:rsidRDefault="00754AA7" w:rsidP="00754AA7">
      <w:pPr>
        <w:pStyle w:val="11"/>
        <w:keepNext/>
        <w:keepLines/>
      </w:pPr>
      <w:bookmarkStart w:id="342" w:name="bookmark340"/>
      <w:bookmarkStart w:id="343" w:name="bookmark339"/>
      <w:bookmarkStart w:id="344" w:name="bookmark338"/>
      <w:r>
        <w:rPr>
          <w:color w:val="000000"/>
        </w:rPr>
        <w:t>Максимальный срок предоставления государственной (муниципальной)</w:t>
      </w:r>
      <w:r>
        <w:rPr>
          <w:color w:val="000000"/>
        </w:rPr>
        <w:br/>
        <w:t>услуги</w:t>
      </w:r>
      <w:bookmarkEnd w:id="342"/>
      <w:bookmarkEnd w:id="343"/>
      <w:bookmarkEnd w:id="344"/>
    </w:p>
    <w:p w14:paraId="19D68437" w14:textId="77777777" w:rsidR="00754AA7" w:rsidRDefault="00754AA7" w:rsidP="00754AA7">
      <w:pPr>
        <w:pStyle w:val="1"/>
        <w:numPr>
          <w:ilvl w:val="1"/>
          <w:numId w:val="18"/>
        </w:numPr>
        <w:tabs>
          <w:tab w:val="left" w:pos="1414"/>
        </w:tabs>
        <w:spacing w:after="280"/>
        <w:ind w:firstLine="580"/>
        <w:jc w:val="both"/>
      </w:pPr>
      <w:bookmarkStart w:id="345" w:name="bookmark341"/>
      <w:bookmarkEnd w:id="345"/>
      <w:r>
        <w:rPr>
          <w:color w:val="000000"/>
        </w:rPr>
        <w:t>Срок предоставления государственной (муниципальной) услуги указан в пункте 2.7 настоящего Административного регламента.</w:t>
      </w:r>
    </w:p>
    <w:p w14:paraId="559AE1C9" w14:textId="77777777" w:rsidR="00754AA7" w:rsidRDefault="00754AA7" w:rsidP="00754AA7">
      <w:pPr>
        <w:pStyle w:val="11"/>
        <w:keepNext/>
        <w:keepLines/>
      </w:pPr>
      <w:bookmarkStart w:id="346" w:name="bookmark344"/>
      <w:bookmarkStart w:id="347" w:name="bookmark343"/>
      <w:bookmarkStart w:id="348" w:name="bookmark342"/>
      <w:r>
        <w:rPr>
          <w:color w:val="000000"/>
        </w:rPr>
        <w:t>Вариант 4</w:t>
      </w:r>
      <w:bookmarkEnd w:id="346"/>
      <w:bookmarkEnd w:id="347"/>
      <w:bookmarkEnd w:id="348"/>
    </w:p>
    <w:p w14:paraId="31D4B184" w14:textId="77777777" w:rsidR="00754AA7" w:rsidRDefault="00754AA7" w:rsidP="00754AA7">
      <w:pPr>
        <w:pStyle w:val="1"/>
        <w:numPr>
          <w:ilvl w:val="1"/>
          <w:numId w:val="18"/>
        </w:numPr>
        <w:tabs>
          <w:tab w:val="left" w:pos="1419"/>
        </w:tabs>
        <w:spacing w:after="280"/>
        <w:ind w:firstLine="580"/>
        <w:jc w:val="both"/>
      </w:pPr>
      <w:bookmarkStart w:id="349" w:name="bookmark345"/>
      <w:bookmarkEnd w:id="349"/>
      <w:r>
        <w:rPr>
          <w:color w:val="000000"/>
        </w:rPr>
        <w:t>Результат предоставления государственной (муниципальной) услуги указан в подпункте "г" пункта 2.3 настоящего Административного регламента.</w:t>
      </w:r>
    </w:p>
    <w:p w14:paraId="47AAD218" w14:textId="77777777" w:rsidR="00754AA7" w:rsidRDefault="00754AA7" w:rsidP="00754AA7">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7F4AC4F2" w14:textId="77777777" w:rsidR="00754AA7" w:rsidRDefault="00754AA7" w:rsidP="00754AA7">
      <w:pPr>
        <w:pStyle w:val="11"/>
        <w:keepNext/>
        <w:keepLines/>
      </w:pPr>
      <w:bookmarkStart w:id="350" w:name="bookmark348"/>
      <w:bookmarkStart w:id="351" w:name="bookmark347"/>
      <w:bookmarkStart w:id="352" w:name="bookmark346"/>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350"/>
      <w:bookmarkEnd w:id="351"/>
      <w:bookmarkEnd w:id="352"/>
    </w:p>
    <w:p w14:paraId="72727D22" w14:textId="77777777" w:rsidR="00754AA7" w:rsidRDefault="00754AA7" w:rsidP="00754AA7">
      <w:pPr>
        <w:pStyle w:val="1"/>
        <w:numPr>
          <w:ilvl w:val="1"/>
          <w:numId w:val="18"/>
        </w:numPr>
        <w:tabs>
          <w:tab w:val="left" w:pos="1498"/>
        </w:tabs>
        <w:ind w:firstLine="580"/>
        <w:jc w:val="both"/>
      </w:pPr>
      <w:bookmarkStart w:id="353" w:name="bookmark349"/>
      <w:bookmarkEnd w:id="353"/>
      <w:r>
        <w:rPr>
          <w:color w:val="000000"/>
        </w:rPr>
        <w:t xml:space="preserve">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рекомендуемой форме согласно Приложению № 6 к настоящему Административному регламенту, одним из способов, установленных </w:t>
      </w:r>
      <w:r>
        <w:rPr>
          <w:color w:val="000000"/>
        </w:rPr>
        <w:lastRenderedPageBreak/>
        <w:t>пунктом 2.11 настоящего Административного регламента.</w:t>
      </w:r>
    </w:p>
    <w:p w14:paraId="2D37800F" w14:textId="77777777" w:rsidR="00754AA7" w:rsidRDefault="00754AA7" w:rsidP="00754AA7">
      <w:pPr>
        <w:pStyle w:val="1"/>
        <w:numPr>
          <w:ilvl w:val="1"/>
          <w:numId w:val="18"/>
        </w:numPr>
        <w:tabs>
          <w:tab w:val="left" w:pos="1498"/>
        </w:tabs>
        <w:ind w:firstLine="580"/>
        <w:jc w:val="both"/>
      </w:pPr>
      <w:bookmarkStart w:id="354" w:name="bookmark350"/>
      <w:bookmarkEnd w:id="354"/>
      <w:r>
        <w:rPr>
          <w:color w:val="000000"/>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453878EB" w14:textId="77777777" w:rsidR="00754AA7" w:rsidRDefault="00754AA7" w:rsidP="00754AA7">
      <w:pPr>
        <w:pStyle w:val="1"/>
        <w:ind w:firstLine="58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14:paraId="2283B56D" w14:textId="77777777" w:rsidR="00754AA7" w:rsidRDefault="00754AA7" w:rsidP="00754AA7">
      <w:pPr>
        <w:pStyle w:val="1"/>
        <w:ind w:firstLine="58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31D3D936" w14:textId="77777777" w:rsidR="00754AA7" w:rsidRDefault="00754AA7" w:rsidP="00754AA7">
      <w:pPr>
        <w:pStyle w:val="1"/>
        <w:numPr>
          <w:ilvl w:val="1"/>
          <w:numId w:val="18"/>
        </w:numPr>
        <w:tabs>
          <w:tab w:val="left" w:pos="1364"/>
        </w:tabs>
        <w:ind w:firstLine="580"/>
        <w:jc w:val="both"/>
      </w:pPr>
      <w:bookmarkStart w:id="355" w:name="bookmark351"/>
      <w:bookmarkEnd w:id="355"/>
      <w:r>
        <w:rPr>
          <w:color w:val="000000"/>
        </w:rPr>
        <w:t>Основания для принятия решения об отказе в приеме заявления об исправлении допущенных опечаток и ошибок отсутствуют.</w:t>
      </w:r>
    </w:p>
    <w:p w14:paraId="2740B274" w14:textId="77777777" w:rsidR="00754AA7" w:rsidRDefault="00754AA7" w:rsidP="00754AA7">
      <w:pPr>
        <w:pStyle w:val="1"/>
        <w:numPr>
          <w:ilvl w:val="2"/>
          <w:numId w:val="18"/>
        </w:numPr>
        <w:tabs>
          <w:tab w:val="left" w:pos="1570"/>
        </w:tabs>
        <w:ind w:firstLine="580"/>
        <w:jc w:val="both"/>
      </w:pPr>
      <w:bookmarkStart w:id="356" w:name="bookmark352"/>
      <w:bookmarkEnd w:id="356"/>
      <w:r>
        <w:rPr>
          <w:color w:val="000000"/>
        </w:rPr>
        <w:t>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14:paraId="780ACAB4" w14:textId="5148919D" w:rsidR="00754AA7" w:rsidRDefault="00754AA7" w:rsidP="00754AA7">
      <w:pPr>
        <w:pStyle w:val="1"/>
        <w:ind w:firstLine="580"/>
        <w:jc w:val="both"/>
      </w:pPr>
      <w:r>
        <w:rPr>
          <w:color w:val="000000"/>
        </w:rPr>
        <w:t xml:space="preserve">Многофункциональный центр </w:t>
      </w:r>
      <w:r w:rsidRPr="008F491C">
        <w:rPr>
          <w:color w:val="000000"/>
        </w:rPr>
        <w:t>участвует в соответствии соглашением о взаимодействии между уполномоченным органом и многофункциональным центром в приеме заявления об исправлении допущенных опечаток</w:t>
      </w:r>
      <w:r>
        <w:rPr>
          <w:color w:val="000000"/>
        </w:rPr>
        <w:t xml:space="preserve"> и ошибок.</w:t>
      </w:r>
    </w:p>
    <w:p w14:paraId="510F4EEE" w14:textId="77777777" w:rsidR="00754AA7" w:rsidRDefault="00754AA7" w:rsidP="00754AA7">
      <w:pPr>
        <w:pStyle w:val="1"/>
        <w:numPr>
          <w:ilvl w:val="1"/>
          <w:numId w:val="18"/>
        </w:numPr>
        <w:tabs>
          <w:tab w:val="left" w:pos="1364"/>
        </w:tabs>
        <w:ind w:firstLine="580"/>
        <w:jc w:val="both"/>
      </w:pPr>
      <w:bookmarkStart w:id="357" w:name="bookmark353"/>
      <w:bookmarkEnd w:id="357"/>
      <w:r>
        <w:rPr>
          <w:color w:val="000000"/>
        </w:rPr>
        <w:t>Возможность получения государственной (муниципальной) услуги по экстерриториальному принципу отсутствует.</w:t>
      </w:r>
    </w:p>
    <w:p w14:paraId="5353DDE5" w14:textId="77777777" w:rsidR="00754AA7" w:rsidRDefault="00754AA7" w:rsidP="00754AA7">
      <w:pPr>
        <w:pStyle w:val="1"/>
        <w:numPr>
          <w:ilvl w:val="1"/>
          <w:numId w:val="18"/>
        </w:numPr>
        <w:tabs>
          <w:tab w:val="left" w:pos="1538"/>
        </w:tabs>
        <w:ind w:firstLine="580"/>
        <w:jc w:val="both"/>
      </w:pPr>
      <w:bookmarkStart w:id="358" w:name="bookmark354"/>
      <w:bookmarkEnd w:id="358"/>
      <w:r>
        <w:rPr>
          <w:color w:val="000000"/>
        </w:rPr>
        <w:t>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53748770" w14:textId="77777777" w:rsidR="00754AA7" w:rsidRDefault="00754AA7" w:rsidP="00754AA7">
      <w:pPr>
        <w:pStyle w:val="1"/>
        <w:ind w:firstLine="580"/>
        <w:jc w:val="both"/>
      </w:pPr>
      <w:r>
        <w:rPr>
          <w:color w:val="000000"/>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14:paraId="387CA715" w14:textId="77777777" w:rsidR="00754AA7" w:rsidRDefault="00754AA7" w:rsidP="00754AA7">
      <w:pPr>
        <w:pStyle w:val="1"/>
        <w:ind w:firstLine="580"/>
        <w:jc w:val="both"/>
      </w:pPr>
      <w:r>
        <w:rPr>
          <w:color w:val="000000"/>
        </w:rP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2122B0D7" w14:textId="77777777" w:rsidR="00754AA7" w:rsidRDefault="00754AA7" w:rsidP="00754AA7">
      <w:pPr>
        <w:pStyle w:val="1"/>
        <w:numPr>
          <w:ilvl w:val="1"/>
          <w:numId w:val="18"/>
        </w:numPr>
        <w:tabs>
          <w:tab w:val="left" w:pos="1364"/>
        </w:tabs>
        <w:ind w:firstLine="580"/>
        <w:jc w:val="both"/>
      </w:pPr>
      <w:bookmarkStart w:id="359" w:name="bookmark355"/>
      <w:bookmarkEnd w:id="359"/>
      <w:r>
        <w:rPr>
          <w:color w:val="000000"/>
        </w:rPr>
        <w:t xml:space="preserve">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Pr>
          <w:color w:val="000000"/>
        </w:rPr>
        <w:lastRenderedPageBreak/>
        <w:t>заявлением об исправлении допущенных опечаток и ошибок и для подготовки ответа.</w:t>
      </w:r>
    </w:p>
    <w:p w14:paraId="4AE6E446" w14:textId="77777777" w:rsidR="00754AA7" w:rsidRDefault="00754AA7" w:rsidP="00754AA7">
      <w:pPr>
        <w:pStyle w:val="1"/>
        <w:ind w:firstLine="580"/>
        <w:jc w:val="both"/>
      </w:pPr>
      <w:r>
        <w:rPr>
          <w:color w:val="000000"/>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16D025CD" w14:textId="77777777" w:rsidR="00754AA7" w:rsidRDefault="00754AA7" w:rsidP="00754AA7">
      <w:pPr>
        <w:pStyle w:val="1"/>
        <w:numPr>
          <w:ilvl w:val="1"/>
          <w:numId w:val="18"/>
        </w:numPr>
        <w:tabs>
          <w:tab w:val="left" w:pos="1437"/>
        </w:tabs>
        <w:ind w:firstLine="580"/>
        <w:jc w:val="both"/>
      </w:pPr>
      <w:bookmarkStart w:id="360" w:name="bookmark356"/>
      <w:bookmarkEnd w:id="360"/>
      <w:r>
        <w:rPr>
          <w:color w:val="000000"/>
        </w:rPr>
        <w:t>Срок регистрации заявления об исправлении допущенных опечаток и ошибок указан в пункте 2.20 настоящего Административного регламента.</w:t>
      </w:r>
    </w:p>
    <w:p w14:paraId="4A46F12E" w14:textId="77777777" w:rsidR="00754AA7" w:rsidRDefault="00754AA7" w:rsidP="00754AA7">
      <w:pPr>
        <w:pStyle w:val="1"/>
        <w:numPr>
          <w:ilvl w:val="1"/>
          <w:numId w:val="18"/>
        </w:numPr>
        <w:tabs>
          <w:tab w:val="left" w:pos="1437"/>
        </w:tabs>
        <w:ind w:firstLine="580"/>
        <w:jc w:val="both"/>
      </w:pPr>
      <w:bookmarkStart w:id="361" w:name="bookmark357"/>
      <w:bookmarkEnd w:id="361"/>
      <w:r>
        <w:rPr>
          <w:color w:val="000000"/>
        </w:rPr>
        <w:t>Результатом административной процедуры является регистрация заявления об исправлении допущенных опечаток и ошибок.</w:t>
      </w:r>
    </w:p>
    <w:p w14:paraId="1E9F4509" w14:textId="77777777" w:rsidR="00754AA7" w:rsidRDefault="00754AA7" w:rsidP="00754AA7">
      <w:pPr>
        <w:pStyle w:val="1"/>
        <w:numPr>
          <w:ilvl w:val="1"/>
          <w:numId w:val="18"/>
        </w:numPr>
        <w:tabs>
          <w:tab w:val="left" w:pos="1437"/>
        </w:tabs>
        <w:spacing w:after="280"/>
        <w:ind w:firstLine="580"/>
        <w:jc w:val="both"/>
      </w:pPr>
      <w:bookmarkStart w:id="362" w:name="bookmark358"/>
      <w:bookmarkEnd w:id="362"/>
      <w:r>
        <w:rPr>
          <w:color w:val="000000"/>
        </w:rPr>
        <w:t>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14:paraId="5F281D25" w14:textId="77777777" w:rsidR="00754AA7" w:rsidRDefault="00754AA7" w:rsidP="00754AA7">
      <w:pPr>
        <w:pStyle w:val="11"/>
        <w:keepNext/>
        <w:keepLines/>
      </w:pPr>
      <w:bookmarkStart w:id="363" w:name="bookmark361"/>
      <w:bookmarkStart w:id="364" w:name="bookmark360"/>
      <w:bookmarkStart w:id="365" w:name="bookmark359"/>
      <w:r>
        <w:rPr>
          <w:color w:val="000000"/>
        </w:rPr>
        <w:t>Межведомственное информационное взаимодействие</w:t>
      </w:r>
      <w:bookmarkEnd w:id="363"/>
      <w:bookmarkEnd w:id="364"/>
      <w:bookmarkEnd w:id="365"/>
    </w:p>
    <w:p w14:paraId="20F2FB18" w14:textId="77777777" w:rsidR="00754AA7" w:rsidRDefault="00754AA7" w:rsidP="00754AA7">
      <w:pPr>
        <w:pStyle w:val="1"/>
        <w:numPr>
          <w:ilvl w:val="1"/>
          <w:numId w:val="18"/>
        </w:numPr>
        <w:tabs>
          <w:tab w:val="left" w:pos="1437"/>
        </w:tabs>
        <w:spacing w:after="280"/>
        <w:ind w:firstLine="580"/>
        <w:jc w:val="both"/>
      </w:pPr>
      <w:bookmarkStart w:id="366" w:name="bookmark362"/>
      <w:bookmarkEnd w:id="366"/>
      <w:r>
        <w:rPr>
          <w:color w:val="000000"/>
        </w:rPr>
        <w:t>Направление межведомственных информационных запросов не осуществляется.</w:t>
      </w:r>
    </w:p>
    <w:p w14:paraId="24979BB7" w14:textId="77777777" w:rsidR="00754AA7" w:rsidRDefault="00754AA7" w:rsidP="00754AA7">
      <w:pPr>
        <w:pStyle w:val="11"/>
        <w:keepNext/>
        <w:keepLines/>
      </w:pPr>
      <w:bookmarkStart w:id="367" w:name="bookmark365"/>
      <w:bookmarkStart w:id="368" w:name="bookmark364"/>
      <w:bookmarkStart w:id="369" w:name="bookmark363"/>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367"/>
      <w:bookmarkEnd w:id="368"/>
      <w:bookmarkEnd w:id="369"/>
    </w:p>
    <w:p w14:paraId="673D86B5" w14:textId="77777777" w:rsidR="00754AA7" w:rsidRDefault="00754AA7" w:rsidP="00754AA7">
      <w:pPr>
        <w:pStyle w:val="1"/>
        <w:numPr>
          <w:ilvl w:val="1"/>
          <w:numId w:val="18"/>
        </w:numPr>
        <w:tabs>
          <w:tab w:val="left" w:pos="1437"/>
        </w:tabs>
        <w:ind w:firstLine="580"/>
        <w:jc w:val="both"/>
      </w:pPr>
      <w:bookmarkStart w:id="370" w:name="bookmark366"/>
      <w:bookmarkEnd w:id="370"/>
      <w:r>
        <w:rPr>
          <w:color w:val="000000"/>
        </w:rPr>
        <w:t>Основанием для начала административной процедуры является регистрация заявления об исправлении допущенных опечаток и ошибок.</w:t>
      </w:r>
    </w:p>
    <w:p w14:paraId="3E65B5AE" w14:textId="77777777" w:rsidR="00754AA7" w:rsidRDefault="00754AA7" w:rsidP="00754AA7">
      <w:pPr>
        <w:pStyle w:val="1"/>
        <w:numPr>
          <w:ilvl w:val="1"/>
          <w:numId w:val="18"/>
        </w:numPr>
        <w:tabs>
          <w:tab w:val="left" w:pos="1437"/>
        </w:tabs>
        <w:ind w:firstLine="580"/>
        <w:jc w:val="both"/>
      </w:pPr>
      <w:bookmarkStart w:id="371" w:name="bookmark367"/>
      <w:bookmarkEnd w:id="371"/>
      <w:r>
        <w:rPr>
          <w:color w:val="000000"/>
        </w:rPr>
        <w:t>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14:paraId="5EF7AB93" w14:textId="77777777" w:rsidR="00754AA7" w:rsidRDefault="00754AA7" w:rsidP="00754AA7">
      <w:pPr>
        <w:pStyle w:val="1"/>
        <w:numPr>
          <w:ilvl w:val="1"/>
          <w:numId w:val="18"/>
        </w:numPr>
        <w:tabs>
          <w:tab w:val="left" w:pos="1437"/>
        </w:tabs>
        <w:ind w:firstLine="580"/>
        <w:jc w:val="both"/>
      </w:pPr>
      <w:bookmarkStart w:id="372" w:name="bookmark368"/>
      <w:bookmarkEnd w:id="372"/>
      <w:r>
        <w:rPr>
          <w:color w:val="000000"/>
        </w:rPr>
        <w:t>Критериями принятия решения о предоставлении государственной (муниципальной) услуги являются:</w:t>
      </w:r>
    </w:p>
    <w:p w14:paraId="5E7E1EA9" w14:textId="77777777" w:rsidR="00754AA7" w:rsidRDefault="00754AA7" w:rsidP="00754AA7">
      <w:pPr>
        <w:pStyle w:val="1"/>
        <w:numPr>
          <w:ilvl w:val="0"/>
          <w:numId w:val="22"/>
        </w:numPr>
        <w:tabs>
          <w:tab w:val="left" w:pos="958"/>
        </w:tabs>
        <w:ind w:firstLine="580"/>
        <w:jc w:val="both"/>
      </w:pPr>
      <w:bookmarkStart w:id="373" w:name="bookmark369"/>
      <w:bookmarkEnd w:id="373"/>
      <w:r>
        <w:rPr>
          <w:color w:val="000000"/>
        </w:rPr>
        <w:t>соответствие заявителя кругу лиц, указанных в пункте 1.2 настоящего Административного регламента;</w:t>
      </w:r>
    </w:p>
    <w:p w14:paraId="276B27B1" w14:textId="77777777" w:rsidR="00754AA7" w:rsidRDefault="00754AA7" w:rsidP="00754AA7">
      <w:pPr>
        <w:pStyle w:val="1"/>
        <w:numPr>
          <w:ilvl w:val="0"/>
          <w:numId w:val="22"/>
        </w:numPr>
        <w:tabs>
          <w:tab w:val="left" w:pos="996"/>
        </w:tabs>
        <w:ind w:firstLine="580"/>
        <w:jc w:val="both"/>
      </w:pPr>
      <w:bookmarkStart w:id="374" w:name="bookmark370"/>
      <w:bookmarkEnd w:id="374"/>
      <w:r>
        <w:rPr>
          <w:color w:val="000000"/>
        </w:rPr>
        <w:t>наличие опечаток и ошибок в уведомлении о соответствии.</w:t>
      </w:r>
    </w:p>
    <w:p w14:paraId="54DE7329" w14:textId="77777777" w:rsidR="00754AA7" w:rsidRDefault="00754AA7" w:rsidP="00754AA7">
      <w:pPr>
        <w:pStyle w:val="1"/>
        <w:numPr>
          <w:ilvl w:val="1"/>
          <w:numId w:val="18"/>
        </w:numPr>
        <w:tabs>
          <w:tab w:val="left" w:pos="1437"/>
        </w:tabs>
        <w:ind w:firstLine="580"/>
        <w:jc w:val="both"/>
      </w:pPr>
      <w:bookmarkStart w:id="375" w:name="bookmark371"/>
      <w:bookmarkEnd w:id="375"/>
      <w:r>
        <w:rPr>
          <w:color w:val="000000"/>
        </w:rPr>
        <w:t>Критериями для принятия решения об отказе в предоставлении государственной (муниципальной) услуги являются:</w:t>
      </w:r>
    </w:p>
    <w:p w14:paraId="74F4DF22" w14:textId="77777777" w:rsidR="00754AA7" w:rsidRDefault="00754AA7" w:rsidP="00754AA7">
      <w:pPr>
        <w:pStyle w:val="1"/>
        <w:numPr>
          <w:ilvl w:val="0"/>
          <w:numId w:val="23"/>
        </w:numPr>
        <w:tabs>
          <w:tab w:val="left" w:pos="958"/>
        </w:tabs>
        <w:ind w:firstLine="580"/>
        <w:jc w:val="both"/>
      </w:pPr>
      <w:bookmarkStart w:id="376" w:name="bookmark372"/>
      <w:bookmarkEnd w:id="376"/>
      <w:r>
        <w:rPr>
          <w:color w:val="000000"/>
        </w:rPr>
        <w:t>несоответствие заявителя кругу лиц, указанных в пункте 1.2 настоящего Административного регламента;</w:t>
      </w:r>
    </w:p>
    <w:p w14:paraId="71210320" w14:textId="77777777" w:rsidR="00754AA7" w:rsidRDefault="00754AA7" w:rsidP="00754AA7">
      <w:pPr>
        <w:pStyle w:val="1"/>
        <w:numPr>
          <w:ilvl w:val="0"/>
          <w:numId w:val="23"/>
        </w:numPr>
        <w:tabs>
          <w:tab w:val="left" w:pos="996"/>
        </w:tabs>
        <w:ind w:firstLine="580"/>
        <w:jc w:val="both"/>
      </w:pPr>
      <w:bookmarkStart w:id="377" w:name="bookmark373"/>
      <w:bookmarkEnd w:id="377"/>
      <w:r>
        <w:rPr>
          <w:color w:val="000000"/>
        </w:rPr>
        <w:t>отсутствие опечаток и ошибок в уведомлении о соответствии.</w:t>
      </w:r>
    </w:p>
    <w:p w14:paraId="1A81D27F" w14:textId="77777777" w:rsidR="00754AA7" w:rsidRDefault="00754AA7" w:rsidP="00754AA7">
      <w:pPr>
        <w:pStyle w:val="1"/>
        <w:numPr>
          <w:ilvl w:val="1"/>
          <w:numId w:val="18"/>
        </w:numPr>
        <w:tabs>
          <w:tab w:val="left" w:pos="1437"/>
        </w:tabs>
        <w:ind w:firstLine="580"/>
        <w:jc w:val="both"/>
      </w:pPr>
      <w:bookmarkStart w:id="378" w:name="bookmark374"/>
      <w:bookmarkEnd w:id="378"/>
      <w:r>
        <w:rPr>
          <w:color w:val="000000"/>
        </w:rPr>
        <w:t>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14:paraId="01750CF6" w14:textId="77777777" w:rsidR="00754AA7" w:rsidRDefault="00754AA7" w:rsidP="00754AA7">
      <w:pPr>
        <w:pStyle w:val="1"/>
        <w:numPr>
          <w:ilvl w:val="1"/>
          <w:numId w:val="18"/>
        </w:numPr>
        <w:tabs>
          <w:tab w:val="left" w:pos="1437"/>
        </w:tabs>
        <w:ind w:firstLine="580"/>
        <w:jc w:val="both"/>
      </w:pPr>
      <w:bookmarkStart w:id="379" w:name="bookmark375"/>
      <w:bookmarkEnd w:id="379"/>
      <w:r>
        <w:rPr>
          <w:color w:val="000000"/>
        </w:rPr>
        <w:lastRenderedPageBreak/>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уведомление о соответствии по рекомендуемой форме согласно Приложению № 7 (далее также в настоящем подразделе - решение об отказе в предоставлении государственной (муниципальной) услуги).</w:t>
      </w:r>
    </w:p>
    <w:p w14:paraId="027EDD0A" w14:textId="77777777" w:rsidR="00754AA7" w:rsidRDefault="00754AA7" w:rsidP="00754AA7">
      <w:pPr>
        <w:pStyle w:val="1"/>
        <w:ind w:firstLine="580"/>
        <w:jc w:val="both"/>
      </w:pPr>
      <w:r>
        <w:rPr>
          <w:color w:val="000000"/>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14:paraId="57F2676E" w14:textId="77777777" w:rsidR="00754AA7" w:rsidRDefault="00754AA7" w:rsidP="00754AA7">
      <w:pPr>
        <w:pStyle w:val="1"/>
        <w:numPr>
          <w:ilvl w:val="1"/>
          <w:numId w:val="18"/>
        </w:numPr>
        <w:tabs>
          <w:tab w:val="left" w:pos="1354"/>
        </w:tabs>
        <w:ind w:firstLine="580"/>
        <w:jc w:val="both"/>
      </w:pPr>
      <w:bookmarkStart w:id="380" w:name="bookmark376"/>
      <w:bookmarkEnd w:id="380"/>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14:paraId="0976BF0A" w14:textId="77777777" w:rsidR="00754AA7" w:rsidRDefault="00754AA7" w:rsidP="00754AA7">
      <w:pPr>
        <w:pStyle w:val="1"/>
        <w:numPr>
          <w:ilvl w:val="1"/>
          <w:numId w:val="18"/>
        </w:numPr>
        <w:tabs>
          <w:tab w:val="left" w:pos="1354"/>
        </w:tabs>
        <w:ind w:firstLine="580"/>
        <w:jc w:val="both"/>
      </w:pPr>
      <w:bookmarkStart w:id="381" w:name="bookmark377"/>
      <w:bookmarkEnd w:id="381"/>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2B8BA638" w14:textId="77777777" w:rsidR="00754AA7" w:rsidRDefault="00754AA7" w:rsidP="00754AA7">
      <w:pPr>
        <w:pStyle w:val="1"/>
        <w:numPr>
          <w:ilvl w:val="1"/>
          <w:numId w:val="18"/>
        </w:numPr>
        <w:tabs>
          <w:tab w:val="left" w:pos="1354"/>
        </w:tabs>
        <w:ind w:firstLine="580"/>
        <w:jc w:val="both"/>
      </w:pPr>
      <w:bookmarkStart w:id="382" w:name="bookmark378"/>
      <w:bookmarkEnd w:id="382"/>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поступления заявления об исправлении допущенных опечаток и ошибок.</w:t>
      </w:r>
    </w:p>
    <w:p w14:paraId="2774860A" w14:textId="77777777" w:rsidR="00754AA7" w:rsidRDefault="00754AA7" w:rsidP="00754AA7">
      <w:pPr>
        <w:pStyle w:val="1"/>
        <w:numPr>
          <w:ilvl w:val="1"/>
          <w:numId w:val="18"/>
        </w:numPr>
        <w:tabs>
          <w:tab w:val="left" w:pos="1354"/>
        </w:tabs>
        <w:ind w:firstLine="580"/>
        <w:jc w:val="both"/>
      </w:pPr>
      <w:bookmarkStart w:id="383" w:name="bookmark379"/>
      <w:bookmarkEnd w:id="383"/>
      <w:r>
        <w:rPr>
          <w:color w:val="000000"/>
        </w:rPr>
        <w:t>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3C47035A" w14:textId="77777777" w:rsidR="00754AA7" w:rsidRDefault="00754AA7" w:rsidP="00754AA7">
      <w:pPr>
        <w:pStyle w:val="1"/>
        <w:numPr>
          <w:ilvl w:val="1"/>
          <w:numId w:val="18"/>
        </w:numPr>
        <w:tabs>
          <w:tab w:val="left" w:pos="1359"/>
        </w:tabs>
        <w:ind w:firstLine="580"/>
        <w:jc w:val="both"/>
      </w:pPr>
      <w:bookmarkStart w:id="384" w:name="bookmark380"/>
      <w:bookmarkEnd w:id="384"/>
      <w:r>
        <w:rPr>
          <w:color w:val="000000"/>
        </w:rPr>
        <w:t>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0B5865BF" w14:textId="77777777" w:rsidR="00754AA7" w:rsidRDefault="00754AA7" w:rsidP="00754AA7">
      <w:pPr>
        <w:pStyle w:val="1"/>
        <w:numPr>
          <w:ilvl w:val="1"/>
          <w:numId w:val="18"/>
        </w:numPr>
        <w:tabs>
          <w:tab w:val="left" w:pos="1359"/>
        </w:tabs>
        <w:ind w:firstLine="580"/>
        <w:jc w:val="both"/>
      </w:pPr>
      <w:bookmarkStart w:id="385" w:name="bookmark381"/>
      <w:bookmarkEnd w:id="385"/>
      <w:r>
        <w:rPr>
          <w:color w:val="000000"/>
        </w:rPr>
        <w:t>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направляется в многофункциональный центр, если в заявлении об исправлении допущенных опечаток и ошибок не был указан иной способ.</w:t>
      </w:r>
    </w:p>
    <w:p w14:paraId="5943FFE4" w14:textId="77777777" w:rsidR="00754AA7" w:rsidRDefault="00754AA7" w:rsidP="00754AA7">
      <w:pPr>
        <w:pStyle w:val="1"/>
        <w:numPr>
          <w:ilvl w:val="1"/>
          <w:numId w:val="18"/>
        </w:numPr>
        <w:tabs>
          <w:tab w:val="left" w:pos="1546"/>
        </w:tabs>
        <w:spacing w:after="280"/>
        <w:ind w:firstLine="580"/>
        <w:jc w:val="both"/>
      </w:pPr>
      <w:bookmarkStart w:id="386" w:name="bookmark382"/>
      <w:bookmarkEnd w:id="386"/>
      <w:r>
        <w:rPr>
          <w:color w:val="000000"/>
        </w:rPr>
        <w:t xml:space="preserve">Срок выдачи (направления) заявителю решения об отказе в </w:t>
      </w:r>
      <w:r>
        <w:rPr>
          <w:color w:val="000000"/>
        </w:rPr>
        <w:lastRenderedPageBreak/>
        <w:t>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об исправлении допущенных опечаток и ошибок.</w:t>
      </w:r>
    </w:p>
    <w:p w14:paraId="20BCADD0" w14:textId="77777777" w:rsidR="00754AA7" w:rsidRDefault="00754AA7" w:rsidP="00754AA7">
      <w:pPr>
        <w:pStyle w:val="1"/>
        <w:ind w:firstLine="580"/>
        <w:jc w:val="both"/>
      </w:pPr>
      <w:r>
        <w:rPr>
          <w:b/>
          <w:bCs/>
          <w:color w:val="000000"/>
        </w:rPr>
        <w:t>Предоставление результата государственной (муниципальной) услуги</w:t>
      </w:r>
    </w:p>
    <w:p w14:paraId="0164D231" w14:textId="77777777" w:rsidR="00754AA7" w:rsidRDefault="00754AA7" w:rsidP="00754AA7">
      <w:pPr>
        <w:pStyle w:val="1"/>
        <w:numPr>
          <w:ilvl w:val="1"/>
          <w:numId w:val="18"/>
        </w:numPr>
        <w:tabs>
          <w:tab w:val="left" w:pos="1390"/>
        </w:tabs>
        <w:ind w:firstLine="580"/>
        <w:jc w:val="both"/>
      </w:pPr>
      <w:bookmarkStart w:id="387" w:name="bookmark383"/>
      <w:bookmarkEnd w:id="387"/>
      <w:r>
        <w:rPr>
          <w:color w:val="000000"/>
        </w:rPr>
        <w:t>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14:paraId="13E05C2C" w14:textId="77777777" w:rsidR="00754AA7" w:rsidRDefault="00754AA7" w:rsidP="00754AA7">
      <w:pPr>
        <w:pStyle w:val="1"/>
        <w:numPr>
          <w:ilvl w:val="1"/>
          <w:numId w:val="18"/>
        </w:numPr>
        <w:tabs>
          <w:tab w:val="left" w:pos="1385"/>
        </w:tabs>
        <w:ind w:firstLine="580"/>
        <w:jc w:val="both"/>
      </w:pPr>
      <w:bookmarkStart w:id="388" w:name="bookmark384"/>
      <w:bookmarkEnd w:id="388"/>
      <w:r>
        <w:rPr>
          <w:color w:val="000000"/>
        </w:rPr>
        <w:t>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14:paraId="213CCA92" w14:textId="77777777" w:rsidR="00754AA7" w:rsidRDefault="00754AA7" w:rsidP="00754AA7">
      <w:pPr>
        <w:pStyle w:val="1"/>
        <w:numPr>
          <w:ilvl w:val="0"/>
          <w:numId w:val="24"/>
        </w:numPr>
        <w:tabs>
          <w:tab w:val="left" w:pos="943"/>
        </w:tabs>
        <w:ind w:firstLine="580"/>
        <w:jc w:val="both"/>
      </w:pPr>
      <w:bookmarkStart w:id="389" w:name="bookmark385"/>
      <w:bookmarkEnd w:id="389"/>
      <w:r>
        <w:rPr>
          <w:color w:val="000000"/>
        </w:rPr>
        <w:t>на бумажном носителе;</w:t>
      </w:r>
    </w:p>
    <w:p w14:paraId="34340610" w14:textId="77777777" w:rsidR="00754AA7" w:rsidRDefault="00754AA7" w:rsidP="00754AA7">
      <w:pPr>
        <w:pStyle w:val="1"/>
        <w:numPr>
          <w:ilvl w:val="0"/>
          <w:numId w:val="24"/>
        </w:numPr>
        <w:tabs>
          <w:tab w:val="left" w:pos="943"/>
        </w:tabs>
        <w:ind w:firstLine="580"/>
        <w:jc w:val="both"/>
      </w:pPr>
      <w:bookmarkStart w:id="390" w:name="bookmark386"/>
      <w:bookmarkEnd w:id="390"/>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4AD96CCA" w14:textId="77777777" w:rsidR="00754AA7" w:rsidRDefault="00754AA7" w:rsidP="00754AA7">
      <w:pPr>
        <w:pStyle w:val="1"/>
        <w:numPr>
          <w:ilvl w:val="1"/>
          <w:numId w:val="18"/>
        </w:numPr>
        <w:tabs>
          <w:tab w:val="left" w:pos="1390"/>
        </w:tabs>
        <w:ind w:firstLine="580"/>
        <w:jc w:val="both"/>
      </w:pPr>
      <w:bookmarkStart w:id="391" w:name="bookmark387"/>
      <w:bookmarkEnd w:id="391"/>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122F62D5" w14:textId="77777777" w:rsidR="00754AA7" w:rsidRDefault="00754AA7" w:rsidP="00754AA7">
      <w:pPr>
        <w:pStyle w:val="1"/>
        <w:numPr>
          <w:ilvl w:val="1"/>
          <w:numId w:val="18"/>
        </w:numPr>
        <w:tabs>
          <w:tab w:val="left" w:pos="1385"/>
        </w:tabs>
        <w:ind w:firstLine="580"/>
        <w:jc w:val="both"/>
      </w:pPr>
      <w:bookmarkStart w:id="392" w:name="bookmark388"/>
      <w:bookmarkEnd w:id="392"/>
      <w:r>
        <w:rPr>
          <w:color w:val="000000"/>
        </w:rPr>
        <w:t>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3EEF2E4A" w14:textId="77777777" w:rsidR="00754AA7" w:rsidRDefault="00754AA7" w:rsidP="00754AA7">
      <w:pPr>
        <w:pStyle w:val="1"/>
        <w:numPr>
          <w:ilvl w:val="1"/>
          <w:numId w:val="18"/>
        </w:numPr>
        <w:tabs>
          <w:tab w:val="left" w:pos="1385"/>
        </w:tabs>
        <w:ind w:firstLine="580"/>
        <w:jc w:val="both"/>
      </w:pPr>
      <w:bookmarkStart w:id="393" w:name="bookmark389"/>
      <w:bookmarkEnd w:id="393"/>
      <w:r>
        <w:rPr>
          <w:color w:val="000000"/>
        </w:rPr>
        <w:t>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78CFAD76" w14:textId="77777777" w:rsidR="00754AA7" w:rsidRDefault="00754AA7" w:rsidP="00754AA7">
      <w:pPr>
        <w:pStyle w:val="1"/>
        <w:numPr>
          <w:ilvl w:val="1"/>
          <w:numId w:val="18"/>
        </w:numPr>
        <w:tabs>
          <w:tab w:val="left" w:pos="1390"/>
        </w:tabs>
        <w:ind w:firstLine="580"/>
        <w:jc w:val="both"/>
      </w:pPr>
      <w:bookmarkStart w:id="394" w:name="bookmark390"/>
      <w:bookmarkEnd w:id="394"/>
      <w:r>
        <w:rPr>
          <w:color w:val="000000"/>
        </w:rPr>
        <w:t>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14:paraId="523E8D3D" w14:textId="77777777" w:rsidR="00754AA7" w:rsidRDefault="00754AA7" w:rsidP="00754AA7">
      <w:pPr>
        <w:pStyle w:val="1"/>
        <w:numPr>
          <w:ilvl w:val="1"/>
          <w:numId w:val="18"/>
        </w:numPr>
        <w:tabs>
          <w:tab w:val="left" w:pos="1608"/>
        </w:tabs>
        <w:ind w:firstLine="580"/>
        <w:jc w:val="both"/>
      </w:pPr>
      <w:bookmarkStart w:id="395" w:name="bookmark391"/>
      <w:bookmarkEnd w:id="395"/>
      <w:r>
        <w:rPr>
          <w:color w:val="000000"/>
        </w:rPr>
        <w:t>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14:paraId="44BD434A" w14:textId="77777777" w:rsidR="00754AA7" w:rsidRDefault="00754AA7" w:rsidP="00754AA7">
      <w:pPr>
        <w:pStyle w:val="1"/>
        <w:numPr>
          <w:ilvl w:val="1"/>
          <w:numId w:val="18"/>
        </w:numPr>
        <w:tabs>
          <w:tab w:val="left" w:pos="1381"/>
        </w:tabs>
        <w:spacing w:after="280"/>
        <w:ind w:firstLine="580"/>
        <w:jc w:val="both"/>
      </w:pPr>
      <w:bookmarkStart w:id="396" w:name="bookmark392"/>
      <w:bookmarkEnd w:id="396"/>
      <w:r>
        <w:rPr>
          <w:color w:val="000000"/>
        </w:rPr>
        <w:t xml:space="preserve">Возможность предоставления результата государственной </w:t>
      </w:r>
      <w:r>
        <w:rPr>
          <w:color w:val="000000"/>
        </w:rPr>
        <w:lastRenderedPageBreak/>
        <w:t>(муниципальной) услуги по экстерриториальному принципу отсутствует.</w:t>
      </w:r>
    </w:p>
    <w:p w14:paraId="2BCB3777" w14:textId="77777777" w:rsidR="00754AA7" w:rsidRDefault="00754AA7" w:rsidP="00754AA7">
      <w:pPr>
        <w:pStyle w:val="11"/>
        <w:keepNext/>
        <w:keepLines/>
      </w:pPr>
      <w:bookmarkStart w:id="397" w:name="bookmark395"/>
      <w:bookmarkStart w:id="398" w:name="bookmark394"/>
      <w:bookmarkStart w:id="399" w:name="bookmark393"/>
      <w:r>
        <w:rPr>
          <w:color w:val="000000"/>
        </w:rPr>
        <w:t>Получение дополнительных сведений от заявителя</w:t>
      </w:r>
      <w:bookmarkEnd w:id="397"/>
      <w:bookmarkEnd w:id="398"/>
      <w:bookmarkEnd w:id="399"/>
    </w:p>
    <w:p w14:paraId="2E1B91F2" w14:textId="77777777" w:rsidR="00754AA7" w:rsidRDefault="00754AA7" w:rsidP="00754AA7">
      <w:pPr>
        <w:pStyle w:val="1"/>
        <w:numPr>
          <w:ilvl w:val="1"/>
          <w:numId w:val="18"/>
        </w:numPr>
        <w:tabs>
          <w:tab w:val="left" w:pos="1423"/>
        </w:tabs>
        <w:spacing w:after="280"/>
        <w:ind w:firstLine="580"/>
        <w:jc w:val="both"/>
      </w:pPr>
      <w:bookmarkStart w:id="400" w:name="bookmark396"/>
      <w:bookmarkEnd w:id="400"/>
      <w:r>
        <w:rPr>
          <w:color w:val="000000"/>
        </w:rPr>
        <w:t>Получение дополнительных сведений от заявителя не предусмотрено.</w:t>
      </w:r>
    </w:p>
    <w:p w14:paraId="72BAAFDA" w14:textId="77777777" w:rsidR="00754AA7" w:rsidRDefault="00754AA7" w:rsidP="00754AA7">
      <w:pPr>
        <w:pStyle w:val="11"/>
        <w:keepNext/>
        <w:keepLines/>
      </w:pPr>
      <w:bookmarkStart w:id="401" w:name="bookmark399"/>
      <w:bookmarkStart w:id="402" w:name="bookmark400"/>
      <w:bookmarkStart w:id="403" w:name="bookmark398"/>
      <w:bookmarkStart w:id="404" w:name="bookmark397"/>
      <w:r>
        <w:rPr>
          <w:color w:val="000000"/>
        </w:rPr>
        <w:t>М</w:t>
      </w:r>
      <w:bookmarkEnd w:id="401"/>
      <w:r>
        <w:rPr>
          <w:color w:val="000000"/>
        </w:rPr>
        <w:t>аксимальный срок предоставления государственной (муниципальной)</w:t>
      </w:r>
      <w:r>
        <w:rPr>
          <w:color w:val="000000"/>
        </w:rPr>
        <w:br/>
        <w:t>услуги</w:t>
      </w:r>
      <w:bookmarkEnd w:id="402"/>
      <w:bookmarkEnd w:id="403"/>
      <w:bookmarkEnd w:id="404"/>
    </w:p>
    <w:p w14:paraId="7EF92E36" w14:textId="77777777" w:rsidR="00754AA7" w:rsidRDefault="00754AA7" w:rsidP="00754AA7">
      <w:pPr>
        <w:pStyle w:val="1"/>
        <w:numPr>
          <w:ilvl w:val="1"/>
          <w:numId w:val="18"/>
        </w:numPr>
        <w:tabs>
          <w:tab w:val="left" w:pos="1435"/>
        </w:tabs>
        <w:ind w:firstLine="560"/>
        <w:jc w:val="both"/>
      </w:pPr>
      <w:bookmarkStart w:id="405" w:name="bookmark401"/>
      <w:bookmarkEnd w:id="405"/>
      <w:r>
        <w:rPr>
          <w:color w:val="000000"/>
        </w:rPr>
        <w:t>Срок предоставления государственной (муниципальной) услуги не превышает пяти рабочих дней с даты поступления заявления об исправлении допущенных опечаток и ошибок.</w:t>
      </w:r>
    </w:p>
    <w:p w14:paraId="386EBCBD" w14:textId="77777777" w:rsidR="00754AA7" w:rsidRDefault="00754AA7" w:rsidP="00754AA7">
      <w:pPr>
        <w:widowControl/>
        <w:rPr>
          <w:rFonts w:ascii="Times New Roman" w:eastAsia="Times New Roman" w:hAnsi="Times New Roman" w:cs="Times New Roman"/>
          <w:color w:val="auto"/>
          <w:sz w:val="28"/>
          <w:szCs w:val="28"/>
        </w:rPr>
        <w:sectPr w:rsidR="00754AA7">
          <w:pgSz w:w="11900" w:h="16840"/>
          <w:pgMar w:top="1098" w:right="533" w:bottom="1296" w:left="1234" w:header="0" w:footer="3" w:gutter="0"/>
          <w:cols w:space="720"/>
        </w:sectPr>
      </w:pPr>
    </w:p>
    <w:p w14:paraId="0B4B6087" w14:textId="77777777" w:rsidR="00754AA7" w:rsidRDefault="00754AA7" w:rsidP="00754AA7">
      <w:pPr>
        <w:pStyle w:val="1"/>
        <w:spacing w:after="280"/>
        <w:ind w:firstLine="0"/>
        <w:jc w:val="both"/>
      </w:pPr>
      <w:r>
        <w:rPr>
          <w:b/>
          <w:bCs/>
          <w:color w:val="000000"/>
        </w:rPr>
        <w:lastRenderedPageBreak/>
        <w:t>Раздел IV. Формы контроля за исполнением административного регламента</w:t>
      </w:r>
    </w:p>
    <w:p w14:paraId="65C2C18E" w14:textId="77777777" w:rsidR="00754AA7" w:rsidRDefault="00754AA7" w:rsidP="00754AA7">
      <w:pPr>
        <w:pStyle w:val="1"/>
        <w:spacing w:after="280"/>
        <w:ind w:firstLine="0"/>
        <w:jc w:val="center"/>
      </w:pPr>
      <w:r>
        <w:rPr>
          <w:b/>
          <w:bCs/>
          <w:color w:val="000000"/>
        </w:rPr>
        <w:t>Порядок осуществления текущего контроля за соблюдением</w:t>
      </w:r>
      <w:r>
        <w:rPr>
          <w:b/>
          <w:bCs/>
          <w:color w:val="000000"/>
        </w:rPr>
        <w:br/>
        <w:t>и исполнением ответственными должностными лицами положений</w:t>
      </w:r>
      <w:r>
        <w:rPr>
          <w:b/>
          <w:bCs/>
          <w:color w:val="000000"/>
        </w:rPr>
        <w:br/>
        <w:t>регламента и иных нормативных правовых актов,</w:t>
      </w:r>
      <w:r>
        <w:rPr>
          <w:b/>
          <w:bCs/>
          <w:color w:val="000000"/>
        </w:rPr>
        <w:br/>
        <w:t>устанавливающих требования к предоставлению государственной</w:t>
      </w:r>
      <w:r>
        <w:rPr>
          <w:b/>
          <w:bCs/>
          <w:color w:val="000000"/>
        </w:rPr>
        <w:br/>
        <w:t>(муниципальной) услуги, а также принятием ими решений</w:t>
      </w:r>
    </w:p>
    <w:p w14:paraId="7B884C5C" w14:textId="77777777" w:rsidR="00754AA7" w:rsidRDefault="00754AA7" w:rsidP="00754AA7">
      <w:pPr>
        <w:pStyle w:val="1"/>
        <w:numPr>
          <w:ilvl w:val="0"/>
          <w:numId w:val="25"/>
        </w:numPr>
        <w:tabs>
          <w:tab w:val="left" w:pos="1141"/>
        </w:tabs>
        <w:ind w:firstLine="560"/>
        <w:jc w:val="both"/>
      </w:pPr>
      <w:bookmarkStart w:id="406" w:name="bookmark402"/>
      <w:bookmarkEnd w:id="406"/>
      <w:r>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(муниципальной) услуги.</w:t>
      </w:r>
    </w:p>
    <w:p w14:paraId="36E65537" w14:textId="77777777" w:rsidR="00754AA7" w:rsidRDefault="00754AA7" w:rsidP="00754AA7">
      <w:pPr>
        <w:pStyle w:val="1"/>
        <w:ind w:firstLine="56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3D5FF91F" w14:textId="77777777" w:rsidR="00754AA7" w:rsidRDefault="00754AA7" w:rsidP="00754AA7">
      <w:pPr>
        <w:pStyle w:val="1"/>
        <w:spacing w:after="280"/>
        <w:ind w:firstLine="560"/>
        <w:jc w:val="both"/>
      </w:pPr>
      <w:r>
        <w:rPr>
          <w:color w:val="000000"/>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14:paraId="25E4E172" w14:textId="77777777" w:rsidR="00754AA7" w:rsidRDefault="00754AA7" w:rsidP="00754AA7">
      <w:pPr>
        <w:pStyle w:val="1"/>
        <w:spacing w:after="280"/>
        <w:ind w:firstLine="0"/>
        <w:jc w:val="center"/>
      </w:pPr>
      <w:r>
        <w:rPr>
          <w:b/>
          <w:bCs/>
          <w:color w:val="000000"/>
        </w:rPr>
        <w:t>Порядок и периодичность осуществления плановых и внеплановых</w:t>
      </w:r>
      <w:r>
        <w:rPr>
          <w:b/>
          <w:bCs/>
          <w:color w:val="000000"/>
        </w:rPr>
        <w:br/>
        <w:t>проверок полноты и качества предоставления государственной</w:t>
      </w:r>
      <w:r>
        <w:rPr>
          <w:b/>
          <w:bCs/>
          <w:color w:val="000000"/>
        </w:rPr>
        <w:br/>
        <w:t>(муниципальной) услуги, в том числе порядок и формы контроля за полнотой</w:t>
      </w:r>
      <w:r>
        <w:rPr>
          <w:b/>
          <w:bCs/>
          <w:color w:val="000000"/>
        </w:rPr>
        <w:br/>
        <w:t>и качеством предоставления государственной (муниципальной) услуги</w:t>
      </w:r>
    </w:p>
    <w:p w14:paraId="58A99B51" w14:textId="77777777" w:rsidR="00754AA7" w:rsidRDefault="00754AA7" w:rsidP="00754AA7">
      <w:pPr>
        <w:pStyle w:val="1"/>
        <w:numPr>
          <w:ilvl w:val="0"/>
          <w:numId w:val="25"/>
        </w:numPr>
        <w:tabs>
          <w:tab w:val="left" w:pos="1141"/>
        </w:tabs>
        <w:ind w:firstLine="560"/>
        <w:jc w:val="both"/>
      </w:pPr>
      <w:bookmarkStart w:id="407" w:name="bookmark403"/>
      <w:bookmarkEnd w:id="407"/>
      <w:r>
        <w:rPr>
          <w:color w:val="00000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7DB86882" w14:textId="77777777" w:rsidR="00754AA7" w:rsidRDefault="00754AA7" w:rsidP="00754AA7">
      <w:pPr>
        <w:pStyle w:val="1"/>
        <w:numPr>
          <w:ilvl w:val="0"/>
          <w:numId w:val="25"/>
        </w:numPr>
        <w:tabs>
          <w:tab w:val="left" w:pos="1141"/>
        </w:tabs>
        <w:ind w:firstLine="560"/>
        <w:jc w:val="both"/>
      </w:pPr>
      <w:bookmarkStart w:id="408" w:name="bookmark404"/>
      <w:bookmarkEnd w:id="408"/>
      <w:r>
        <w:rPr>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268E4D9F" w14:textId="77777777" w:rsidR="00754AA7" w:rsidRDefault="00754AA7" w:rsidP="00754AA7">
      <w:pPr>
        <w:pStyle w:val="1"/>
        <w:ind w:firstLine="560"/>
        <w:jc w:val="both"/>
      </w:pPr>
      <w:r>
        <w:rPr>
          <w:color w:val="000000"/>
        </w:rPr>
        <w:t>соблюдение сроков предоставления государственной (муниципальной) услуги;</w:t>
      </w:r>
    </w:p>
    <w:p w14:paraId="3C44931F" w14:textId="77777777" w:rsidR="00754AA7" w:rsidRDefault="00754AA7" w:rsidP="00754AA7">
      <w:pPr>
        <w:pStyle w:val="1"/>
        <w:ind w:firstLine="560"/>
        <w:jc w:val="both"/>
      </w:pPr>
      <w:r>
        <w:rPr>
          <w:color w:val="000000"/>
        </w:rPr>
        <w:t>соблюдение положений настоящего Административного регламента;</w:t>
      </w:r>
    </w:p>
    <w:p w14:paraId="2DCCD53E" w14:textId="77777777" w:rsidR="00754AA7" w:rsidRDefault="00754AA7" w:rsidP="00754AA7">
      <w:pPr>
        <w:pStyle w:val="1"/>
        <w:ind w:firstLine="560"/>
        <w:jc w:val="both"/>
      </w:pPr>
      <w:r>
        <w:rPr>
          <w:color w:val="000000"/>
        </w:rPr>
        <w:t>правильность и обоснованность принятого решения об отказе в предоставлении государственной (муниципальной) услуги.</w:t>
      </w:r>
    </w:p>
    <w:p w14:paraId="261D8238" w14:textId="77777777" w:rsidR="00754AA7" w:rsidRDefault="00754AA7" w:rsidP="00754AA7">
      <w:pPr>
        <w:pStyle w:val="1"/>
        <w:ind w:firstLine="560"/>
        <w:jc w:val="both"/>
      </w:pPr>
      <w:r>
        <w:rPr>
          <w:color w:val="000000"/>
        </w:rPr>
        <w:t>Основанием для проведения внеплановых проверок являются:</w:t>
      </w:r>
    </w:p>
    <w:p w14:paraId="551957E3" w14:textId="667598D6" w:rsidR="00754AA7" w:rsidRDefault="00754AA7" w:rsidP="00754AA7">
      <w:pPr>
        <w:pStyle w:val="1"/>
        <w:ind w:firstLine="560"/>
        <w:jc w:val="both"/>
      </w:pPr>
      <w:r>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F491C">
        <w:rPr>
          <w:iCs/>
        </w:rPr>
        <w:t>Республики Дагестан</w:t>
      </w:r>
      <w:r w:rsidR="008F491C">
        <w:rPr>
          <w:color w:val="000000"/>
        </w:rPr>
        <w:t xml:space="preserve"> </w:t>
      </w:r>
      <w:r>
        <w:rPr>
          <w:color w:val="000000"/>
        </w:rPr>
        <w:t xml:space="preserve">и нормативных правовых актов органов местного самоуправления </w:t>
      </w:r>
      <w:r w:rsidR="008F491C">
        <w:lastRenderedPageBreak/>
        <w:t>м</w:t>
      </w:r>
      <w:r w:rsidR="008F491C">
        <w:rPr>
          <w:iCs/>
        </w:rPr>
        <w:t>униципального района «Магарамкентский район»</w:t>
      </w:r>
      <w:r>
        <w:rPr>
          <w:i/>
          <w:iCs/>
          <w:color w:val="000000"/>
        </w:rPr>
        <w:t>;</w:t>
      </w:r>
    </w:p>
    <w:p w14:paraId="484D8C7C" w14:textId="77777777" w:rsidR="00754AA7" w:rsidRDefault="00754AA7" w:rsidP="00754AA7">
      <w:pPr>
        <w:pStyle w:val="1"/>
        <w:spacing w:after="280"/>
        <w:ind w:firstLine="580"/>
        <w:jc w:val="both"/>
      </w:pPr>
      <w:r>
        <w:rPr>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621355E6" w14:textId="77777777" w:rsidR="00754AA7" w:rsidRDefault="00754AA7" w:rsidP="00754AA7">
      <w:pPr>
        <w:pStyle w:val="1"/>
        <w:spacing w:after="280"/>
        <w:ind w:firstLine="0"/>
        <w:jc w:val="center"/>
      </w:pPr>
      <w:r>
        <w:rPr>
          <w:b/>
          <w:bCs/>
          <w:color w:val="000000"/>
        </w:rPr>
        <w:t>Ответственность должностных лиц органа, предоставляющего</w:t>
      </w:r>
      <w:r>
        <w:rPr>
          <w:b/>
          <w:bCs/>
          <w:color w:val="000000"/>
        </w:rPr>
        <w:br/>
        <w:t>государственную (муниципальную) услугу, за решения и действия</w:t>
      </w:r>
      <w:r>
        <w:rPr>
          <w:b/>
          <w:bCs/>
          <w:color w:val="000000"/>
        </w:rPr>
        <w:br/>
        <w:t>(бездействие), принимаемые (осуществляемые) ими в ходе предоставления</w:t>
      </w:r>
      <w:r>
        <w:rPr>
          <w:b/>
          <w:bCs/>
          <w:color w:val="000000"/>
        </w:rPr>
        <w:br/>
        <w:t>государственной (муниципальной) услуги</w:t>
      </w:r>
    </w:p>
    <w:p w14:paraId="1AD34521" w14:textId="4A697CA6" w:rsidR="00754AA7" w:rsidRDefault="00754AA7" w:rsidP="00754AA7">
      <w:pPr>
        <w:pStyle w:val="1"/>
        <w:numPr>
          <w:ilvl w:val="0"/>
          <w:numId w:val="25"/>
        </w:numPr>
        <w:tabs>
          <w:tab w:val="left" w:pos="1150"/>
        </w:tabs>
        <w:ind w:firstLine="580"/>
        <w:jc w:val="both"/>
      </w:pPr>
      <w:bookmarkStart w:id="409" w:name="bookmark405"/>
      <w:bookmarkEnd w:id="409"/>
      <w:r>
        <w:rPr>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F491C">
        <w:rPr>
          <w:iCs/>
        </w:rPr>
        <w:t>Республики Дагестан</w:t>
      </w:r>
      <w:r w:rsidR="008F491C">
        <w:rPr>
          <w:color w:val="000000"/>
        </w:rPr>
        <w:t xml:space="preserve"> </w:t>
      </w:r>
      <w:r>
        <w:rPr>
          <w:color w:val="000000"/>
        </w:rPr>
        <w:t xml:space="preserve">и нормативных правовых актов органов местного самоуправления </w:t>
      </w:r>
      <w:r w:rsidR="008F491C">
        <w:t>м</w:t>
      </w:r>
      <w:r w:rsidR="008F491C">
        <w:rPr>
          <w:iCs/>
        </w:rPr>
        <w:t>униципального района «Магарамкентский район»</w:t>
      </w:r>
      <w:r w:rsidR="008F491C">
        <w:rPr>
          <w:color w:val="000000"/>
        </w:rPr>
        <w:t xml:space="preserve"> </w:t>
      </w:r>
      <w:r>
        <w:rPr>
          <w:color w:val="000000"/>
        </w:rPr>
        <w:t>осуществляется привлечение виновных лиц к ответственности в соответствии с законодательством Российской Федерации.</w:t>
      </w:r>
    </w:p>
    <w:p w14:paraId="360FBE08" w14:textId="77777777" w:rsidR="00754AA7" w:rsidRDefault="00754AA7" w:rsidP="00754AA7">
      <w:pPr>
        <w:pStyle w:val="1"/>
        <w:spacing w:after="280"/>
        <w:ind w:firstLine="580"/>
        <w:jc w:val="both"/>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14FA17D8" w14:textId="77777777" w:rsidR="00754AA7" w:rsidRDefault="00754AA7" w:rsidP="00754AA7">
      <w:pPr>
        <w:pStyle w:val="1"/>
        <w:spacing w:after="280"/>
        <w:ind w:firstLine="0"/>
        <w:jc w:val="center"/>
      </w:pPr>
      <w:r>
        <w:rPr>
          <w:b/>
          <w:bCs/>
          <w:color w:val="000000"/>
        </w:rPr>
        <w:t>Требования к порядку и формам контроля за предоставлением</w:t>
      </w:r>
      <w:r>
        <w:rPr>
          <w:b/>
          <w:bCs/>
          <w:color w:val="000000"/>
        </w:rPr>
        <w:br/>
        <w:t>государственной (муниципальной) услуги, в том числе со стороны граждан,</w:t>
      </w:r>
      <w:r>
        <w:rPr>
          <w:b/>
          <w:bCs/>
          <w:color w:val="000000"/>
        </w:rPr>
        <w:br/>
        <w:t>их объединений и организаций</w:t>
      </w:r>
    </w:p>
    <w:p w14:paraId="59717243" w14:textId="77777777" w:rsidR="00754AA7" w:rsidRDefault="00754AA7" w:rsidP="00754AA7">
      <w:pPr>
        <w:pStyle w:val="1"/>
        <w:numPr>
          <w:ilvl w:val="0"/>
          <w:numId w:val="25"/>
        </w:numPr>
        <w:tabs>
          <w:tab w:val="left" w:pos="1150"/>
        </w:tabs>
        <w:ind w:firstLine="580"/>
        <w:jc w:val="both"/>
      </w:pPr>
      <w:bookmarkStart w:id="410" w:name="bookmark406"/>
      <w:bookmarkEnd w:id="410"/>
      <w:r>
        <w:rPr>
          <w:color w:val="000000"/>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70396867" w14:textId="77777777" w:rsidR="00754AA7" w:rsidRDefault="00754AA7" w:rsidP="00754AA7">
      <w:pPr>
        <w:pStyle w:val="1"/>
        <w:ind w:firstLine="580"/>
        <w:jc w:val="both"/>
      </w:pPr>
      <w:r>
        <w:rPr>
          <w:color w:val="000000"/>
        </w:rPr>
        <w:t>Граждане, их объединения и организации также имеют право:</w:t>
      </w:r>
    </w:p>
    <w:p w14:paraId="65671F1E" w14:textId="77777777" w:rsidR="00754AA7" w:rsidRDefault="00754AA7" w:rsidP="00754AA7">
      <w:pPr>
        <w:pStyle w:val="1"/>
        <w:ind w:firstLine="580"/>
        <w:jc w:val="both"/>
      </w:pPr>
      <w:r>
        <w:rPr>
          <w:color w:val="000000"/>
        </w:rPr>
        <w:t>направлять замечания и предложения по улучшению доступности и качества предоставления государственной (муниципальной) услуги;</w:t>
      </w:r>
    </w:p>
    <w:p w14:paraId="4021AAB9" w14:textId="77777777" w:rsidR="00754AA7" w:rsidRDefault="00754AA7" w:rsidP="00754AA7">
      <w:pPr>
        <w:pStyle w:val="1"/>
        <w:ind w:firstLine="580"/>
        <w:jc w:val="both"/>
      </w:pPr>
      <w:r>
        <w:rPr>
          <w:color w:val="000000"/>
        </w:rPr>
        <w:t>вносить предложения о мерах по устранению нарушений настоящего Административного регламента.</w:t>
      </w:r>
    </w:p>
    <w:p w14:paraId="669F5977" w14:textId="77777777" w:rsidR="00754AA7" w:rsidRDefault="00754AA7" w:rsidP="00754AA7">
      <w:pPr>
        <w:pStyle w:val="1"/>
        <w:numPr>
          <w:ilvl w:val="0"/>
          <w:numId w:val="25"/>
        </w:numPr>
        <w:tabs>
          <w:tab w:val="left" w:pos="1150"/>
        </w:tabs>
        <w:spacing w:after="280"/>
        <w:ind w:firstLine="580"/>
        <w:jc w:val="both"/>
      </w:pPr>
      <w:bookmarkStart w:id="411" w:name="bookmark407"/>
      <w:bookmarkEnd w:id="411"/>
      <w:r>
        <w:rPr>
          <w:color w:val="00000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A381768" w14:textId="77777777" w:rsidR="00754AA7" w:rsidRDefault="00754AA7" w:rsidP="00754AA7">
      <w:pPr>
        <w:pStyle w:val="1"/>
        <w:ind w:firstLine="560"/>
        <w:jc w:val="both"/>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4E696D9" w14:textId="77777777" w:rsidR="00754AA7" w:rsidRDefault="00754AA7" w:rsidP="00754AA7">
      <w:pPr>
        <w:widowControl/>
        <w:rPr>
          <w:rFonts w:ascii="Times New Roman" w:eastAsia="Times New Roman" w:hAnsi="Times New Roman" w:cs="Times New Roman"/>
          <w:color w:val="auto"/>
          <w:sz w:val="28"/>
          <w:szCs w:val="28"/>
        </w:rPr>
        <w:sectPr w:rsidR="00754AA7">
          <w:pgSz w:w="11900" w:h="16840"/>
          <w:pgMar w:top="1098" w:right="534" w:bottom="1295" w:left="1233" w:header="0" w:footer="3" w:gutter="0"/>
          <w:cols w:space="720"/>
        </w:sectPr>
      </w:pPr>
    </w:p>
    <w:p w14:paraId="3D35C0CC" w14:textId="77777777" w:rsidR="00754AA7" w:rsidRDefault="00754AA7" w:rsidP="00754AA7">
      <w:pPr>
        <w:pStyle w:val="1"/>
        <w:spacing w:after="280"/>
        <w:ind w:firstLine="0"/>
        <w:jc w:val="center"/>
      </w:pPr>
      <w:r>
        <w:rPr>
          <w:b/>
          <w:bCs/>
          <w:color w:val="000000"/>
        </w:rPr>
        <w:lastRenderedPageBreak/>
        <w:t>Раздел V. Досудебный (внесудебный) порядок обжалования решений и</w:t>
      </w:r>
      <w:r>
        <w:rPr>
          <w:b/>
          <w:bCs/>
          <w:color w:val="000000"/>
        </w:rPr>
        <w:br/>
        <w:t>действий (бездействия) органа, предоставляющего государственную услугу,</w:t>
      </w:r>
      <w:r>
        <w:rPr>
          <w:b/>
          <w:bCs/>
          <w:color w:val="000000"/>
        </w:rPr>
        <w:br/>
        <w:t>многофункционального центра, организаций, указанных в части 1</w:t>
      </w:r>
      <w:r>
        <w:rPr>
          <w:b/>
          <w:bCs/>
          <w:color w:val="000000"/>
          <w:vertAlign w:val="superscript"/>
        </w:rPr>
        <w:t>1</w:t>
      </w:r>
      <w:r>
        <w:rPr>
          <w:b/>
          <w:bCs/>
          <w:color w:val="000000"/>
        </w:rPr>
        <w:t xml:space="preserve"> статьи 16</w:t>
      </w:r>
      <w:r>
        <w:rPr>
          <w:b/>
          <w:bCs/>
          <w:color w:val="000000"/>
        </w:rPr>
        <w:br/>
        <w:t>Федерального закона "Об организации предоставления государственных и</w:t>
      </w:r>
      <w:r>
        <w:rPr>
          <w:b/>
          <w:bCs/>
          <w:color w:val="000000"/>
        </w:rPr>
        <w:br/>
        <w:t>муниципальных услуг", а также их должностных лиц, государственных или</w:t>
      </w:r>
      <w:r>
        <w:rPr>
          <w:b/>
          <w:bCs/>
          <w:color w:val="000000"/>
        </w:rPr>
        <w:br/>
        <w:t>муниципальных служащих, работников</w:t>
      </w:r>
    </w:p>
    <w:p w14:paraId="52323444" w14:textId="77777777" w:rsidR="00754AA7" w:rsidRDefault="00754AA7" w:rsidP="00754AA7">
      <w:pPr>
        <w:pStyle w:val="1"/>
        <w:numPr>
          <w:ilvl w:val="0"/>
          <w:numId w:val="26"/>
        </w:numPr>
        <w:tabs>
          <w:tab w:val="left" w:pos="1262"/>
        </w:tabs>
        <w:ind w:firstLine="720"/>
        <w:jc w:val="both"/>
      </w:pPr>
      <w:bookmarkStart w:id="412" w:name="bookmark408"/>
      <w:bookmarkEnd w:id="412"/>
      <w:r>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6B0BEC97" w14:textId="77777777" w:rsidR="00754AA7" w:rsidRDefault="00754AA7" w:rsidP="00754AA7">
      <w:pPr>
        <w:pStyle w:val="1"/>
        <w:numPr>
          <w:ilvl w:val="0"/>
          <w:numId w:val="26"/>
        </w:numPr>
        <w:tabs>
          <w:tab w:val="left" w:pos="1262"/>
        </w:tabs>
        <w:ind w:firstLine="720"/>
        <w:jc w:val="both"/>
      </w:pPr>
      <w:bookmarkStart w:id="413" w:name="bookmark409"/>
      <w:bookmarkEnd w:id="413"/>
      <w:r>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3805F88" w14:textId="77777777" w:rsidR="00754AA7" w:rsidRDefault="00754AA7" w:rsidP="00754AA7">
      <w:pPr>
        <w:pStyle w:val="1"/>
        <w:ind w:firstLine="720"/>
        <w:jc w:val="both"/>
      </w:pPr>
      <w:r>
        <w:rPr>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EDDB5DB" w14:textId="77777777" w:rsidR="00754AA7" w:rsidRDefault="00754AA7" w:rsidP="00754AA7">
      <w:pPr>
        <w:pStyle w:val="1"/>
        <w:ind w:firstLine="720"/>
        <w:jc w:val="both"/>
      </w:pPr>
      <w:r>
        <w:rPr>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0A96570C" w14:textId="77777777" w:rsidR="00754AA7" w:rsidRDefault="00754AA7" w:rsidP="00754AA7">
      <w:pPr>
        <w:pStyle w:val="1"/>
        <w:ind w:firstLine="720"/>
        <w:jc w:val="both"/>
      </w:pPr>
      <w:r>
        <w:rPr>
          <w:color w:val="000000"/>
        </w:rPr>
        <w:t>к руководителю многофункционального центра - на решения и действия (бездействие) работника многофункционального центра;</w:t>
      </w:r>
    </w:p>
    <w:p w14:paraId="44961B96" w14:textId="77777777" w:rsidR="00754AA7" w:rsidRDefault="00754AA7" w:rsidP="00754AA7">
      <w:pPr>
        <w:pStyle w:val="1"/>
        <w:ind w:firstLine="720"/>
        <w:jc w:val="both"/>
      </w:pPr>
      <w:r>
        <w:rPr>
          <w:color w:val="000000"/>
        </w:rPr>
        <w:t>к учредителю многофункционального центра - на решение и действия (бездействие) многофункционального центра.</w:t>
      </w:r>
    </w:p>
    <w:p w14:paraId="4DAD141F" w14:textId="77777777" w:rsidR="00754AA7" w:rsidRDefault="00754AA7" w:rsidP="00754AA7">
      <w:pPr>
        <w:pStyle w:val="1"/>
        <w:ind w:firstLine="720"/>
        <w:jc w:val="both"/>
      </w:pPr>
      <w:r>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3E9BFCF" w14:textId="77777777" w:rsidR="00754AA7" w:rsidRDefault="00754AA7" w:rsidP="00754AA7">
      <w:pPr>
        <w:pStyle w:val="1"/>
        <w:numPr>
          <w:ilvl w:val="0"/>
          <w:numId w:val="26"/>
        </w:numPr>
        <w:tabs>
          <w:tab w:val="left" w:pos="1267"/>
        </w:tabs>
        <w:ind w:firstLine="720"/>
        <w:jc w:val="both"/>
      </w:pPr>
      <w:bookmarkStart w:id="414" w:name="bookmark410"/>
      <w:bookmarkEnd w:id="414"/>
      <w:r>
        <w:rPr>
          <w:color w:val="000000"/>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97013CF" w14:textId="77777777" w:rsidR="00754AA7" w:rsidRDefault="00754AA7" w:rsidP="00754AA7">
      <w:pPr>
        <w:pStyle w:val="1"/>
        <w:numPr>
          <w:ilvl w:val="0"/>
          <w:numId w:val="26"/>
        </w:numPr>
        <w:tabs>
          <w:tab w:val="left" w:pos="1258"/>
        </w:tabs>
        <w:ind w:firstLine="720"/>
        <w:jc w:val="both"/>
      </w:pPr>
      <w:bookmarkStart w:id="415" w:name="bookmark411"/>
      <w:bookmarkEnd w:id="415"/>
      <w:r>
        <w:rPr>
          <w:color w:val="000000"/>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1BB4BB1A" w14:textId="77777777" w:rsidR="00754AA7" w:rsidRDefault="00754AA7" w:rsidP="00754AA7">
      <w:pPr>
        <w:pStyle w:val="1"/>
        <w:ind w:firstLine="720"/>
        <w:jc w:val="both"/>
      </w:pPr>
      <w:r>
        <w:rPr>
          <w:color w:val="000000"/>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14:paraId="1C4708B1" w14:textId="77777777" w:rsidR="00754AA7" w:rsidRDefault="00754AA7" w:rsidP="00754AA7">
      <w:pPr>
        <w:pStyle w:val="1"/>
        <w:ind w:firstLine="720"/>
        <w:jc w:val="both"/>
      </w:pPr>
      <w:r>
        <w:rPr>
          <w:color w:val="00000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br w:type="page"/>
      </w:r>
    </w:p>
    <w:p w14:paraId="6C252C44" w14:textId="77777777" w:rsidR="00754AA7" w:rsidRDefault="00754AA7" w:rsidP="00754AA7">
      <w:pPr>
        <w:pStyle w:val="1"/>
        <w:spacing w:after="600"/>
        <w:ind w:left="5660" w:firstLine="0"/>
        <w:jc w:val="right"/>
      </w:pPr>
      <w:r>
        <w:rPr>
          <w:color w:val="000000"/>
        </w:rPr>
        <w:lastRenderedPageBreak/>
        <w:t>Приложение № 1 к Административному регламенту по предоставлению государственной (муниципальной) услуги</w:t>
      </w:r>
    </w:p>
    <w:p w14:paraId="69200EDB" w14:textId="77777777" w:rsidR="00754AA7" w:rsidRDefault="00754AA7" w:rsidP="00754AA7">
      <w:pPr>
        <w:pStyle w:val="1"/>
        <w:spacing w:after="320"/>
        <w:ind w:firstLine="0"/>
        <w:jc w:val="center"/>
      </w:pPr>
      <w:r>
        <w:rPr>
          <w:b/>
          <w:bCs/>
          <w:color w:val="000000"/>
        </w:rPr>
        <w:t>П Е Р Е Ч Е Н Ь</w:t>
      </w:r>
      <w:r>
        <w:rPr>
          <w:b/>
          <w:bCs/>
          <w:color w:val="000000"/>
        </w:rPr>
        <w:br/>
        <w:t>признаков заявителей, а также комбинации значений признаков, каждая из</w:t>
      </w:r>
      <w:r>
        <w:rPr>
          <w:b/>
          <w:bCs/>
          <w:color w:val="000000"/>
        </w:rPr>
        <w:br/>
        <w:t>которых соответствует одному варианту предоставления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8366"/>
      </w:tblGrid>
      <w:tr w:rsidR="00754AA7" w14:paraId="1C1E8E9B" w14:textId="77777777" w:rsidTr="00754AA7">
        <w:trPr>
          <w:trHeight w:hRule="exact" w:val="1248"/>
          <w:jc w:val="center"/>
        </w:trPr>
        <w:tc>
          <w:tcPr>
            <w:tcW w:w="1560" w:type="dxa"/>
            <w:tcBorders>
              <w:top w:val="single" w:sz="4" w:space="0" w:color="auto"/>
              <w:left w:val="single" w:sz="4" w:space="0" w:color="auto"/>
              <w:bottom w:val="nil"/>
              <w:right w:val="nil"/>
            </w:tcBorders>
            <w:shd w:val="clear" w:color="auto" w:fill="FFFFFF"/>
            <w:hideMark/>
          </w:tcPr>
          <w:p w14:paraId="0DE6E5F7" w14:textId="77777777" w:rsidR="00754AA7" w:rsidRDefault="00754AA7">
            <w:pPr>
              <w:pStyle w:val="a7"/>
              <w:spacing w:before="80"/>
              <w:ind w:firstLine="0"/>
              <w:jc w:val="center"/>
            </w:pPr>
            <w:r>
              <w:rPr>
                <w:color w:val="000000"/>
              </w:rPr>
              <w:t>№ варианта</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14:paraId="6E10F89D" w14:textId="77777777" w:rsidR="00754AA7" w:rsidRDefault="00754AA7">
            <w:pPr>
              <w:pStyle w:val="a7"/>
              <w:spacing w:line="256" w:lineRule="auto"/>
              <w:ind w:firstLine="0"/>
              <w:jc w:val="center"/>
            </w:pPr>
            <w:r>
              <w:rPr>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54AA7" w14:paraId="7C8DDCAA" w14:textId="77777777" w:rsidTr="00754AA7">
        <w:trPr>
          <w:trHeight w:hRule="exact" w:val="1248"/>
          <w:jc w:val="center"/>
        </w:trPr>
        <w:tc>
          <w:tcPr>
            <w:tcW w:w="1560" w:type="dxa"/>
            <w:tcBorders>
              <w:top w:val="single" w:sz="4" w:space="0" w:color="auto"/>
              <w:left w:val="single" w:sz="4" w:space="0" w:color="auto"/>
              <w:bottom w:val="nil"/>
              <w:right w:val="nil"/>
            </w:tcBorders>
            <w:shd w:val="clear" w:color="auto" w:fill="FFFFFF"/>
            <w:hideMark/>
          </w:tcPr>
          <w:p w14:paraId="5B51959E" w14:textId="77777777" w:rsidR="00754AA7" w:rsidRDefault="00754AA7">
            <w:pPr>
              <w:pStyle w:val="a7"/>
              <w:ind w:firstLine="0"/>
              <w:jc w:val="center"/>
            </w:pPr>
            <w:r>
              <w:rPr>
                <w:color w:val="000000"/>
              </w:rPr>
              <w:t>1</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14:paraId="63E5A8E9" w14:textId="77777777" w:rsidR="00754AA7" w:rsidRDefault="00754AA7">
            <w:pPr>
              <w:pStyle w:val="a7"/>
              <w:spacing w:line="256" w:lineRule="auto"/>
              <w:ind w:firstLine="0"/>
              <w:jc w:val="both"/>
            </w:pPr>
            <w:r>
              <w:rPr>
                <w:color w:val="000000"/>
              </w:rP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754AA7" w14:paraId="2F508590" w14:textId="77777777" w:rsidTr="00754AA7">
        <w:trPr>
          <w:trHeight w:hRule="exact" w:val="2962"/>
          <w:jc w:val="center"/>
        </w:trPr>
        <w:tc>
          <w:tcPr>
            <w:tcW w:w="1560" w:type="dxa"/>
            <w:tcBorders>
              <w:top w:val="single" w:sz="4" w:space="0" w:color="auto"/>
              <w:left w:val="single" w:sz="4" w:space="0" w:color="auto"/>
              <w:bottom w:val="nil"/>
              <w:right w:val="nil"/>
            </w:tcBorders>
            <w:shd w:val="clear" w:color="auto" w:fill="FFFFFF"/>
            <w:hideMark/>
          </w:tcPr>
          <w:p w14:paraId="695766C8" w14:textId="77777777" w:rsidR="00754AA7" w:rsidRDefault="00754AA7">
            <w:pPr>
              <w:pStyle w:val="a7"/>
              <w:ind w:firstLine="0"/>
              <w:jc w:val="center"/>
            </w:pPr>
            <w:r>
              <w:rPr>
                <w:color w:val="000000"/>
              </w:rPr>
              <w:t>2</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14:paraId="590EFEC4" w14:textId="77777777" w:rsidR="00754AA7" w:rsidRDefault="00754AA7">
            <w:pPr>
              <w:pStyle w:val="a7"/>
              <w:spacing w:line="256" w:lineRule="auto"/>
              <w:ind w:firstLine="0"/>
              <w:jc w:val="both"/>
            </w:pPr>
            <w:r>
              <w:rPr>
                <w:color w:val="000000"/>
              </w:rPr>
              <w:t>Заявитель обратился за выдачей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754AA7" w14:paraId="7F009074" w14:textId="77777777" w:rsidTr="00754AA7">
        <w:trPr>
          <w:trHeight w:hRule="exact" w:val="1243"/>
          <w:jc w:val="center"/>
        </w:trPr>
        <w:tc>
          <w:tcPr>
            <w:tcW w:w="1560" w:type="dxa"/>
            <w:tcBorders>
              <w:top w:val="single" w:sz="4" w:space="0" w:color="auto"/>
              <w:left w:val="single" w:sz="4" w:space="0" w:color="auto"/>
              <w:bottom w:val="nil"/>
              <w:right w:val="nil"/>
            </w:tcBorders>
            <w:shd w:val="clear" w:color="auto" w:fill="FFFFFF"/>
            <w:hideMark/>
          </w:tcPr>
          <w:p w14:paraId="3F20AF6B" w14:textId="77777777" w:rsidR="00754AA7" w:rsidRDefault="00754AA7">
            <w:pPr>
              <w:pStyle w:val="a7"/>
              <w:ind w:firstLine="0"/>
              <w:jc w:val="center"/>
            </w:pPr>
            <w:r>
              <w:rPr>
                <w:color w:val="000000"/>
              </w:rPr>
              <w:t>3</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14:paraId="63F667FF" w14:textId="77777777" w:rsidR="00754AA7" w:rsidRDefault="00754AA7">
            <w:pPr>
              <w:pStyle w:val="a7"/>
              <w:spacing w:line="256" w:lineRule="auto"/>
              <w:ind w:firstLine="0"/>
              <w:jc w:val="both"/>
            </w:pPr>
            <w:r>
              <w:rPr>
                <w:color w:val="000000"/>
              </w:rP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754AA7" w14:paraId="4AB26D80" w14:textId="77777777" w:rsidTr="00754AA7">
        <w:trPr>
          <w:trHeight w:hRule="exact" w:val="2966"/>
          <w:jc w:val="center"/>
        </w:trPr>
        <w:tc>
          <w:tcPr>
            <w:tcW w:w="1560" w:type="dxa"/>
            <w:tcBorders>
              <w:top w:val="single" w:sz="4" w:space="0" w:color="auto"/>
              <w:left w:val="single" w:sz="4" w:space="0" w:color="auto"/>
              <w:bottom w:val="single" w:sz="4" w:space="0" w:color="auto"/>
              <w:right w:val="nil"/>
            </w:tcBorders>
            <w:shd w:val="clear" w:color="auto" w:fill="FFFFFF"/>
            <w:hideMark/>
          </w:tcPr>
          <w:p w14:paraId="53B2A4C8" w14:textId="77777777" w:rsidR="00754AA7" w:rsidRDefault="00754AA7">
            <w:pPr>
              <w:pStyle w:val="a7"/>
              <w:ind w:firstLine="0"/>
              <w:jc w:val="center"/>
            </w:pPr>
            <w:r>
              <w:rPr>
                <w:color w:val="000000"/>
              </w:rPr>
              <w:t>4</w:t>
            </w:r>
          </w:p>
        </w:tc>
        <w:tc>
          <w:tcPr>
            <w:tcW w:w="83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86334" w14:textId="77777777" w:rsidR="00754AA7" w:rsidRDefault="00754AA7">
            <w:pPr>
              <w:pStyle w:val="a7"/>
              <w:spacing w:line="256" w:lineRule="auto"/>
              <w:ind w:firstLine="0"/>
              <w:jc w:val="both"/>
            </w:pPr>
            <w:r>
              <w:rPr>
                <w:color w:val="000000"/>
              </w:rPr>
              <w:t>Заявитель обратился за исправлением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14:paraId="63CC9F16" w14:textId="77777777" w:rsidR="008F491C" w:rsidRDefault="008F491C" w:rsidP="00754AA7">
      <w:pPr>
        <w:pStyle w:val="1"/>
        <w:spacing w:after="260"/>
        <w:ind w:left="5700" w:firstLine="0"/>
        <w:jc w:val="right"/>
        <w:rPr>
          <w:color w:val="000000"/>
        </w:rPr>
      </w:pPr>
    </w:p>
    <w:p w14:paraId="6391252E" w14:textId="77777777" w:rsidR="008F491C" w:rsidRDefault="008F491C" w:rsidP="00754AA7">
      <w:pPr>
        <w:pStyle w:val="1"/>
        <w:spacing w:after="260"/>
        <w:ind w:left="5700" w:firstLine="0"/>
        <w:jc w:val="right"/>
        <w:rPr>
          <w:color w:val="000000"/>
        </w:rPr>
      </w:pPr>
    </w:p>
    <w:p w14:paraId="5055DF8F" w14:textId="77777777" w:rsidR="008F491C" w:rsidRDefault="008F491C" w:rsidP="00754AA7">
      <w:pPr>
        <w:pStyle w:val="1"/>
        <w:spacing w:after="260"/>
        <w:ind w:left="5700" w:firstLine="0"/>
        <w:jc w:val="right"/>
        <w:rPr>
          <w:color w:val="000000"/>
        </w:rPr>
      </w:pPr>
    </w:p>
    <w:p w14:paraId="3A1F9666" w14:textId="096E403A" w:rsidR="00754AA7" w:rsidRDefault="00754AA7" w:rsidP="00754AA7">
      <w:pPr>
        <w:pStyle w:val="1"/>
        <w:spacing w:after="260"/>
        <w:ind w:left="5700" w:firstLine="0"/>
        <w:jc w:val="right"/>
        <w:rPr>
          <w:lang w:bidi="ru-RU"/>
        </w:rPr>
      </w:pPr>
      <w:r>
        <w:rPr>
          <w:color w:val="000000"/>
        </w:rPr>
        <w:lastRenderedPageBreak/>
        <w:t>Приложение № 2 к Административному регламенту по предоставлению государственной (муниципальной) услуги</w:t>
      </w:r>
    </w:p>
    <w:p w14:paraId="68D9AB28" w14:textId="77777777" w:rsidR="00754AA7" w:rsidRDefault="00754AA7" w:rsidP="00754AA7">
      <w:pPr>
        <w:pStyle w:val="1"/>
        <w:spacing w:after="520"/>
        <w:ind w:firstLine="0"/>
        <w:jc w:val="right"/>
      </w:pPr>
      <w:r>
        <w:rPr>
          <w:color w:val="000000"/>
        </w:rPr>
        <w:t>Рекомендуемая форма</w:t>
      </w:r>
    </w:p>
    <w:p w14:paraId="01881126" w14:textId="77777777" w:rsidR="00754AA7" w:rsidRDefault="00754AA7" w:rsidP="00754AA7">
      <w:pPr>
        <w:pStyle w:val="40"/>
        <w:tabs>
          <w:tab w:val="left" w:leader="underscore" w:pos="6979"/>
        </w:tabs>
        <w:spacing w:line="208" w:lineRule="auto"/>
        <w:ind w:right="220"/>
        <w:jc w:val="right"/>
      </w:pPr>
      <w:r>
        <w:rPr>
          <w:color w:val="000000"/>
        </w:rPr>
        <w:t>Кому</w:t>
      </w:r>
      <w:r>
        <w:rPr>
          <w:color w:val="000000"/>
        </w:rPr>
        <w:tab/>
      </w:r>
    </w:p>
    <w:p w14:paraId="5C069CB2" w14:textId="77777777" w:rsidR="00754AA7" w:rsidRDefault="00754AA7" w:rsidP="00754AA7">
      <w:pPr>
        <w:pStyle w:val="50"/>
        <w:pBdr>
          <w:bottom w:val="single" w:sz="4" w:space="0" w:color="auto"/>
        </w:pBdr>
        <w:spacing w:after="26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14:paraId="04B633DB" w14:textId="77777777" w:rsidR="00754AA7" w:rsidRDefault="00754AA7" w:rsidP="00754AA7">
      <w:pPr>
        <w:pStyle w:val="50"/>
        <w:spacing w:after="780"/>
      </w:pPr>
      <w:r>
        <w:rPr>
          <w:color w:val="000000"/>
        </w:rPr>
        <w:t>почтовый индекс и адрес, телефон, адрес электронной почты застройщика)</w:t>
      </w:r>
    </w:p>
    <w:p w14:paraId="5CF019AB" w14:textId="77777777" w:rsidR="00754AA7" w:rsidRDefault="00754AA7" w:rsidP="00754AA7">
      <w:pPr>
        <w:pStyle w:val="40"/>
        <w:spacing w:after="680" w:line="340" w:lineRule="auto"/>
        <w:jc w:val="center"/>
      </w:pPr>
      <w:r>
        <w:rPr>
          <w:b/>
          <w:bCs/>
          <w:color w:val="000000"/>
        </w:rPr>
        <w:t>Р Е Ш Е Н И Е</w:t>
      </w:r>
      <w:r>
        <w:rPr>
          <w:b/>
          <w:bCs/>
          <w:color w:val="000000"/>
        </w:rPr>
        <w:br/>
        <w:t>об отказе в приеме документов</w:t>
      </w:r>
    </w:p>
    <w:p w14:paraId="0215AF68" w14:textId="77777777" w:rsidR="00754AA7" w:rsidRDefault="00754AA7" w:rsidP="00754AA7">
      <w:pPr>
        <w:pStyle w:val="50"/>
        <w:pBdr>
          <w:top w:val="single" w:sz="4" w:space="0" w:color="auto"/>
        </w:pBdr>
        <w:spacing w:after="26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14:paraId="14F6ED0B" w14:textId="77777777" w:rsidR="00754AA7" w:rsidRDefault="00754AA7" w:rsidP="00754AA7">
      <w:pPr>
        <w:pStyle w:val="40"/>
        <w:spacing w:after="260" w:line="240" w:lineRule="auto"/>
        <w:ind w:firstLine="820"/>
        <w:jc w:val="both"/>
      </w:pPr>
      <w:r>
        <w:rPr>
          <w:color w:val="000000"/>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754AA7" w14:paraId="74EA1DAB" w14:textId="77777777" w:rsidTr="00754AA7">
        <w:trPr>
          <w:trHeight w:hRule="exact" w:val="1114"/>
          <w:jc w:val="center"/>
        </w:trPr>
        <w:tc>
          <w:tcPr>
            <w:tcW w:w="1853" w:type="dxa"/>
            <w:tcBorders>
              <w:top w:val="single" w:sz="4" w:space="0" w:color="auto"/>
              <w:left w:val="single" w:sz="4" w:space="0" w:color="auto"/>
              <w:bottom w:val="nil"/>
              <w:right w:val="nil"/>
            </w:tcBorders>
            <w:shd w:val="clear" w:color="auto" w:fill="FFFFFF"/>
            <w:vAlign w:val="bottom"/>
            <w:hideMark/>
          </w:tcPr>
          <w:p w14:paraId="5FF084AE" w14:textId="77777777" w:rsidR="00754AA7" w:rsidRDefault="00754AA7">
            <w:pPr>
              <w:pStyle w:val="a7"/>
              <w:ind w:firstLine="0"/>
              <w:jc w:val="center"/>
              <w:rPr>
                <w:sz w:val="24"/>
                <w:szCs w:val="24"/>
              </w:rPr>
            </w:pPr>
            <w:r>
              <w:rPr>
                <w:color w:val="000000"/>
                <w:sz w:val="24"/>
                <w:szCs w:val="24"/>
              </w:rPr>
              <w:t>№ пункта Административ ного регламента</w:t>
            </w:r>
          </w:p>
        </w:tc>
        <w:tc>
          <w:tcPr>
            <w:tcW w:w="4550" w:type="dxa"/>
            <w:tcBorders>
              <w:top w:val="single" w:sz="4" w:space="0" w:color="auto"/>
              <w:left w:val="single" w:sz="4" w:space="0" w:color="auto"/>
              <w:bottom w:val="nil"/>
              <w:right w:val="nil"/>
            </w:tcBorders>
            <w:shd w:val="clear" w:color="auto" w:fill="FFFFFF"/>
            <w:vAlign w:val="center"/>
            <w:hideMark/>
          </w:tcPr>
          <w:p w14:paraId="291EF535" w14:textId="77777777" w:rsidR="00754AA7" w:rsidRDefault="00754AA7">
            <w:pPr>
              <w:pStyle w:val="a7"/>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14:paraId="23B1BE9C" w14:textId="77777777" w:rsidR="00754AA7" w:rsidRDefault="00754AA7">
            <w:pPr>
              <w:pStyle w:val="a7"/>
              <w:ind w:firstLine="0"/>
              <w:jc w:val="center"/>
              <w:rPr>
                <w:sz w:val="24"/>
                <w:szCs w:val="24"/>
              </w:rPr>
            </w:pPr>
            <w:r>
              <w:rPr>
                <w:color w:val="000000"/>
                <w:sz w:val="24"/>
                <w:szCs w:val="24"/>
              </w:rPr>
              <w:t>Разъяснение причин отказа в приеме документов</w:t>
            </w:r>
          </w:p>
        </w:tc>
      </w:tr>
      <w:tr w:rsidR="00754AA7" w14:paraId="5186E5F4" w14:textId="77777777" w:rsidTr="00754AA7">
        <w:trPr>
          <w:trHeight w:hRule="exact" w:val="2069"/>
          <w:jc w:val="center"/>
        </w:trPr>
        <w:tc>
          <w:tcPr>
            <w:tcW w:w="1853" w:type="dxa"/>
            <w:tcBorders>
              <w:top w:val="single" w:sz="4" w:space="0" w:color="auto"/>
              <w:left w:val="single" w:sz="4" w:space="0" w:color="auto"/>
              <w:bottom w:val="nil"/>
              <w:right w:val="nil"/>
            </w:tcBorders>
            <w:shd w:val="clear" w:color="auto" w:fill="FFFFFF"/>
            <w:hideMark/>
          </w:tcPr>
          <w:p w14:paraId="54810F66" w14:textId="77777777" w:rsidR="00754AA7" w:rsidRDefault="00754AA7">
            <w:pPr>
              <w:pStyle w:val="a7"/>
              <w:ind w:firstLine="0"/>
              <w:rPr>
                <w:sz w:val="24"/>
                <w:szCs w:val="24"/>
              </w:rPr>
            </w:pPr>
            <w:r>
              <w:rPr>
                <w:color w:val="000000"/>
                <w:sz w:val="24"/>
                <w:szCs w:val="24"/>
              </w:rPr>
              <w:t>подпункт "а" пункта 2.12</w:t>
            </w:r>
          </w:p>
        </w:tc>
        <w:tc>
          <w:tcPr>
            <w:tcW w:w="4550" w:type="dxa"/>
            <w:tcBorders>
              <w:top w:val="single" w:sz="4" w:space="0" w:color="auto"/>
              <w:left w:val="single" w:sz="4" w:space="0" w:color="auto"/>
              <w:bottom w:val="nil"/>
              <w:right w:val="nil"/>
            </w:tcBorders>
            <w:shd w:val="clear" w:color="auto" w:fill="FFFFFF"/>
            <w:hideMark/>
          </w:tcPr>
          <w:p w14:paraId="763893A5" w14:textId="77777777" w:rsidR="00754AA7" w:rsidRDefault="00754AA7">
            <w:pPr>
              <w:pStyle w:val="a7"/>
              <w:ind w:firstLine="0"/>
              <w:rPr>
                <w:sz w:val="24"/>
                <w:szCs w:val="24"/>
              </w:rPr>
            </w:pPr>
            <w:r>
              <w:rPr>
                <w:color w:val="000000"/>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88" w:type="dxa"/>
            <w:tcBorders>
              <w:top w:val="single" w:sz="4" w:space="0" w:color="auto"/>
              <w:left w:val="single" w:sz="4" w:space="0" w:color="auto"/>
              <w:bottom w:val="nil"/>
              <w:right w:val="single" w:sz="4" w:space="0" w:color="auto"/>
            </w:tcBorders>
            <w:shd w:val="clear" w:color="auto" w:fill="FFFFFF"/>
            <w:hideMark/>
          </w:tcPr>
          <w:p w14:paraId="738507BD" w14:textId="77777777" w:rsidR="00754AA7" w:rsidRDefault="00754AA7">
            <w:pPr>
              <w:pStyle w:val="a7"/>
              <w:ind w:firstLine="0"/>
              <w:rPr>
                <w:sz w:val="24"/>
                <w:szCs w:val="24"/>
              </w:rPr>
            </w:pPr>
            <w:r>
              <w:rPr>
                <w:i/>
                <w:iCs/>
                <w:color w:val="000000"/>
                <w:sz w:val="24"/>
                <w:szCs w:val="24"/>
              </w:rPr>
              <w:t>Указывается, какое ведомство предоставляет услугу, информация о его местонахождении</w:t>
            </w:r>
          </w:p>
        </w:tc>
      </w:tr>
      <w:tr w:rsidR="00754AA7" w14:paraId="23FA872E" w14:textId="77777777" w:rsidTr="00754AA7">
        <w:trPr>
          <w:trHeight w:hRule="exact" w:val="2064"/>
          <w:jc w:val="center"/>
        </w:trPr>
        <w:tc>
          <w:tcPr>
            <w:tcW w:w="1853" w:type="dxa"/>
            <w:tcBorders>
              <w:top w:val="single" w:sz="4" w:space="0" w:color="auto"/>
              <w:left w:val="single" w:sz="4" w:space="0" w:color="auto"/>
              <w:bottom w:val="single" w:sz="4" w:space="0" w:color="auto"/>
              <w:right w:val="nil"/>
            </w:tcBorders>
            <w:shd w:val="clear" w:color="auto" w:fill="FFFFFF"/>
            <w:hideMark/>
          </w:tcPr>
          <w:p w14:paraId="3F30AB11" w14:textId="77777777" w:rsidR="00754AA7" w:rsidRDefault="00754AA7">
            <w:pPr>
              <w:pStyle w:val="a7"/>
              <w:ind w:firstLine="0"/>
              <w:rPr>
                <w:sz w:val="24"/>
                <w:szCs w:val="24"/>
              </w:rPr>
            </w:pPr>
            <w:r>
              <w:rPr>
                <w:color w:val="000000"/>
                <w:sz w:val="24"/>
                <w:szCs w:val="24"/>
              </w:rPr>
              <w:t>подпункт "б" пункта 2.12</w:t>
            </w:r>
          </w:p>
        </w:tc>
        <w:tc>
          <w:tcPr>
            <w:tcW w:w="4550" w:type="dxa"/>
            <w:tcBorders>
              <w:top w:val="single" w:sz="4" w:space="0" w:color="auto"/>
              <w:left w:val="single" w:sz="4" w:space="0" w:color="auto"/>
              <w:bottom w:val="single" w:sz="4" w:space="0" w:color="auto"/>
              <w:right w:val="nil"/>
            </w:tcBorders>
            <w:shd w:val="clear" w:color="auto" w:fill="FFFFFF"/>
            <w:hideMark/>
          </w:tcPr>
          <w:p w14:paraId="491F7475" w14:textId="77777777" w:rsidR="00754AA7" w:rsidRDefault="00754AA7">
            <w:pPr>
              <w:pStyle w:val="a7"/>
              <w:ind w:firstLine="0"/>
              <w:rPr>
                <w:sz w:val="24"/>
                <w:szCs w:val="24"/>
              </w:rPr>
            </w:pPr>
            <w:r>
              <w:rPr>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14:paraId="56C378B4" w14:textId="77777777" w:rsidR="00754AA7" w:rsidRDefault="00754AA7">
            <w:pPr>
              <w:pStyle w:val="a7"/>
              <w:ind w:firstLine="0"/>
              <w:rPr>
                <w:sz w:val="24"/>
                <w:szCs w:val="24"/>
              </w:rPr>
            </w:pPr>
            <w:r>
              <w:rPr>
                <w:i/>
                <w:iCs/>
                <w:color w:val="000000"/>
                <w:sz w:val="24"/>
                <w:szCs w:val="24"/>
              </w:rPr>
              <w:t>Указывается исчерпывающий перечень документов, утративших силу</w:t>
            </w:r>
          </w:p>
        </w:tc>
      </w:tr>
    </w:tbl>
    <w:p w14:paraId="5D20B7DE" w14:textId="77777777" w:rsidR="00754AA7" w:rsidRDefault="00754AA7" w:rsidP="00754AA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754AA7" w14:paraId="6D0A0ABA" w14:textId="77777777" w:rsidTr="00754AA7">
        <w:trPr>
          <w:trHeight w:hRule="exact" w:val="1118"/>
          <w:jc w:val="center"/>
        </w:trPr>
        <w:tc>
          <w:tcPr>
            <w:tcW w:w="1853" w:type="dxa"/>
            <w:tcBorders>
              <w:top w:val="single" w:sz="4" w:space="0" w:color="auto"/>
              <w:left w:val="single" w:sz="4" w:space="0" w:color="auto"/>
              <w:bottom w:val="nil"/>
              <w:right w:val="nil"/>
            </w:tcBorders>
            <w:shd w:val="clear" w:color="auto" w:fill="FFFFFF"/>
            <w:vAlign w:val="bottom"/>
            <w:hideMark/>
          </w:tcPr>
          <w:p w14:paraId="4B3A966A" w14:textId="77777777" w:rsidR="00754AA7" w:rsidRDefault="00754AA7">
            <w:pPr>
              <w:pStyle w:val="a7"/>
              <w:ind w:firstLine="0"/>
              <w:jc w:val="center"/>
              <w:rPr>
                <w:sz w:val="24"/>
                <w:szCs w:val="24"/>
              </w:rPr>
            </w:pPr>
            <w:r>
              <w:rPr>
                <w:color w:val="000000"/>
                <w:sz w:val="24"/>
                <w:szCs w:val="24"/>
              </w:rPr>
              <w:lastRenderedPageBreak/>
              <w:t>№ пункта Административ ного регламента</w:t>
            </w:r>
          </w:p>
        </w:tc>
        <w:tc>
          <w:tcPr>
            <w:tcW w:w="4550" w:type="dxa"/>
            <w:tcBorders>
              <w:top w:val="single" w:sz="4" w:space="0" w:color="auto"/>
              <w:left w:val="single" w:sz="4" w:space="0" w:color="auto"/>
              <w:bottom w:val="nil"/>
              <w:right w:val="nil"/>
            </w:tcBorders>
            <w:shd w:val="clear" w:color="auto" w:fill="FFFFFF"/>
            <w:vAlign w:val="center"/>
            <w:hideMark/>
          </w:tcPr>
          <w:p w14:paraId="21A94763" w14:textId="77777777" w:rsidR="00754AA7" w:rsidRDefault="00754AA7">
            <w:pPr>
              <w:pStyle w:val="a7"/>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14:paraId="76246380" w14:textId="77777777" w:rsidR="00754AA7" w:rsidRDefault="00754AA7">
            <w:pPr>
              <w:pStyle w:val="a7"/>
              <w:ind w:firstLine="0"/>
              <w:jc w:val="center"/>
              <w:rPr>
                <w:sz w:val="24"/>
                <w:szCs w:val="24"/>
              </w:rPr>
            </w:pPr>
            <w:r>
              <w:rPr>
                <w:color w:val="000000"/>
                <w:sz w:val="24"/>
                <w:szCs w:val="24"/>
              </w:rPr>
              <w:t>Разъяснение причин отказа в приеме документов</w:t>
            </w:r>
          </w:p>
        </w:tc>
      </w:tr>
      <w:tr w:rsidR="00754AA7" w14:paraId="4AAC5FE8" w14:textId="77777777" w:rsidTr="00754AA7">
        <w:trPr>
          <w:trHeight w:hRule="exact" w:val="2064"/>
          <w:jc w:val="center"/>
        </w:trPr>
        <w:tc>
          <w:tcPr>
            <w:tcW w:w="1853" w:type="dxa"/>
            <w:tcBorders>
              <w:top w:val="single" w:sz="4" w:space="0" w:color="auto"/>
              <w:left w:val="single" w:sz="4" w:space="0" w:color="auto"/>
              <w:bottom w:val="nil"/>
              <w:right w:val="nil"/>
            </w:tcBorders>
            <w:shd w:val="clear" w:color="auto" w:fill="FFFFFF"/>
            <w:hideMark/>
          </w:tcPr>
          <w:p w14:paraId="354A6AB2" w14:textId="77777777" w:rsidR="00754AA7" w:rsidRDefault="00754AA7">
            <w:pPr>
              <w:pStyle w:val="a7"/>
              <w:ind w:firstLine="0"/>
              <w:rPr>
                <w:sz w:val="24"/>
                <w:szCs w:val="24"/>
              </w:rPr>
            </w:pPr>
            <w:r>
              <w:rPr>
                <w:color w:val="000000"/>
                <w:sz w:val="24"/>
                <w:szCs w:val="24"/>
              </w:rPr>
              <w:t>подпункт "в" пункта 2.12</w:t>
            </w:r>
          </w:p>
        </w:tc>
        <w:tc>
          <w:tcPr>
            <w:tcW w:w="4550" w:type="dxa"/>
            <w:tcBorders>
              <w:top w:val="single" w:sz="4" w:space="0" w:color="auto"/>
              <w:left w:val="single" w:sz="4" w:space="0" w:color="auto"/>
              <w:bottom w:val="nil"/>
              <w:right w:val="nil"/>
            </w:tcBorders>
            <w:shd w:val="clear" w:color="auto" w:fill="FFFFFF"/>
            <w:hideMark/>
          </w:tcPr>
          <w:p w14:paraId="02EC0283" w14:textId="77777777" w:rsidR="00754AA7" w:rsidRDefault="00754AA7">
            <w:pPr>
              <w:pStyle w:val="a7"/>
              <w:ind w:firstLine="0"/>
              <w:rPr>
                <w:sz w:val="24"/>
                <w:szCs w:val="24"/>
              </w:rPr>
            </w:pPr>
            <w:r>
              <w:rPr>
                <w:color w:val="000000"/>
                <w:sz w:val="24"/>
                <w:szCs w:val="24"/>
              </w:rPr>
              <w:t>представленные документы содержат подчистки и исправления текста</w:t>
            </w:r>
          </w:p>
        </w:tc>
        <w:tc>
          <w:tcPr>
            <w:tcW w:w="3888" w:type="dxa"/>
            <w:tcBorders>
              <w:top w:val="single" w:sz="4" w:space="0" w:color="auto"/>
              <w:left w:val="single" w:sz="4" w:space="0" w:color="auto"/>
              <w:bottom w:val="nil"/>
              <w:right w:val="single" w:sz="4" w:space="0" w:color="auto"/>
            </w:tcBorders>
            <w:shd w:val="clear" w:color="auto" w:fill="FFFFFF"/>
            <w:hideMark/>
          </w:tcPr>
          <w:p w14:paraId="332918E2" w14:textId="77777777" w:rsidR="00754AA7" w:rsidRDefault="00754AA7">
            <w:pPr>
              <w:pStyle w:val="a7"/>
              <w:ind w:firstLine="0"/>
              <w:rPr>
                <w:sz w:val="24"/>
                <w:szCs w:val="24"/>
              </w:rPr>
            </w:pPr>
            <w:r>
              <w:rPr>
                <w:i/>
                <w:iCs/>
                <w:color w:val="000000"/>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54AA7" w14:paraId="70D5CEBC" w14:textId="77777777" w:rsidTr="00754AA7">
        <w:trPr>
          <w:trHeight w:hRule="exact" w:val="1786"/>
          <w:jc w:val="center"/>
        </w:trPr>
        <w:tc>
          <w:tcPr>
            <w:tcW w:w="1853" w:type="dxa"/>
            <w:tcBorders>
              <w:top w:val="single" w:sz="4" w:space="0" w:color="auto"/>
              <w:left w:val="single" w:sz="4" w:space="0" w:color="auto"/>
              <w:bottom w:val="nil"/>
              <w:right w:val="nil"/>
            </w:tcBorders>
            <w:shd w:val="clear" w:color="auto" w:fill="FFFFFF"/>
            <w:hideMark/>
          </w:tcPr>
          <w:p w14:paraId="51E834E7" w14:textId="77777777" w:rsidR="00754AA7" w:rsidRDefault="00754AA7">
            <w:pPr>
              <w:pStyle w:val="a7"/>
              <w:ind w:firstLine="0"/>
              <w:rPr>
                <w:sz w:val="24"/>
                <w:szCs w:val="24"/>
              </w:rPr>
            </w:pPr>
            <w:r>
              <w:rPr>
                <w:color w:val="000000"/>
                <w:sz w:val="24"/>
                <w:szCs w:val="24"/>
              </w:rPr>
              <w:t>подпункт "г" пункта 2.12</w:t>
            </w:r>
          </w:p>
        </w:tc>
        <w:tc>
          <w:tcPr>
            <w:tcW w:w="4550" w:type="dxa"/>
            <w:tcBorders>
              <w:top w:val="single" w:sz="4" w:space="0" w:color="auto"/>
              <w:left w:val="single" w:sz="4" w:space="0" w:color="auto"/>
              <w:bottom w:val="nil"/>
              <w:right w:val="nil"/>
            </w:tcBorders>
            <w:shd w:val="clear" w:color="auto" w:fill="FFFFFF"/>
            <w:hideMark/>
          </w:tcPr>
          <w:p w14:paraId="544251CA" w14:textId="77777777" w:rsidR="00754AA7" w:rsidRDefault="00754AA7">
            <w:pPr>
              <w:pStyle w:val="a7"/>
              <w:ind w:firstLine="0"/>
              <w:rPr>
                <w:sz w:val="24"/>
                <w:szCs w:val="24"/>
              </w:rPr>
            </w:pPr>
            <w:r>
              <w:rPr>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bottom w:val="nil"/>
              <w:right w:val="single" w:sz="4" w:space="0" w:color="auto"/>
            </w:tcBorders>
            <w:shd w:val="clear" w:color="auto" w:fill="FFFFFF"/>
            <w:hideMark/>
          </w:tcPr>
          <w:p w14:paraId="0F48A45A" w14:textId="77777777" w:rsidR="00754AA7" w:rsidRDefault="00754AA7">
            <w:pPr>
              <w:pStyle w:val="a7"/>
              <w:ind w:firstLine="0"/>
              <w:rPr>
                <w:sz w:val="24"/>
                <w:szCs w:val="24"/>
              </w:rPr>
            </w:pPr>
            <w:r>
              <w:rPr>
                <w:i/>
                <w:iCs/>
                <w:color w:val="000000"/>
                <w:sz w:val="24"/>
                <w:szCs w:val="24"/>
              </w:rPr>
              <w:t>Указывается исчерпывающий перечень документов, содержащих повреждения</w:t>
            </w:r>
          </w:p>
        </w:tc>
      </w:tr>
      <w:tr w:rsidR="00754AA7" w14:paraId="1124338B" w14:textId="77777777" w:rsidTr="00754AA7">
        <w:trPr>
          <w:trHeight w:hRule="exact" w:val="2342"/>
          <w:jc w:val="center"/>
        </w:trPr>
        <w:tc>
          <w:tcPr>
            <w:tcW w:w="1853" w:type="dxa"/>
            <w:tcBorders>
              <w:top w:val="single" w:sz="4" w:space="0" w:color="auto"/>
              <w:left w:val="single" w:sz="4" w:space="0" w:color="auto"/>
              <w:bottom w:val="single" w:sz="4" w:space="0" w:color="auto"/>
              <w:right w:val="nil"/>
            </w:tcBorders>
            <w:shd w:val="clear" w:color="auto" w:fill="FFFFFF"/>
            <w:hideMark/>
          </w:tcPr>
          <w:p w14:paraId="5568EB6C" w14:textId="77777777" w:rsidR="00754AA7" w:rsidRDefault="00754AA7">
            <w:pPr>
              <w:pStyle w:val="a7"/>
              <w:ind w:firstLine="0"/>
              <w:rPr>
                <w:sz w:val="24"/>
                <w:szCs w:val="24"/>
              </w:rPr>
            </w:pPr>
            <w:r>
              <w:rPr>
                <w:color w:val="000000"/>
                <w:sz w:val="24"/>
                <w:szCs w:val="24"/>
              </w:rPr>
              <w:t>подпункт "д" пункта 2.12</w:t>
            </w:r>
          </w:p>
        </w:tc>
        <w:tc>
          <w:tcPr>
            <w:tcW w:w="4550" w:type="dxa"/>
            <w:tcBorders>
              <w:top w:val="single" w:sz="4" w:space="0" w:color="auto"/>
              <w:left w:val="single" w:sz="4" w:space="0" w:color="auto"/>
              <w:bottom w:val="single" w:sz="4" w:space="0" w:color="auto"/>
              <w:right w:val="nil"/>
            </w:tcBorders>
            <w:shd w:val="clear" w:color="auto" w:fill="FFFFFF"/>
            <w:hideMark/>
          </w:tcPr>
          <w:p w14:paraId="351C6215" w14:textId="77777777" w:rsidR="00754AA7" w:rsidRDefault="00754AA7">
            <w:pPr>
              <w:pStyle w:val="a7"/>
              <w:ind w:firstLine="0"/>
              <w:rPr>
                <w:sz w:val="24"/>
                <w:szCs w:val="24"/>
              </w:rPr>
            </w:pPr>
            <w:r>
              <w:rPr>
                <w:color w:val="000000"/>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14:paraId="1CEB7CEC" w14:textId="77777777" w:rsidR="00754AA7" w:rsidRDefault="00754AA7">
            <w:pPr>
              <w:pStyle w:val="a7"/>
              <w:ind w:firstLine="0"/>
              <w:rPr>
                <w:sz w:val="24"/>
                <w:szCs w:val="24"/>
              </w:rPr>
            </w:pPr>
            <w:r>
              <w:rPr>
                <w:i/>
                <w:iCs/>
                <w:color w:val="000000"/>
                <w:sz w:val="24"/>
                <w:szCs w:val="24"/>
              </w:rPr>
              <w:t>Указывается исчерпывающий перечень электронных документов, не соответствующих указанному критерию</w:t>
            </w:r>
          </w:p>
        </w:tc>
      </w:tr>
    </w:tbl>
    <w:p w14:paraId="34DA0BC0" w14:textId="77777777" w:rsidR="00754AA7" w:rsidRDefault="00754AA7" w:rsidP="00754AA7">
      <w:pPr>
        <w:spacing w:after="239" w:line="1" w:lineRule="exact"/>
      </w:pPr>
    </w:p>
    <w:p w14:paraId="2C019DB1" w14:textId="77777777" w:rsidR="00754AA7" w:rsidRDefault="00754AA7" w:rsidP="00754AA7">
      <w:pPr>
        <w:pStyle w:val="40"/>
        <w:tabs>
          <w:tab w:val="left" w:leader="underscore" w:pos="10001"/>
        </w:tabs>
        <w:spacing w:line="208" w:lineRule="auto"/>
      </w:pPr>
      <w:r>
        <w:rPr>
          <w:color w:val="000000"/>
        </w:rPr>
        <w:t>Дополнительно информируем:</w:t>
      </w:r>
      <w:r>
        <w:rPr>
          <w:color w:val="000000"/>
        </w:rPr>
        <w:tab/>
      </w:r>
    </w:p>
    <w:p w14:paraId="550B5A14" w14:textId="77777777" w:rsidR="00754AA7" w:rsidRDefault="00754AA7" w:rsidP="00754AA7">
      <w:pPr>
        <w:pStyle w:val="40"/>
        <w:spacing w:line="208" w:lineRule="auto"/>
        <w:ind w:left="10060"/>
      </w:pPr>
      <w:r>
        <w:rPr>
          <w:i/>
          <w:iCs/>
          <w:color w:val="000000"/>
        </w:rPr>
        <w:t>.</w:t>
      </w:r>
    </w:p>
    <w:p w14:paraId="2F8B95BF" w14:textId="77777777" w:rsidR="00754AA7" w:rsidRDefault="00754AA7" w:rsidP="00754AA7">
      <w:pPr>
        <w:pStyle w:val="50"/>
        <w:spacing w:after="240"/>
      </w:pPr>
      <w:r>
        <w:rPr>
          <w:color w:val="000000"/>
        </w:rPr>
        <w:t>(указывается информация, необходимая для устранения оснований для отказа в приеме документов, необходимых</w:t>
      </w:r>
      <w:r>
        <w:rPr>
          <w:color w:val="000000"/>
        </w:rPr>
        <w:br/>
        <w:t>для предоставления услуги, а также иная дополнительная информация при наличии)</w:t>
      </w:r>
    </w:p>
    <w:p w14:paraId="18FC8A1E" w14:textId="77777777" w:rsidR="00754AA7" w:rsidRDefault="00754AA7" w:rsidP="00754AA7">
      <w:pPr>
        <w:pStyle w:val="40"/>
        <w:tabs>
          <w:tab w:val="left" w:leader="underscore" w:pos="10001"/>
        </w:tabs>
        <w:spacing w:line="208" w:lineRule="auto"/>
      </w:pPr>
      <w:r>
        <w:rPr>
          <w:color w:val="000000"/>
          <w:u w:val="single"/>
        </w:rPr>
        <w:t>Приложение:</w:t>
      </w:r>
      <w:r>
        <w:rPr>
          <w:color w:val="000000"/>
          <w:u w:val="single"/>
        </w:rPr>
        <w:tab/>
      </w:r>
    </w:p>
    <w:p w14:paraId="2B4B708C" w14:textId="77777777" w:rsidR="00754AA7" w:rsidRDefault="00754AA7" w:rsidP="00754AA7">
      <w:pPr>
        <w:pStyle w:val="40"/>
        <w:spacing w:line="208" w:lineRule="auto"/>
        <w:ind w:left="10060"/>
      </w:pPr>
      <w:r>
        <w:rPr>
          <w:i/>
          <w:iCs/>
          <w:color w:val="000000"/>
        </w:rPr>
        <w:t>.</w:t>
      </w:r>
    </w:p>
    <w:p w14:paraId="082987ED" w14:textId="77777777" w:rsidR="00754AA7" w:rsidRDefault="00754AA7" w:rsidP="00754AA7">
      <w:pPr>
        <w:pStyle w:val="50"/>
        <w:spacing w:after="0"/>
      </w:pPr>
      <w:r>
        <w:rPr>
          <w:color w:val="000000"/>
        </w:rPr>
        <w:t>(прилагаются документы, представленные заявителем)</w:t>
      </w:r>
    </w:p>
    <w:p w14:paraId="3C503324" w14:textId="48DB680C" w:rsidR="00754AA7" w:rsidRDefault="00754AA7" w:rsidP="00754AA7">
      <w:pPr>
        <w:spacing w:line="1" w:lineRule="exact"/>
      </w:pPr>
      <w:r>
        <w:rPr>
          <w:noProof/>
        </w:rPr>
        <mc:AlternateContent>
          <mc:Choice Requires="wps">
            <w:drawing>
              <wp:anchor distT="254000" distB="152400" distL="0" distR="0" simplePos="0" relativeHeight="251651072" behindDoc="0" locked="0" layoutInCell="1" allowOverlap="1" wp14:anchorId="1A667C3E" wp14:editId="5F513141">
                <wp:simplePos x="0" y="0"/>
                <wp:positionH relativeFrom="page">
                  <wp:posOffset>1430020</wp:posOffset>
                </wp:positionH>
                <wp:positionV relativeFrom="paragraph">
                  <wp:posOffset>254000</wp:posOffset>
                </wp:positionV>
                <wp:extent cx="665480" cy="182880"/>
                <wp:effectExtent l="0" t="0" r="0" b="0"/>
                <wp:wrapTopAndBottom/>
                <wp:docPr id="3" name="Надпись 3"/>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14:paraId="613936FA" w14:textId="77777777" w:rsidR="00616398" w:rsidRDefault="00616398" w:rsidP="00754AA7">
                            <w:pPr>
                              <w:pStyle w:val="5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1A667C3E" id="_x0000_t202" coordsize="21600,21600" o:spt="202" path="m,l,21600r21600,l21600,xe">
                <v:stroke joinstyle="miter"/>
                <v:path gradientshapeok="t" o:connecttype="rect"/>
              </v:shapetype>
              <v:shape id="Надпись 3" o:spid="_x0000_s1026" type="#_x0000_t202" style="position:absolute;margin-left:112.6pt;margin-top:20pt;width:52.4pt;height:14.4pt;z-index:251651072;visibility:visible;mso-wrap-style:none;mso-width-percent:0;mso-height-percent:0;mso-wrap-distance-left:0;mso-wrap-distance-top:20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" filled="f" stroked="f">
                <v:textbox inset="0,0,0,0">
                  <w:txbxContent>
                    <w:p w14:paraId="613936FA" w14:textId="77777777" w:rsidR="00616398" w:rsidRDefault="00616398" w:rsidP="00754AA7">
                      <w:pPr>
                        <w:pStyle w:val="5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254000" distB="0" distL="0" distR="0" simplePos="0" relativeHeight="251652096" behindDoc="0" locked="0" layoutInCell="1" allowOverlap="1" wp14:anchorId="68B90BA5" wp14:editId="67401459">
                <wp:simplePos x="0" y="0"/>
                <wp:positionH relativeFrom="page">
                  <wp:posOffset>5060315</wp:posOffset>
                </wp:positionH>
                <wp:positionV relativeFrom="paragraph">
                  <wp:posOffset>254000</wp:posOffset>
                </wp:positionV>
                <wp:extent cx="1350010" cy="335280"/>
                <wp:effectExtent l="0" t="0" r="0" b="0"/>
                <wp:wrapTopAndBottom/>
                <wp:docPr id="7" name="Надпись 7"/>
                <wp:cNvGraphicFramePr/>
                <a:graphic xmlns:a="http://schemas.openxmlformats.org/drawingml/2006/main">
                  <a:graphicData uri="http://schemas.microsoft.com/office/word/2010/wordprocessingShape">
                    <wps:wsp>
                      <wps:cNvSpPr txBox="1"/>
                      <wps:spPr>
                        <a:xfrm>
                          <a:off x="0" y="0"/>
                          <a:ext cx="1350010" cy="335280"/>
                        </a:xfrm>
                        <a:prstGeom prst="rect">
                          <a:avLst/>
                        </a:prstGeom>
                        <a:noFill/>
                      </wps:spPr>
                      <wps:txbx>
                        <w:txbxContent>
                          <w:p w14:paraId="55946756" w14:textId="77777777" w:rsidR="00616398" w:rsidRDefault="00616398" w:rsidP="00754AA7">
                            <w:pPr>
                              <w:pStyle w:val="50"/>
                              <w:pBdr>
                                <w:top w:val="single" w:sz="4" w:space="0" w:color="auto"/>
                              </w:pBdr>
                              <w:spacing w:after="0"/>
                            </w:pPr>
                            <w:r>
                              <w:rPr>
                                <w:color w:val="000000"/>
                              </w:rPr>
                              <w:t>(фамилия, имя, отчество</w:t>
                            </w:r>
                          </w:p>
                          <w:p w14:paraId="394D28FB" w14:textId="77777777" w:rsidR="00616398" w:rsidRDefault="00616398" w:rsidP="00754AA7">
                            <w:pPr>
                              <w:pStyle w:val="50"/>
                              <w:spacing w:after="0"/>
                            </w:pPr>
                            <w:r>
                              <w:rPr>
                                <w:color w:val="000000"/>
                              </w:rPr>
                              <w:t>(при наличии)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68B90BA5" id="Надпись 7" o:spid="_x0000_s1027" type="#_x0000_t202" style="position:absolute;margin-left:398.45pt;margin-top:20pt;width:106.3pt;height:26.4pt;z-index:251652096;visibility:visible;mso-wrap-style:squar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" filled="f" stroked="f">
                <v:textbox inset="0,0,0,0">
                  <w:txbxContent>
                    <w:p w14:paraId="55946756" w14:textId="77777777" w:rsidR="00616398" w:rsidRDefault="00616398" w:rsidP="00754AA7">
                      <w:pPr>
                        <w:pStyle w:val="50"/>
                        <w:pBdr>
                          <w:top w:val="single" w:sz="4" w:space="0" w:color="auto"/>
                        </w:pBdr>
                        <w:spacing w:after="0"/>
                      </w:pPr>
                      <w:r>
                        <w:rPr>
                          <w:color w:val="000000"/>
                        </w:rPr>
                        <w:t>(фамилия, имя, отчество</w:t>
                      </w:r>
                    </w:p>
                    <w:p w14:paraId="394D28FB" w14:textId="77777777" w:rsidR="00616398" w:rsidRDefault="00616398" w:rsidP="00754AA7">
                      <w:pPr>
                        <w:pStyle w:val="50"/>
                        <w:spacing w:after="0"/>
                      </w:pPr>
                      <w:r>
                        <w:rPr>
                          <w:color w:val="000000"/>
                        </w:rPr>
                        <w:t>(при наличии)</w:t>
                      </w:r>
                    </w:p>
                  </w:txbxContent>
                </v:textbox>
                <w10:wrap type="topAndBottom" anchorx="page"/>
              </v:shape>
            </w:pict>
          </mc:Fallback>
        </mc:AlternateContent>
      </w:r>
      <w:r>
        <w:rPr>
          <w:noProof/>
        </w:rPr>
        <mc:AlternateContent>
          <mc:Choice Requires="wps">
            <w:drawing>
              <wp:anchor distT="254000" distB="152400" distL="0" distR="0" simplePos="0" relativeHeight="251653120" behindDoc="0" locked="0" layoutInCell="1" allowOverlap="1" wp14:anchorId="1E00B0D4" wp14:editId="34AF1391">
                <wp:simplePos x="0" y="0"/>
                <wp:positionH relativeFrom="page">
                  <wp:posOffset>3404870</wp:posOffset>
                </wp:positionH>
                <wp:positionV relativeFrom="paragraph">
                  <wp:posOffset>254000</wp:posOffset>
                </wp:positionV>
                <wp:extent cx="531495" cy="182880"/>
                <wp:effectExtent l="0" t="0" r="0" b="0"/>
                <wp:wrapTopAndBottom/>
                <wp:docPr id="5" name="Надпись 5"/>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45F87D0D" w14:textId="77777777" w:rsidR="00616398" w:rsidRDefault="00616398" w:rsidP="00754AA7">
                            <w:pPr>
                              <w:pStyle w:val="5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E00B0D4" id="Надпись 5" o:spid="_x0000_s1028" type="#_x0000_t202" style="position:absolute;margin-left:268.1pt;margin-top:20pt;width:41.85pt;height:14.4pt;z-index:251653120;visibility:visible;mso-wrap-style:none;mso-width-percent:0;mso-height-percent:0;mso-wrap-distance-left:0;mso-wrap-distance-top:20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" filled="f" stroked="f">
                <v:textbox inset="0,0,0,0">
                  <w:txbxContent>
                    <w:p w14:paraId="45F87D0D" w14:textId="77777777" w:rsidR="00616398" w:rsidRDefault="00616398" w:rsidP="00754AA7">
                      <w:pPr>
                        <w:pStyle w:val="50"/>
                        <w:pBdr>
                          <w:top w:val="single" w:sz="4" w:space="0" w:color="auto"/>
                        </w:pBdr>
                        <w:spacing w:after="0"/>
                      </w:pPr>
                      <w:r>
                        <w:rPr>
                          <w:color w:val="000000"/>
                        </w:rPr>
                        <w:t>(подпись)</w:t>
                      </w:r>
                    </w:p>
                  </w:txbxContent>
                </v:textbox>
                <w10:wrap type="topAndBottom" anchorx="page"/>
              </v:shape>
            </w:pict>
          </mc:Fallback>
        </mc:AlternateContent>
      </w:r>
    </w:p>
    <w:p w14:paraId="6BC6ADB7" w14:textId="77777777" w:rsidR="00754AA7" w:rsidRDefault="00754AA7" w:rsidP="00754AA7">
      <w:pPr>
        <w:pStyle w:val="40"/>
        <w:spacing w:after="240" w:line="240" w:lineRule="auto"/>
      </w:pPr>
      <w:r>
        <w:rPr>
          <w:color w:val="000000"/>
        </w:rPr>
        <w:t>Дата</w:t>
      </w:r>
    </w:p>
    <w:p w14:paraId="400323D1" w14:textId="77777777" w:rsidR="00754AA7" w:rsidRDefault="00754AA7" w:rsidP="00754AA7">
      <w:pPr>
        <w:pStyle w:val="40"/>
        <w:spacing w:line="240" w:lineRule="auto"/>
      </w:pPr>
      <w:r>
        <w:rPr>
          <w:color w:val="000000"/>
        </w:rPr>
        <w:t>*Сведения об ИНН в отношении иностранного юридического лица не указываются.</w:t>
      </w:r>
    </w:p>
    <w:p w14:paraId="7B3854F4" w14:textId="77777777" w:rsidR="008F491C" w:rsidRDefault="008F491C" w:rsidP="00754AA7">
      <w:pPr>
        <w:pStyle w:val="1"/>
        <w:spacing w:after="240"/>
        <w:ind w:left="5620" w:firstLine="0"/>
        <w:jc w:val="right"/>
        <w:rPr>
          <w:color w:val="000000"/>
        </w:rPr>
      </w:pPr>
    </w:p>
    <w:p w14:paraId="565CB05A" w14:textId="77777777" w:rsidR="008F491C" w:rsidRDefault="008F491C" w:rsidP="00754AA7">
      <w:pPr>
        <w:pStyle w:val="1"/>
        <w:spacing w:after="240"/>
        <w:ind w:left="5620" w:firstLine="0"/>
        <w:jc w:val="right"/>
        <w:rPr>
          <w:color w:val="000000"/>
        </w:rPr>
      </w:pPr>
    </w:p>
    <w:p w14:paraId="6CFB3B99" w14:textId="77777777" w:rsidR="008F491C" w:rsidRDefault="008F491C" w:rsidP="00754AA7">
      <w:pPr>
        <w:pStyle w:val="1"/>
        <w:spacing w:after="240"/>
        <w:ind w:left="5620" w:firstLine="0"/>
        <w:jc w:val="right"/>
        <w:rPr>
          <w:color w:val="000000"/>
        </w:rPr>
      </w:pPr>
    </w:p>
    <w:p w14:paraId="5AC0D903" w14:textId="77777777" w:rsidR="008F491C" w:rsidRDefault="008F491C" w:rsidP="00754AA7">
      <w:pPr>
        <w:pStyle w:val="1"/>
        <w:spacing w:after="240"/>
        <w:ind w:left="5620" w:firstLine="0"/>
        <w:jc w:val="right"/>
        <w:rPr>
          <w:color w:val="000000"/>
        </w:rPr>
      </w:pPr>
    </w:p>
    <w:p w14:paraId="73E356FD" w14:textId="77777777" w:rsidR="008F491C" w:rsidRDefault="008F491C" w:rsidP="00754AA7">
      <w:pPr>
        <w:pStyle w:val="1"/>
        <w:spacing w:after="240"/>
        <w:ind w:left="5620" w:firstLine="0"/>
        <w:jc w:val="right"/>
        <w:rPr>
          <w:color w:val="000000"/>
        </w:rPr>
      </w:pPr>
    </w:p>
    <w:p w14:paraId="07268ADC" w14:textId="77777777" w:rsidR="008F491C" w:rsidRDefault="008F491C" w:rsidP="00754AA7">
      <w:pPr>
        <w:pStyle w:val="1"/>
        <w:spacing w:after="240"/>
        <w:ind w:left="5620" w:firstLine="0"/>
        <w:jc w:val="right"/>
        <w:rPr>
          <w:color w:val="000000"/>
        </w:rPr>
      </w:pPr>
    </w:p>
    <w:p w14:paraId="5381D6C7" w14:textId="12089B5C" w:rsidR="00754AA7" w:rsidRDefault="00754AA7" w:rsidP="00754AA7">
      <w:pPr>
        <w:pStyle w:val="1"/>
        <w:spacing w:after="240"/>
        <w:ind w:left="5620" w:firstLine="0"/>
        <w:jc w:val="right"/>
      </w:pPr>
      <w:r>
        <w:rPr>
          <w:color w:val="000000"/>
        </w:rPr>
        <w:lastRenderedPageBreak/>
        <w:t>Приложение № 3 к Административному регламенту по предоставлению государственной (муниципальной) услуги</w:t>
      </w:r>
    </w:p>
    <w:p w14:paraId="37195F91" w14:textId="77777777" w:rsidR="00754AA7" w:rsidRDefault="00754AA7" w:rsidP="00754AA7">
      <w:pPr>
        <w:pStyle w:val="1"/>
        <w:spacing w:after="1300"/>
        <w:ind w:firstLine="0"/>
        <w:jc w:val="right"/>
      </w:pPr>
      <w:r>
        <w:rPr>
          <w:color w:val="000000"/>
        </w:rPr>
        <w:t>Рекомендуемая форма</w:t>
      </w:r>
    </w:p>
    <w:p w14:paraId="63741E42" w14:textId="77777777" w:rsidR="00754AA7" w:rsidRDefault="00754AA7" w:rsidP="00754AA7">
      <w:pPr>
        <w:pStyle w:val="50"/>
        <w:pBdr>
          <w:top w:val="single" w:sz="4" w:space="0" w:color="auto"/>
        </w:pBdr>
        <w:spacing w:after="720" w:line="276" w:lineRule="auto"/>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14:paraId="78B9A8FC" w14:textId="77777777" w:rsidR="00754AA7" w:rsidRDefault="00754AA7" w:rsidP="00754AA7">
      <w:pPr>
        <w:pStyle w:val="50"/>
        <w:spacing w:after="180" w:line="276" w:lineRule="auto"/>
        <w:ind w:left="3420"/>
        <w:jc w:val="both"/>
        <w:rPr>
          <w:sz w:val="22"/>
          <w:szCs w:val="22"/>
        </w:rPr>
      </w:pPr>
      <w:r>
        <w:rPr>
          <w:color w:val="000000"/>
          <w:sz w:val="22"/>
          <w:szCs w:val="22"/>
        </w:rPr>
        <w:t>Кому</w:t>
      </w:r>
    </w:p>
    <w:p w14:paraId="0594B1AE" w14:textId="77777777" w:rsidR="00754AA7" w:rsidRDefault="00754AA7" w:rsidP="00754AA7">
      <w:pPr>
        <w:pStyle w:val="60"/>
        <w:pBdr>
          <w:top w:val="single" w:sz="4" w:space="0" w:color="auto"/>
        </w:pBdr>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 застройщика,</w:t>
      </w:r>
      <w:r>
        <w:rPr>
          <w:color w:val="000000"/>
        </w:rPr>
        <w:br/>
        <w:t>ИНН*, ОГРН - для юридического лица, телефон, адрес электронной почты</w:t>
      </w:r>
      <w:r>
        <w:rPr>
          <w:color w:val="000000"/>
        </w:rPr>
        <w:br/>
        <w:t>застройщика)</w:t>
      </w:r>
    </w:p>
    <w:p w14:paraId="34710381" w14:textId="77777777" w:rsidR="00754AA7" w:rsidRDefault="00754AA7" w:rsidP="00754AA7">
      <w:pPr>
        <w:pStyle w:val="50"/>
        <w:spacing w:after="180" w:line="276" w:lineRule="auto"/>
        <w:ind w:left="3420"/>
        <w:jc w:val="left"/>
        <w:rPr>
          <w:sz w:val="22"/>
          <w:szCs w:val="22"/>
        </w:rPr>
      </w:pPr>
      <w:r>
        <w:rPr>
          <w:color w:val="000000"/>
          <w:sz w:val="22"/>
          <w:szCs w:val="22"/>
        </w:rPr>
        <w:t>Почтовый адрес</w:t>
      </w:r>
    </w:p>
    <w:p w14:paraId="6EA0348B" w14:textId="77777777" w:rsidR="00754AA7" w:rsidRDefault="00754AA7" w:rsidP="00754AA7">
      <w:pPr>
        <w:pStyle w:val="60"/>
        <w:ind w:right="1000"/>
        <w:jc w:val="right"/>
      </w:pPr>
      <w:r>
        <w:rPr>
          <w:color w:val="000000"/>
        </w:rPr>
        <w:t>(почтовый индекс и адрес застройщика)</w:t>
      </w:r>
    </w:p>
    <w:p w14:paraId="130C99AE" w14:textId="77777777" w:rsidR="00754AA7" w:rsidRDefault="00754AA7" w:rsidP="00754AA7">
      <w:pPr>
        <w:pStyle w:val="50"/>
        <w:spacing w:after="180" w:line="276" w:lineRule="auto"/>
        <w:ind w:left="3420"/>
        <w:jc w:val="left"/>
        <w:rPr>
          <w:sz w:val="22"/>
          <w:szCs w:val="22"/>
        </w:rPr>
      </w:pPr>
      <w:r>
        <w:rPr>
          <w:color w:val="000000"/>
          <w:sz w:val="22"/>
          <w:szCs w:val="22"/>
        </w:rPr>
        <w:t>Представитель</w:t>
      </w:r>
    </w:p>
    <w:p w14:paraId="65707250" w14:textId="77777777" w:rsidR="00754AA7" w:rsidRDefault="00754AA7" w:rsidP="00754AA7">
      <w:pPr>
        <w:pStyle w:val="60"/>
      </w:pPr>
      <w:r>
        <w:rPr>
          <w:color w:val="000000"/>
        </w:rPr>
        <w:t>(фамилия, имя, отчество (при наличии) представителя,</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представителя,</w:t>
      </w:r>
      <w:r>
        <w:rPr>
          <w:color w:val="000000"/>
        </w:rPr>
        <w:br/>
        <w:t>ИНН*, ОГРН - для юридического лица)</w:t>
      </w:r>
    </w:p>
    <w:p w14:paraId="25DE598E" w14:textId="77777777" w:rsidR="00754AA7" w:rsidRDefault="00754AA7" w:rsidP="00754AA7">
      <w:pPr>
        <w:pStyle w:val="50"/>
        <w:spacing w:after="0" w:line="276" w:lineRule="auto"/>
        <w:ind w:left="3420"/>
        <w:jc w:val="left"/>
        <w:rPr>
          <w:sz w:val="22"/>
          <w:szCs w:val="22"/>
        </w:rPr>
      </w:pPr>
      <w:r>
        <w:rPr>
          <w:color w:val="000000"/>
          <w:sz w:val="22"/>
          <w:szCs w:val="22"/>
        </w:rPr>
        <w:t>Контактные данные</w:t>
      </w:r>
    </w:p>
    <w:p w14:paraId="5E1E650A" w14:textId="77777777" w:rsidR="00754AA7" w:rsidRDefault="00754AA7" w:rsidP="00754AA7">
      <w:pPr>
        <w:pStyle w:val="50"/>
        <w:spacing w:after="300" w:line="276" w:lineRule="auto"/>
        <w:ind w:left="3420"/>
        <w:jc w:val="left"/>
        <w:rPr>
          <w:sz w:val="22"/>
          <w:szCs w:val="22"/>
        </w:rPr>
      </w:pPr>
      <w:r>
        <w:rPr>
          <w:color w:val="000000"/>
          <w:sz w:val="22"/>
          <w:szCs w:val="22"/>
        </w:rPr>
        <w:t>представителя</w:t>
      </w:r>
    </w:p>
    <w:p w14:paraId="4F172346" w14:textId="77777777" w:rsidR="00754AA7" w:rsidRDefault="00754AA7" w:rsidP="00754AA7">
      <w:pPr>
        <w:pStyle w:val="60"/>
        <w:spacing w:after="640"/>
        <w:ind w:right="1120"/>
        <w:jc w:val="right"/>
      </w:pPr>
      <w:r>
        <w:rPr>
          <w:color w:val="000000"/>
        </w:rPr>
        <w:t>(телефон, адрес электронной почты)</w:t>
      </w:r>
    </w:p>
    <w:p w14:paraId="45B10AD2" w14:textId="77777777" w:rsidR="00754AA7" w:rsidRDefault="00754AA7" w:rsidP="00754AA7">
      <w:pPr>
        <w:pStyle w:val="40"/>
        <w:spacing w:line="252" w:lineRule="auto"/>
        <w:ind w:left="4420"/>
      </w:pPr>
      <w:r>
        <w:rPr>
          <w:b/>
          <w:bCs/>
          <w:color w:val="000000"/>
        </w:rPr>
        <w:t>РЕШЕНИЕ</w:t>
      </w:r>
    </w:p>
    <w:p w14:paraId="33F904B0" w14:textId="77777777" w:rsidR="00754AA7" w:rsidRDefault="00754AA7" w:rsidP="00754AA7">
      <w:pPr>
        <w:pStyle w:val="40"/>
        <w:pBdr>
          <w:bottom w:val="single" w:sz="4" w:space="0" w:color="auto"/>
        </w:pBdr>
        <w:spacing w:after="300" w:line="252" w:lineRule="auto"/>
        <w:jc w:val="center"/>
      </w:pPr>
      <w:r>
        <w:rPr>
          <w:color w:val="000000"/>
        </w:rPr>
        <w:t>о возврате документов без рассмотрения</w:t>
      </w:r>
    </w:p>
    <w:p w14:paraId="7335AB14" w14:textId="77777777" w:rsidR="00754AA7" w:rsidRDefault="00754AA7" w:rsidP="00754AA7">
      <w:pPr>
        <w:pStyle w:val="60"/>
        <w:spacing w:after="300"/>
      </w:pPr>
      <w:r>
        <w:rPr>
          <w:color w:val="000000"/>
        </w:rPr>
        <w:t>(номер и дата решения)</w:t>
      </w:r>
    </w:p>
    <w:p w14:paraId="6CF1019E" w14:textId="77777777" w:rsidR="00754AA7" w:rsidRDefault="00754AA7" w:rsidP="00754AA7">
      <w:pPr>
        <w:pStyle w:val="40"/>
        <w:spacing w:line="276" w:lineRule="auto"/>
        <w:ind w:firstLine="720"/>
        <w:rPr>
          <w:sz w:val="16"/>
          <w:szCs w:val="16"/>
        </w:rPr>
      </w:pPr>
      <w:r>
        <w:rPr>
          <w:color w:val="000000"/>
        </w:rPr>
        <w:t>В соответствии с частью 6 статьи 51</w:t>
      </w:r>
      <w:r>
        <w:rPr>
          <w:color w:val="000000"/>
          <w:vertAlign w:val="superscript"/>
        </w:rPr>
        <w:t>1</w:t>
      </w:r>
      <w:r>
        <w:rPr>
          <w:color w:val="000000"/>
        </w:rPr>
        <w:t xml:space="preserve"> Градостроительного кодекса Российской Федерации принято решение о возврате застройщику** без рассмотрения () по следующим основаниям </w:t>
      </w:r>
      <w:r>
        <w:rPr>
          <w:i/>
          <w:iCs/>
          <w:color w:val="000000"/>
        </w:rPr>
        <w:t xml:space="preserve">(указываются </w:t>
      </w:r>
      <w:r>
        <w:rPr>
          <w:i/>
          <w:iCs/>
          <w:color w:val="000000"/>
          <w:sz w:val="16"/>
          <w:szCs w:val="16"/>
        </w:rPr>
        <w:t>(входящие дата и номер)</w:t>
      </w:r>
    </w:p>
    <w:p w14:paraId="74D80534" w14:textId="77777777" w:rsidR="00754AA7" w:rsidRDefault="00754AA7" w:rsidP="00754AA7">
      <w:pPr>
        <w:pStyle w:val="40"/>
        <w:spacing w:after="340" w:line="252" w:lineRule="auto"/>
        <w:rPr>
          <w:sz w:val="24"/>
          <w:szCs w:val="24"/>
        </w:rPr>
      </w:pPr>
      <w:r>
        <w:rPr>
          <w:i/>
          <w:iCs/>
          <w:color w:val="000000"/>
        </w:rPr>
        <w:t>соответствующие основания):</w:t>
      </w:r>
      <w:r>
        <w:br w:type="page"/>
      </w:r>
    </w:p>
    <w:p w14:paraId="1E4C9102" w14:textId="77777777" w:rsidR="00754AA7" w:rsidRDefault="00754AA7" w:rsidP="00754AA7">
      <w:pPr>
        <w:pStyle w:val="40"/>
        <w:spacing w:line="276" w:lineRule="auto"/>
        <w:ind w:firstLine="580"/>
        <w:jc w:val="both"/>
      </w:pPr>
      <w:r>
        <w:rPr>
          <w:rFonts w:ascii="Arial" w:eastAsia="Arial" w:hAnsi="Arial" w:cs="Arial"/>
          <w:color w:val="000000"/>
        </w:rPr>
        <w:lastRenderedPageBreak/>
        <w:t>-</w:t>
      </w:r>
      <w:r>
        <w:rPr>
          <w:color w:val="000000"/>
        </w:rPr>
        <w:t>Возврат уведомления и документов связи с тем, что не представлены в полном объеме документы, предусмотренные пунктами 2 - 4 части 3 статьи 51</w:t>
      </w:r>
      <w:r>
        <w:rPr>
          <w:color w:val="000000"/>
          <w:vertAlign w:val="superscript"/>
        </w:rPr>
        <w:t>1</w:t>
      </w:r>
      <w:r>
        <w:rPr>
          <w:color w:val="000000"/>
        </w:rPr>
        <w:t xml:space="preserve"> Градостроительного кодекса Российской Федерации.</w:t>
      </w:r>
    </w:p>
    <w:p w14:paraId="7A63A99A" w14:textId="77777777" w:rsidR="00754AA7" w:rsidRDefault="00754AA7" w:rsidP="00754AA7">
      <w:pPr>
        <w:pStyle w:val="40"/>
        <w:spacing w:line="276" w:lineRule="auto"/>
        <w:ind w:firstLine="580"/>
        <w:jc w:val="both"/>
      </w:pPr>
      <w:r>
        <w:rPr>
          <w:rFonts w:ascii="Arial" w:eastAsia="Arial" w:hAnsi="Arial" w:cs="Arial"/>
          <w:color w:val="000000"/>
        </w:rPr>
        <w:t>-</w:t>
      </w:r>
      <w:r>
        <w:rPr>
          <w:color w:val="000000"/>
        </w:rPr>
        <w:t>Возврат уведомления и документов в связи с неполным предоставлением сведений, предусмотренных частью 1 статьи 51</w:t>
      </w:r>
      <w:r>
        <w:rPr>
          <w:color w:val="000000"/>
          <w:vertAlign w:val="superscript"/>
        </w:rPr>
        <w:t>1</w:t>
      </w:r>
      <w:r>
        <w:rPr>
          <w:color w:val="000000"/>
        </w:rPr>
        <w:t xml:space="preserve"> Градостроительного кодекса Российской Федерации.</w:t>
      </w:r>
    </w:p>
    <w:p w14:paraId="5C6E7BC5" w14:textId="77777777" w:rsidR="00754AA7" w:rsidRDefault="00754AA7" w:rsidP="00754AA7">
      <w:pPr>
        <w:pStyle w:val="40"/>
        <w:spacing w:line="276" w:lineRule="auto"/>
        <w:ind w:firstLine="580"/>
        <w:jc w:val="both"/>
      </w:pPr>
      <w:r>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14:paraId="158F141A" w14:textId="77777777" w:rsidR="00754AA7" w:rsidRDefault="00754AA7" w:rsidP="00754AA7">
      <w:pPr>
        <w:pStyle w:val="40"/>
        <w:spacing w:line="276" w:lineRule="auto"/>
        <w:ind w:firstLine="580"/>
        <w:jc w:val="both"/>
      </w:pPr>
      <w:r>
        <w:rPr>
          <w:color w:val="000000"/>
        </w:rPr>
        <w:t>В соответствии с частью 6</w:t>
      </w:r>
      <w:r>
        <w:rPr>
          <w:color w:val="000000"/>
          <w:vertAlign w:val="superscript"/>
        </w:rPr>
        <w:t>1</w:t>
      </w:r>
      <w:r>
        <w:rPr>
          <w:color w:val="000000"/>
        </w:rPr>
        <w:t xml:space="preserve"> статьи 51</w:t>
      </w:r>
      <w:r>
        <w:rPr>
          <w:color w:val="000000"/>
          <w:vertAlign w:val="superscript"/>
        </w:rPr>
        <w:t>1</w:t>
      </w:r>
      <w:r>
        <w:rPr>
          <w:color w:val="000000"/>
        </w:rPr>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
    <w:p w14:paraId="2D02F3A0" w14:textId="77777777" w:rsidR="00754AA7" w:rsidRDefault="00754AA7" w:rsidP="00754AA7">
      <w:pPr>
        <w:pStyle w:val="40"/>
        <w:spacing w:line="276" w:lineRule="auto"/>
        <w:ind w:firstLine="580"/>
        <w:jc w:val="both"/>
      </w:pPr>
      <w:r>
        <w:rPr>
          <w:color w:val="000000"/>
        </w:rPr>
        <w:t>Данное решение может быть обжаловано в досудебном порядке путем направления жалобы в уполномоченный орган, а также в судебном порядке.</w:t>
      </w:r>
    </w:p>
    <w:p w14:paraId="65491438" w14:textId="45EBEF85" w:rsidR="00754AA7" w:rsidRDefault="00754AA7" w:rsidP="00754AA7">
      <w:pPr>
        <w:spacing w:line="1" w:lineRule="exact"/>
      </w:pPr>
      <w:r>
        <w:rPr>
          <w:noProof/>
        </w:rPr>
        <mc:AlternateContent>
          <mc:Choice Requires="wps">
            <w:drawing>
              <wp:anchor distT="444500" distB="152400" distL="0" distR="0" simplePos="0" relativeHeight="251654144" behindDoc="0" locked="0" layoutInCell="1" allowOverlap="1" wp14:anchorId="1B8C8079" wp14:editId="57392276">
                <wp:simplePos x="0" y="0"/>
                <wp:positionH relativeFrom="page">
                  <wp:posOffset>1430020</wp:posOffset>
                </wp:positionH>
                <wp:positionV relativeFrom="paragraph">
                  <wp:posOffset>444500</wp:posOffset>
                </wp:positionV>
                <wp:extent cx="665480" cy="186055"/>
                <wp:effectExtent l="0" t="0" r="0" b="0"/>
                <wp:wrapTopAndBottom/>
                <wp:docPr id="9" name="Надпись 9"/>
                <wp:cNvGraphicFramePr/>
                <a:graphic xmlns:a="http://schemas.openxmlformats.org/drawingml/2006/main">
                  <a:graphicData uri="http://schemas.microsoft.com/office/word/2010/wordprocessingShape">
                    <wps:wsp>
                      <wps:cNvSpPr txBox="1"/>
                      <wps:spPr>
                        <a:xfrm>
                          <a:off x="0" y="0"/>
                          <a:ext cx="665480" cy="186055"/>
                        </a:xfrm>
                        <a:prstGeom prst="rect">
                          <a:avLst/>
                        </a:prstGeom>
                        <a:noFill/>
                      </wps:spPr>
                      <wps:txbx>
                        <w:txbxContent>
                          <w:p w14:paraId="481C9345" w14:textId="77777777" w:rsidR="00616398" w:rsidRDefault="00616398" w:rsidP="00754AA7">
                            <w:pPr>
                              <w:pStyle w:val="5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B8C8079" id="Надпись 9" o:spid="_x0000_s1029" type="#_x0000_t202" style="position:absolute;margin-left:112.6pt;margin-top:35pt;width:52.4pt;height:14.65pt;z-index:251654144;visibility:visible;mso-wrap-style:none;mso-width-percent:0;mso-height-percent:0;mso-wrap-distance-left:0;mso-wrap-distance-top:35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" filled="f" stroked="f">
                <v:textbox inset="0,0,0,0">
                  <w:txbxContent>
                    <w:p w14:paraId="481C9345" w14:textId="77777777" w:rsidR="00616398" w:rsidRDefault="00616398" w:rsidP="00754AA7">
                      <w:pPr>
                        <w:pStyle w:val="5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444500" distB="0" distL="0" distR="0" simplePos="0" relativeHeight="251655168" behindDoc="0" locked="0" layoutInCell="1" allowOverlap="1" wp14:anchorId="7829520F" wp14:editId="2EDCE184">
                <wp:simplePos x="0" y="0"/>
                <wp:positionH relativeFrom="page">
                  <wp:posOffset>5102860</wp:posOffset>
                </wp:positionH>
                <wp:positionV relativeFrom="paragraph">
                  <wp:posOffset>444500</wp:posOffset>
                </wp:positionV>
                <wp:extent cx="1353185" cy="338455"/>
                <wp:effectExtent l="0" t="0" r="0" b="0"/>
                <wp:wrapTopAndBottom/>
                <wp:docPr id="13" name="Надпись 13"/>
                <wp:cNvGraphicFramePr/>
                <a:graphic xmlns:a="http://schemas.openxmlformats.org/drawingml/2006/main">
                  <a:graphicData uri="http://schemas.microsoft.com/office/word/2010/wordprocessingShape">
                    <wps:wsp>
                      <wps:cNvSpPr txBox="1"/>
                      <wps:spPr>
                        <a:xfrm>
                          <a:off x="0" y="0"/>
                          <a:ext cx="1353185" cy="338455"/>
                        </a:xfrm>
                        <a:prstGeom prst="rect">
                          <a:avLst/>
                        </a:prstGeom>
                        <a:noFill/>
                      </wps:spPr>
                      <wps:txbx>
                        <w:txbxContent>
                          <w:p w14:paraId="48CF0426" w14:textId="77777777" w:rsidR="00616398" w:rsidRDefault="00616398" w:rsidP="00754AA7">
                            <w:pPr>
                              <w:pStyle w:val="50"/>
                              <w:pBdr>
                                <w:top w:val="single" w:sz="4" w:space="0" w:color="auto"/>
                              </w:pBdr>
                              <w:spacing w:after="0"/>
                            </w:pPr>
                            <w:r>
                              <w:rPr>
                                <w:color w:val="000000"/>
                              </w:rPr>
                              <w:t>(фамилия, имя, отчество</w:t>
                            </w:r>
                          </w:p>
                          <w:p w14:paraId="48DF0D35" w14:textId="77777777" w:rsidR="00616398" w:rsidRDefault="00616398" w:rsidP="00754AA7">
                            <w:pPr>
                              <w:pStyle w:val="50"/>
                              <w:spacing w:after="0"/>
                            </w:pPr>
                            <w:r>
                              <w:rPr>
                                <w:color w:val="000000"/>
                              </w:rPr>
                              <w:t>(при наличии)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7829520F" id="Надпись 13" o:spid="_x0000_s1030" type="#_x0000_t202" style="position:absolute;margin-left:401.8pt;margin-top:35pt;width:106.55pt;height:26.65pt;z-index:251655168;visibility:visible;mso-wrap-style:square;mso-width-percent:0;mso-height-percent:0;mso-wrap-distance-left:0;mso-wrap-distance-top:3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" filled="f" stroked="f">
                <v:textbox inset="0,0,0,0">
                  <w:txbxContent>
                    <w:p w14:paraId="48CF0426" w14:textId="77777777" w:rsidR="00616398" w:rsidRDefault="00616398" w:rsidP="00754AA7">
                      <w:pPr>
                        <w:pStyle w:val="50"/>
                        <w:pBdr>
                          <w:top w:val="single" w:sz="4" w:space="0" w:color="auto"/>
                        </w:pBdr>
                        <w:spacing w:after="0"/>
                      </w:pPr>
                      <w:r>
                        <w:rPr>
                          <w:color w:val="000000"/>
                        </w:rPr>
                        <w:t>(фамилия, имя, отчество</w:t>
                      </w:r>
                    </w:p>
                    <w:p w14:paraId="48DF0D35" w14:textId="77777777" w:rsidR="00616398" w:rsidRDefault="00616398" w:rsidP="00754AA7">
                      <w:pPr>
                        <w:pStyle w:val="50"/>
                        <w:spacing w:after="0"/>
                      </w:pPr>
                      <w:r>
                        <w:rPr>
                          <w:color w:val="000000"/>
                        </w:rPr>
                        <w:t>(при наличии)</w:t>
                      </w:r>
                    </w:p>
                  </w:txbxContent>
                </v:textbox>
                <w10:wrap type="topAndBottom" anchorx="page"/>
              </v:shape>
            </w:pict>
          </mc:Fallback>
        </mc:AlternateContent>
      </w:r>
      <w:r>
        <w:rPr>
          <w:noProof/>
        </w:rPr>
        <mc:AlternateContent>
          <mc:Choice Requires="wps">
            <w:drawing>
              <wp:anchor distT="444500" distB="152400" distL="0" distR="0" simplePos="0" relativeHeight="251656192" behindDoc="0" locked="0" layoutInCell="1" allowOverlap="1" wp14:anchorId="643DFAD0" wp14:editId="497FDC57">
                <wp:simplePos x="0" y="0"/>
                <wp:positionH relativeFrom="page">
                  <wp:posOffset>3487420</wp:posOffset>
                </wp:positionH>
                <wp:positionV relativeFrom="paragraph">
                  <wp:posOffset>444500</wp:posOffset>
                </wp:positionV>
                <wp:extent cx="531495" cy="186055"/>
                <wp:effectExtent l="0" t="0" r="0" b="0"/>
                <wp:wrapTopAndBottom/>
                <wp:docPr id="11" name="Надпись 11"/>
                <wp:cNvGraphicFramePr/>
                <a:graphic xmlns:a="http://schemas.openxmlformats.org/drawingml/2006/main">
                  <a:graphicData uri="http://schemas.microsoft.com/office/word/2010/wordprocessingShape">
                    <wps:wsp>
                      <wps:cNvSpPr txBox="1"/>
                      <wps:spPr>
                        <a:xfrm>
                          <a:off x="0" y="0"/>
                          <a:ext cx="531495" cy="186055"/>
                        </a:xfrm>
                        <a:prstGeom prst="rect">
                          <a:avLst/>
                        </a:prstGeom>
                        <a:noFill/>
                      </wps:spPr>
                      <wps:txbx>
                        <w:txbxContent>
                          <w:p w14:paraId="1C8BF4A3" w14:textId="77777777" w:rsidR="00616398" w:rsidRDefault="00616398" w:rsidP="00754AA7">
                            <w:pPr>
                              <w:pStyle w:val="5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643DFAD0" id="Надпись 11" o:spid="_x0000_s1031" type="#_x0000_t202" style="position:absolute;margin-left:274.6pt;margin-top:35pt;width:41.85pt;height:14.65pt;z-index:251656192;visibility:visible;mso-wrap-style:none;mso-width-percent:0;mso-height-percent:0;mso-wrap-distance-left:0;mso-wrap-distance-top:35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" filled="f" stroked="f">
                <v:textbox inset="0,0,0,0">
                  <w:txbxContent>
                    <w:p w14:paraId="1C8BF4A3" w14:textId="77777777" w:rsidR="00616398" w:rsidRDefault="00616398" w:rsidP="00754AA7">
                      <w:pPr>
                        <w:pStyle w:val="50"/>
                        <w:pBdr>
                          <w:top w:val="single" w:sz="4" w:space="0" w:color="auto"/>
                        </w:pBdr>
                        <w:spacing w:after="0"/>
                      </w:pPr>
                      <w:r>
                        <w:rPr>
                          <w:color w:val="000000"/>
                        </w:rPr>
                        <w:t>(подпись)</w:t>
                      </w:r>
                    </w:p>
                  </w:txbxContent>
                </v:textbox>
                <w10:wrap type="topAndBottom" anchorx="page"/>
              </v:shape>
            </w:pict>
          </mc:Fallback>
        </mc:AlternateContent>
      </w:r>
    </w:p>
    <w:p w14:paraId="3F99930B" w14:textId="77777777" w:rsidR="00754AA7" w:rsidRDefault="00754AA7" w:rsidP="00754AA7">
      <w:pPr>
        <w:pStyle w:val="40"/>
        <w:spacing w:after="280" w:line="276" w:lineRule="auto"/>
        <w:jc w:val="both"/>
      </w:pPr>
      <w:r>
        <w:rPr>
          <w:color w:val="000000"/>
        </w:rPr>
        <w:t>Дата</w:t>
      </w:r>
    </w:p>
    <w:p w14:paraId="01AAD9A7" w14:textId="77777777" w:rsidR="00754AA7" w:rsidRDefault="00754AA7" w:rsidP="00754AA7">
      <w:pPr>
        <w:pStyle w:val="40"/>
        <w:spacing w:line="276" w:lineRule="auto"/>
        <w:jc w:val="both"/>
      </w:pPr>
      <w:r>
        <w:rPr>
          <w:color w:val="000000"/>
        </w:rPr>
        <w:t>*Сведения об ИНН в отношении иностранного юридического лица не указываются.</w:t>
      </w:r>
    </w:p>
    <w:p w14:paraId="126C882E" w14:textId="77777777" w:rsidR="00754AA7" w:rsidRDefault="00754AA7" w:rsidP="00754AA7">
      <w:pPr>
        <w:pStyle w:val="40"/>
        <w:spacing w:line="276" w:lineRule="auto"/>
        <w:jc w:val="both"/>
      </w:pPr>
      <w:r>
        <w:rPr>
          <w:color w:val="000000"/>
        </w:rPr>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14:paraId="253E1688" w14:textId="77777777" w:rsidR="008F491C" w:rsidRDefault="008F491C" w:rsidP="00754AA7">
      <w:pPr>
        <w:pStyle w:val="1"/>
        <w:spacing w:after="280"/>
        <w:ind w:firstLine="0"/>
        <w:jc w:val="center"/>
        <w:rPr>
          <w:color w:val="000000"/>
        </w:rPr>
      </w:pPr>
    </w:p>
    <w:p w14:paraId="626C5D1E" w14:textId="77777777" w:rsidR="008F491C" w:rsidRDefault="008F491C" w:rsidP="00754AA7">
      <w:pPr>
        <w:pStyle w:val="1"/>
        <w:spacing w:after="280"/>
        <w:ind w:firstLine="0"/>
        <w:jc w:val="center"/>
        <w:rPr>
          <w:color w:val="000000"/>
        </w:rPr>
      </w:pPr>
    </w:p>
    <w:p w14:paraId="31C2191D" w14:textId="77777777" w:rsidR="008F491C" w:rsidRDefault="008F491C" w:rsidP="00754AA7">
      <w:pPr>
        <w:pStyle w:val="1"/>
        <w:spacing w:after="280"/>
        <w:ind w:firstLine="0"/>
        <w:jc w:val="center"/>
        <w:rPr>
          <w:color w:val="000000"/>
        </w:rPr>
      </w:pPr>
    </w:p>
    <w:p w14:paraId="0039DB3A" w14:textId="77777777" w:rsidR="008F491C" w:rsidRDefault="008F491C" w:rsidP="00754AA7">
      <w:pPr>
        <w:pStyle w:val="1"/>
        <w:spacing w:after="280"/>
        <w:ind w:firstLine="0"/>
        <w:jc w:val="center"/>
        <w:rPr>
          <w:color w:val="000000"/>
        </w:rPr>
      </w:pPr>
    </w:p>
    <w:p w14:paraId="67B89515" w14:textId="77777777" w:rsidR="008F491C" w:rsidRDefault="008F491C" w:rsidP="00754AA7">
      <w:pPr>
        <w:pStyle w:val="1"/>
        <w:spacing w:after="280"/>
        <w:ind w:firstLine="0"/>
        <w:jc w:val="center"/>
        <w:rPr>
          <w:color w:val="000000"/>
        </w:rPr>
      </w:pPr>
    </w:p>
    <w:p w14:paraId="34768212" w14:textId="77777777" w:rsidR="008F491C" w:rsidRDefault="008F491C" w:rsidP="00754AA7">
      <w:pPr>
        <w:pStyle w:val="1"/>
        <w:spacing w:after="280"/>
        <w:ind w:firstLine="0"/>
        <w:jc w:val="center"/>
        <w:rPr>
          <w:color w:val="000000"/>
        </w:rPr>
      </w:pPr>
    </w:p>
    <w:p w14:paraId="6C3041AA" w14:textId="77777777" w:rsidR="008F491C" w:rsidRDefault="008F491C" w:rsidP="00754AA7">
      <w:pPr>
        <w:pStyle w:val="1"/>
        <w:spacing w:after="280"/>
        <w:ind w:firstLine="0"/>
        <w:jc w:val="center"/>
        <w:rPr>
          <w:color w:val="000000"/>
        </w:rPr>
      </w:pPr>
    </w:p>
    <w:p w14:paraId="3ED96EED" w14:textId="77777777" w:rsidR="008F491C" w:rsidRDefault="008F491C" w:rsidP="00754AA7">
      <w:pPr>
        <w:pStyle w:val="1"/>
        <w:spacing w:after="280"/>
        <w:ind w:firstLine="0"/>
        <w:jc w:val="center"/>
        <w:rPr>
          <w:color w:val="000000"/>
        </w:rPr>
      </w:pPr>
    </w:p>
    <w:p w14:paraId="189DE576" w14:textId="77777777" w:rsidR="008F491C" w:rsidRDefault="008F491C" w:rsidP="00754AA7">
      <w:pPr>
        <w:pStyle w:val="1"/>
        <w:spacing w:after="280"/>
        <w:ind w:firstLine="0"/>
        <w:jc w:val="center"/>
        <w:rPr>
          <w:color w:val="000000"/>
        </w:rPr>
      </w:pPr>
    </w:p>
    <w:p w14:paraId="384F0D6D" w14:textId="77777777" w:rsidR="008F491C" w:rsidRDefault="008F491C" w:rsidP="00754AA7">
      <w:pPr>
        <w:pStyle w:val="1"/>
        <w:spacing w:after="280"/>
        <w:ind w:firstLine="0"/>
        <w:jc w:val="center"/>
        <w:rPr>
          <w:color w:val="000000"/>
        </w:rPr>
      </w:pPr>
    </w:p>
    <w:p w14:paraId="0F2824B1" w14:textId="77777777" w:rsidR="008F491C" w:rsidRDefault="008F491C" w:rsidP="00754AA7">
      <w:pPr>
        <w:pStyle w:val="1"/>
        <w:spacing w:after="280"/>
        <w:ind w:firstLine="0"/>
        <w:jc w:val="center"/>
        <w:rPr>
          <w:color w:val="000000"/>
        </w:rPr>
      </w:pPr>
    </w:p>
    <w:p w14:paraId="2F85A224" w14:textId="77777777" w:rsidR="008F491C" w:rsidRDefault="008F491C" w:rsidP="00754AA7">
      <w:pPr>
        <w:pStyle w:val="1"/>
        <w:spacing w:after="280"/>
        <w:ind w:firstLine="0"/>
        <w:jc w:val="center"/>
        <w:rPr>
          <w:color w:val="000000"/>
        </w:rPr>
      </w:pPr>
    </w:p>
    <w:p w14:paraId="786EB060" w14:textId="77777777" w:rsidR="008F491C" w:rsidRDefault="008F491C" w:rsidP="00754AA7">
      <w:pPr>
        <w:pStyle w:val="1"/>
        <w:spacing w:after="280"/>
        <w:ind w:firstLine="0"/>
        <w:jc w:val="center"/>
        <w:rPr>
          <w:color w:val="000000"/>
        </w:rPr>
      </w:pPr>
    </w:p>
    <w:p w14:paraId="68B0FC24" w14:textId="34A9FD7F" w:rsidR="00754AA7" w:rsidRDefault="00754AA7" w:rsidP="00754AA7">
      <w:pPr>
        <w:pStyle w:val="1"/>
        <w:spacing w:after="280"/>
        <w:ind w:firstLine="0"/>
        <w:jc w:val="center"/>
      </w:pPr>
      <w:r>
        <w:rPr>
          <w:color w:val="000000"/>
        </w:rPr>
        <w:t>Приложение № 4</w:t>
      </w:r>
      <w:r>
        <w:rPr>
          <w:color w:val="000000"/>
        </w:rPr>
        <w:br/>
        <w:t>к Административному регламенту</w:t>
      </w:r>
      <w:r>
        <w:rPr>
          <w:color w:val="000000"/>
        </w:rPr>
        <w:br/>
        <w:t>по предоставлению государственной</w:t>
      </w:r>
      <w:r>
        <w:rPr>
          <w:color w:val="000000"/>
        </w:rPr>
        <w:br/>
        <w:t>(муниципальной) услуги</w:t>
      </w:r>
    </w:p>
    <w:p w14:paraId="68C5E118" w14:textId="77777777" w:rsidR="00754AA7" w:rsidRDefault="00754AA7" w:rsidP="00754AA7">
      <w:pPr>
        <w:pStyle w:val="1"/>
        <w:spacing w:after="680"/>
        <w:ind w:firstLine="0"/>
        <w:jc w:val="center"/>
      </w:pPr>
      <w:r>
        <w:rPr>
          <w:color w:val="000000"/>
        </w:rPr>
        <w:t>Рекомендуемая форма</w:t>
      </w:r>
    </w:p>
    <w:p w14:paraId="0A5944C4" w14:textId="77777777" w:rsidR="00754AA7" w:rsidRDefault="00754AA7" w:rsidP="00754AA7">
      <w:pPr>
        <w:pStyle w:val="40"/>
        <w:spacing w:after="220" w:line="256" w:lineRule="auto"/>
        <w:jc w:val="center"/>
      </w:pPr>
      <w:r>
        <w:rPr>
          <w:b/>
          <w:bCs/>
          <w:color w:val="000000"/>
        </w:rPr>
        <w:t>З А Я В Л Е Н И Е</w:t>
      </w:r>
      <w:r>
        <w:rPr>
          <w:b/>
          <w:bCs/>
          <w:color w:val="000000"/>
        </w:rPr>
        <w:br/>
        <w:t>о выдаче дубликата</w:t>
      </w:r>
      <w:r>
        <w:rPr>
          <w:b/>
          <w:bCs/>
          <w:color w:val="000000"/>
        </w:rPr>
        <w:br/>
        <w:t>уведомления о соответствии указанных в уведомлении о планируемых строительстве или</w:t>
      </w:r>
      <w:r>
        <w:rPr>
          <w:b/>
          <w:bCs/>
          <w:color w:val="000000"/>
        </w:rPr>
        <w:br/>
        <w:t>реконструкции объекта индивидуального жилищного строительства или садового дома</w:t>
      </w:r>
      <w:r>
        <w:rPr>
          <w:b/>
          <w:bCs/>
          <w:color w:val="000000"/>
        </w:rPr>
        <w:br/>
        <w:t>параметров объекта индивидуального жилищного строительства или садового дома</w:t>
      </w:r>
      <w:r>
        <w:rPr>
          <w:b/>
          <w:bCs/>
          <w:color w:val="000000"/>
        </w:rPr>
        <w:br/>
        <w:t>установленным параметрам и допустимости размещения объекта индивидуального</w:t>
      </w:r>
      <w:r>
        <w:rPr>
          <w:b/>
          <w:bCs/>
          <w:color w:val="000000"/>
        </w:rPr>
        <w:br/>
        <w:t>жилищного строительства или садового дома на земельном участке</w:t>
      </w:r>
      <w:r>
        <w:rPr>
          <w:b/>
          <w:bCs/>
          <w:color w:val="000000"/>
        </w:rPr>
        <w:br/>
        <w:t>(далее - уведомление)</w:t>
      </w:r>
    </w:p>
    <w:p w14:paraId="1DAFCE06" w14:textId="77777777" w:rsidR="00754AA7" w:rsidRDefault="00754AA7" w:rsidP="00754AA7">
      <w:pPr>
        <w:pStyle w:val="40"/>
        <w:tabs>
          <w:tab w:val="left" w:leader="underscore" w:pos="600"/>
        </w:tabs>
        <w:spacing w:after="740" w:line="240" w:lineRule="auto"/>
        <w:jc w:val="right"/>
      </w:pPr>
      <w:r>
        <w:rPr>
          <w:color w:val="000000"/>
        </w:rPr>
        <w:t>20</w:t>
      </w:r>
      <w:r>
        <w:rPr>
          <w:color w:val="000000"/>
        </w:rPr>
        <w:tab/>
        <w:t>г.</w:t>
      </w:r>
    </w:p>
    <w:p w14:paraId="7C7F8635" w14:textId="77777777" w:rsidR="00754AA7" w:rsidRDefault="00754AA7" w:rsidP="00754AA7">
      <w:pPr>
        <w:pStyle w:val="50"/>
        <w:pBdr>
          <w:top w:val="single" w:sz="4" w:space="0" w:color="auto"/>
        </w:pBdr>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w:t>
      </w:r>
      <w:r>
        <w:rPr>
          <w:color w:val="000000"/>
        </w:rPr>
        <w:br/>
        <w:t>органа местного самоуправления)</w:t>
      </w:r>
    </w:p>
    <w:p w14:paraId="434C8AC7" w14:textId="77777777" w:rsidR="00754AA7" w:rsidRDefault="00754AA7" w:rsidP="00754AA7">
      <w:pPr>
        <w:pStyle w:val="a9"/>
        <w:ind w:left="3758"/>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248"/>
        <w:gridCol w:w="5112"/>
      </w:tblGrid>
      <w:tr w:rsidR="00754AA7" w14:paraId="650EAE93" w14:textId="77777777" w:rsidTr="00754AA7">
        <w:trPr>
          <w:trHeight w:hRule="exact" w:val="960"/>
          <w:jc w:val="center"/>
        </w:trPr>
        <w:tc>
          <w:tcPr>
            <w:tcW w:w="826" w:type="dxa"/>
            <w:tcBorders>
              <w:top w:val="single" w:sz="4" w:space="0" w:color="auto"/>
              <w:left w:val="single" w:sz="4" w:space="0" w:color="auto"/>
              <w:bottom w:val="nil"/>
              <w:right w:val="nil"/>
            </w:tcBorders>
            <w:shd w:val="clear" w:color="auto" w:fill="FFFFFF"/>
            <w:hideMark/>
          </w:tcPr>
          <w:p w14:paraId="6A74C0F1" w14:textId="77777777" w:rsidR="00754AA7" w:rsidRDefault="00754AA7">
            <w:pPr>
              <w:pStyle w:val="a7"/>
              <w:ind w:firstLine="260"/>
              <w:rPr>
                <w:sz w:val="24"/>
                <w:szCs w:val="24"/>
              </w:rPr>
            </w:pPr>
            <w:r>
              <w:rPr>
                <w:color w:val="000000"/>
                <w:sz w:val="24"/>
                <w:szCs w:val="24"/>
              </w:rPr>
              <w:t>1.1</w:t>
            </w:r>
          </w:p>
        </w:tc>
        <w:tc>
          <w:tcPr>
            <w:tcW w:w="4248" w:type="dxa"/>
            <w:tcBorders>
              <w:top w:val="single" w:sz="4" w:space="0" w:color="auto"/>
              <w:left w:val="single" w:sz="4" w:space="0" w:color="auto"/>
              <w:bottom w:val="nil"/>
              <w:right w:val="nil"/>
            </w:tcBorders>
            <w:shd w:val="clear" w:color="auto" w:fill="FFFFFF"/>
            <w:vAlign w:val="bottom"/>
            <w:hideMark/>
          </w:tcPr>
          <w:p w14:paraId="1C1AD6CA" w14:textId="77777777" w:rsidR="00754AA7" w:rsidRDefault="00754AA7">
            <w:pPr>
              <w:pStyle w:val="a7"/>
              <w:ind w:firstLine="0"/>
              <w:rPr>
                <w:sz w:val="24"/>
                <w:szCs w:val="24"/>
              </w:rPr>
            </w:pPr>
            <w:r>
              <w:rPr>
                <w:color w:val="000000"/>
                <w:sz w:val="24"/>
                <w:szCs w:val="24"/>
              </w:rPr>
              <w:t>Сведения о физическом лице, в случае если застройщиком является физическое лицо:</w:t>
            </w:r>
          </w:p>
        </w:tc>
        <w:tc>
          <w:tcPr>
            <w:tcW w:w="5112" w:type="dxa"/>
            <w:tcBorders>
              <w:top w:val="single" w:sz="4" w:space="0" w:color="auto"/>
              <w:left w:val="single" w:sz="4" w:space="0" w:color="auto"/>
              <w:bottom w:val="nil"/>
              <w:right w:val="single" w:sz="4" w:space="0" w:color="auto"/>
            </w:tcBorders>
            <w:shd w:val="clear" w:color="auto" w:fill="FFFFFF"/>
          </w:tcPr>
          <w:p w14:paraId="4CAEB2D0" w14:textId="77777777" w:rsidR="00754AA7" w:rsidRDefault="00754AA7">
            <w:pPr>
              <w:rPr>
                <w:sz w:val="10"/>
                <w:szCs w:val="10"/>
              </w:rPr>
            </w:pPr>
          </w:p>
        </w:tc>
      </w:tr>
      <w:tr w:rsidR="00754AA7" w14:paraId="09607179" w14:textId="77777777" w:rsidTr="00754AA7">
        <w:trPr>
          <w:trHeight w:hRule="exact" w:val="408"/>
          <w:jc w:val="center"/>
        </w:trPr>
        <w:tc>
          <w:tcPr>
            <w:tcW w:w="826" w:type="dxa"/>
            <w:tcBorders>
              <w:top w:val="single" w:sz="4" w:space="0" w:color="auto"/>
              <w:left w:val="single" w:sz="4" w:space="0" w:color="auto"/>
              <w:bottom w:val="nil"/>
              <w:right w:val="nil"/>
            </w:tcBorders>
            <w:shd w:val="clear" w:color="auto" w:fill="FFFFFF"/>
            <w:vAlign w:val="bottom"/>
            <w:hideMark/>
          </w:tcPr>
          <w:p w14:paraId="7F4C3582" w14:textId="77777777" w:rsidR="00754AA7" w:rsidRDefault="00754AA7">
            <w:pPr>
              <w:pStyle w:val="a7"/>
              <w:ind w:firstLine="160"/>
              <w:rPr>
                <w:sz w:val="24"/>
                <w:szCs w:val="24"/>
              </w:rPr>
            </w:pPr>
            <w:r>
              <w:rPr>
                <w:color w:val="000000"/>
                <w:sz w:val="24"/>
                <w:szCs w:val="24"/>
              </w:rPr>
              <w:t>1.1.1</w:t>
            </w:r>
          </w:p>
        </w:tc>
        <w:tc>
          <w:tcPr>
            <w:tcW w:w="4248" w:type="dxa"/>
            <w:tcBorders>
              <w:top w:val="single" w:sz="4" w:space="0" w:color="auto"/>
              <w:left w:val="single" w:sz="4" w:space="0" w:color="auto"/>
              <w:bottom w:val="nil"/>
              <w:right w:val="nil"/>
            </w:tcBorders>
            <w:shd w:val="clear" w:color="auto" w:fill="FFFFFF"/>
            <w:vAlign w:val="bottom"/>
            <w:hideMark/>
          </w:tcPr>
          <w:p w14:paraId="29ADC2F3" w14:textId="77777777" w:rsidR="00754AA7" w:rsidRDefault="00754AA7">
            <w:pPr>
              <w:pStyle w:val="a7"/>
              <w:ind w:firstLine="0"/>
              <w:rPr>
                <w:sz w:val="24"/>
                <w:szCs w:val="24"/>
              </w:rPr>
            </w:pPr>
            <w:r>
              <w:rPr>
                <w:color w:val="000000"/>
                <w:sz w:val="24"/>
                <w:szCs w:val="24"/>
              </w:rPr>
              <w:t>Фамилия, имя, отчество (при наличии)</w:t>
            </w:r>
          </w:p>
        </w:tc>
        <w:tc>
          <w:tcPr>
            <w:tcW w:w="5112" w:type="dxa"/>
            <w:tcBorders>
              <w:top w:val="single" w:sz="4" w:space="0" w:color="auto"/>
              <w:left w:val="single" w:sz="4" w:space="0" w:color="auto"/>
              <w:bottom w:val="nil"/>
              <w:right w:val="single" w:sz="4" w:space="0" w:color="auto"/>
            </w:tcBorders>
            <w:shd w:val="clear" w:color="auto" w:fill="FFFFFF"/>
          </w:tcPr>
          <w:p w14:paraId="0A1CAE89" w14:textId="77777777" w:rsidR="00754AA7" w:rsidRDefault="00754AA7">
            <w:pPr>
              <w:rPr>
                <w:sz w:val="10"/>
                <w:szCs w:val="10"/>
              </w:rPr>
            </w:pPr>
          </w:p>
        </w:tc>
      </w:tr>
      <w:tr w:rsidR="00754AA7" w14:paraId="58E3A23D" w14:textId="77777777" w:rsidTr="00754AA7">
        <w:trPr>
          <w:trHeight w:hRule="exact" w:val="1507"/>
          <w:jc w:val="center"/>
        </w:trPr>
        <w:tc>
          <w:tcPr>
            <w:tcW w:w="826" w:type="dxa"/>
            <w:tcBorders>
              <w:top w:val="single" w:sz="4" w:space="0" w:color="auto"/>
              <w:left w:val="single" w:sz="4" w:space="0" w:color="auto"/>
              <w:bottom w:val="nil"/>
              <w:right w:val="nil"/>
            </w:tcBorders>
            <w:shd w:val="clear" w:color="auto" w:fill="FFFFFF"/>
            <w:hideMark/>
          </w:tcPr>
          <w:p w14:paraId="53EDEF2B" w14:textId="77777777" w:rsidR="00754AA7" w:rsidRDefault="00754AA7">
            <w:pPr>
              <w:pStyle w:val="a7"/>
              <w:ind w:firstLine="160"/>
              <w:rPr>
                <w:sz w:val="24"/>
                <w:szCs w:val="24"/>
              </w:rPr>
            </w:pPr>
            <w:r>
              <w:rPr>
                <w:color w:val="000000"/>
                <w:sz w:val="24"/>
                <w:szCs w:val="24"/>
              </w:rPr>
              <w:t>1.1.2</w:t>
            </w:r>
          </w:p>
        </w:tc>
        <w:tc>
          <w:tcPr>
            <w:tcW w:w="4248" w:type="dxa"/>
            <w:tcBorders>
              <w:top w:val="single" w:sz="4" w:space="0" w:color="auto"/>
              <w:left w:val="single" w:sz="4" w:space="0" w:color="auto"/>
              <w:bottom w:val="nil"/>
              <w:right w:val="nil"/>
            </w:tcBorders>
            <w:shd w:val="clear" w:color="auto" w:fill="FFFFFF"/>
            <w:vAlign w:val="bottom"/>
            <w:hideMark/>
          </w:tcPr>
          <w:p w14:paraId="69FD3802" w14:textId="77777777" w:rsidR="00754AA7" w:rsidRDefault="00754AA7">
            <w:pPr>
              <w:pStyle w:val="a7"/>
              <w:ind w:firstLine="0"/>
              <w:rPr>
                <w:sz w:val="24"/>
                <w:szCs w:val="24"/>
              </w:rPr>
            </w:pPr>
            <w:r>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2" w:type="dxa"/>
            <w:tcBorders>
              <w:top w:val="single" w:sz="4" w:space="0" w:color="auto"/>
              <w:left w:val="single" w:sz="4" w:space="0" w:color="auto"/>
              <w:bottom w:val="nil"/>
              <w:right w:val="single" w:sz="4" w:space="0" w:color="auto"/>
            </w:tcBorders>
            <w:shd w:val="clear" w:color="auto" w:fill="FFFFFF"/>
          </w:tcPr>
          <w:p w14:paraId="325A9A71" w14:textId="77777777" w:rsidR="00754AA7" w:rsidRDefault="00754AA7">
            <w:pPr>
              <w:rPr>
                <w:sz w:val="10"/>
                <w:szCs w:val="10"/>
              </w:rPr>
            </w:pPr>
          </w:p>
        </w:tc>
      </w:tr>
      <w:tr w:rsidR="00754AA7" w14:paraId="7C3CD683" w14:textId="77777777" w:rsidTr="00754AA7">
        <w:trPr>
          <w:trHeight w:hRule="exact" w:val="1512"/>
          <w:jc w:val="center"/>
        </w:trPr>
        <w:tc>
          <w:tcPr>
            <w:tcW w:w="826" w:type="dxa"/>
            <w:tcBorders>
              <w:top w:val="single" w:sz="4" w:space="0" w:color="auto"/>
              <w:left w:val="single" w:sz="4" w:space="0" w:color="auto"/>
              <w:bottom w:val="nil"/>
              <w:right w:val="nil"/>
            </w:tcBorders>
            <w:shd w:val="clear" w:color="auto" w:fill="FFFFFF"/>
            <w:hideMark/>
          </w:tcPr>
          <w:p w14:paraId="2FD3D90D" w14:textId="77777777" w:rsidR="00754AA7" w:rsidRDefault="00754AA7">
            <w:pPr>
              <w:pStyle w:val="a7"/>
              <w:ind w:firstLine="160"/>
              <w:rPr>
                <w:sz w:val="24"/>
                <w:szCs w:val="24"/>
              </w:rPr>
            </w:pPr>
            <w:r>
              <w:rPr>
                <w:color w:val="000000"/>
                <w:sz w:val="24"/>
                <w:szCs w:val="24"/>
              </w:rPr>
              <w:t>1.1.3</w:t>
            </w:r>
          </w:p>
        </w:tc>
        <w:tc>
          <w:tcPr>
            <w:tcW w:w="4248" w:type="dxa"/>
            <w:tcBorders>
              <w:top w:val="single" w:sz="4" w:space="0" w:color="auto"/>
              <w:left w:val="single" w:sz="4" w:space="0" w:color="auto"/>
              <w:bottom w:val="nil"/>
              <w:right w:val="nil"/>
            </w:tcBorders>
            <w:shd w:val="clear" w:color="auto" w:fill="FFFFFF"/>
            <w:vAlign w:val="bottom"/>
            <w:hideMark/>
          </w:tcPr>
          <w:p w14:paraId="6D3A87DC" w14:textId="77777777" w:rsidR="00754AA7" w:rsidRDefault="00754AA7">
            <w:pPr>
              <w:pStyle w:val="a7"/>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2" w:type="dxa"/>
            <w:tcBorders>
              <w:top w:val="single" w:sz="4" w:space="0" w:color="auto"/>
              <w:left w:val="single" w:sz="4" w:space="0" w:color="auto"/>
              <w:bottom w:val="nil"/>
              <w:right w:val="single" w:sz="4" w:space="0" w:color="auto"/>
            </w:tcBorders>
            <w:shd w:val="clear" w:color="auto" w:fill="FFFFFF"/>
          </w:tcPr>
          <w:p w14:paraId="797AEF57" w14:textId="77777777" w:rsidR="00754AA7" w:rsidRDefault="00754AA7">
            <w:pPr>
              <w:rPr>
                <w:sz w:val="10"/>
                <w:szCs w:val="10"/>
              </w:rPr>
            </w:pPr>
          </w:p>
        </w:tc>
      </w:tr>
      <w:tr w:rsidR="00754AA7" w14:paraId="3907EBF1" w14:textId="77777777" w:rsidTr="00754AA7">
        <w:trPr>
          <w:trHeight w:hRule="exact" w:val="960"/>
          <w:jc w:val="center"/>
        </w:trPr>
        <w:tc>
          <w:tcPr>
            <w:tcW w:w="826" w:type="dxa"/>
            <w:tcBorders>
              <w:top w:val="single" w:sz="4" w:space="0" w:color="auto"/>
              <w:left w:val="single" w:sz="4" w:space="0" w:color="auto"/>
              <w:bottom w:val="nil"/>
              <w:right w:val="nil"/>
            </w:tcBorders>
            <w:shd w:val="clear" w:color="auto" w:fill="FFFFFF"/>
            <w:hideMark/>
          </w:tcPr>
          <w:p w14:paraId="44FE4DCF" w14:textId="77777777" w:rsidR="00754AA7" w:rsidRDefault="00754AA7">
            <w:pPr>
              <w:pStyle w:val="a7"/>
              <w:ind w:firstLine="260"/>
              <w:rPr>
                <w:sz w:val="24"/>
                <w:szCs w:val="24"/>
              </w:rPr>
            </w:pPr>
            <w:r>
              <w:rPr>
                <w:color w:val="000000"/>
                <w:sz w:val="24"/>
                <w:szCs w:val="24"/>
              </w:rPr>
              <w:t>1.2</w:t>
            </w:r>
          </w:p>
        </w:tc>
        <w:tc>
          <w:tcPr>
            <w:tcW w:w="4248" w:type="dxa"/>
            <w:tcBorders>
              <w:top w:val="single" w:sz="4" w:space="0" w:color="auto"/>
              <w:left w:val="single" w:sz="4" w:space="0" w:color="auto"/>
              <w:bottom w:val="nil"/>
              <w:right w:val="nil"/>
            </w:tcBorders>
            <w:shd w:val="clear" w:color="auto" w:fill="FFFFFF"/>
            <w:vAlign w:val="bottom"/>
            <w:hideMark/>
          </w:tcPr>
          <w:p w14:paraId="6AFBDF87" w14:textId="77777777" w:rsidR="00754AA7" w:rsidRDefault="00754AA7">
            <w:pPr>
              <w:pStyle w:val="a7"/>
              <w:ind w:firstLine="0"/>
              <w:rPr>
                <w:sz w:val="24"/>
                <w:szCs w:val="24"/>
              </w:rPr>
            </w:pPr>
            <w:r>
              <w:rPr>
                <w:color w:val="000000"/>
                <w:sz w:val="24"/>
                <w:szCs w:val="24"/>
              </w:rPr>
              <w:t>Сведения о юридическом лице (в случае если застройщиком является юридическое лицо):</w:t>
            </w:r>
          </w:p>
        </w:tc>
        <w:tc>
          <w:tcPr>
            <w:tcW w:w="5112" w:type="dxa"/>
            <w:tcBorders>
              <w:top w:val="single" w:sz="4" w:space="0" w:color="auto"/>
              <w:left w:val="single" w:sz="4" w:space="0" w:color="auto"/>
              <w:bottom w:val="nil"/>
              <w:right w:val="single" w:sz="4" w:space="0" w:color="auto"/>
            </w:tcBorders>
            <w:shd w:val="clear" w:color="auto" w:fill="FFFFFF"/>
          </w:tcPr>
          <w:p w14:paraId="5BBB3C5F" w14:textId="77777777" w:rsidR="00754AA7" w:rsidRDefault="00754AA7">
            <w:pPr>
              <w:rPr>
                <w:sz w:val="10"/>
                <w:szCs w:val="10"/>
              </w:rPr>
            </w:pPr>
          </w:p>
        </w:tc>
      </w:tr>
      <w:tr w:rsidR="00754AA7" w14:paraId="1484DF48" w14:textId="77777777" w:rsidTr="00754AA7">
        <w:trPr>
          <w:trHeight w:hRule="exact" w:val="403"/>
          <w:jc w:val="center"/>
        </w:trPr>
        <w:tc>
          <w:tcPr>
            <w:tcW w:w="826" w:type="dxa"/>
            <w:tcBorders>
              <w:top w:val="single" w:sz="4" w:space="0" w:color="auto"/>
              <w:left w:val="single" w:sz="4" w:space="0" w:color="auto"/>
              <w:bottom w:val="nil"/>
              <w:right w:val="nil"/>
            </w:tcBorders>
            <w:shd w:val="clear" w:color="auto" w:fill="FFFFFF"/>
            <w:vAlign w:val="bottom"/>
            <w:hideMark/>
          </w:tcPr>
          <w:p w14:paraId="7FF357CF" w14:textId="77777777" w:rsidR="00754AA7" w:rsidRDefault="00754AA7">
            <w:pPr>
              <w:pStyle w:val="a7"/>
              <w:ind w:firstLine="160"/>
              <w:rPr>
                <w:sz w:val="24"/>
                <w:szCs w:val="24"/>
              </w:rPr>
            </w:pPr>
            <w:r>
              <w:rPr>
                <w:color w:val="000000"/>
                <w:sz w:val="24"/>
                <w:szCs w:val="24"/>
              </w:rPr>
              <w:t>1.2.1</w:t>
            </w:r>
          </w:p>
        </w:tc>
        <w:tc>
          <w:tcPr>
            <w:tcW w:w="4248" w:type="dxa"/>
            <w:tcBorders>
              <w:top w:val="single" w:sz="4" w:space="0" w:color="auto"/>
              <w:left w:val="single" w:sz="4" w:space="0" w:color="auto"/>
              <w:bottom w:val="nil"/>
              <w:right w:val="nil"/>
            </w:tcBorders>
            <w:shd w:val="clear" w:color="auto" w:fill="FFFFFF"/>
            <w:vAlign w:val="bottom"/>
            <w:hideMark/>
          </w:tcPr>
          <w:p w14:paraId="357CA98B" w14:textId="77777777" w:rsidR="00754AA7" w:rsidRDefault="00754AA7">
            <w:pPr>
              <w:pStyle w:val="a7"/>
              <w:ind w:firstLine="0"/>
              <w:rPr>
                <w:sz w:val="24"/>
                <w:szCs w:val="24"/>
              </w:rPr>
            </w:pPr>
            <w:r>
              <w:rPr>
                <w:color w:val="000000"/>
                <w:sz w:val="24"/>
                <w:szCs w:val="24"/>
              </w:rPr>
              <w:t>Полное наименование</w:t>
            </w:r>
          </w:p>
        </w:tc>
        <w:tc>
          <w:tcPr>
            <w:tcW w:w="5112" w:type="dxa"/>
            <w:tcBorders>
              <w:top w:val="single" w:sz="4" w:space="0" w:color="auto"/>
              <w:left w:val="single" w:sz="4" w:space="0" w:color="auto"/>
              <w:bottom w:val="nil"/>
              <w:right w:val="single" w:sz="4" w:space="0" w:color="auto"/>
            </w:tcBorders>
            <w:shd w:val="clear" w:color="auto" w:fill="FFFFFF"/>
          </w:tcPr>
          <w:p w14:paraId="0A811164" w14:textId="77777777" w:rsidR="00754AA7" w:rsidRDefault="00754AA7">
            <w:pPr>
              <w:rPr>
                <w:sz w:val="10"/>
                <w:szCs w:val="10"/>
              </w:rPr>
            </w:pPr>
          </w:p>
        </w:tc>
      </w:tr>
      <w:tr w:rsidR="00754AA7" w14:paraId="011F380F" w14:textId="77777777" w:rsidTr="00754AA7">
        <w:trPr>
          <w:trHeight w:hRule="exact" w:val="686"/>
          <w:jc w:val="center"/>
        </w:trPr>
        <w:tc>
          <w:tcPr>
            <w:tcW w:w="826" w:type="dxa"/>
            <w:tcBorders>
              <w:top w:val="single" w:sz="4" w:space="0" w:color="auto"/>
              <w:left w:val="single" w:sz="4" w:space="0" w:color="auto"/>
              <w:bottom w:val="single" w:sz="4" w:space="0" w:color="auto"/>
              <w:right w:val="nil"/>
            </w:tcBorders>
            <w:shd w:val="clear" w:color="auto" w:fill="FFFFFF"/>
            <w:hideMark/>
          </w:tcPr>
          <w:p w14:paraId="4876783D" w14:textId="77777777" w:rsidR="00754AA7" w:rsidRDefault="00754AA7">
            <w:pPr>
              <w:pStyle w:val="a7"/>
              <w:ind w:firstLine="160"/>
              <w:rPr>
                <w:sz w:val="24"/>
                <w:szCs w:val="24"/>
              </w:rPr>
            </w:pPr>
            <w:r>
              <w:rPr>
                <w:color w:val="000000"/>
                <w:sz w:val="24"/>
                <w:szCs w:val="24"/>
              </w:rPr>
              <w:t>1.2.2</w:t>
            </w:r>
          </w:p>
        </w:tc>
        <w:tc>
          <w:tcPr>
            <w:tcW w:w="4248" w:type="dxa"/>
            <w:tcBorders>
              <w:top w:val="single" w:sz="4" w:space="0" w:color="auto"/>
              <w:left w:val="single" w:sz="4" w:space="0" w:color="auto"/>
              <w:bottom w:val="single" w:sz="4" w:space="0" w:color="auto"/>
              <w:right w:val="nil"/>
            </w:tcBorders>
            <w:shd w:val="clear" w:color="auto" w:fill="FFFFFF"/>
            <w:vAlign w:val="bottom"/>
            <w:hideMark/>
          </w:tcPr>
          <w:p w14:paraId="03EFA703" w14:textId="77777777" w:rsidR="00754AA7" w:rsidRDefault="00754AA7">
            <w:pPr>
              <w:pStyle w:val="a7"/>
              <w:ind w:firstLine="0"/>
              <w:rPr>
                <w:sz w:val="24"/>
                <w:szCs w:val="24"/>
              </w:rPr>
            </w:pPr>
            <w:r>
              <w:rPr>
                <w:color w:val="000000"/>
                <w:sz w:val="24"/>
                <w:szCs w:val="24"/>
              </w:rPr>
              <w:t>Основной государственный регистрационный номер</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14:paraId="1BE6D251" w14:textId="77777777" w:rsidR="00754AA7" w:rsidRDefault="00754AA7">
            <w:pPr>
              <w:rPr>
                <w:sz w:val="10"/>
                <w:szCs w:val="10"/>
              </w:rPr>
            </w:pPr>
          </w:p>
        </w:tc>
      </w:tr>
    </w:tbl>
    <w:p w14:paraId="25B647A1" w14:textId="77777777" w:rsidR="00754AA7" w:rsidRDefault="00754AA7" w:rsidP="00754AA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248"/>
        <w:gridCol w:w="5112"/>
      </w:tblGrid>
      <w:tr w:rsidR="00754AA7" w14:paraId="4A01BF1A" w14:textId="77777777" w:rsidTr="00754AA7">
        <w:trPr>
          <w:trHeight w:hRule="exact" w:val="1522"/>
          <w:jc w:val="center"/>
        </w:trPr>
        <w:tc>
          <w:tcPr>
            <w:tcW w:w="826" w:type="dxa"/>
            <w:tcBorders>
              <w:top w:val="single" w:sz="4" w:space="0" w:color="auto"/>
              <w:left w:val="single" w:sz="4" w:space="0" w:color="auto"/>
              <w:bottom w:val="single" w:sz="4" w:space="0" w:color="auto"/>
              <w:right w:val="nil"/>
            </w:tcBorders>
            <w:shd w:val="clear" w:color="auto" w:fill="FFFFFF"/>
            <w:hideMark/>
          </w:tcPr>
          <w:p w14:paraId="5CE6BD76" w14:textId="77777777" w:rsidR="00754AA7" w:rsidRDefault="00754AA7">
            <w:pPr>
              <w:pStyle w:val="a7"/>
              <w:ind w:firstLine="0"/>
              <w:jc w:val="center"/>
              <w:rPr>
                <w:sz w:val="24"/>
                <w:szCs w:val="24"/>
              </w:rPr>
            </w:pPr>
            <w:r>
              <w:rPr>
                <w:color w:val="000000"/>
                <w:sz w:val="24"/>
                <w:szCs w:val="24"/>
              </w:rPr>
              <w:lastRenderedPageBreak/>
              <w:t>1.2.3</w:t>
            </w:r>
          </w:p>
        </w:tc>
        <w:tc>
          <w:tcPr>
            <w:tcW w:w="4248" w:type="dxa"/>
            <w:tcBorders>
              <w:top w:val="single" w:sz="4" w:space="0" w:color="auto"/>
              <w:left w:val="single" w:sz="4" w:space="0" w:color="auto"/>
              <w:bottom w:val="single" w:sz="4" w:space="0" w:color="auto"/>
              <w:right w:val="nil"/>
            </w:tcBorders>
            <w:shd w:val="clear" w:color="auto" w:fill="FFFFFF"/>
            <w:vAlign w:val="bottom"/>
            <w:hideMark/>
          </w:tcPr>
          <w:p w14:paraId="1AFF3245" w14:textId="77777777" w:rsidR="00754AA7" w:rsidRDefault="00754AA7">
            <w:pPr>
              <w:pStyle w:val="a7"/>
              <w:ind w:firstLine="0"/>
              <w:rPr>
                <w:sz w:val="24"/>
                <w:szCs w:val="24"/>
              </w:rPr>
            </w:pPr>
            <w:r>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14:paraId="4B384D7E" w14:textId="77777777" w:rsidR="00754AA7" w:rsidRDefault="00754AA7">
            <w:pPr>
              <w:rPr>
                <w:sz w:val="10"/>
                <w:szCs w:val="10"/>
              </w:rPr>
            </w:pPr>
          </w:p>
        </w:tc>
      </w:tr>
    </w:tbl>
    <w:p w14:paraId="400D2A9A" w14:textId="77777777" w:rsidR="00754AA7" w:rsidRDefault="00754AA7" w:rsidP="00754AA7">
      <w:pPr>
        <w:spacing w:after="199" w:line="1" w:lineRule="exact"/>
      </w:pPr>
    </w:p>
    <w:p w14:paraId="54282DD6" w14:textId="77777777" w:rsidR="00754AA7" w:rsidRDefault="00754AA7" w:rsidP="00754AA7">
      <w:pPr>
        <w:spacing w:line="1" w:lineRule="exact"/>
      </w:pPr>
    </w:p>
    <w:p w14:paraId="2473470E" w14:textId="77777777" w:rsidR="00754AA7" w:rsidRDefault="00754AA7" w:rsidP="00754AA7">
      <w:pPr>
        <w:pStyle w:val="a9"/>
        <w:ind w:left="3178"/>
      </w:pPr>
      <w:r>
        <w:rPr>
          <w:color w:val="000000"/>
        </w:rPr>
        <w:t>2. Сведения о выданном уведомлении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253"/>
        <w:gridCol w:w="2126"/>
        <w:gridCol w:w="2981"/>
      </w:tblGrid>
      <w:tr w:rsidR="00754AA7" w14:paraId="667152A3" w14:textId="77777777" w:rsidTr="00754AA7">
        <w:trPr>
          <w:trHeight w:hRule="exact" w:val="571"/>
          <w:jc w:val="center"/>
        </w:trPr>
        <w:tc>
          <w:tcPr>
            <w:tcW w:w="826" w:type="dxa"/>
            <w:tcBorders>
              <w:top w:val="single" w:sz="4" w:space="0" w:color="auto"/>
              <w:left w:val="single" w:sz="4" w:space="0" w:color="auto"/>
              <w:bottom w:val="nil"/>
              <w:right w:val="nil"/>
            </w:tcBorders>
            <w:shd w:val="clear" w:color="auto" w:fill="FFFFFF"/>
            <w:vAlign w:val="center"/>
            <w:hideMark/>
          </w:tcPr>
          <w:p w14:paraId="7579B588" w14:textId="77777777" w:rsidR="00754AA7" w:rsidRDefault="00754AA7">
            <w:pPr>
              <w:pStyle w:val="a7"/>
              <w:ind w:firstLine="0"/>
              <w:jc w:val="center"/>
              <w:rPr>
                <w:sz w:val="24"/>
                <w:szCs w:val="24"/>
              </w:rPr>
            </w:pPr>
            <w:r>
              <w:rPr>
                <w:color w:val="000000"/>
                <w:sz w:val="24"/>
                <w:szCs w:val="24"/>
              </w:rPr>
              <w:t>№</w:t>
            </w:r>
          </w:p>
        </w:tc>
        <w:tc>
          <w:tcPr>
            <w:tcW w:w="4253" w:type="dxa"/>
            <w:tcBorders>
              <w:top w:val="single" w:sz="4" w:space="0" w:color="auto"/>
              <w:left w:val="single" w:sz="4" w:space="0" w:color="auto"/>
              <w:bottom w:val="nil"/>
              <w:right w:val="nil"/>
            </w:tcBorders>
            <w:shd w:val="clear" w:color="auto" w:fill="FFFFFF"/>
            <w:vAlign w:val="bottom"/>
            <w:hideMark/>
          </w:tcPr>
          <w:p w14:paraId="59360D41" w14:textId="77777777" w:rsidR="00754AA7" w:rsidRDefault="00754AA7">
            <w:pPr>
              <w:pStyle w:val="a7"/>
              <w:ind w:firstLine="0"/>
              <w:jc w:val="center"/>
              <w:rPr>
                <w:sz w:val="24"/>
                <w:szCs w:val="24"/>
              </w:rPr>
            </w:pPr>
            <w:r>
              <w:rPr>
                <w:color w:val="000000"/>
                <w:sz w:val="24"/>
                <w:szCs w:val="24"/>
              </w:rPr>
              <w:t>Орган, выдавший уведомление</w:t>
            </w:r>
          </w:p>
        </w:tc>
        <w:tc>
          <w:tcPr>
            <w:tcW w:w="2126" w:type="dxa"/>
            <w:tcBorders>
              <w:top w:val="single" w:sz="4" w:space="0" w:color="auto"/>
              <w:left w:val="single" w:sz="4" w:space="0" w:color="auto"/>
              <w:bottom w:val="nil"/>
              <w:right w:val="nil"/>
            </w:tcBorders>
            <w:shd w:val="clear" w:color="auto" w:fill="FFFFFF"/>
            <w:vAlign w:val="center"/>
            <w:hideMark/>
          </w:tcPr>
          <w:p w14:paraId="09A7515B" w14:textId="77777777" w:rsidR="00754AA7" w:rsidRDefault="00754AA7">
            <w:pPr>
              <w:pStyle w:val="a7"/>
              <w:ind w:firstLine="0"/>
              <w:jc w:val="center"/>
              <w:rPr>
                <w:sz w:val="24"/>
                <w:szCs w:val="24"/>
              </w:rPr>
            </w:pPr>
            <w:r>
              <w:rPr>
                <w:color w:val="000000"/>
                <w:sz w:val="24"/>
                <w:szCs w:val="24"/>
              </w:rPr>
              <w:t>Номер документа</w:t>
            </w:r>
          </w:p>
        </w:tc>
        <w:tc>
          <w:tcPr>
            <w:tcW w:w="2981" w:type="dxa"/>
            <w:tcBorders>
              <w:top w:val="single" w:sz="4" w:space="0" w:color="auto"/>
              <w:left w:val="single" w:sz="4" w:space="0" w:color="auto"/>
              <w:bottom w:val="nil"/>
              <w:right w:val="single" w:sz="4" w:space="0" w:color="auto"/>
            </w:tcBorders>
            <w:shd w:val="clear" w:color="auto" w:fill="FFFFFF"/>
            <w:vAlign w:val="bottom"/>
            <w:hideMark/>
          </w:tcPr>
          <w:p w14:paraId="72E8C242" w14:textId="77777777" w:rsidR="00754AA7" w:rsidRDefault="00754AA7">
            <w:pPr>
              <w:pStyle w:val="a7"/>
              <w:ind w:firstLine="0"/>
              <w:jc w:val="center"/>
              <w:rPr>
                <w:sz w:val="24"/>
                <w:szCs w:val="24"/>
              </w:rPr>
            </w:pPr>
            <w:r>
              <w:rPr>
                <w:color w:val="000000"/>
                <w:sz w:val="24"/>
                <w:szCs w:val="24"/>
              </w:rPr>
              <w:t>Дата документа</w:t>
            </w:r>
          </w:p>
        </w:tc>
      </w:tr>
      <w:tr w:rsidR="00754AA7" w14:paraId="1FDA855F" w14:textId="77777777" w:rsidTr="00754AA7">
        <w:trPr>
          <w:trHeight w:hRule="exact" w:val="288"/>
          <w:jc w:val="center"/>
        </w:trPr>
        <w:tc>
          <w:tcPr>
            <w:tcW w:w="826" w:type="dxa"/>
            <w:tcBorders>
              <w:top w:val="single" w:sz="4" w:space="0" w:color="auto"/>
              <w:left w:val="single" w:sz="4" w:space="0" w:color="auto"/>
              <w:bottom w:val="single" w:sz="4" w:space="0" w:color="auto"/>
              <w:right w:val="nil"/>
            </w:tcBorders>
            <w:shd w:val="clear" w:color="auto" w:fill="FFFFFF"/>
          </w:tcPr>
          <w:p w14:paraId="247C3060" w14:textId="77777777" w:rsidR="00754AA7" w:rsidRDefault="00754AA7">
            <w:pPr>
              <w:rPr>
                <w:sz w:val="10"/>
                <w:szCs w:val="10"/>
              </w:rPr>
            </w:pPr>
          </w:p>
        </w:tc>
        <w:tc>
          <w:tcPr>
            <w:tcW w:w="4253" w:type="dxa"/>
            <w:tcBorders>
              <w:top w:val="single" w:sz="4" w:space="0" w:color="auto"/>
              <w:left w:val="single" w:sz="4" w:space="0" w:color="auto"/>
              <w:bottom w:val="single" w:sz="4" w:space="0" w:color="auto"/>
              <w:right w:val="nil"/>
            </w:tcBorders>
            <w:shd w:val="clear" w:color="auto" w:fill="FFFFFF"/>
          </w:tcPr>
          <w:p w14:paraId="4B58A1B3" w14:textId="77777777" w:rsidR="00754AA7" w:rsidRDefault="00754AA7">
            <w:pPr>
              <w:rPr>
                <w:sz w:val="10"/>
                <w:szCs w:val="10"/>
              </w:rPr>
            </w:pPr>
          </w:p>
        </w:tc>
        <w:tc>
          <w:tcPr>
            <w:tcW w:w="2126" w:type="dxa"/>
            <w:tcBorders>
              <w:top w:val="single" w:sz="4" w:space="0" w:color="auto"/>
              <w:left w:val="single" w:sz="4" w:space="0" w:color="auto"/>
              <w:bottom w:val="single" w:sz="4" w:space="0" w:color="auto"/>
              <w:right w:val="nil"/>
            </w:tcBorders>
            <w:shd w:val="clear" w:color="auto" w:fill="FFFFFF"/>
          </w:tcPr>
          <w:p w14:paraId="22402D2A" w14:textId="77777777" w:rsidR="00754AA7" w:rsidRDefault="00754AA7">
            <w:pPr>
              <w:rPr>
                <w:sz w:val="10"/>
                <w:szCs w:val="10"/>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131175A2" w14:textId="77777777" w:rsidR="00754AA7" w:rsidRDefault="00754AA7">
            <w:pPr>
              <w:rPr>
                <w:sz w:val="10"/>
                <w:szCs w:val="10"/>
              </w:rPr>
            </w:pPr>
          </w:p>
        </w:tc>
      </w:tr>
    </w:tbl>
    <w:p w14:paraId="1D3B45DC" w14:textId="77777777" w:rsidR="00754AA7" w:rsidRDefault="00754AA7" w:rsidP="00754AA7">
      <w:pPr>
        <w:spacing w:after="79" w:line="1" w:lineRule="exact"/>
      </w:pPr>
    </w:p>
    <w:p w14:paraId="05F3D32E" w14:textId="77777777" w:rsidR="00754AA7" w:rsidRDefault="00754AA7" w:rsidP="00754AA7">
      <w:pPr>
        <w:spacing w:line="1" w:lineRule="exact"/>
      </w:pPr>
    </w:p>
    <w:p w14:paraId="75F93F69" w14:textId="77777777" w:rsidR="00754AA7" w:rsidRDefault="00754AA7" w:rsidP="00754AA7">
      <w:pPr>
        <w:pStyle w:val="a9"/>
        <w:spacing w:after="80"/>
        <w:ind w:left="86"/>
      </w:pPr>
      <w:r>
        <w:rPr>
          <w:color w:val="000000"/>
        </w:rPr>
        <w:t>Прошу выдать дубликат уведомления</w:t>
      </w:r>
    </w:p>
    <w:p w14:paraId="760285B8" w14:textId="77777777" w:rsidR="00754AA7" w:rsidRDefault="00754AA7" w:rsidP="00754AA7">
      <w:pPr>
        <w:pStyle w:val="a9"/>
        <w:tabs>
          <w:tab w:val="left" w:leader="underscore" w:pos="10032"/>
        </w:tabs>
        <w:ind w:left="86"/>
      </w:pPr>
      <w:r>
        <w:rPr>
          <w:color w:val="000000"/>
        </w:rPr>
        <w:t>Приложение:</w:t>
      </w:r>
      <w:r>
        <w:rPr>
          <w:color w:val="000000"/>
        </w:rPr>
        <w:tab/>
      </w:r>
    </w:p>
    <w:p w14:paraId="59D0D74F" w14:textId="77777777" w:rsidR="00754AA7" w:rsidRDefault="00754AA7" w:rsidP="00754AA7">
      <w:pPr>
        <w:pStyle w:val="a9"/>
        <w:ind w:left="86"/>
      </w:pPr>
      <w:r>
        <w:rPr>
          <w:color w:val="000000"/>
        </w:rPr>
        <w:t xml:space="preserve">Номер телефона и адрес электронной почты для связи: </w:t>
      </w:r>
    </w:p>
    <w:p w14:paraId="3BE0C818" w14:textId="77777777" w:rsidR="00754AA7" w:rsidRDefault="00754AA7" w:rsidP="00754AA7">
      <w:pPr>
        <w:pStyle w:val="a9"/>
        <w:tabs>
          <w:tab w:val="left" w:leader="underscore" w:pos="7171"/>
          <w:tab w:val="left" w:leader="underscore" w:pos="10061"/>
        </w:tabs>
        <w:spacing w:after="40"/>
        <w:ind w:left="86"/>
      </w:pPr>
      <w:r>
        <w:rPr>
          <w:color w:val="000000"/>
          <w:u w:val="single"/>
        </w:rPr>
        <w:t>Результат рассмотрения настоящего заявления прошу:</w:t>
      </w:r>
      <w:r>
        <w:rPr>
          <w:color w:val="000000"/>
        </w:rPr>
        <w:tab/>
      </w:r>
      <w:r>
        <w:rPr>
          <w:color w:val="00000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7205"/>
        <w:gridCol w:w="2981"/>
      </w:tblGrid>
      <w:tr w:rsidR="00754AA7" w14:paraId="439C9BF8" w14:textId="77777777" w:rsidTr="00754AA7">
        <w:trPr>
          <w:trHeight w:hRule="exact" w:val="1243"/>
          <w:jc w:val="center"/>
        </w:trPr>
        <w:tc>
          <w:tcPr>
            <w:tcW w:w="7205" w:type="dxa"/>
            <w:tcBorders>
              <w:top w:val="single" w:sz="4" w:space="0" w:color="auto"/>
              <w:left w:val="single" w:sz="4" w:space="0" w:color="auto"/>
              <w:bottom w:val="nil"/>
              <w:right w:val="nil"/>
            </w:tcBorders>
            <w:shd w:val="clear" w:color="auto" w:fill="FFFFFF"/>
            <w:vAlign w:val="bottom"/>
            <w:hideMark/>
          </w:tcPr>
          <w:p w14:paraId="396904C1" w14:textId="77777777" w:rsidR="00754AA7" w:rsidRDefault="00754AA7">
            <w:pPr>
              <w:pStyle w:val="a7"/>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81" w:type="dxa"/>
            <w:tcBorders>
              <w:top w:val="single" w:sz="4" w:space="0" w:color="auto"/>
              <w:left w:val="single" w:sz="4" w:space="0" w:color="auto"/>
              <w:bottom w:val="nil"/>
              <w:right w:val="single" w:sz="4" w:space="0" w:color="auto"/>
            </w:tcBorders>
            <w:shd w:val="clear" w:color="auto" w:fill="FFFFFF"/>
          </w:tcPr>
          <w:p w14:paraId="0CE83742" w14:textId="77777777" w:rsidR="00754AA7" w:rsidRDefault="00754AA7">
            <w:pPr>
              <w:rPr>
                <w:sz w:val="10"/>
                <w:szCs w:val="10"/>
              </w:rPr>
            </w:pPr>
          </w:p>
        </w:tc>
      </w:tr>
      <w:tr w:rsidR="00754AA7" w14:paraId="431E819E" w14:textId="77777777" w:rsidTr="00754AA7">
        <w:trPr>
          <w:trHeight w:hRule="exact" w:val="1757"/>
          <w:jc w:val="center"/>
        </w:trPr>
        <w:tc>
          <w:tcPr>
            <w:tcW w:w="7205" w:type="dxa"/>
            <w:tcBorders>
              <w:top w:val="single" w:sz="4" w:space="0" w:color="auto"/>
              <w:left w:val="single" w:sz="4" w:space="0" w:color="auto"/>
              <w:bottom w:val="nil"/>
              <w:right w:val="nil"/>
            </w:tcBorders>
            <w:shd w:val="clear" w:color="auto" w:fill="FFFFFF"/>
            <w:vAlign w:val="center"/>
            <w:hideMark/>
          </w:tcPr>
          <w:p w14:paraId="6A184D63" w14:textId="77777777" w:rsidR="00754AA7" w:rsidRDefault="00754AA7">
            <w:pPr>
              <w:pStyle w:val="a7"/>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81" w:type="dxa"/>
            <w:tcBorders>
              <w:top w:val="single" w:sz="4" w:space="0" w:color="auto"/>
              <w:left w:val="single" w:sz="4" w:space="0" w:color="auto"/>
              <w:bottom w:val="nil"/>
              <w:right w:val="single" w:sz="4" w:space="0" w:color="auto"/>
            </w:tcBorders>
            <w:shd w:val="clear" w:color="auto" w:fill="FFFFFF"/>
          </w:tcPr>
          <w:p w14:paraId="415DB611" w14:textId="77777777" w:rsidR="00754AA7" w:rsidRDefault="00754AA7">
            <w:pPr>
              <w:rPr>
                <w:sz w:val="10"/>
                <w:szCs w:val="10"/>
              </w:rPr>
            </w:pPr>
          </w:p>
        </w:tc>
      </w:tr>
      <w:tr w:rsidR="00754AA7" w14:paraId="12AAE931" w14:textId="77777777" w:rsidTr="00754AA7">
        <w:trPr>
          <w:trHeight w:hRule="exact" w:val="682"/>
          <w:jc w:val="center"/>
        </w:trPr>
        <w:tc>
          <w:tcPr>
            <w:tcW w:w="7205" w:type="dxa"/>
            <w:tcBorders>
              <w:top w:val="single" w:sz="4" w:space="0" w:color="auto"/>
              <w:left w:val="single" w:sz="4" w:space="0" w:color="auto"/>
              <w:bottom w:val="nil"/>
              <w:right w:val="nil"/>
            </w:tcBorders>
            <w:shd w:val="clear" w:color="auto" w:fill="FFFFFF"/>
            <w:vAlign w:val="center"/>
            <w:hideMark/>
          </w:tcPr>
          <w:p w14:paraId="045F6344" w14:textId="77777777" w:rsidR="00754AA7" w:rsidRDefault="00754AA7">
            <w:pPr>
              <w:pStyle w:val="a7"/>
              <w:ind w:firstLine="0"/>
              <w:rPr>
                <w:sz w:val="24"/>
                <w:szCs w:val="24"/>
              </w:rPr>
            </w:pPr>
            <w:r>
              <w:rPr>
                <w:color w:val="000000"/>
                <w:sz w:val="24"/>
                <w:szCs w:val="24"/>
              </w:rPr>
              <w:t>направить на бумажном носителе на почтовый адрес:</w:t>
            </w:r>
          </w:p>
        </w:tc>
        <w:tc>
          <w:tcPr>
            <w:tcW w:w="2981" w:type="dxa"/>
            <w:tcBorders>
              <w:top w:val="single" w:sz="4" w:space="0" w:color="auto"/>
              <w:left w:val="single" w:sz="4" w:space="0" w:color="auto"/>
              <w:bottom w:val="nil"/>
              <w:right w:val="single" w:sz="4" w:space="0" w:color="auto"/>
            </w:tcBorders>
            <w:shd w:val="clear" w:color="auto" w:fill="FFFFFF"/>
          </w:tcPr>
          <w:p w14:paraId="5A6FEB83" w14:textId="77777777" w:rsidR="00754AA7" w:rsidRDefault="00754AA7">
            <w:pPr>
              <w:rPr>
                <w:sz w:val="10"/>
                <w:szCs w:val="10"/>
              </w:rPr>
            </w:pPr>
          </w:p>
        </w:tc>
      </w:tr>
      <w:tr w:rsidR="00754AA7" w14:paraId="688D27B1" w14:textId="77777777" w:rsidTr="00754AA7">
        <w:trPr>
          <w:trHeight w:hRule="exact" w:val="442"/>
          <w:jc w:val="center"/>
        </w:trPr>
        <w:tc>
          <w:tcPr>
            <w:tcW w:w="7205" w:type="dxa"/>
            <w:tcBorders>
              <w:top w:val="single" w:sz="4" w:space="0" w:color="auto"/>
              <w:left w:val="single" w:sz="4" w:space="0" w:color="auto"/>
              <w:bottom w:val="single" w:sz="4" w:space="0" w:color="auto"/>
              <w:right w:val="nil"/>
            </w:tcBorders>
            <w:shd w:val="clear" w:color="auto" w:fill="FFFFFF"/>
            <w:vAlign w:val="center"/>
            <w:hideMark/>
          </w:tcPr>
          <w:p w14:paraId="41C0C628" w14:textId="77777777" w:rsidR="00754AA7" w:rsidRDefault="00754AA7">
            <w:pPr>
              <w:pStyle w:val="a7"/>
              <w:ind w:firstLine="0"/>
              <w:jc w:val="center"/>
              <w:rPr>
                <w:sz w:val="20"/>
                <w:szCs w:val="20"/>
              </w:rPr>
            </w:pPr>
            <w:r>
              <w:rPr>
                <w:i/>
                <w:iCs/>
                <w:color w:val="000000"/>
                <w:sz w:val="20"/>
                <w:szCs w:val="20"/>
              </w:rPr>
              <w:t>Указывается один из перечисленных способов</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1B7EBFB4" w14:textId="77777777" w:rsidR="00754AA7" w:rsidRDefault="00754AA7">
            <w:pPr>
              <w:rPr>
                <w:sz w:val="10"/>
                <w:szCs w:val="10"/>
              </w:rPr>
            </w:pPr>
          </w:p>
        </w:tc>
      </w:tr>
    </w:tbl>
    <w:p w14:paraId="0A38A033" w14:textId="77777777" w:rsidR="00754AA7" w:rsidRDefault="00754AA7" w:rsidP="00754AA7">
      <w:pPr>
        <w:spacing w:after="1459" w:line="1" w:lineRule="exact"/>
      </w:pPr>
    </w:p>
    <w:p w14:paraId="39667169" w14:textId="171C1E3F" w:rsidR="00754AA7" w:rsidRDefault="00754AA7" w:rsidP="00754AA7">
      <w:pPr>
        <w:pStyle w:val="50"/>
        <w:pBdr>
          <w:top w:val="single" w:sz="4" w:space="0" w:color="auto"/>
        </w:pBdr>
        <w:spacing w:after="0"/>
        <w:ind w:firstLine="940"/>
        <w:jc w:val="left"/>
      </w:pPr>
      <w:r>
        <w:rPr>
          <w:noProof/>
        </w:rPr>
        <mc:AlternateContent>
          <mc:Choice Requires="wps">
            <w:drawing>
              <wp:anchor distT="0" distB="0" distL="114300" distR="114300" simplePos="0" relativeHeight="251657216" behindDoc="0" locked="0" layoutInCell="1" allowOverlap="1" wp14:anchorId="38CBF706" wp14:editId="3ECE9AF9">
                <wp:simplePos x="0" y="0"/>
                <wp:positionH relativeFrom="page">
                  <wp:posOffset>3841115</wp:posOffset>
                </wp:positionH>
                <wp:positionV relativeFrom="paragraph">
                  <wp:posOffset>12700</wp:posOffset>
                </wp:positionV>
                <wp:extent cx="531495" cy="182880"/>
                <wp:effectExtent l="0" t="0" r="0" b="0"/>
                <wp:wrapSquare wrapText="right"/>
                <wp:docPr id="15" name="Надпись 15"/>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4616AD31" w14:textId="77777777" w:rsidR="00616398" w:rsidRDefault="00616398" w:rsidP="00754AA7">
                            <w:pPr>
                              <w:pStyle w:val="5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38CBF706" id="Надпись 15" o:spid="_x0000_s1032" type="#_x0000_t202" style="position:absolute;left:0;text-align:left;margin-left:302.45pt;margin-top:1pt;width:41.85pt;height:14.4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" filled="f" stroked="f">
                <v:textbox inset="0,0,0,0">
                  <w:txbxContent>
                    <w:p w14:paraId="4616AD31" w14:textId="77777777" w:rsidR="00616398" w:rsidRDefault="00616398" w:rsidP="00754AA7">
                      <w:pPr>
                        <w:pStyle w:val="50"/>
                        <w:pBdr>
                          <w:top w:val="single" w:sz="4" w:space="0" w:color="auto"/>
                        </w:pBdr>
                        <w:spacing w:after="0"/>
                      </w:pPr>
                      <w:r>
                        <w:rPr>
                          <w:color w:val="000000"/>
                        </w:rPr>
                        <w:t>(подпись)</w:t>
                      </w:r>
                    </w:p>
                  </w:txbxContent>
                </v:textbox>
                <w10:wrap type="square" side="right" anchorx="page"/>
              </v:shape>
            </w:pict>
          </mc:Fallback>
        </mc:AlternateContent>
      </w:r>
      <w:r>
        <w:rPr>
          <w:color w:val="000000"/>
        </w:rPr>
        <w:t>(фамилия, имя, отчество</w:t>
      </w:r>
    </w:p>
    <w:p w14:paraId="2A199B6B" w14:textId="77777777" w:rsidR="00754AA7" w:rsidRDefault="00754AA7" w:rsidP="00754AA7">
      <w:pPr>
        <w:pStyle w:val="50"/>
        <w:spacing w:after="200"/>
        <w:ind w:left="1300"/>
        <w:jc w:val="left"/>
      </w:pPr>
      <w:r>
        <w:rPr>
          <w:color w:val="000000"/>
        </w:rPr>
        <w:t>(при наличии)</w:t>
      </w:r>
    </w:p>
    <w:p w14:paraId="336C1C48" w14:textId="77777777" w:rsidR="00754AA7" w:rsidRDefault="00754AA7" w:rsidP="00754AA7">
      <w:pPr>
        <w:widowControl/>
        <w:rPr>
          <w:rFonts w:ascii="Times New Roman" w:eastAsia="Times New Roman" w:hAnsi="Times New Roman" w:cs="Times New Roman"/>
          <w:color w:val="auto"/>
          <w:sz w:val="20"/>
          <w:szCs w:val="20"/>
        </w:rPr>
        <w:sectPr w:rsidR="00754AA7">
          <w:pgSz w:w="11900" w:h="16840"/>
          <w:pgMar w:top="1046" w:right="460" w:bottom="1290" w:left="1148" w:header="0" w:footer="3" w:gutter="0"/>
          <w:cols w:space="720"/>
        </w:sectPr>
      </w:pPr>
    </w:p>
    <w:p w14:paraId="5585C9C6" w14:textId="77777777" w:rsidR="00754AA7" w:rsidRDefault="00754AA7" w:rsidP="00754AA7">
      <w:pPr>
        <w:pStyle w:val="1"/>
        <w:spacing w:after="260"/>
        <w:ind w:left="5700" w:firstLine="0"/>
        <w:jc w:val="right"/>
      </w:pPr>
      <w:r>
        <w:rPr>
          <w:color w:val="000000"/>
        </w:rPr>
        <w:lastRenderedPageBreak/>
        <w:t>Приложение № 5 к Административному регламенту по предоставлению государственной (муниципальной) услуги</w:t>
      </w:r>
    </w:p>
    <w:p w14:paraId="089AA60C" w14:textId="77777777" w:rsidR="00754AA7" w:rsidRDefault="00754AA7" w:rsidP="00754AA7">
      <w:pPr>
        <w:pStyle w:val="1"/>
        <w:spacing w:after="520"/>
        <w:ind w:firstLine="0"/>
        <w:jc w:val="right"/>
      </w:pPr>
      <w:r>
        <w:rPr>
          <w:color w:val="000000"/>
        </w:rPr>
        <w:t>Рекомендуемая форма</w:t>
      </w:r>
    </w:p>
    <w:p w14:paraId="2FE0CA2A" w14:textId="77777777" w:rsidR="00754AA7" w:rsidRDefault="00754AA7" w:rsidP="00754AA7">
      <w:pPr>
        <w:pStyle w:val="40"/>
        <w:tabs>
          <w:tab w:val="left" w:leader="underscore" w:pos="6912"/>
        </w:tabs>
        <w:spacing w:line="208" w:lineRule="auto"/>
        <w:ind w:right="220"/>
        <w:jc w:val="right"/>
      </w:pPr>
      <w:r>
        <w:rPr>
          <w:color w:val="000000"/>
        </w:rPr>
        <w:t>Кому</w:t>
      </w:r>
      <w:r>
        <w:rPr>
          <w:color w:val="000000"/>
        </w:rPr>
        <w:tab/>
      </w:r>
    </w:p>
    <w:p w14:paraId="5DB882C0" w14:textId="77777777" w:rsidR="00754AA7" w:rsidRDefault="00754AA7" w:rsidP="00754AA7">
      <w:pPr>
        <w:pStyle w:val="50"/>
        <w:pBdr>
          <w:bottom w:val="single" w:sz="4" w:space="0" w:color="auto"/>
        </w:pBdr>
        <w:spacing w:after="26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14:paraId="0A7CE342" w14:textId="77777777" w:rsidR="00754AA7" w:rsidRDefault="00754AA7" w:rsidP="00754AA7">
      <w:pPr>
        <w:pStyle w:val="50"/>
        <w:spacing w:after="780"/>
        <w:ind w:right="340"/>
        <w:jc w:val="right"/>
      </w:pPr>
      <w:r>
        <w:rPr>
          <w:color w:val="000000"/>
        </w:rPr>
        <w:t>почтовый индекс и адрес, телефон, адрес электронной почты застройщика)</w:t>
      </w:r>
    </w:p>
    <w:p w14:paraId="742716D7" w14:textId="77777777" w:rsidR="00754AA7" w:rsidRDefault="00754AA7" w:rsidP="00754AA7">
      <w:pPr>
        <w:pStyle w:val="40"/>
        <w:spacing w:after="520" w:line="240" w:lineRule="auto"/>
        <w:jc w:val="center"/>
      </w:pPr>
      <w:r>
        <w:rPr>
          <w:b/>
          <w:bCs/>
          <w:color w:val="000000"/>
        </w:rPr>
        <w:t>Р Е Ш Е Н И Е</w:t>
      </w:r>
      <w:r>
        <w:rPr>
          <w:b/>
          <w:bCs/>
          <w:color w:val="000000"/>
        </w:rPr>
        <w:br/>
        <w:t>об отказе в выдаче дубликата</w:t>
      </w:r>
      <w:r>
        <w:rPr>
          <w:b/>
          <w:bCs/>
          <w:color w:val="000000"/>
        </w:rPr>
        <w:br/>
        <w:t>уведомления о соответствии указанных в уведомлении о планируемых строительстве или</w:t>
      </w:r>
      <w:r>
        <w:rPr>
          <w:b/>
          <w:bCs/>
          <w:color w:val="000000"/>
        </w:rPr>
        <w:br/>
        <w:t>реконструкции объекта индивидуального жилищного строительства или садового дома</w:t>
      </w:r>
      <w:r>
        <w:rPr>
          <w:b/>
          <w:bCs/>
          <w:color w:val="000000"/>
        </w:rPr>
        <w:br/>
        <w:t>параметров объекта индивидуального жилищного строительства или садового дома</w:t>
      </w:r>
      <w:r>
        <w:rPr>
          <w:b/>
          <w:bCs/>
          <w:color w:val="000000"/>
        </w:rPr>
        <w:br/>
        <w:t>установленным параметрам и допустимости размещения объекта индивидуального</w:t>
      </w:r>
      <w:r>
        <w:rPr>
          <w:b/>
          <w:bCs/>
          <w:color w:val="000000"/>
        </w:rPr>
        <w:br/>
        <w:t>жилищного строительства или садового дома на земельном участке</w:t>
      </w:r>
      <w:r>
        <w:rPr>
          <w:b/>
          <w:bCs/>
          <w:color w:val="000000"/>
        </w:rPr>
        <w:br/>
        <w:t>(далее - уведомление)</w:t>
      </w:r>
    </w:p>
    <w:p w14:paraId="1AA43B55" w14:textId="77777777" w:rsidR="00754AA7" w:rsidRDefault="00754AA7" w:rsidP="00754AA7">
      <w:pPr>
        <w:pStyle w:val="a9"/>
        <w:spacing w:line="264" w:lineRule="auto"/>
        <w:jc w:val="center"/>
      </w:pPr>
      <w:r>
        <w:rPr>
          <w:color w:val="000000"/>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color w:val="000000"/>
        </w:rPr>
        <w:t>по результатам рассмотрения заявления о выдаче дубликата уведомления от№принято решение об отказе в выдаче дубликата уведомления.</w:t>
      </w:r>
    </w:p>
    <w:p w14:paraId="2984DDDC" w14:textId="77777777" w:rsidR="00754AA7" w:rsidRDefault="00754AA7" w:rsidP="00754AA7">
      <w:pPr>
        <w:pStyle w:val="a9"/>
        <w:jc w:val="both"/>
        <w:rPr>
          <w:sz w:val="20"/>
          <w:szCs w:val="20"/>
        </w:rPr>
      </w:pPr>
      <w:r>
        <w:rPr>
          <w:color w:val="000000"/>
          <w:sz w:val="20"/>
          <w:szCs w:val="20"/>
        </w:rPr>
        <w:t>(дата и номер регистрации)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754AA7" w14:paraId="17FB719D" w14:textId="77777777" w:rsidTr="00754AA7">
        <w:trPr>
          <w:trHeight w:hRule="exact" w:val="1181"/>
          <w:jc w:val="center"/>
        </w:trPr>
        <w:tc>
          <w:tcPr>
            <w:tcW w:w="1853" w:type="dxa"/>
            <w:tcBorders>
              <w:top w:val="single" w:sz="4" w:space="0" w:color="auto"/>
              <w:left w:val="single" w:sz="4" w:space="0" w:color="auto"/>
              <w:bottom w:val="nil"/>
              <w:right w:val="nil"/>
            </w:tcBorders>
            <w:shd w:val="clear" w:color="auto" w:fill="FFFFFF"/>
            <w:vAlign w:val="bottom"/>
            <w:hideMark/>
          </w:tcPr>
          <w:p w14:paraId="693FFA51" w14:textId="77777777" w:rsidR="00754AA7" w:rsidRDefault="00754AA7">
            <w:pPr>
              <w:pStyle w:val="a7"/>
              <w:ind w:firstLine="0"/>
              <w:jc w:val="center"/>
              <w:rPr>
                <w:sz w:val="24"/>
                <w:szCs w:val="24"/>
              </w:rPr>
            </w:pPr>
            <w:r>
              <w:rPr>
                <w:color w:val="000000"/>
                <w:sz w:val="24"/>
                <w:szCs w:val="24"/>
              </w:rPr>
              <w:t>№ пункта Административ ного регламента</w:t>
            </w:r>
          </w:p>
        </w:tc>
        <w:tc>
          <w:tcPr>
            <w:tcW w:w="4550" w:type="dxa"/>
            <w:tcBorders>
              <w:top w:val="single" w:sz="4" w:space="0" w:color="auto"/>
              <w:left w:val="single" w:sz="4" w:space="0" w:color="auto"/>
              <w:bottom w:val="nil"/>
              <w:right w:val="nil"/>
            </w:tcBorders>
            <w:shd w:val="clear" w:color="auto" w:fill="FFFFFF"/>
            <w:vAlign w:val="bottom"/>
            <w:hideMark/>
          </w:tcPr>
          <w:p w14:paraId="5672D482" w14:textId="77777777" w:rsidR="00754AA7" w:rsidRDefault="00754AA7">
            <w:pPr>
              <w:pStyle w:val="a7"/>
              <w:ind w:firstLine="0"/>
              <w:jc w:val="center"/>
              <w:rPr>
                <w:sz w:val="24"/>
                <w:szCs w:val="24"/>
              </w:rPr>
            </w:pPr>
            <w:r>
              <w:rPr>
                <w:color w:val="000000"/>
                <w:sz w:val="24"/>
                <w:szCs w:val="24"/>
              </w:rPr>
              <w:t>Наименование основания для отказа в выдаче дубликата уведомления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14:paraId="0E4F6C53" w14:textId="77777777" w:rsidR="00754AA7" w:rsidRDefault="00754AA7">
            <w:pPr>
              <w:pStyle w:val="a7"/>
              <w:ind w:firstLine="0"/>
              <w:jc w:val="center"/>
              <w:rPr>
                <w:sz w:val="24"/>
                <w:szCs w:val="24"/>
              </w:rPr>
            </w:pPr>
            <w:r>
              <w:rPr>
                <w:color w:val="000000"/>
                <w:sz w:val="24"/>
                <w:szCs w:val="24"/>
              </w:rPr>
              <w:t>Разъяснение причин отказа в выдаче дубликата уведомления</w:t>
            </w:r>
          </w:p>
        </w:tc>
      </w:tr>
      <w:tr w:rsidR="00754AA7" w14:paraId="6B7110B2" w14:textId="77777777" w:rsidTr="00754AA7">
        <w:trPr>
          <w:trHeight w:hRule="exact" w:val="1037"/>
          <w:jc w:val="center"/>
        </w:trPr>
        <w:tc>
          <w:tcPr>
            <w:tcW w:w="1853" w:type="dxa"/>
            <w:tcBorders>
              <w:top w:val="single" w:sz="4" w:space="0" w:color="auto"/>
              <w:left w:val="single" w:sz="4" w:space="0" w:color="auto"/>
              <w:bottom w:val="single" w:sz="4" w:space="0" w:color="auto"/>
              <w:right w:val="nil"/>
            </w:tcBorders>
            <w:shd w:val="clear" w:color="auto" w:fill="FFFFFF"/>
            <w:hideMark/>
          </w:tcPr>
          <w:p w14:paraId="24425620" w14:textId="77777777" w:rsidR="00754AA7" w:rsidRDefault="00754AA7">
            <w:pPr>
              <w:pStyle w:val="a7"/>
              <w:ind w:firstLine="0"/>
              <w:jc w:val="center"/>
              <w:rPr>
                <w:sz w:val="24"/>
                <w:szCs w:val="24"/>
              </w:rPr>
            </w:pPr>
            <w:r>
              <w:rPr>
                <w:color w:val="000000"/>
                <w:sz w:val="24"/>
                <w:szCs w:val="24"/>
              </w:rPr>
              <w:t>пункт 2.17.3</w:t>
            </w:r>
          </w:p>
        </w:tc>
        <w:tc>
          <w:tcPr>
            <w:tcW w:w="4550" w:type="dxa"/>
            <w:tcBorders>
              <w:top w:val="single" w:sz="4" w:space="0" w:color="auto"/>
              <w:left w:val="single" w:sz="4" w:space="0" w:color="auto"/>
              <w:bottom w:val="single" w:sz="4" w:space="0" w:color="auto"/>
              <w:right w:val="nil"/>
            </w:tcBorders>
            <w:shd w:val="clear" w:color="auto" w:fill="FFFFFF"/>
            <w:hideMark/>
          </w:tcPr>
          <w:p w14:paraId="1FEEC50C" w14:textId="77777777" w:rsidR="00754AA7" w:rsidRDefault="00754AA7">
            <w:pPr>
              <w:pStyle w:val="a7"/>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14:paraId="260A1269" w14:textId="77777777" w:rsidR="00754AA7" w:rsidRDefault="00754AA7">
            <w:pPr>
              <w:pStyle w:val="a7"/>
              <w:ind w:firstLine="0"/>
              <w:rPr>
                <w:sz w:val="24"/>
                <w:szCs w:val="24"/>
              </w:rPr>
            </w:pPr>
            <w:r>
              <w:rPr>
                <w:i/>
                <w:iCs/>
                <w:color w:val="000000"/>
                <w:sz w:val="24"/>
                <w:szCs w:val="24"/>
              </w:rPr>
              <w:t>Указываются основания такого вывода</w:t>
            </w:r>
          </w:p>
        </w:tc>
      </w:tr>
    </w:tbl>
    <w:p w14:paraId="6B9A7299" w14:textId="77777777" w:rsidR="00754AA7" w:rsidRDefault="00754AA7" w:rsidP="00754AA7">
      <w:pPr>
        <w:pStyle w:val="a9"/>
        <w:ind w:left="792"/>
        <w:rPr>
          <w:sz w:val="24"/>
          <w:szCs w:val="24"/>
          <w:lang w:bidi="ru-RU"/>
        </w:rPr>
      </w:pPr>
      <w:r>
        <w:rPr>
          <w:color w:val="000000"/>
        </w:rPr>
        <w:t>Вы вправе повторно обратиться с заявлением о выдаче дубликата уведомления после</w:t>
      </w:r>
    </w:p>
    <w:p w14:paraId="1F2B5431" w14:textId="77777777" w:rsidR="00754AA7" w:rsidRDefault="00754AA7" w:rsidP="00754AA7">
      <w:pPr>
        <w:pStyle w:val="40"/>
        <w:spacing w:line="240" w:lineRule="auto"/>
        <w:jc w:val="both"/>
      </w:pPr>
      <w:r>
        <w:rPr>
          <w:color w:val="000000"/>
        </w:rPr>
        <w:t>устранения указанных нарушений.</w:t>
      </w:r>
    </w:p>
    <w:p w14:paraId="5C4991F9" w14:textId="77777777" w:rsidR="00754AA7" w:rsidRDefault="00754AA7" w:rsidP="00754AA7">
      <w:pPr>
        <w:pStyle w:val="40"/>
        <w:spacing w:after="260" w:line="240" w:lineRule="auto"/>
        <w:ind w:firstLine="820"/>
        <w:jc w:val="both"/>
      </w:pPr>
      <w:r>
        <w:rPr>
          <w:color w:val="000000"/>
        </w:rPr>
        <w:t>Данный отказ может быть обжалован в досудебном порядке путем направления жалобы в</w:t>
      </w:r>
    </w:p>
    <w:p w14:paraId="0D71E3D0" w14:textId="77777777" w:rsidR="00754AA7" w:rsidRDefault="00754AA7" w:rsidP="00754AA7">
      <w:pPr>
        <w:pStyle w:val="40"/>
        <w:tabs>
          <w:tab w:val="left" w:leader="underscore" w:pos="6912"/>
        </w:tabs>
        <w:spacing w:line="240" w:lineRule="auto"/>
        <w:jc w:val="both"/>
      </w:pPr>
      <w:r>
        <w:rPr>
          <w:color w:val="000000"/>
        </w:rPr>
        <w:tab/>
        <w:t>, а также в судебном порядке.</w:t>
      </w:r>
    </w:p>
    <w:p w14:paraId="653D5AAF" w14:textId="77777777" w:rsidR="00754AA7" w:rsidRDefault="00754AA7" w:rsidP="00754AA7">
      <w:pPr>
        <w:pStyle w:val="40"/>
        <w:pBdr>
          <w:bottom w:val="single" w:sz="4" w:space="0" w:color="auto"/>
        </w:pBdr>
        <w:tabs>
          <w:tab w:val="left" w:leader="underscore" w:pos="10036"/>
        </w:tabs>
        <w:spacing w:after="260" w:line="240" w:lineRule="auto"/>
        <w:ind w:firstLine="820"/>
        <w:jc w:val="both"/>
      </w:pPr>
      <w:r>
        <w:rPr>
          <w:color w:val="000000"/>
        </w:rPr>
        <w:t>Дополнительно информируем:</w:t>
      </w:r>
      <w:r>
        <w:rPr>
          <w:color w:val="000000"/>
        </w:rPr>
        <w:tab/>
      </w:r>
    </w:p>
    <w:p w14:paraId="7DCCC748" w14:textId="77777777" w:rsidR="00754AA7" w:rsidRDefault="00754AA7" w:rsidP="00754AA7">
      <w:pPr>
        <w:pStyle w:val="50"/>
        <w:spacing w:after="260"/>
      </w:pPr>
      <w:r>
        <w:rPr>
          <w:color w:val="000000"/>
        </w:rPr>
        <w:t>(указывается информация, необходимая для устранения причин отказа в выдаче дубликата уведомления, а</w:t>
      </w:r>
      <w:r>
        <w:rPr>
          <w:color w:val="000000"/>
        </w:rPr>
        <w:br/>
        <w:t>также иная дополнительная информация при наличии)</w:t>
      </w:r>
      <w:r>
        <w:br w:type="page"/>
      </w:r>
    </w:p>
    <w:p w14:paraId="340621F3" w14:textId="20479D5C" w:rsidR="00754AA7" w:rsidRDefault="00754AA7" w:rsidP="00754AA7">
      <w:pPr>
        <w:spacing w:line="1" w:lineRule="exact"/>
      </w:pPr>
      <w:r>
        <w:rPr>
          <w:noProof/>
        </w:rPr>
        <w:lastRenderedPageBreak/>
        <mc:AlternateContent>
          <mc:Choice Requires="wps">
            <w:drawing>
              <wp:anchor distT="0" distB="146050" distL="0" distR="0" simplePos="0" relativeHeight="251658240" behindDoc="0" locked="0" layoutInCell="1" allowOverlap="1" wp14:anchorId="03D06585" wp14:editId="22332CBA">
                <wp:simplePos x="0" y="0"/>
                <wp:positionH relativeFrom="page">
                  <wp:posOffset>1451610</wp:posOffset>
                </wp:positionH>
                <wp:positionV relativeFrom="paragraph">
                  <wp:posOffset>0</wp:posOffset>
                </wp:positionV>
                <wp:extent cx="665480" cy="182880"/>
                <wp:effectExtent l="0" t="0" r="0" b="0"/>
                <wp:wrapTopAndBottom/>
                <wp:docPr id="17" name="Надпись 17"/>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14:paraId="4BB4EB51" w14:textId="77777777" w:rsidR="00616398" w:rsidRDefault="00616398" w:rsidP="00754AA7">
                            <w:pPr>
                              <w:pStyle w:val="5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03D06585" id="Надпись 17" o:spid="_x0000_s1033" type="#_x0000_t202" style="position:absolute;margin-left:114.3pt;margin-top:0;width:52.4pt;height:14.4pt;z-index:251658240;visibility:visible;mso-wrap-style:none;mso-width-percent:0;mso-height-percent:0;mso-wrap-distance-left:0;mso-wrap-distance-top:0;mso-wrap-distance-right:0;mso-wrap-distance-bottom:1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" filled="f" stroked="f">
                <v:textbox inset="0,0,0,0">
                  <w:txbxContent>
                    <w:p w14:paraId="4BB4EB51" w14:textId="77777777" w:rsidR="00616398" w:rsidRDefault="00616398" w:rsidP="00754AA7">
                      <w:pPr>
                        <w:pStyle w:val="5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0" distB="0" distL="0" distR="0" simplePos="0" relativeHeight="251659264" behindDoc="0" locked="0" layoutInCell="1" allowOverlap="1" wp14:anchorId="6CD3459A" wp14:editId="40F6F243">
                <wp:simplePos x="0" y="0"/>
                <wp:positionH relativeFrom="page">
                  <wp:posOffset>5081905</wp:posOffset>
                </wp:positionH>
                <wp:positionV relativeFrom="paragraph">
                  <wp:posOffset>0</wp:posOffset>
                </wp:positionV>
                <wp:extent cx="1350010" cy="328930"/>
                <wp:effectExtent l="0" t="0" r="0" b="0"/>
                <wp:wrapTopAndBottom/>
                <wp:docPr id="21" name="Надпись 21"/>
                <wp:cNvGraphicFramePr/>
                <a:graphic xmlns:a="http://schemas.openxmlformats.org/drawingml/2006/main">
                  <a:graphicData uri="http://schemas.microsoft.com/office/word/2010/wordprocessingShape">
                    <wps:wsp>
                      <wps:cNvSpPr txBox="1"/>
                      <wps:spPr>
                        <a:xfrm>
                          <a:off x="0" y="0"/>
                          <a:ext cx="1350010" cy="328930"/>
                        </a:xfrm>
                        <a:prstGeom prst="rect">
                          <a:avLst/>
                        </a:prstGeom>
                        <a:noFill/>
                      </wps:spPr>
                      <wps:txbx>
                        <w:txbxContent>
                          <w:p w14:paraId="7F0DFC57" w14:textId="77777777" w:rsidR="00616398" w:rsidRDefault="00616398" w:rsidP="00754AA7">
                            <w:pPr>
                              <w:pStyle w:val="50"/>
                              <w:pBdr>
                                <w:top w:val="single" w:sz="4" w:space="0" w:color="auto"/>
                              </w:pBdr>
                              <w:spacing w:after="0"/>
                            </w:pPr>
                            <w:r>
                              <w:rPr>
                                <w:color w:val="000000"/>
                              </w:rPr>
                              <w:t>(фамилия, имя, отчество</w:t>
                            </w:r>
                          </w:p>
                          <w:p w14:paraId="56968639" w14:textId="77777777" w:rsidR="00616398" w:rsidRDefault="00616398" w:rsidP="00754AA7">
                            <w:pPr>
                              <w:pStyle w:val="50"/>
                              <w:spacing w:after="0"/>
                            </w:pPr>
                            <w:r>
                              <w:rPr>
                                <w:color w:val="000000"/>
                              </w:rPr>
                              <w:t>(при наличии)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6CD3459A" id="Надпись 21" o:spid="_x0000_s1034" type="#_x0000_t202" style="position:absolute;margin-left:400.15pt;margin-top:0;width:106.3pt;height:25.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" filled="f" stroked="f">
                <v:textbox inset="0,0,0,0">
                  <w:txbxContent>
                    <w:p w14:paraId="7F0DFC57" w14:textId="77777777" w:rsidR="00616398" w:rsidRDefault="00616398" w:rsidP="00754AA7">
                      <w:pPr>
                        <w:pStyle w:val="50"/>
                        <w:pBdr>
                          <w:top w:val="single" w:sz="4" w:space="0" w:color="auto"/>
                        </w:pBdr>
                        <w:spacing w:after="0"/>
                      </w:pPr>
                      <w:r>
                        <w:rPr>
                          <w:color w:val="000000"/>
                        </w:rPr>
                        <w:t>(фамилия, имя, отчество</w:t>
                      </w:r>
                    </w:p>
                    <w:p w14:paraId="56968639" w14:textId="77777777" w:rsidR="00616398" w:rsidRDefault="00616398" w:rsidP="00754AA7">
                      <w:pPr>
                        <w:pStyle w:val="50"/>
                        <w:spacing w:after="0"/>
                      </w:pPr>
                      <w:r>
                        <w:rPr>
                          <w:color w:val="000000"/>
                        </w:rPr>
                        <w:t>(при наличии)</w:t>
                      </w:r>
                    </w:p>
                  </w:txbxContent>
                </v:textbox>
                <w10:wrap type="topAndBottom" anchorx="page"/>
              </v:shape>
            </w:pict>
          </mc:Fallback>
        </mc:AlternateContent>
      </w:r>
      <w:r>
        <w:rPr>
          <w:noProof/>
        </w:rPr>
        <mc:AlternateContent>
          <mc:Choice Requires="wps">
            <w:drawing>
              <wp:anchor distT="0" distB="146050" distL="0" distR="0" simplePos="0" relativeHeight="251660288" behindDoc="0" locked="0" layoutInCell="1" allowOverlap="1" wp14:anchorId="00221E2F" wp14:editId="7EFDAB28">
                <wp:simplePos x="0" y="0"/>
                <wp:positionH relativeFrom="page">
                  <wp:posOffset>3426460</wp:posOffset>
                </wp:positionH>
                <wp:positionV relativeFrom="paragraph">
                  <wp:posOffset>0</wp:posOffset>
                </wp:positionV>
                <wp:extent cx="531495" cy="182880"/>
                <wp:effectExtent l="0" t="0" r="0" b="0"/>
                <wp:wrapTopAndBottom/>
                <wp:docPr id="19" name="Надпись 19"/>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35E7D604" w14:textId="77777777" w:rsidR="00616398" w:rsidRDefault="00616398" w:rsidP="00754AA7">
                            <w:pPr>
                              <w:pStyle w:val="5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00221E2F" id="Надпись 19" o:spid="_x0000_s1035" type="#_x0000_t202" style="position:absolute;margin-left:269.8pt;margin-top:0;width:41.85pt;height:14.4pt;z-index:251660288;visibility:visible;mso-wrap-style:none;mso-width-percent:0;mso-height-percent:0;mso-wrap-distance-left:0;mso-wrap-distance-top:0;mso-wrap-distance-right:0;mso-wrap-distance-bottom:1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" filled="f" stroked="f">
                <v:textbox inset="0,0,0,0">
                  <w:txbxContent>
                    <w:p w14:paraId="35E7D604" w14:textId="77777777" w:rsidR="00616398" w:rsidRDefault="00616398" w:rsidP="00754AA7">
                      <w:pPr>
                        <w:pStyle w:val="50"/>
                        <w:pBdr>
                          <w:top w:val="single" w:sz="4" w:space="0" w:color="auto"/>
                        </w:pBdr>
                        <w:spacing w:after="0"/>
                      </w:pPr>
                      <w:r>
                        <w:rPr>
                          <w:color w:val="000000"/>
                        </w:rPr>
                        <w:t>(подпись)</w:t>
                      </w:r>
                    </w:p>
                  </w:txbxContent>
                </v:textbox>
                <w10:wrap type="topAndBottom" anchorx="page"/>
              </v:shape>
            </w:pict>
          </mc:Fallback>
        </mc:AlternateContent>
      </w:r>
    </w:p>
    <w:p w14:paraId="6A512671" w14:textId="77777777" w:rsidR="00754AA7" w:rsidRDefault="00754AA7" w:rsidP="00754AA7">
      <w:pPr>
        <w:pStyle w:val="40"/>
        <w:spacing w:line="240" w:lineRule="auto"/>
      </w:pPr>
      <w:r>
        <w:rPr>
          <w:color w:val="000000"/>
        </w:rPr>
        <w:t>Дата *Сведения об ИНН в отношении иностранного юридического лица не указываются.</w:t>
      </w:r>
    </w:p>
    <w:p w14:paraId="463C9B9C" w14:textId="77777777" w:rsidR="00754AA7" w:rsidRDefault="00754AA7" w:rsidP="00754AA7">
      <w:pPr>
        <w:widowControl/>
        <w:rPr>
          <w:rFonts w:ascii="Times New Roman" w:eastAsia="Times New Roman" w:hAnsi="Times New Roman" w:cs="Times New Roman"/>
          <w:color w:val="auto"/>
        </w:rPr>
        <w:sectPr w:rsidR="00754AA7">
          <w:pgSz w:w="11900" w:h="16840"/>
          <w:pgMar w:top="1105" w:right="473" w:bottom="1361" w:left="1136" w:header="0" w:footer="3" w:gutter="0"/>
          <w:cols w:space="720"/>
        </w:sectPr>
      </w:pPr>
    </w:p>
    <w:p w14:paraId="1E2A925B" w14:textId="77777777" w:rsidR="00754AA7" w:rsidRDefault="00754AA7" w:rsidP="00754AA7">
      <w:pPr>
        <w:pStyle w:val="1"/>
        <w:spacing w:before="100" w:after="280"/>
        <w:ind w:left="5700" w:firstLine="0"/>
        <w:jc w:val="right"/>
      </w:pPr>
      <w:r>
        <w:rPr>
          <w:color w:val="000000"/>
        </w:rPr>
        <w:lastRenderedPageBreak/>
        <w:t>Приложение № 6 к Административному регламенту по предоставлению государственной (муниципальной) услуги</w:t>
      </w:r>
    </w:p>
    <w:p w14:paraId="623D6900" w14:textId="77777777" w:rsidR="00754AA7" w:rsidRDefault="00754AA7" w:rsidP="00754AA7">
      <w:pPr>
        <w:pStyle w:val="1"/>
        <w:spacing w:after="280"/>
        <w:ind w:firstLine="0"/>
        <w:jc w:val="right"/>
      </w:pPr>
      <w:r>
        <w:rPr>
          <w:color w:val="000000"/>
        </w:rPr>
        <w:t>Рекомендуемая форма</w:t>
      </w:r>
    </w:p>
    <w:p w14:paraId="68F20AD3" w14:textId="77777777" w:rsidR="00754AA7" w:rsidRDefault="00754AA7" w:rsidP="00754AA7">
      <w:pPr>
        <w:pStyle w:val="40"/>
        <w:spacing w:after="80" w:line="240" w:lineRule="auto"/>
        <w:ind w:left="5700"/>
        <w:jc w:val="right"/>
      </w:pPr>
      <w:r>
        <w:rPr>
          <w:b/>
          <w:bCs/>
          <w:color w:val="000000"/>
        </w:rPr>
        <w:t>З А Я В Л Е Н И Е</w:t>
      </w:r>
    </w:p>
    <w:p w14:paraId="28963B16" w14:textId="77777777" w:rsidR="00754AA7" w:rsidRDefault="00754AA7" w:rsidP="00754AA7">
      <w:pPr>
        <w:pStyle w:val="40"/>
        <w:spacing w:line="240" w:lineRule="auto"/>
        <w:jc w:val="center"/>
      </w:pPr>
      <w:r>
        <w:rPr>
          <w:b/>
          <w:bCs/>
          <w:color w:val="000000"/>
        </w:rPr>
        <w:t>об исправлении допущенных опечаток и ошибок в</w:t>
      </w:r>
      <w:r>
        <w:rPr>
          <w:b/>
          <w:bCs/>
          <w:color w:val="000000"/>
        </w:rPr>
        <w:br/>
        <w:t>уведомлении о соответствии указанных в уведомлении о планируемых строительстве или</w:t>
      </w:r>
      <w:r>
        <w:rPr>
          <w:b/>
          <w:bCs/>
          <w:color w:val="000000"/>
        </w:rPr>
        <w:br/>
        <w:t>реконструкции объекта индивидуального жилищного строительства или садового дома</w:t>
      </w:r>
      <w:r>
        <w:rPr>
          <w:b/>
          <w:bCs/>
          <w:color w:val="000000"/>
        </w:rPr>
        <w:br/>
        <w:t>параметров объекта индивидуального жилищного строительства или садового дома</w:t>
      </w:r>
      <w:r>
        <w:rPr>
          <w:b/>
          <w:bCs/>
          <w:color w:val="000000"/>
        </w:rPr>
        <w:br/>
        <w:t>установленным параметрам и допустимости размещения объекта индивидуального</w:t>
      </w:r>
      <w:r>
        <w:rPr>
          <w:b/>
          <w:bCs/>
          <w:color w:val="000000"/>
        </w:rPr>
        <w:br/>
        <w:t>жилищного строительства или садового дома на земельном участке</w:t>
      </w:r>
    </w:p>
    <w:p w14:paraId="26658D31" w14:textId="77777777" w:rsidR="00754AA7" w:rsidRDefault="00754AA7" w:rsidP="00754AA7">
      <w:pPr>
        <w:pStyle w:val="40"/>
        <w:spacing w:after="220" w:line="240" w:lineRule="auto"/>
        <w:jc w:val="center"/>
      </w:pPr>
      <w:r>
        <w:rPr>
          <w:b/>
          <w:bCs/>
          <w:color w:val="000000"/>
        </w:rPr>
        <w:t>(далее - уведомление)</w:t>
      </w:r>
    </w:p>
    <w:p w14:paraId="20E64E3F" w14:textId="77777777" w:rsidR="00754AA7" w:rsidRDefault="00754AA7" w:rsidP="00754AA7">
      <w:pPr>
        <w:pStyle w:val="40"/>
        <w:tabs>
          <w:tab w:val="left" w:leader="underscore" w:pos="600"/>
        </w:tabs>
        <w:spacing w:after="760" w:line="240" w:lineRule="auto"/>
        <w:jc w:val="right"/>
      </w:pPr>
      <w:r>
        <w:rPr>
          <w:color w:val="000000"/>
        </w:rPr>
        <w:t>20</w:t>
      </w:r>
      <w:r>
        <w:rPr>
          <w:color w:val="000000"/>
        </w:rPr>
        <w:tab/>
        <w:t>г.</w:t>
      </w:r>
    </w:p>
    <w:p w14:paraId="3E547844" w14:textId="77777777" w:rsidR="00754AA7" w:rsidRDefault="00754AA7" w:rsidP="00754AA7">
      <w:pPr>
        <w:pStyle w:val="50"/>
        <w:pBdr>
          <w:top w:val="single" w:sz="4" w:space="0" w:color="auto"/>
        </w:pBdr>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w:t>
      </w:r>
      <w:r>
        <w:rPr>
          <w:color w:val="000000"/>
        </w:rPr>
        <w:br/>
        <w:t>органа местного самоуправления)</w:t>
      </w:r>
    </w:p>
    <w:p w14:paraId="49969714" w14:textId="77777777" w:rsidR="00754AA7" w:rsidRDefault="00754AA7" w:rsidP="00754AA7">
      <w:pPr>
        <w:pStyle w:val="40"/>
        <w:spacing w:after="220" w:line="240" w:lineRule="auto"/>
        <w:ind w:firstLine="820"/>
        <w:jc w:val="both"/>
      </w:pPr>
      <w:r>
        <w:rPr>
          <w:color w:val="000000"/>
        </w:rPr>
        <w:t>Прошу исправить допущенную опечатку/ ошибку в уведомлении.</w:t>
      </w:r>
    </w:p>
    <w:p w14:paraId="312EB3F5" w14:textId="77777777" w:rsidR="00754AA7" w:rsidRDefault="00754AA7" w:rsidP="00754AA7">
      <w:pPr>
        <w:pStyle w:val="a9"/>
        <w:ind w:left="3758"/>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248"/>
        <w:gridCol w:w="5112"/>
      </w:tblGrid>
      <w:tr w:rsidR="00754AA7" w14:paraId="1D8A8728" w14:textId="77777777" w:rsidTr="00754AA7">
        <w:trPr>
          <w:trHeight w:hRule="exact" w:val="1080"/>
          <w:jc w:val="center"/>
        </w:trPr>
        <w:tc>
          <w:tcPr>
            <w:tcW w:w="826" w:type="dxa"/>
            <w:tcBorders>
              <w:top w:val="single" w:sz="4" w:space="0" w:color="auto"/>
              <w:left w:val="single" w:sz="4" w:space="0" w:color="auto"/>
              <w:bottom w:val="nil"/>
              <w:right w:val="nil"/>
            </w:tcBorders>
            <w:shd w:val="clear" w:color="auto" w:fill="FFFFFF"/>
            <w:hideMark/>
          </w:tcPr>
          <w:p w14:paraId="67BA81BD" w14:textId="77777777" w:rsidR="00754AA7" w:rsidRDefault="00754AA7">
            <w:pPr>
              <w:pStyle w:val="a7"/>
              <w:spacing w:before="100"/>
              <w:ind w:firstLine="260"/>
              <w:rPr>
                <w:sz w:val="24"/>
                <w:szCs w:val="24"/>
              </w:rPr>
            </w:pPr>
            <w:r>
              <w:rPr>
                <w:color w:val="000000"/>
                <w:sz w:val="24"/>
                <w:szCs w:val="24"/>
              </w:rPr>
              <w:t>1.1</w:t>
            </w:r>
          </w:p>
        </w:tc>
        <w:tc>
          <w:tcPr>
            <w:tcW w:w="4248" w:type="dxa"/>
            <w:tcBorders>
              <w:top w:val="single" w:sz="4" w:space="0" w:color="auto"/>
              <w:left w:val="single" w:sz="4" w:space="0" w:color="auto"/>
              <w:bottom w:val="nil"/>
              <w:right w:val="nil"/>
            </w:tcBorders>
            <w:shd w:val="clear" w:color="auto" w:fill="FFFFFF"/>
            <w:vAlign w:val="center"/>
            <w:hideMark/>
          </w:tcPr>
          <w:p w14:paraId="7910114A" w14:textId="77777777" w:rsidR="00754AA7" w:rsidRDefault="00754AA7">
            <w:pPr>
              <w:pStyle w:val="a7"/>
              <w:ind w:firstLine="0"/>
              <w:rPr>
                <w:sz w:val="24"/>
                <w:szCs w:val="24"/>
              </w:rPr>
            </w:pPr>
            <w:r>
              <w:rPr>
                <w:color w:val="000000"/>
                <w:sz w:val="24"/>
                <w:szCs w:val="24"/>
              </w:rPr>
              <w:t>Сведения о физическом лице, в случае если застройщиком является физическое лицо:</w:t>
            </w:r>
          </w:p>
        </w:tc>
        <w:tc>
          <w:tcPr>
            <w:tcW w:w="5112" w:type="dxa"/>
            <w:tcBorders>
              <w:top w:val="single" w:sz="4" w:space="0" w:color="auto"/>
              <w:left w:val="single" w:sz="4" w:space="0" w:color="auto"/>
              <w:bottom w:val="nil"/>
              <w:right w:val="single" w:sz="4" w:space="0" w:color="auto"/>
            </w:tcBorders>
            <w:shd w:val="clear" w:color="auto" w:fill="FFFFFF"/>
          </w:tcPr>
          <w:p w14:paraId="787437B8" w14:textId="77777777" w:rsidR="00754AA7" w:rsidRDefault="00754AA7">
            <w:pPr>
              <w:rPr>
                <w:sz w:val="10"/>
                <w:szCs w:val="10"/>
              </w:rPr>
            </w:pPr>
          </w:p>
        </w:tc>
      </w:tr>
      <w:tr w:rsidR="00754AA7" w14:paraId="069804C1" w14:textId="77777777" w:rsidTr="00754AA7">
        <w:trPr>
          <w:trHeight w:hRule="exact" w:val="528"/>
          <w:jc w:val="center"/>
        </w:trPr>
        <w:tc>
          <w:tcPr>
            <w:tcW w:w="826" w:type="dxa"/>
            <w:tcBorders>
              <w:top w:val="single" w:sz="4" w:space="0" w:color="auto"/>
              <w:left w:val="single" w:sz="4" w:space="0" w:color="auto"/>
              <w:bottom w:val="nil"/>
              <w:right w:val="nil"/>
            </w:tcBorders>
            <w:shd w:val="clear" w:color="auto" w:fill="FFFFFF"/>
            <w:vAlign w:val="center"/>
            <w:hideMark/>
          </w:tcPr>
          <w:p w14:paraId="666FC001" w14:textId="77777777" w:rsidR="00754AA7" w:rsidRDefault="00754AA7">
            <w:pPr>
              <w:pStyle w:val="a7"/>
              <w:ind w:firstLine="160"/>
              <w:rPr>
                <w:sz w:val="24"/>
                <w:szCs w:val="24"/>
              </w:rPr>
            </w:pPr>
            <w:r>
              <w:rPr>
                <w:color w:val="000000"/>
                <w:sz w:val="24"/>
                <w:szCs w:val="24"/>
              </w:rPr>
              <w:t>1.1.1</w:t>
            </w:r>
          </w:p>
        </w:tc>
        <w:tc>
          <w:tcPr>
            <w:tcW w:w="4248" w:type="dxa"/>
            <w:tcBorders>
              <w:top w:val="single" w:sz="4" w:space="0" w:color="auto"/>
              <w:left w:val="single" w:sz="4" w:space="0" w:color="auto"/>
              <w:bottom w:val="nil"/>
              <w:right w:val="nil"/>
            </w:tcBorders>
            <w:shd w:val="clear" w:color="auto" w:fill="FFFFFF"/>
            <w:vAlign w:val="center"/>
            <w:hideMark/>
          </w:tcPr>
          <w:p w14:paraId="6825C239" w14:textId="77777777" w:rsidR="00754AA7" w:rsidRDefault="00754AA7">
            <w:pPr>
              <w:pStyle w:val="a7"/>
              <w:ind w:firstLine="0"/>
              <w:rPr>
                <w:sz w:val="24"/>
                <w:szCs w:val="24"/>
              </w:rPr>
            </w:pPr>
            <w:r>
              <w:rPr>
                <w:color w:val="000000"/>
                <w:sz w:val="24"/>
                <w:szCs w:val="24"/>
              </w:rPr>
              <w:t>Фамилия, имя, отчество (при наличии)</w:t>
            </w:r>
          </w:p>
        </w:tc>
        <w:tc>
          <w:tcPr>
            <w:tcW w:w="5112" w:type="dxa"/>
            <w:tcBorders>
              <w:top w:val="single" w:sz="4" w:space="0" w:color="auto"/>
              <w:left w:val="single" w:sz="4" w:space="0" w:color="auto"/>
              <w:bottom w:val="nil"/>
              <w:right w:val="single" w:sz="4" w:space="0" w:color="auto"/>
            </w:tcBorders>
            <w:shd w:val="clear" w:color="auto" w:fill="FFFFFF"/>
          </w:tcPr>
          <w:p w14:paraId="0B98F913" w14:textId="77777777" w:rsidR="00754AA7" w:rsidRDefault="00754AA7">
            <w:pPr>
              <w:rPr>
                <w:sz w:val="10"/>
                <w:szCs w:val="10"/>
              </w:rPr>
            </w:pPr>
          </w:p>
        </w:tc>
      </w:tr>
      <w:tr w:rsidR="00754AA7" w14:paraId="49E1517E" w14:textId="77777777" w:rsidTr="00754AA7">
        <w:trPr>
          <w:trHeight w:hRule="exact" w:val="1627"/>
          <w:jc w:val="center"/>
        </w:trPr>
        <w:tc>
          <w:tcPr>
            <w:tcW w:w="826" w:type="dxa"/>
            <w:tcBorders>
              <w:top w:val="single" w:sz="4" w:space="0" w:color="auto"/>
              <w:left w:val="single" w:sz="4" w:space="0" w:color="auto"/>
              <w:bottom w:val="nil"/>
              <w:right w:val="nil"/>
            </w:tcBorders>
            <w:shd w:val="clear" w:color="auto" w:fill="FFFFFF"/>
            <w:hideMark/>
          </w:tcPr>
          <w:p w14:paraId="10FB1218" w14:textId="77777777" w:rsidR="00754AA7" w:rsidRDefault="00754AA7">
            <w:pPr>
              <w:pStyle w:val="a7"/>
              <w:spacing w:before="100"/>
              <w:ind w:firstLine="160"/>
              <w:rPr>
                <w:sz w:val="24"/>
                <w:szCs w:val="24"/>
              </w:rPr>
            </w:pPr>
            <w:r>
              <w:rPr>
                <w:color w:val="000000"/>
                <w:sz w:val="24"/>
                <w:szCs w:val="24"/>
              </w:rPr>
              <w:t>1.1.2</w:t>
            </w:r>
          </w:p>
        </w:tc>
        <w:tc>
          <w:tcPr>
            <w:tcW w:w="4248" w:type="dxa"/>
            <w:tcBorders>
              <w:top w:val="single" w:sz="4" w:space="0" w:color="auto"/>
              <w:left w:val="single" w:sz="4" w:space="0" w:color="auto"/>
              <w:bottom w:val="nil"/>
              <w:right w:val="nil"/>
            </w:tcBorders>
            <w:shd w:val="clear" w:color="auto" w:fill="FFFFFF"/>
            <w:vAlign w:val="center"/>
            <w:hideMark/>
          </w:tcPr>
          <w:p w14:paraId="0AF1DC1E" w14:textId="77777777" w:rsidR="00754AA7" w:rsidRDefault="00754AA7">
            <w:pPr>
              <w:pStyle w:val="a7"/>
              <w:ind w:firstLine="0"/>
              <w:rPr>
                <w:sz w:val="24"/>
                <w:szCs w:val="24"/>
              </w:rPr>
            </w:pPr>
            <w:r>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2" w:type="dxa"/>
            <w:tcBorders>
              <w:top w:val="single" w:sz="4" w:space="0" w:color="auto"/>
              <w:left w:val="single" w:sz="4" w:space="0" w:color="auto"/>
              <w:bottom w:val="nil"/>
              <w:right w:val="single" w:sz="4" w:space="0" w:color="auto"/>
            </w:tcBorders>
            <w:shd w:val="clear" w:color="auto" w:fill="FFFFFF"/>
          </w:tcPr>
          <w:p w14:paraId="7B96239E" w14:textId="77777777" w:rsidR="00754AA7" w:rsidRDefault="00754AA7">
            <w:pPr>
              <w:rPr>
                <w:sz w:val="10"/>
                <w:szCs w:val="10"/>
              </w:rPr>
            </w:pPr>
          </w:p>
        </w:tc>
      </w:tr>
      <w:tr w:rsidR="00754AA7" w14:paraId="56DADF68" w14:textId="77777777" w:rsidTr="00754AA7">
        <w:trPr>
          <w:trHeight w:hRule="exact" w:val="1632"/>
          <w:jc w:val="center"/>
        </w:trPr>
        <w:tc>
          <w:tcPr>
            <w:tcW w:w="826" w:type="dxa"/>
            <w:tcBorders>
              <w:top w:val="single" w:sz="4" w:space="0" w:color="auto"/>
              <w:left w:val="single" w:sz="4" w:space="0" w:color="auto"/>
              <w:bottom w:val="nil"/>
              <w:right w:val="nil"/>
            </w:tcBorders>
            <w:shd w:val="clear" w:color="auto" w:fill="FFFFFF"/>
            <w:hideMark/>
          </w:tcPr>
          <w:p w14:paraId="64003A98" w14:textId="77777777" w:rsidR="00754AA7" w:rsidRDefault="00754AA7">
            <w:pPr>
              <w:pStyle w:val="a7"/>
              <w:spacing w:before="100"/>
              <w:ind w:firstLine="160"/>
              <w:rPr>
                <w:sz w:val="24"/>
                <w:szCs w:val="24"/>
              </w:rPr>
            </w:pPr>
            <w:r>
              <w:rPr>
                <w:color w:val="000000"/>
                <w:sz w:val="24"/>
                <w:szCs w:val="24"/>
              </w:rPr>
              <w:t>1.1.3</w:t>
            </w:r>
          </w:p>
        </w:tc>
        <w:tc>
          <w:tcPr>
            <w:tcW w:w="4248" w:type="dxa"/>
            <w:tcBorders>
              <w:top w:val="single" w:sz="4" w:space="0" w:color="auto"/>
              <w:left w:val="single" w:sz="4" w:space="0" w:color="auto"/>
              <w:bottom w:val="nil"/>
              <w:right w:val="nil"/>
            </w:tcBorders>
            <w:shd w:val="clear" w:color="auto" w:fill="FFFFFF"/>
            <w:vAlign w:val="center"/>
            <w:hideMark/>
          </w:tcPr>
          <w:p w14:paraId="77D4C1AA" w14:textId="77777777" w:rsidR="00754AA7" w:rsidRDefault="00754AA7">
            <w:pPr>
              <w:pStyle w:val="a7"/>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2" w:type="dxa"/>
            <w:tcBorders>
              <w:top w:val="single" w:sz="4" w:space="0" w:color="auto"/>
              <w:left w:val="single" w:sz="4" w:space="0" w:color="auto"/>
              <w:bottom w:val="nil"/>
              <w:right w:val="single" w:sz="4" w:space="0" w:color="auto"/>
            </w:tcBorders>
            <w:shd w:val="clear" w:color="auto" w:fill="FFFFFF"/>
          </w:tcPr>
          <w:p w14:paraId="38169EE7" w14:textId="77777777" w:rsidR="00754AA7" w:rsidRDefault="00754AA7">
            <w:pPr>
              <w:rPr>
                <w:sz w:val="10"/>
                <w:szCs w:val="10"/>
              </w:rPr>
            </w:pPr>
          </w:p>
        </w:tc>
      </w:tr>
      <w:tr w:rsidR="00754AA7" w14:paraId="734EEA32" w14:textId="77777777" w:rsidTr="00754AA7">
        <w:trPr>
          <w:trHeight w:hRule="exact" w:val="1085"/>
          <w:jc w:val="center"/>
        </w:trPr>
        <w:tc>
          <w:tcPr>
            <w:tcW w:w="826" w:type="dxa"/>
            <w:tcBorders>
              <w:top w:val="single" w:sz="4" w:space="0" w:color="auto"/>
              <w:left w:val="single" w:sz="4" w:space="0" w:color="auto"/>
              <w:bottom w:val="single" w:sz="4" w:space="0" w:color="auto"/>
              <w:right w:val="nil"/>
            </w:tcBorders>
            <w:shd w:val="clear" w:color="auto" w:fill="FFFFFF"/>
            <w:hideMark/>
          </w:tcPr>
          <w:p w14:paraId="25B96A4E" w14:textId="77777777" w:rsidR="00754AA7" w:rsidRDefault="00754AA7">
            <w:pPr>
              <w:pStyle w:val="a7"/>
              <w:spacing w:before="100"/>
              <w:ind w:firstLine="260"/>
              <w:rPr>
                <w:sz w:val="24"/>
                <w:szCs w:val="24"/>
              </w:rPr>
            </w:pPr>
            <w:r>
              <w:rPr>
                <w:color w:val="000000"/>
                <w:sz w:val="24"/>
                <w:szCs w:val="24"/>
              </w:rPr>
              <w:t>1.2</w:t>
            </w:r>
          </w:p>
        </w:tc>
        <w:tc>
          <w:tcPr>
            <w:tcW w:w="4248" w:type="dxa"/>
            <w:tcBorders>
              <w:top w:val="single" w:sz="4" w:space="0" w:color="auto"/>
              <w:left w:val="single" w:sz="4" w:space="0" w:color="auto"/>
              <w:bottom w:val="single" w:sz="4" w:space="0" w:color="auto"/>
              <w:right w:val="nil"/>
            </w:tcBorders>
            <w:shd w:val="clear" w:color="auto" w:fill="FFFFFF"/>
            <w:vAlign w:val="center"/>
            <w:hideMark/>
          </w:tcPr>
          <w:p w14:paraId="552FFDCA" w14:textId="77777777" w:rsidR="00754AA7" w:rsidRDefault="00754AA7">
            <w:pPr>
              <w:pStyle w:val="a7"/>
              <w:ind w:firstLine="0"/>
              <w:rPr>
                <w:sz w:val="24"/>
                <w:szCs w:val="24"/>
              </w:rPr>
            </w:pPr>
            <w:r>
              <w:rPr>
                <w:color w:val="000000"/>
                <w:sz w:val="24"/>
                <w:szCs w:val="24"/>
              </w:rPr>
              <w:t>Сведения о юридическом лице (в случае если застройщиком является юридическое лицо):</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14:paraId="2D2804DA" w14:textId="77777777" w:rsidR="00754AA7" w:rsidRDefault="00754AA7">
            <w:pPr>
              <w:rPr>
                <w:sz w:val="10"/>
                <w:szCs w:val="10"/>
              </w:rPr>
            </w:pPr>
          </w:p>
        </w:tc>
      </w:tr>
    </w:tbl>
    <w:p w14:paraId="357B798D" w14:textId="77777777" w:rsidR="00754AA7" w:rsidRDefault="00754AA7" w:rsidP="00754AA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248"/>
        <w:gridCol w:w="5112"/>
      </w:tblGrid>
      <w:tr w:rsidR="00754AA7" w14:paraId="2A615EDD" w14:textId="77777777" w:rsidTr="00754AA7">
        <w:trPr>
          <w:trHeight w:hRule="exact" w:val="533"/>
          <w:jc w:val="center"/>
        </w:trPr>
        <w:tc>
          <w:tcPr>
            <w:tcW w:w="826" w:type="dxa"/>
            <w:tcBorders>
              <w:top w:val="single" w:sz="4" w:space="0" w:color="auto"/>
              <w:left w:val="single" w:sz="4" w:space="0" w:color="auto"/>
              <w:bottom w:val="nil"/>
              <w:right w:val="nil"/>
            </w:tcBorders>
            <w:shd w:val="clear" w:color="auto" w:fill="FFFFFF"/>
            <w:vAlign w:val="center"/>
            <w:hideMark/>
          </w:tcPr>
          <w:p w14:paraId="5CF2D396" w14:textId="77777777" w:rsidR="00754AA7" w:rsidRDefault="00754AA7">
            <w:pPr>
              <w:pStyle w:val="a7"/>
              <w:ind w:firstLine="160"/>
              <w:rPr>
                <w:sz w:val="24"/>
                <w:szCs w:val="24"/>
              </w:rPr>
            </w:pPr>
            <w:r>
              <w:rPr>
                <w:color w:val="000000"/>
                <w:sz w:val="24"/>
                <w:szCs w:val="24"/>
              </w:rPr>
              <w:lastRenderedPageBreak/>
              <w:t>1.2.1</w:t>
            </w:r>
          </w:p>
        </w:tc>
        <w:tc>
          <w:tcPr>
            <w:tcW w:w="4248" w:type="dxa"/>
            <w:tcBorders>
              <w:top w:val="single" w:sz="4" w:space="0" w:color="auto"/>
              <w:left w:val="single" w:sz="4" w:space="0" w:color="auto"/>
              <w:bottom w:val="nil"/>
              <w:right w:val="nil"/>
            </w:tcBorders>
            <w:shd w:val="clear" w:color="auto" w:fill="FFFFFF"/>
            <w:vAlign w:val="center"/>
            <w:hideMark/>
          </w:tcPr>
          <w:p w14:paraId="6AAC18A0" w14:textId="77777777" w:rsidR="00754AA7" w:rsidRDefault="00754AA7">
            <w:pPr>
              <w:pStyle w:val="a7"/>
              <w:ind w:firstLine="0"/>
              <w:rPr>
                <w:sz w:val="24"/>
                <w:szCs w:val="24"/>
              </w:rPr>
            </w:pPr>
            <w:r>
              <w:rPr>
                <w:color w:val="000000"/>
                <w:sz w:val="24"/>
                <w:szCs w:val="24"/>
              </w:rPr>
              <w:t>Полное наименование</w:t>
            </w:r>
          </w:p>
        </w:tc>
        <w:tc>
          <w:tcPr>
            <w:tcW w:w="5112" w:type="dxa"/>
            <w:tcBorders>
              <w:top w:val="single" w:sz="4" w:space="0" w:color="auto"/>
              <w:left w:val="single" w:sz="4" w:space="0" w:color="auto"/>
              <w:bottom w:val="nil"/>
              <w:right w:val="single" w:sz="4" w:space="0" w:color="auto"/>
            </w:tcBorders>
            <w:shd w:val="clear" w:color="auto" w:fill="FFFFFF"/>
          </w:tcPr>
          <w:p w14:paraId="6739AAFB" w14:textId="77777777" w:rsidR="00754AA7" w:rsidRDefault="00754AA7">
            <w:pPr>
              <w:rPr>
                <w:sz w:val="10"/>
                <w:szCs w:val="10"/>
              </w:rPr>
            </w:pPr>
          </w:p>
        </w:tc>
      </w:tr>
      <w:tr w:rsidR="00754AA7" w14:paraId="1EB3DFAF" w14:textId="77777777" w:rsidTr="00754AA7">
        <w:trPr>
          <w:trHeight w:hRule="exact" w:val="802"/>
          <w:jc w:val="center"/>
        </w:trPr>
        <w:tc>
          <w:tcPr>
            <w:tcW w:w="826" w:type="dxa"/>
            <w:tcBorders>
              <w:top w:val="single" w:sz="4" w:space="0" w:color="auto"/>
              <w:left w:val="single" w:sz="4" w:space="0" w:color="auto"/>
              <w:bottom w:val="nil"/>
              <w:right w:val="nil"/>
            </w:tcBorders>
            <w:shd w:val="clear" w:color="auto" w:fill="FFFFFF"/>
            <w:hideMark/>
          </w:tcPr>
          <w:p w14:paraId="74810B8A" w14:textId="77777777" w:rsidR="00754AA7" w:rsidRDefault="00754AA7">
            <w:pPr>
              <w:pStyle w:val="a7"/>
              <w:spacing w:before="100"/>
              <w:ind w:firstLine="160"/>
              <w:rPr>
                <w:sz w:val="24"/>
                <w:szCs w:val="24"/>
              </w:rPr>
            </w:pPr>
            <w:r>
              <w:rPr>
                <w:color w:val="000000"/>
                <w:sz w:val="24"/>
                <w:szCs w:val="24"/>
              </w:rPr>
              <w:t>1.2.2</w:t>
            </w:r>
          </w:p>
        </w:tc>
        <w:tc>
          <w:tcPr>
            <w:tcW w:w="4248" w:type="dxa"/>
            <w:tcBorders>
              <w:top w:val="single" w:sz="4" w:space="0" w:color="auto"/>
              <w:left w:val="single" w:sz="4" w:space="0" w:color="auto"/>
              <w:bottom w:val="nil"/>
              <w:right w:val="nil"/>
            </w:tcBorders>
            <w:shd w:val="clear" w:color="auto" w:fill="FFFFFF"/>
            <w:vAlign w:val="center"/>
            <w:hideMark/>
          </w:tcPr>
          <w:p w14:paraId="15A4A35F" w14:textId="77777777" w:rsidR="00754AA7" w:rsidRDefault="00754AA7">
            <w:pPr>
              <w:pStyle w:val="a7"/>
              <w:ind w:firstLine="0"/>
              <w:rPr>
                <w:sz w:val="24"/>
                <w:szCs w:val="24"/>
              </w:rPr>
            </w:pPr>
            <w:r>
              <w:rPr>
                <w:color w:val="000000"/>
                <w:sz w:val="24"/>
                <w:szCs w:val="24"/>
              </w:rPr>
              <w:t>Основной государственный регистрационный номер</w:t>
            </w:r>
          </w:p>
        </w:tc>
        <w:tc>
          <w:tcPr>
            <w:tcW w:w="5112" w:type="dxa"/>
            <w:tcBorders>
              <w:top w:val="single" w:sz="4" w:space="0" w:color="auto"/>
              <w:left w:val="single" w:sz="4" w:space="0" w:color="auto"/>
              <w:bottom w:val="nil"/>
              <w:right w:val="single" w:sz="4" w:space="0" w:color="auto"/>
            </w:tcBorders>
            <w:shd w:val="clear" w:color="auto" w:fill="FFFFFF"/>
          </w:tcPr>
          <w:p w14:paraId="681C3F43" w14:textId="77777777" w:rsidR="00754AA7" w:rsidRDefault="00754AA7">
            <w:pPr>
              <w:rPr>
                <w:sz w:val="10"/>
                <w:szCs w:val="10"/>
              </w:rPr>
            </w:pPr>
          </w:p>
        </w:tc>
      </w:tr>
      <w:tr w:rsidR="00754AA7" w14:paraId="4A7086EA" w14:textId="77777777" w:rsidTr="00754AA7">
        <w:trPr>
          <w:trHeight w:hRule="exact" w:val="1637"/>
          <w:jc w:val="center"/>
        </w:trPr>
        <w:tc>
          <w:tcPr>
            <w:tcW w:w="826" w:type="dxa"/>
            <w:tcBorders>
              <w:top w:val="single" w:sz="4" w:space="0" w:color="auto"/>
              <w:left w:val="single" w:sz="4" w:space="0" w:color="auto"/>
              <w:bottom w:val="single" w:sz="4" w:space="0" w:color="auto"/>
              <w:right w:val="nil"/>
            </w:tcBorders>
            <w:shd w:val="clear" w:color="auto" w:fill="FFFFFF"/>
            <w:hideMark/>
          </w:tcPr>
          <w:p w14:paraId="7598F717" w14:textId="77777777" w:rsidR="00754AA7" w:rsidRDefault="00754AA7">
            <w:pPr>
              <w:pStyle w:val="a7"/>
              <w:spacing w:before="100"/>
              <w:ind w:firstLine="160"/>
              <w:rPr>
                <w:sz w:val="24"/>
                <w:szCs w:val="24"/>
              </w:rPr>
            </w:pPr>
            <w:r>
              <w:rPr>
                <w:color w:val="000000"/>
                <w:sz w:val="24"/>
                <w:szCs w:val="24"/>
              </w:rPr>
              <w:t>1.2.3</w:t>
            </w:r>
          </w:p>
        </w:tc>
        <w:tc>
          <w:tcPr>
            <w:tcW w:w="4248" w:type="dxa"/>
            <w:tcBorders>
              <w:top w:val="single" w:sz="4" w:space="0" w:color="auto"/>
              <w:left w:val="single" w:sz="4" w:space="0" w:color="auto"/>
              <w:bottom w:val="single" w:sz="4" w:space="0" w:color="auto"/>
              <w:right w:val="nil"/>
            </w:tcBorders>
            <w:shd w:val="clear" w:color="auto" w:fill="FFFFFF"/>
            <w:vAlign w:val="center"/>
            <w:hideMark/>
          </w:tcPr>
          <w:p w14:paraId="084C283E" w14:textId="77777777" w:rsidR="00754AA7" w:rsidRDefault="00754AA7">
            <w:pPr>
              <w:pStyle w:val="a7"/>
              <w:ind w:firstLine="0"/>
              <w:rPr>
                <w:sz w:val="24"/>
                <w:szCs w:val="24"/>
              </w:rPr>
            </w:pPr>
            <w:r>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14:paraId="6CB081CD" w14:textId="77777777" w:rsidR="00754AA7" w:rsidRDefault="00754AA7">
            <w:pPr>
              <w:rPr>
                <w:sz w:val="10"/>
                <w:szCs w:val="10"/>
              </w:rPr>
            </w:pPr>
          </w:p>
        </w:tc>
      </w:tr>
    </w:tbl>
    <w:p w14:paraId="59F49925" w14:textId="77777777" w:rsidR="00754AA7" w:rsidRDefault="00754AA7" w:rsidP="00754AA7">
      <w:pPr>
        <w:spacing w:after="239" w:line="1" w:lineRule="exact"/>
      </w:pPr>
    </w:p>
    <w:p w14:paraId="17A40DFD" w14:textId="77777777" w:rsidR="00754AA7" w:rsidRDefault="00754AA7" w:rsidP="00754AA7">
      <w:pPr>
        <w:spacing w:line="1" w:lineRule="exact"/>
      </w:pPr>
    </w:p>
    <w:p w14:paraId="0BB96BD2" w14:textId="77777777" w:rsidR="00754AA7" w:rsidRDefault="00754AA7" w:rsidP="00754AA7">
      <w:pPr>
        <w:pStyle w:val="a9"/>
        <w:ind w:left="1517"/>
      </w:pPr>
      <w:r>
        <w:rPr>
          <w:color w:val="000000"/>
        </w:rP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253"/>
        <w:gridCol w:w="2126"/>
        <w:gridCol w:w="2981"/>
      </w:tblGrid>
      <w:tr w:rsidR="00754AA7" w14:paraId="0FF021A5" w14:textId="77777777" w:rsidTr="00754AA7">
        <w:trPr>
          <w:trHeight w:hRule="exact" w:val="566"/>
          <w:jc w:val="center"/>
        </w:trPr>
        <w:tc>
          <w:tcPr>
            <w:tcW w:w="826" w:type="dxa"/>
            <w:tcBorders>
              <w:top w:val="single" w:sz="4" w:space="0" w:color="auto"/>
              <w:left w:val="single" w:sz="4" w:space="0" w:color="auto"/>
              <w:bottom w:val="nil"/>
              <w:right w:val="nil"/>
            </w:tcBorders>
            <w:shd w:val="clear" w:color="auto" w:fill="FFFFFF"/>
            <w:vAlign w:val="center"/>
            <w:hideMark/>
          </w:tcPr>
          <w:p w14:paraId="636A00A6" w14:textId="77777777" w:rsidR="00754AA7" w:rsidRDefault="00754AA7">
            <w:pPr>
              <w:pStyle w:val="a7"/>
              <w:ind w:firstLine="300"/>
              <w:rPr>
                <w:sz w:val="24"/>
                <w:szCs w:val="24"/>
              </w:rPr>
            </w:pPr>
            <w:r>
              <w:rPr>
                <w:color w:val="000000"/>
                <w:sz w:val="24"/>
                <w:szCs w:val="24"/>
              </w:rPr>
              <w:t>№</w:t>
            </w:r>
          </w:p>
        </w:tc>
        <w:tc>
          <w:tcPr>
            <w:tcW w:w="4253" w:type="dxa"/>
            <w:tcBorders>
              <w:top w:val="single" w:sz="4" w:space="0" w:color="auto"/>
              <w:left w:val="single" w:sz="4" w:space="0" w:color="auto"/>
              <w:bottom w:val="nil"/>
              <w:right w:val="nil"/>
            </w:tcBorders>
            <w:shd w:val="clear" w:color="auto" w:fill="FFFFFF"/>
            <w:vAlign w:val="bottom"/>
            <w:hideMark/>
          </w:tcPr>
          <w:p w14:paraId="74A7C455" w14:textId="77777777" w:rsidR="00754AA7" w:rsidRDefault="00754AA7">
            <w:pPr>
              <w:pStyle w:val="a7"/>
              <w:ind w:firstLine="0"/>
              <w:jc w:val="center"/>
              <w:rPr>
                <w:sz w:val="24"/>
                <w:szCs w:val="24"/>
              </w:rPr>
            </w:pPr>
            <w:r>
              <w:rPr>
                <w:color w:val="000000"/>
                <w:sz w:val="24"/>
                <w:szCs w:val="24"/>
              </w:rPr>
              <w:t>Орган, выдавший уведомление</w:t>
            </w:r>
          </w:p>
        </w:tc>
        <w:tc>
          <w:tcPr>
            <w:tcW w:w="2126" w:type="dxa"/>
            <w:tcBorders>
              <w:top w:val="single" w:sz="4" w:space="0" w:color="auto"/>
              <w:left w:val="single" w:sz="4" w:space="0" w:color="auto"/>
              <w:bottom w:val="nil"/>
              <w:right w:val="nil"/>
            </w:tcBorders>
            <w:shd w:val="clear" w:color="auto" w:fill="FFFFFF"/>
            <w:vAlign w:val="center"/>
            <w:hideMark/>
          </w:tcPr>
          <w:p w14:paraId="6323DD86" w14:textId="77777777" w:rsidR="00754AA7" w:rsidRDefault="00754AA7">
            <w:pPr>
              <w:pStyle w:val="a7"/>
              <w:ind w:firstLine="0"/>
              <w:jc w:val="center"/>
              <w:rPr>
                <w:sz w:val="24"/>
                <w:szCs w:val="24"/>
              </w:rPr>
            </w:pPr>
            <w:r>
              <w:rPr>
                <w:color w:val="000000"/>
                <w:sz w:val="24"/>
                <w:szCs w:val="24"/>
              </w:rPr>
              <w:t>Номер документа</w:t>
            </w:r>
          </w:p>
        </w:tc>
        <w:tc>
          <w:tcPr>
            <w:tcW w:w="2981" w:type="dxa"/>
            <w:tcBorders>
              <w:top w:val="single" w:sz="4" w:space="0" w:color="auto"/>
              <w:left w:val="single" w:sz="4" w:space="0" w:color="auto"/>
              <w:bottom w:val="nil"/>
              <w:right w:val="single" w:sz="4" w:space="0" w:color="auto"/>
            </w:tcBorders>
            <w:shd w:val="clear" w:color="auto" w:fill="FFFFFF"/>
            <w:vAlign w:val="bottom"/>
            <w:hideMark/>
          </w:tcPr>
          <w:p w14:paraId="71F64634" w14:textId="77777777" w:rsidR="00754AA7" w:rsidRDefault="00754AA7">
            <w:pPr>
              <w:pStyle w:val="a7"/>
              <w:spacing w:line="232" w:lineRule="auto"/>
              <w:ind w:firstLine="0"/>
              <w:jc w:val="center"/>
              <w:rPr>
                <w:sz w:val="24"/>
                <w:szCs w:val="24"/>
              </w:rPr>
            </w:pPr>
            <w:r>
              <w:rPr>
                <w:color w:val="000000"/>
                <w:sz w:val="24"/>
                <w:szCs w:val="24"/>
              </w:rPr>
              <w:t>Дата документа</w:t>
            </w:r>
          </w:p>
        </w:tc>
      </w:tr>
      <w:tr w:rsidR="00754AA7" w14:paraId="773B311D" w14:textId="77777777" w:rsidTr="00754AA7">
        <w:trPr>
          <w:trHeight w:hRule="exact" w:val="293"/>
          <w:jc w:val="center"/>
        </w:trPr>
        <w:tc>
          <w:tcPr>
            <w:tcW w:w="826" w:type="dxa"/>
            <w:tcBorders>
              <w:top w:val="single" w:sz="4" w:space="0" w:color="auto"/>
              <w:left w:val="single" w:sz="4" w:space="0" w:color="auto"/>
              <w:bottom w:val="single" w:sz="4" w:space="0" w:color="auto"/>
              <w:right w:val="nil"/>
            </w:tcBorders>
            <w:shd w:val="clear" w:color="auto" w:fill="FFFFFF"/>
          </w:tcPr>
          <w:p w14:paraId="0A476806" w14:textId="77777777" w:rsidR="00754AA7" w:rsidRDefault="00754AA7">
            <w:pPr>
              <w:rPr>
                <w:sz w:val="10"/>
                <w:szCs w:val="10"/>
              </w:rPr>
            </w:pPr>
          </w:p>
        </w:tc>
        <w:tc>
          <w:tcPr>
            <w:tcW w:w="4253" w:type="dxa"/>
            <w:tcBorders>
              <w:top w:val="single" w:sz="4" w:space="0" w:color="auto"/>
              <w:left w:val="single" w:sz="4" w:space="0" w:color="auto"/>
              <w:bottom w:val="single" w:sz="4" w:space="0" w:color="auto"/>
              <w:right w:val="nil"/>
            </w:tcBorders>
            <w:shd w:val="clear" w:color="auto" w:fill="FFFFFF"/>
          </w:tcPr>
          <w:p w14:paraId="706E60AE" w14:textId="77777777" w:rsidR="00754AA7" w:rsidRDefault="00754AA7">
            <w:pPr>
              <w:rPr>
                <w:sz w:val="10"/>
                <w:szCs w:val="10"/>
              </w:rPr>
            </w:pPr>
          </w:p>
        </w:tc>
        <w:tc>
          <w:tcPr>
            <w:tcW w:w="2126" w:type="dxa"/>
            <w:tcBorders>
              <w:top w:val="single" w:sz="4" w:space="0" w:color="auto"/>
              <w:left w:val="single" w:sz="4" w:space="0" w:color="auto"/>
              <w:bottom w:val="single" w:sz="4" w:space="0" w:color="auto"/>
              <w:right w:val="nil"/>
            </w:tcBorders>
            <w:shd w:val="clear" w:color="auto" w:fill="FFFFFF"/>
          </w:tcPr>
          <w:p w14:paraId="557FDD62" w14:textId="77777777" w:rsidR="00754AA7" w:rsidRDefault="00754AA7">
            <w:pPr>
              <w:rPr>
                <w:sz w:val="10"/>
                <w:szCs w:val="10"/>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255CE147" w14:textId="77777777" w:rsidR="00754AA7" w:rsidRDefault="00754AA7">
            <w:pPr>
              <w:rPr>
                <w:sz w:val="10"/>
                <w:szCs w:val="10"/>
              </w:rPr>
            </w:pPr>
          </w:p>
        </w:tc>
      </w:tr>
    </w:tbl>
    <w:p w14:paraId="34D81AF3" w14:textId="77777777" w:rsidR="00754AA7" w:rsidRDefault="00754AA7" w:rsidP="00754AA7">
      <w:pPr>
        <w:spacing w:after="239" w:line="1" w:lineRule="exact"/>
      </w:pPr>
    </w:p>
    <w:p w14:paraId="618EA807" w14:textId="77777777" w:rsidR="00754AA7" w:rsidRDefault="00754AA7" w:rsidP="00754AA7">
      <w:pPr>
        <w:spacing w:line="1" w:lineRule="exact"/>
      </w:pPr>
    </w:p>
    <w:p w14:paraId="38D106E2" w14:textId="77777777" w:rsidR="00754AA7" w:rsidRDefault="00754AA7" w:rsidP="00754AA7">
      <w:pPr>
        <w:pStyle w:val="a9"/>
        <w:ind w:left="2165"/>
      </w:pPr>
      <w:r>
        <w:rPr>
          <w:color w:val="000000"/>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2122"/>
        <w:gridCol w:w="2554"/>
        <w:gridCol w:w="4685"/>
      </w:tblGrid>
      <w:tr w:rsidR="00754AA7" w14:paraId="49141449" w14:textId="77777777" w:rsidTr="00754AA7">
        <w:trPr>
          <w:trHeight w:hRule="exact" w:val="1114"/>
          <w:jc w:val="center"/>
        </w:trPr>
        <w:tc>
          <w:tcPr>
            <w:tcW w:w="826" w:type="dxa"/>
            <w:tcBorders>
              <w:top w:val="single" w:sz="4" w:space="0" w:color="auto"/>
              <w:left w:val="single" w:sz="4" w:space="0" w:color="auto"/>
              <w:bottom w:val="nil"/>
              <w:right w:val="nil"/>
            </w:tcBorders>
            <w:shd w:val="clear" w:color="auto" w:fill="FFFFFF"/>
            <w:vAlign w:val="center"/>
            <w:hideMark/>
          </w:tcPr>
          <w:p w14:paraId="4601ECFC" w14:textId="77777777" w:rsidR="00754AA7" w:rsidRDefault="00754AA7">
            <w:pPr>
              <w:pStyle w:val="a7"/>
              <w:ind w:firstLine="300"/>
              <w:rPr>
                <w:sz w:val="24"/>
                <w:szCs w:val="24"/>
              </w:rPr>
            </w:pPr>
            <w:r>
              <w:rPr>
                <w:color w:val="000000"/>
                <w:sz w:val="24"/>
                <w:szCs w:val="24"/>
              </w:rPr>
              <w:t>№</w:t>
            </w:r>
          </w:p>
        </w:tc>
        <w:tc>
          <w:tcPr>
            <w:tcW w:w="2122" w:type="dxa"/>
            <w:tcBorders>
              <w:top w:val="single" w:sz="4" w:space="0" w:color="auto"/>
              <w:left w:val="single" w:sz="4" w:space="0" w:color="auto"/>
              <w:bottom w:val="nil"/>
              <w:right w:val="nil"/>
            </w:tcBorders>
            <w:shd w:val="clear" w:color="auto" w:fill="FFFFFF"/>
            <w:vAlign w:val="bottom"/>
            <w:hideMark/>
          </w:tcPr>
          <w:p w14:paraId="52ED5411" w14:textId="77777777" w:rsidR="00754AA7" w:rsidRDefault="00754AA7">
            <w:pPr>
              <w:pStyle w:val="a7"/>
              <w:ind w:firstLine="0"/>
              <w:jc w:val="center"/>
              <w:rPr>
                <w:sz w:val="24"/>
                <w:szCs w:val="24"/>
              </w:rPr>
            </w:pPr>
            <w:r>
              <w:rPr>
                <w:color w:val="000000"/>
                <w:sz w:val="24"/>
                <w:szCs w:val="24"/>
              </w:rPr>
              <w:t>Данные (сведения), указанные в уведомлении</w:t>
            </w:r>
          </w:p>
        </w:tc>
        <w:tc>
          <w:tcPr>
            <w:tcW w:w="2554" w:type="dxa"/>
            <w:tcBorders>
              <w:top w:val="single" w:sz="4" w:space="0" w:color="auto"/>
              <w:left w:val="single" w:sz="4" w:space="0" w:color="auto"/>
              <w:bottom w:val="nil"/>
              <w:right w:val="nil"/>
            </w:tcBorders>
            <w:shd w:val="clear" w:color="auto" w:fill="FFFFFF"/>
            <w:vAlign w:val="bottom"/>
            <w:hideMark/>
          </w:tcPr>
          <w:p w14:paraId="75BEE5D1" w14:textId="77777777" w:rsidR="00754AA7" w:rsidRDefault="00754AA7">
            <w:pPr>
              <w:pStyle w:val="a7"/>
              <w:ind w:firstLine="0"/>
              <w:jc w:val="center"/>
              <w:rPr>
                <w:sz w:val="24"/>
                <w:szCs w:val="24"/>
              </w:rPr>
            </w:pPr>
            <w:r>
              <w:rPr>
                <w:color w:val="000000"/>
                <w:sz w:val="24"/>
                <w:szCs w:val="24"/>
              </w:rPr>
              <w:t>Данные (сведения), которые необходимо указать в уведомлении</w:t>
            </w:r>
          </w:p>
        </w:tc>
        <w:tc>
          <w:tcPr>
            <w:tcW w:w="4685" w:type="dxa"/>
            <w:tcBorders>
              <w:top w:val="single" w:sz="4" w:space="0" w:color="auto"/>
              <w:left w:val="single" w:sz="4" w:space="0" w:color="auto"/>
              <w:bottom w:val="nil"/>
              <w:right w:val="single" w:sz="4" w:space="0" w:color="auto"/>
            </w:tcBorders>
            <w:shd w:val="clear" w:color="auto" w:fill="FFFFFF"/>
            <w:vAlign w:val="bottom"/>
            <w:hideMark/>
          </w:tcPr>
          <w:p w14:paraId="3783745E" w14:textId="77777777" w:rsidR="00754AA7" w:rsidRDefault="00754AA7">
            <w:pPr>
              <w:pStyle w:val="a7"/>
              <w:ind w:firstLine="0"/>
              <w:jc w:val="center"/>
              <w:rPr>
                <w:sz w:val="24"/>
                <w:szCs w:val="24"/>
              </w:rPr>
            </w:pPr>
            <w:r>
              <w:rPr>
                <w:color w:val="000000"/>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754AA7" w14:paraId="382F4DDB" w14:textId="77777777" w:rsidTr="00754AA7">
        <w:trPr>
          <w:trHeight w:hRule="exact" w:val="298"/>
          <w:jc w:val="center"/>
        </w:trPr>
        <w:tc>
          <w:tcPr>
            <w:tcW w:w="826" w:type="dxa"/>
            <w:tcBorders>
              <w:top w:val="single" w:sz="4" w:space="0" w:color="auto"/>
              <w:left w:val="single" w:sz="4" w:space="0" w:color="auto"/>
              <w:bottom w:val="single" w:sz="4" w:space="0" w:color="auto"/>
              <w:right w:val="nil"/>
            </w:tcBorders>
            <w:shd w:val="clear" w:color="auto" w:fill="FFFFFF"/>
          </w:tcPr>
          <w:p w14:paraId="225B2211" w14:textId="77777777" w:rsidR="00754AA7" w:rsidRDefault="00754AA7">
            <w:pPr>
              <w:rPr>
                <w:sz w:val="10"/>
                <w:szCs w:val="10"/>
              </w:rPr>
            </w:pPr>
          </w:p>
        </w:tc>
        <w:tc>
          <w:tcPr>
            <w:tcW w:w="2122" w:type="dxa"/>
            <w:tcBorders>
              <w:top w:val="single" w:sz="4" w:space="0" w:color="auto"/>
              <w:left w:val="single" w:sz="4" w:space="0" w:color="auto"/>
              <w:bottom w:val="single" w:sz="4" w:space="0" w:color="auto"/>
              <w:right w:val="nil"/>
            </w:tcBorders>
            <w:shd w:val="clear" w:color="auto" w:fill="FFFFFF"/>
          </w:tcPr>
          <w:p w14:paraId="1D36AF15" w14:textId="77777777" w:rsidR="00754AA7" w:rsidRDefault="00754AA7">
            <w:pPr>
              <w:rPr>
                <w:sz w:val="10"/>
                <w:szCs w:val="10"/>
              </w:rPr>
            </w:pPr>
          </w:p>
        </w:tc>
        <w:tc>
          <w:tcPr>
            <w:tcW w:w="2554" w:type="dxa"/>
            <w:tcBorders>
              <w:top w:val="single" w:sz="4" w:space="0" w:color="auto"/>
              <w:left w:val="single" w:sz="4" w:space="0" w:color="auto"/>
              <w:bottom w:val="single" w:sz="4" w:space="0" w:color="auto"/>
              <w:right w:val="nil"/>
            </w:tcBorders>
            <w:shd w:val="clear" w:color="auto" w:fill="FFFFFF"/>
          </w:tcPr>
          <w:p w14:paraId="55E7885A" w14:textId="77777777" w:rsidR="00754AA7" w:rsidRDefault="00754AA7">
            <w:pPr>
              <w:rPr>
                <w:sz w:val="10"/>
                <w:szCs w:val="10"/>
              </w:rPr>
            </w:pPr>
          </w:p>
        </w:tc>
        <w:tc>
          <w:tcPr>
            <w:tcW w:w="4685" w:type="dxa"/>
            <w:tcBorders>
              <w:top w:val="single" w:sz="4" w:space="0" w:color="auto"/>
              <w:left w:val="single" w:sz="4" w:space="0" w:color="auto"/>
              <w:bottom w:val="single" w:sz="4" w:space="0" w:color="auto"/>
              <w:right w:val="single" w:sz="4" w:space="0" w:color="auto"/>
            </w:tcBorders>
            <w:shd w:val="clear" w:color="auto" w:fill="FFFFFF"/>
          </w:tcPr>
          <w:p w14:paraId="2E66C8BA" w14:textId="77777777" w:rsidR="00754AA7" w:rsidRDefault="00754AA7">
            <w:pPr>
              <w:rPr>
                <w:sz w:val="10"/>
                <w:szCs w:val="10"/>
              </w:rPr>
            </w:pPr>
          </w:p>
        </w:tc>
      </w:tr>
    </w:tbl>
    <w:p w14:paraId="09CA8C93" w14:textId="77777777" w:rsidR="00754AA7" w:rsidRDefault="00754AA7" w:rsidP="00754AA7">
      <w:pPr>
        <w:spacing w:after="239" w:line="1" w:lineRule="exact"/>
      </w:pPr>
    </w:p>
    <w:p w14:paraId="3A7F97DA" w14:textId="77777777" w:rsidR="00754AA7" w:rsidRDefault="00754AA7" w:rsidP="00754AA7">
      <w:pPr>
        <w:spacing w:line="1" w:lineRule="exact"/>
      </w:pPr>
    </w:p>
    <w:p w14:paraId="4BF165BA" w14:textId="77777777" w:rsidR="00754AA7" w:rsidRDefault="00754AA7" w:rsidP="00754AA7">
      <w:pPr>
        <w:pStyle w:val="a9"/>
        <w:tabs>
          <w:tab w:val="left" w:leader="underscore" w:pos="9998"/>
        </w:tabs>
        <w:ind w:left="86"/>
      </w:pPr>
      <w:r>
        <w:rPr>
          <w:color w:val="000000"/>
        </w:rPr>
        <w:t>Приложение:</w:t>
      </w:r>
      <w:r>
        <w:rPr>
          <w:color w:val="000000"/>
        </w:rPr>
        <w:tab/>
      </w:r>
    </w:p>
    <w:p w14:paraId="06D8811E" w14:textId="77777777" w:rsidR="00754AA7" w:rsidRDefault="00754AA7" w:rsidP="00754AA7">
      <w:pPr>
        <w:pStyle w:val="a9"/>
        <w:ind w:left="86"/>
      </w:pPr>
      <w:r>
        <w:rPr>
          <w:color w:val="000000"/>
        </w:rPr>
        <w:t>Номер телефона и адрес электронной почты для связи:</w:t>
      </w:r>
    </w:p>
    <w:p w14:paraId="3ADE08A2" w14:textId="77777777" w:rsidR="00754AA7" w:rsidRDefault="00754AA7" w:rsidP="00754AA7">
      <w:pPr>
        <w:pStyle w:val="a9"/>
        <w:tabs>
          <w:tab w:val="left" w:leader="underscore" w:pos="8338"/>
          <w:tab w:val="left" w:leader="underscore" w:pos="10027"/>
        </w:tabs>
        <w:ind w:left="86"/>
      </w:pPr>
      <w:r>
        <w:rPr>
          <w:color w:val="000000"/>
          <w:u w:val="single"/>
        </w:rPr>
        <w:t>Результат рассмотрения настоящего заявления прошу:</w:t>
      </w:r>
      <w:r>
        <w:rPr>
          <w:color w:val="000000"/>
        </w:rPr>
        <w:tab/>
      </w:r>
      <w:r>
        <w:rPr>
          <w:color w:val="00000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371"/>
        <w:gridCol w:w="1814"/>
      </w:tblGrid>
      <w:tr w:rsidR="00754AA7" w14:paraId="7BD2564C" w14:textId="77777777" w:rsidTr="00754AA7">
        <w:trPr>
          <w:trHeight w:hRule="exact" w:val="1243"/>
          <w:jc w:val="center"/>
        </w:trPr>
        <w:tc>
          <w:tcPr>
            <w:tcW w:w="8371" w:type="dxa"/>
            <w:tcBorders>
              <w:top w:val="single" w:sz="4" w:space="0" w:color="auto"/>
              <w:left w:val="single" w:sz="4" w:space="0" w:color="auto"/>
              <w:bottom w:val="nil"/>
              <w:right w:val="nil"/>
            </w:tcBorders>
            <w:shd w:val="clear" w:color="auto" w:fill="FFFFFF"/>
            <w:vAlign w:val="bottom"/>
            <w:hideMark/>
          </w:tcPr>
          <w:p w14:paraId="72FDF32F" w14:textId="77777777" w:rsidR="00754AA7" w:rsidRDefault="00754AA7">
            <w:pPr>
              <w:pStyle w:val="a7"/>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4" w:type="dxa"/>
            <w:tcBorders>
              <w:top w:val="single" w:sz="4" w:space="0" w:color="auto"/>
              <w:left w:val="single" w:sz="4" w:space="0" w:color="auto"/>
              <w:bottom w:val="nil"/>
              <w:right w:val="single" w:sz="4" w:space="0" w:color="auto"/>
            </w:tcBorders>
            <w:shd w:val="clear" w:color="auto" w:fill="FFFFFF"/>
          </w:tcPr>
          <w:p w14:paraId="13674518" w14:textId="77777777" w:rsidR="00754AA7" w:rsidRDefault="00754AA7">
            <w:pPr>
              <w:rPr>
                <w:sz w:val="10"/>
                <w:szCs w:val="10"/>
              </w:rPr>
            </w:pPr>
          </w:p>
        </w:tc>
      </w:tr>
      <w:tr w:rsidR="00754AA7" w14:paraId="12E70AAB" w14:textId="77777777" w:rsidTr="00754AA7">
        <w:trPr>
          <w:trHeight w:hRule="exact" w:val="1483"/>
          <w:jc w:val="center"/>
        </w:trPr>
        <w:tc>
          <w:tcPr>
            <w:tcW w:w="8371" w:type="dxa"/>
            <w:tcBorders>
              <w:top w:val="single" w:sz="4" w:space="0" w:color="auto"/>
              <w:left w:val="single" w:sz="4" w:space="0" w:color="auto"/>
              <w:bottom w:val="nil"/>
              <w:right w:val="nil"/>
            </w:tcBorders>
            <w:shd w:val="clear" w:color="auto" w:fill="FFFFFF"/>
            <w:vAlign w:val="center"/>
            <w:hideMark/>
          </w:tcPr>
          <w:p w14:paraId="4F45A4BC" w14:textId="77777777" w:rsidR="00754AA7" w:rsidRDefault="00754AA7">
            <w:pPr>
              <w:pStyle w:val="a7"/>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4" w:type="dxa"/>
            <w:tcBorders>
              <w:top w:val="single" w:sz="4" w:space="0" w:color="auto"/>
              <w:left w:val="single" w:sz="4" w:space="0" w:color="auto"/>
              <w:bottom w:val="nil"/>
              <w:right w:val="single" w:sz="4" w:space="0" w:color="auto"/>
            </w:tcBorders>
            <w:shd w:val="clear" w:color="auto" w:fill="FFFFFF"/>
          </w:tcPr>
          <w:p w14:paraId="3DCD9557" w14:textId="77777777" w:rsidR="00754AA7" w:rsidRDefault="00754AA7">
            <w:pPr>
              <w:rPr>
                <w:sz w:val="10"/>
                <w:szCs w:val="10"/>
              </w:rPr>
            </w:pPr>
          </w:p>
        </w:tc>
      </w:tr>
      <w:tr w:rsidR="00754AA7" w14:paraId="43DD62A8" w14:textId="77777777" w:rsidTr="00754AA7">
        <w:trPr>
          <w:trHeight w:hRule="exact" w:val="682"/>
          <w:jc w:val="center"/>
        </w:trPr>
        <w:tc>
          <w:tcPr>
            <w:tcW w:w="8371" w:type="dxa"/>
            <w:tcBorders>
              <w:top w:val="single" w:sz="4" w:space="0" w:color="auto"/>
              <w:left w:val="single" w:sz="4" w:space="0" w:color="auto"/>
              <w:bottom w:val="nil"/>
              <w:right w:val="nil"/>
            </w:tcBorders>
            <w:shd w:val="clear" w:color="auto" w:fill="FFFFFF"/>
            <w:vAlign w:val="center"/>
            <w:hideMark/>
          </w:tcPr>
          <w:p w14:paraId="4490F05A" w14:textId="77777777" w:rsidR="00754AA7" w:rsidRDefault="00754AA7">
            <w:pPr>
              <w:pStyle w:val="a7"/>
              <w:ind w:firstLine="0"/>
              <w:rPr>
                <w:sz w:val="24"/>
                <w:szCs w:val="24"/>
              </w:rPr>
            </w:pPr>
            <w:r>
              <w:rPr>
                <w:color w:val="000000"/>
                <w:sz w:val="24"/>
                <w:szCs w:val="24"/>
              </w:rPr>
              <w:t>направить на бумажном носителе на почтовый адрес:</w:t>
            </w:r>
          </w:p>
        </w:tc>
        <w:tc>
          <w:tcPr>
            <w:tcW w:w="1814" w:type="dxa"/>
            <w:tcBorders>
              <w:top w:val="single" w:sz="4" w:space="0" w:color="auto"/>
              <w:left w:val="single" w:sz="4" w:space="0" w:color="auto"/>
              <w:bottom w:val="nil"/>
              <w:right w:val="single" w:sz="4" w:space="0" w:color="auto"/>
            </w:tcBorders>
            <w:shd w:val="clear" w:color="auto" w:fill="FFFFFF"/>
          </w:tcPr>
          <w:p w14:paraId="0761894F" w14:textId="77777777" w:rsidR="00754AA7" w:rsidRDefault="00754AA7">
            <w:pPr>
              <w:rPr>
                <w:sz w:val="10"/>
                <w:szCs w:val="10"/>
              </w:rPr>
            </w:pPr>
          </w:p>
        </w:tc>
      </w:tr>
      <w:tr w:rsidR="00754AA7" w14:paraId="46F36433" w14:textId="77777777" w:rsidTr="00754AA7">
        <w:trPr>
          <w:trHeight w:hRule="exact" w:val="437"/>
          <w:jc w:val="center"/>
        </w:trPr>
        <w:tc>
          <w:tcPr>
            <w:tcW w:w="8371" w:type="dxa"/>
            <w:tcBorders>
              <w:top w:val="single" w:sz="4" w:space="0" w:color="auto"/>
              <w:left w:val="single" w:sz="4" w:space="0" w:color="auto"/>
              <w:bottom w:val="single" w:sz="4" w:space="0" w:color="auto"/>
              <w:right w:val="nil"/>
            </w:tcBorders>
            <w:shd w:val="clear" w:color="auto" w:fill="FFFFFF"/>
            <w:vAlign w:val="center"/>
            <w:hideMark/>
          </w:tcPr>
          <w:p w14:paraId="1F1EA166" w14:textId="77777777" w:rsidR="00754AA7" w:rsidRDefault="00754AA7">
            <w:pPr>
              <w:pStyle w:val="a7"/>
              <w:ind w:firstLine="0"/>
              <w:jc w:val="center"/>
              <w:rPr>
                <w:sz w:val="20"/>
                <w:szCs w:val="20"/>
              </w:rPr>
            </w:pPr>
            <w:r>
              <w:rPr>
                <w:i/>
                <w:iCs/>
                <w:color w:val="000000"/>
                <w:sz w:val="20"/>
                <w:szCs w:val="20"/>
              </w:rPr>
              <w:t>Указывается один из перечисленных способов</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75227BC6" w14:textId="77777777" w:rsidR="00754AA7" w:rsidRDefault="00754AA7">
            <w:pPr>
              <w:rPr>
                <w:sz w:val="10"/>
                <w:szCs w:val="10"/>
              </w:rPr>
            </w:pPr>
          </w:p>
        </w:tc>
      </w:tr>
    </w:tbl>
    <w:p w14:paraId="0257C961" w14:textId="77777777" w:rsidR="00754AA7" w:rsidRDefault="00754AA7" w:rsidP="00754AA7">
      <w:pPr>
        <w:pStyle w:val="a9"/>
        <w:jc w:val="center"/>
        <w:rPr>
          <w:sz w:val="20"/>
          <w:szCs w:val="20"/>
          <w:lang w:bidi="ru-RU"/>
        </w:rPr>
      </w:pPr>
      <w:r>
        <w:rPr>
          <w:color w:val="000000"/>
          <w:sz w:val="20"/>
          <w:szCs w:val="20"/>
        </w:rPr>
        <w:t>(подпись)</w:t>
      </w:r>
    </w:p>
    <w:p w14:paraId="7CD54156" w14:textId="77777777" w:rsidR="00754AA7" w:rsidRDefault="00754AA7" w:rsidP="00754AA7">
      <w:pPr>
        <w:pStyle w:val="a9"/>
        <w:jc w:val="center"/>
        <w:rPr>
          <w:sz w:val="20"/>
          <w:szCs w:val="20"/>
        </w:rPr>
      </w:pPr>
      <w:r>
        <w:rPr>
          <w:color w:val="000000"/>
          <w:sz w:val="20"/>
          <w:szCs w:val="20"/>
        </w:rPr>
        <w:t>(фамилия, имя, отчество</w:t>
      </w:r>
    </w:p>
    <w:p w14:paraId="1C387BCE" w14:textId="77777777" w:rsidR="00754AA7" w:rsidRDefault="00754AA7" w:rsidP="00754AA7">
      <w:pPr>
        <w:pStyle w:val="a9"/>
        <w:jc w:val="center"/>
        <w:rPr>
          <w:sz w:val="20"/>
          <w:szCs w:val="20"/>
        </w:rPr>
      </w:pPr>
      <w:r>
        <w:rPr>
          <w:color w:val="000000"/>
          <w:sz w:val="20"/>
          <w:szCs w:val="20"/>
        </w:rPr>
        <w:t>(при наличии)</w:t>
      </w:r>
    </w:p>
    <w:p w14:paraId="3DF2461C" w14:textId="77777777" w:rsidR="00754AA7" w:rsidRDefault="00754AA7" w:rsidP="00754AA7">
      <w:pPr>
        <w:pStyle w:val="1"/>
        <w:spacing w:after="260"/>
        <w:ind w:left="5700" w:firstLine="0"/>
        <w:jc w:val="right"/>
      </w:pPr>
      <w:r>
        <w:rPr>
          <w:color w:val="000000"/>
        </w:rPr>
        <w:t>Приложение № 7 к Административному регламенту по предоставлению государственной (муниципальной) услуги</w:t>
      </w:r>
    </w:p>
    <w:p w14:paraId="12786376" w14:textId="77777777" w:rsidR="00754AA7" w:rsidRDefault="00754AA7" w:rsidP="00754AA7">
      <w:pPr>
        <w:pStyle w:val="1"/>
        <w:spacing w:after="520"/>
        <w:ind w:firstLine="0"/>
        <w:jc w:val="right"/>
      </w:pPr>
      <w:r>
        <w:rPr>
          <w:color w:val="000000"/>
        </w:rPr>
        <w:lastRenderedPageBreak/>
        <w:t>Рекомендуемая форма</w:t>
      </w:r>
    </w:p>
    <w:p w14:paraId="2F8C5DB1" w14:textId="77777777" w:rsidR="00754AA7" w:rsidRDefault="00754AA7" w:rsidP="00754AA7">
      <w:pPr>
        <w:pStyle w:val="40"/>
        <w:tabs>
          <w:tab w:val="left" w:leader="underscore" w:pos="6972"/>
        </w:tabs>
        <w:spacing w:line="208" w:lineRule="auto"/>
        <w:ind w:right="220"/>
        <w:jc w:val="right"/>
      </w:pPr>
      <w:r>
        <w:rPr>
          <w:color w:val="000000"/>
        </w:rPr>
        <w:t>Кому</w:t>
      </w:r>
      <w:r>
        <w:rPr>
          <w:color w:val="000000"/>
        </w:rPr>
        <w:tab/>
      </w:r>
    </w:p>
    <w:p w14:paraId="36F30F24" w14:textId="77777777" w:rsidR="00754AA7" w:rsidRDefault="00754AA7" w:rsidP="00754AA7">
      <w:pPr>
        <w:pStyle w:val="50"/>
        <w:pBdr>
          <w:bottom w:val="single" w:sz="4" w:space="0" w:color="auto"/>
        </w:pBdr>
        <w:spacing w:after="260"/>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14:paraId="2598A8A1" w14:textId="77777777" w:rsidR="00754AA7" w:rsidRDefault="00754AA7" w:rsidP="00754AA7">
      <w:pPr>
        <w:pStyle w:val="50"/>
        <w:spacing w:after="780"/>
        <w:ind w:right="320"/>
        <w:jc w:val="right"/>
      </w:pPr>
      <w:r>
        <w:rPr>
          <w:color w:val="000000"/>
        </w:rPr>
        <w:t>почтовый индекс и адрес, телефон, адрес электронной почты застройщика)</w:t>
      </w:r>
    </w:p>
    <w:p w14:paraId="6C89E614" w14:textId="77777777" w:rsidR="00754AA7" w:rsidRDefault="00754AA7" w:rsidP="00754AA7">
      <w:pPr>
        <w:pStyle w:val="40"/>
        <w:spacing w:after="520" w:line="240" w:lineRule="auto"/>
        <w:jc w:val="center"/>
      </w:pPr>
      <w:r>
        <w:rPr>
          <w:b/>
          <w:bCs/>
          <w:color w:val="000000"/>
        </w:rPr>
        <w:t>Р Е Ш Е Н И Е</w:t>
      </w:r>
      <w:r>
        <w:rPr>
          <w:b/>
          <w:bCs/>
          <w:color w:val="000000"/>
        </w:rPr>
        <w:br/>
        <w:t>об отказе во внесении исправлений в</w:t>
      </w:r>
      <w:r>
        <w:rPr>
          <w:b/>
          <w:bCs/>
          <w:color w:val="000000"/>
        </w:rPr>
        <w:br/>
        <w:t>уведомление о соответствии указанных в уведомлении о планируемых строительстве или</w:t>
      </w:r>
      <w:r>
        <w:rPr>
          <w:b/>
          <w:bCs/>
          <w:color w:val="000000"/>
        </w:rPr>
        <w:br/>
        <w:t>реконструкции объекта индивидуального жилищного строительства или садового дома</w:t>
      </w:r>
      <w:r>
        <w:rPr>
          <w:b/>
          <w:bCs/>
          <w:color w:val="000000"/>
        </w:rPr>
        <w:br/>
        <w:t>параметров объекта индивидуального жилищного строительства или садового дома</w:t>
      </w:r>
      <w:r>
        <w:rPr>
          <w:b/>
          <w:bCs/>
          <w:color w:val="000000"/>
        </w:rPr>
        <w:br/>
        <w:t>установленным параметрам и допустимости размещения объекта индивидуального</w:t>
      </w:r>
      <w:r>
        <w:rPr>
          <w:b/>
          <w:bCs/>
          <w:color w:val="000000"/>
        </w:rPr>
        <w:br/>
        <w:t>жилищного строительства или садового дома на земельном участке</w:t>
      </w:r>
      <w:r>
        <w:rPr>
          <w:b/>
          <w:bCs/>
          <w:color w:val="000000"/>
        </w:rPr>
        <w:br/>
        <w:t>(далее - уведомление)</w:t>
      </w:r>
    </w:p>
    <w:p w14:paraId="014C72F3" w14:textId="77777777" w:rsidR="00754AA7" w:rsidRDefault="00754AA7" w:rsidP="00754AA7">
      <w:pPr>
        <w:pStyle w:val="50"/>
        <w:spacing w:after="0" w:line="252" w:lineRule="auto"/>
        <w:ind w:firstLine="340"/>
        <w:jc w:val="left"/>
      </w:pPr>
      <w:r>
        <w:rPr>
          <w:color w:val="00000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color w:val="000000"/>
          <w:sz w:val="24"/>
          <w:szCs w:val="24"/>
        </w:rPr>
        <w:t xml:space="preserve">по результатам рассмотрения заявления об исправлении допущенных опечаток и ошибок в уведомлении от №  принято решение об отказе во внесении </w:t>
      </w:r>
      <w:r>
        <w:rPr>
          <w:color w:val="000000"/>
        </w:rPr>
        <w:t>(дата и номер регистрации)</w:t>
      </w:r>
    </w:p>
    <w:p w14:paraId="6CE2741F" w14:textId="77777777" w:rsidR="00754AA7" w:rsidRDefault="00754AA7" w:rsidP="00754AA7">
      <w:pPr>
        <w:pStyle w:val="40"/>
        <w:spacing w:after="260" w:line="228" w:lineRule="auto"/>
        <w:jc w:val="both"/>
      </w:pPr>
      <w:r>
        <w:rPr>
          <w:color w:val="000000"/>
        </w:rPr>
        <w:t>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754AA7" w14:paraId="284312C0" w14:textId="77777777" w:rsidTr="00754AA7">
        <w:trPr>
          <w:trHeight w:hRule="exact" w:val="1114"/>
          <w:jc w:val="center"/>
        </w:trPr>
        <w:tc>
          <w:tcPr>
            <w:tcW w:w="1853" w:type="dxa"/>
            <w:tcBorders>
              <w:top w:val="single" w:sz="4" w:space="0" w:color="auto"/>
              <w:left w:val="single" w:sz="4" w:space="0" w:color="auto"/>
              <w:bottom w:val="nil"/>
              <w:right w:val="nil"/>
            </w:tcBorders>
            <w:shd w:val="clear" w:color="auto" w:fill="FFFFFF"/>
            <w:vAlign w:val="bottom"/>
            <w:hideMark/>
          </w:tcPr>
          <w:p w14:paraId="468DAAAB" w14:textId="77777777" w:rsidR="00754AA7" w:rsidRDefault="00754AA7">
            <w:pPr>
              <w:pStyle w:val="a7"/>
              <w:ind w:firstLine="0"/>
              <w:jc w:val="center"/>
              <w:rPr>
                <w:sz w:val="24"/>
                <w:szCs w:val="24"/>
              </w:rPr>
            </w:pPr>
            <w:r>
              <w:rPr>
                <w:color w:val="000000"/>
                <w:sz w:val="24"/>
                <w:szCs w:val="24"/>
              </w:rPr>
              <w:t>№ пункта Административ ного регламента</w:t>
            </w:r>
          </w:p>
        </w:tc>
        <w:tc>
          <w:tcPr>
            <w:tcW w:w="4550" w:type="dxa"/>
            <w:tcBorders>
              <w:top w:val="single" w:sz="4" w:space="0" w:color="auto"/>
              <w:left w:val="single" w:sz="4" w:space="0" w:color="auto"/>
              <w:bottom w:val="nil"/>
              <w:right w:val="nil"/>
            </w:tcBorders>
            <w:shd w:val="clear" w:color="auto" w:fill="FFFFFF"/>
            <w:vAlign w:val="bottom"/>
            <w:hideMark/>
          </w:tcPr>
          <w:p w14:paraId="43D94C98" w14:textId="77777777" w:rsidR="00754AA7" w:rsidRDefault="00754AA7">
            <w:pPr>
              <w:pStyle w:val="a7"/>
              <w:ind w:firstLine="0"/>
              <w:jc w:val="center"/>
              <w:rPr>
                <w:sz w:val="24"/>
                <w:szCs w:val="24"/>
              </w:rPr>
            </w:pPr>
            <w:r>
              <w:rPr>
                <w:color w:val="000000"/>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14:paraId="025C4155" w14:textId="77777777" w:rsidR="00754AA7" w:rsidRDefault="00754AA7">
            <w:pPr>
              <w:pStyle w:val="a7"/>
              <w:ind w:firstLine="0"/>
              <w:jc w:val="center"/>
              <w:rPr>
                <w:sz w:val="24"/>
                <w:szCs w:val="24"/>
              </w:rPr>
            </w:pPr>
            <w:r>
              <w:rPr>
                <w:color w:val="000000"/>
                <w:sz w:val="24"/>
                <w:szCs w:val="24"/>
              </w:rPr>
              <w:t>Разъяснение причин отказа во внесении исправлений в уведомление</w:t>
            </w:r>
          </w:p>
        </w:tc>
      </w:tr>
      <w:tr w:rsidR="00754AA7" w14:paraId="75FF61FD" w14:textId="77777777" w:rsidTr="00754AA7">
        <w:trPr>
          <w:trHeight w:hRule="exact" w:val="1037"/>
          <w:jc w:val="center"/>
        </w:trPr>
        <w:tc>
          <w:tcPr>
            <w:tcW w:w="1853" w:type="dxa"/>
            <w:tcBorders>
              <w:top w:val="single" w:sz="4" w:space="0" w:color="auto"/>
              <w:left w:val="single" w:sz="4" w:space="0" w:color="auto"/>
              <w:bottom w:val="nil"/>
              <w:right w:val="nil"/>
            </w:tcBorders>
            <w:shd w:val="clear" w:color="auto" w:fill="FFFFFF"/>
            <w:hideMark/>
          </w:tcPr>
          <w:p w14:paraId="3033246C" w14:textId="77777777" w:rsidR="00754AA7" w:rsidRDefault="00754AA7">
            <w:pPr>
              <w:pStyle w:val="a7"/>
              <w:ind w:firstLine="0"/>
              <w:rPr>
                <w:sz w:val="24"/>
                <w:szCs w:val="24"/>
              </w:rPr>
            </w:pPr>
            <w:r>
              <w:rPr>
                <w:color w:val="000000"/>
                <w:sz w:val="24"/>
                <w:szCs w:val="24"/>
              </w:rPr>
              <w:t>подпункт "а" пункта 2.17.2</w:t>
            </w:r>
          </w:p>
        </w:tc>
        <w:tc>
          <w:tcPr>
            <w:tcW w:w="4550" w:type="dxa"/>
            <w:tcBorders>
              <w:top w:val="single" w:sz="4" w:space="0" w:color="auto"/>
              <w:left w:val="single" w:sz="4" w:space="0" w:color="auto"/>
              <w:bottom w:val="nil"/>
              <w:right w:val="nil"/>
            </w:tcBorders>
            <w:shd w:val="clear" w:color="auto" w:fill="FFFFFF"/>
            <w:hideMark/>
          </w:tcPr>
          <w:p w14:paraId="35091774" w14:textId="77777777" w:rsidR="00754AA7" w:rsidRDefault="00754AA7">
            <w:pPr>
              <w:pStyle w:val="a7"/>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3888" w:type="dxa"/>
            <w:tcBorders>
              <w:top w:val="single" w:sz="4" w:space="0" w:color="auto"/>
              <w:left w:val="single" w:sz="4" w:space="0" w:color="auto"/>
              <w:bottom w:val="nil"/>
              <w:right w:val="single" w:sz="4" w:space="0" w:color="auto"/>
            </w:tcBorders>
            <w:shd w:val="clear" w:color="auto" w:fill="FFFFFF"/>
            <w:hideMark/>
          </w:tcPr>
          <w:p w14:paraId="38D59D46" w14:textId="77777777" w:rsidR="00754AA7" w:rsidRDefault="00754AA7">
            <w:pPr>
              <w:pStyle w:val="a7"/>
              <w:ind w:firstLine="0"/>
              <w:rPr>
                <w:sz w:val="24"/>
                <w:szCs w:val="24"/>
              </w:rPr>
            </w:pPr>
            <w:r>
              <w:rPr>
                <w:i/>
                <w:iCs/>
                <w:color w:val="000000"/>
                <w:sz w:val="24"/>
                <w:szCs w:val="24"/>
              </w:rPr>
              <w:t>Указываются основания такого вывода</w:t>
            </w:r>
          </w:p>
        </w:tc>
      </w:tr>
      <w:tr w:rsidR="00754AA7" w14:paraId="5F676D68" w14:textId="77777777" w:rsidTr="00754AA7">
        <w:trPr>
          <w:trHeight w:hRule="exact" w:val="1085"/>
          <w:jc w:val="center"/>
        </w:trPr>
        <w:tc>
          <w:tcPr>
            <w:tcW w:w="1853" w:type="dxa"/>
            <w:tcBorders>
              <w:top w:val="single" w:sz="4" w:space="0" w:color="auto"/>
              <w:left w:val="single" w:sz="4" w:space="0" w:color="auto"/>
              <w:bottom w:val="single" w:sz="4" w:space="0" w:color="auto"/>
              <w:right w:val="nil"/>
            </w:tcBorders>
            <w:shd w:val="clear" w:color="auto" w:fill="FFFFFF"/>
            <w:hideMark/>
          </w:tcPr>
          <w:p w14:paraId="615F25C3" w14:textId="77777777" w:rsidR="00754AA7" w:rsidRDefault="00754AA7">
            <w:pPr>
              <w:pStyle w:val="a7"/>
              <w:ind w:firstLine="0"/>
              <w:rPr>
                <w:sz w:val="24"/>
                <w:szCs w:val="24"/>
              </w:rPr>
            </w:pPr>
            <w:r>
              <w:rPr>
                <w:color w:val="000000"/>
                <w:sz w:val="24"/>
                <w:szCs w:val="24"/>
              </w:rPr>
              <w:t>подпункт "б" пункта 2.17.2</w:t>
            </w:r>
          </w:p>
        </w:tc>
        <w:tc>
          <w:tcPr>
            <w:tcW w:w="4550" w:type="dxa"/>
            <w:tcBorders>
              <w:top w:val="single" w:sz="4" w:space="0" w:color="auto"/>
              <w:left w:val="single" w:sz="4" w:space="0" w:color="auto"/>
              <w:bottom w:val="single" w:sz="4" w:space="0" w:color="auto"/>
              <w:right w:val="nil"/>
            </w:tcBorders>
            <w:shd w:val="clear" w:color="auto" w:fill="FFFFFF"/>
            <w:hideMark/>
          </w:tcPr>
          <w:p w14:paraId="1A38979D" w14:textId="77777777" w:rsidR="00754AA7" w:rsidRDefault="00754AA7">
            <w:pPr>
              <w:pStyle w:val="a7"/>
              <w:ind w:firstLine="0"/>
              <w:rPr>
                <w:sz w:val="24"/>
                <w:szCs w:val="24"/>
              </w:rPr>
            </w:pPr>
            <w:r>
              <w:rPr>
                <w:color w:val="000000"/>
                <w:sz w:val="24"/>
                <w:szCs w:val="24"/>
              </w:rPr>
              <w:t>отсутствие опечатки или ошибки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14:paraId="081D197C" w14:textId="77777777" w:rsidR="00754AA7" w:rsidRDefault="00754AA7">
            <w:pPr>
              <w:pStyle w:val="a7"/>
              <w:ind w:firstLine="0"/>
              <w:rPr>
                <w:sz w:val="24"/>
                <w:szCs w:val="24"/>
              </w:rPr>
            </w:pPr>
            <w:r>
              <w:rPr>
                <w:i/>
                <w:iCs/>
                <w:color w:val="000000"/>
                <w:sz w:val="24"/>
                <w:szCs w:val="24"/>
              </w:rPr>
              <w:t>Указываются основания такого вывода</w:t>
            </w:r>
          </w:p>
        </w:tc>
      </w:tr>
    </w:tbl>
    <w:p w14:paraId="1DDD13F0" w14:textId="77777777" w:rsidR="00754AA7" w:rsidRDefault="00754AA7" w:rsidP="00754AA7">
      <w:pPr>
        <w:pStyle w:val="a9"/>
        <w:ind w:left="96"/>
        <w:rPr>
          <w:sz w:val="24"/>
          <w:szCs w:val="24"/>
          <w:lang w:bidi="ru-RU"/>
        </w:rPr>
      </w:pPr>
      <w:r>
        <w:rPr>
          <w:color w:val="000000"/>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455299E8" w14:textId="77777777" w:rsidR="00754AA7" w:rsidRDefault="00754AA7" w:rsidP="00754AA7">
      <w:pPr>
        <w:pStyle w:val="a9"/>
        <w:ind w:left="96"/>
      </w:pPr>
      <w:r>
        <w:rPr>
          <w:color w:val="000000"/>
        </w:rPr>
        <w:t>Данный отказ может быть обжалован в досудебном порядке путем направления жалобы в</w:t>
      </w:r>
    </w:p>
    <w:p w14:paraId="0CE72A35" w14:textId="77777777" w:rsidR="00754AA7" w:rsidRDefault="00754AA7" w:rsidP="00754AA7">
      <w:pPr>
        <w:spacing w:after="179" w:line="1" w:lineRule="exact"/>
      </w:pPr>
    </w:p>
    <w:p w14:paraId="1B4AED53" w14:textId="77777777" w:rsidR="00754AA7" w:rsidRDefault="00754AA7" w:rsidP="00754AA7">
      <w:pPr>
        <w:pStyle w:val="40"/>
        <w:tabs>
          <w:tab w:val="left" w:leader="underscore" w:pos="6972"/>
        </w:tabs>
        <w:spacing w:after="400" w:line="240" w:lineRule="auto"/>
        <w:jc w:val="both"/>
      </w:pPr>
      <w:r>
        <w:rPr>
          <w:color w:val="000000"/>
        </w:rPr>
        <w:tab/>
        <w:t>, а также в судебном порядке.</w:t>
      </w:r>
      <w:r>
        <w:br w:type="page"/>
      </w:r>
    </w:p>
    <w:p w14:paraId="247F5A3A" w14:textId="77777777" w:rsidR="00754AA7" w:rsidRDefault="00754AA7" w:rsidP="00754AA7">
      <w:pPr>
        <w:pStyle w:val="40"/>
        <w:tabs>
          <w:tab w:val="left" w:leader="underscore" w:pos="9998"/>
        </w:tabs>
        <w:spacing w:line="201" w:lineRule="auto"/>
        <w:ind w:firstLine="720"/>
        <w:jc w:val="both"/>
      </w:pPr>
      <w:r>
        <w:rPr>
          <w:color w:val="000000"/>
        </w:rPr>
        <w:lastRenderedPageBreak/>
        <w:t>Дополнительно информируем:</w:t>
      </w:r>
      <w:r>
        <w:rPr>
          <w:color w:val="000000"/>
        </w:rPr>
        <w:tab/>
      </w:r>
    </w:p>
    <w:p w14:paraId="44B52B14" w14:textId="77777777" w:rsidR="00754AA7" w:rsidRDefault="00754AA7" w:rsidP="00754AA7">
      <w:pPr>
        <w:pStyle w:val="40"/>
        <w:spacing w:line="201" w:lineRule="auto"/>
        <w:jc w:val="right"/>
      </w:pPr>
      <w:r>
        <w:rPr>
          <w:color w:val="000000"/>
        </w:rPr>
        <w:t>.</w:t>
      </w:r>
    </w:p>
    <w:p w14:paraId="75426718" w14:textId="77777777" w:rsidR="00754AA7" w:rsidRDefault="00754AA7" w:rsidP="00754AA7">
      <w:pPr>
        <w:pStyle w:val="50"/>
        <w:pBdr>
          <w:top w:val="single" w:sz="4" w:space="0" w:color="auto"/>
        </w:pBdr>
        <w:spacing w:after="0"/>
      </w:pPr>
      <w:r>
        <w:rPr>
          <w:color w:val="000000"/>
        </w:rPr>
        <w:t>(указывается информация, необходимая для устранения причин отказа во внесении исправлений в</w:t>
      </w:r>
      <w:r>
        <w:rPr>
          <w:color w:val="000000"/>
        </w:rPr>
        <w:br/>
        <w:t>уведомление, а также иная дополнительная информация при наличии)</w:t>
      </w:r>
    </w:p>
    <w:p w14:paraId="0F79F2D7" w14:textId="43DC7C02" w:rsidR="00754AA7" w:rsidRDefault="00754AA7" w:rsidP="00754AA7">
      <w:pPr>
        <w:spacing w:line="1" w:lineRule="exact"/>
      </w:pPr>
      <w:r>
        <w:rPr>
          <w:noProof/>
        </w:rPr>
        <mc:AlternateContent>
          <mc:Choice Requires="wps">
            <w:drawing>
              <wp:anchor distT="254000" distB="0" distL="0" distR="0" simplePos="0" relativeHeight="251661312" behindDoc="0" locked="0" layoutInCell="1" allowOverlap="1" wp14:anchorId="37ECA0A8" wp14:editId="765206D1">
                <wp:simplePos x="0" y="0"/>
                <wp:positionH relativeFrom="page">
                  <wp:posOffset>794385</wp:posOffset>
                </wp:positionH>
                <wp:positionV relativeFrom="paragraph">
                  <wp:posOffset>254000</wp:posOffset>
                </wp:positionV>
                <wp:extent cx="1332230" cy="511810"/>
                <wp:effectExtent l="0" t="0" r="0" b="0"/>
                <wp:wrapTopAndBottom/>
                <wp:docPr id="23" name="Надпись 23"/>
                <wp:cNvGraphicFramePr/>
                <a:graphic xmlns:a="http://schemas.openxmlformats.org/drawingml/2006/main">
                  <a:graphicData uri="http://schemas.microsoft.com/office/word/2010/wordprocessingShape">
                    <wps:wsp>
                      <wps:cNvSpPr txBox="1"/>
                      <wps:spPr>
                        <a:xfrm>
                          <a:off x="0" y="0"/>
                          <a:ext cx="1332230" cy="511810"/>
                        </a:xfrm>
                        <a:prstGeom prst="rect">
                          <a:avLst/>
                        </a:prstGeom>
                        <a:noFill/>
                      </wps:spPr>
                      <wps:txbx>
                        <w:txbxContent>
                          <w:p w14:paraId="11883926" w14:textId="77777777" w:rsidR="00616398" w:rsidRDefault="00616398" w:rsidP="00754AA7">
                            <w:pPr>
                              <w:pStyle w:val="50"/>
                              <w:spacing w:after="200"/>
                              <w:ind w:left="1020"/>
                              <w:jc w:val="left"/>
                            </w:pPr>
                            <w:r>
                              <w:rPr>
                                <w:color w:val="000000"/>
                              </w:rPr>
                              <w:t>(должность)</w:t>
                            </w:r>
                          </w:p>
                          <w:p w14:paraId="32052479" w14:textId="77777777" w:rsidR="00616398" w:rsidRDefault="00616398" w:rsidP="00754AA7">
                            <w:pPr>
                              <w:pStyle w:val="40"/>
                              <w:spacing w:line="240" w:lineRule="auto"/>
                            </w:pPr>
                            <w:r>
                              <w:rPr>
                                <w:color w:val="000000"/>
                              </w:rPr>
                              <w:t>Дата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37ECA0A8" id="Надпись 23" o:spid="_x0000_s1036" type="#_x0000_t202" style="position:absolute;margin-left:62.55pt;margin-top:20pt;width:104.9pt;height:40.3pt;z-index:251661312;visibility:visible;mso-wrap-style:squar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" filled="f" stroked="f">
                <v:textbox inset="0,0,0,0">
                  <w:txbxContent>
                    <w:p w14:paraId="11883926" w14:textId="77777777" w:rsidR="00616398" w:rsidRDefault="00616398" w:rsidP="00754AA7">
                      <w:pPr>
                        <w:pStyle w:val="50"/>
                        <w:spacing w:after="200"/>
                        <w:ind w:left="1020"/>
                        <w:jc w:val="left"/>
                      </w:pPr>
                      <w:r>
                        <w:rPr>
                          <w:color w:val="000000"/>
                        </w:rPr>
                        <w:t>(должность)</w:t>
                      </w:r>
                    </w:p>
                    <w:p w14:paraId="32052479" w14:textId="77777777" w:rsidR="00616398" w:rsidRDefault="00616398" w:rsidP="00754AA7">
                      <w:pPr>
                        <w:pStyle w:val="40"/>
                        <w:spacing w:line="240" w:lineRule="auto"/>
                      </w:pPr>
                      <w:r>
                        <w:rPr>
                          <w:color w:val="000000"/>
                        </w:rPr>
                        <w:t>Дата</w:t>
                      </w:r>
                    </w:p>
                  </w:txbxContent>
                </v:textbox>
                <w10:wrap type="topAndBottom" anchorx="page"/>
              </v:shape>
            </w:pict>
          </mc:Fallback>
        </mc:AlternateContent>
      </w:r>
      <w:r>
        <w:rPr>
          <w:noProof/>
        </w:rPr>
        <mc:AlternateContent>
          <mc:Choice Requires="wps">
            <w:drawing>
              <wp:anchor distT="254000" distB="176530" distL="0" distR="0" simplePos="0" relativeHeight="251662336" behindDoc="0" locked="0" layoutInCell="1" allowOverlap="1" wp14:anchorId="0BDC0DA0" wp14:editId="6B60C3DD">
                <wp:simplePos x="0" y="0"/>
                <wp:positionH relativeFrom="page">
                  <wp:posOffset>5067935</wp:posOffset>
                </wp:positionH>
                <wp:positionV relativeFrom="paragraph">
                  <wp:posOffset>254000</wp:posOffset>
                </wp:positionV>
                <wp:extent cx="1350010" cy="335280"/>
                <wp:effectExtent l="0" t="0" r="0" b="0"/>
                <wp:wrapTopAndBottom/>
                <wp:docPr id="27" name="Надпись 27"/>
                <wp:cNvGraphicFramePr/>
                <a:graphic xmlns:a="http://schemas.openxmlformats.org/drawingml/2006/main">
                  <a:graphicData uri="http://schemas.microsoft.com/office/word/2010/wordprocessingShape">
                    <wps:wsp>
                      <wps:cNvSpPr txBox="1"/>
                      <wps:spPr>
                        <a:xfrm>
                          <a:off x="0" y="0"/>
                          <a:ext cx="1350010" cy="335280"/>
                        </a:xfrm>
                        <a:prstGeom prst="rect">
                          <a:avLst/>
                        </a:prstGeom>
                        <a:noFill/>
                      </wps:spPr>
                      <wps:txbx>
                        <w:txbxContent>
                          <w:p w14:paraId="795D9888" w14:textId="77777777" w:rsidR="00616398" w:rsidRDefault="00616398" w:rsidP="00754AA7">
                            <w:pPr>
                              <w:pStyle w:val="50"/>
                              <w:pBdr>
                                <w:top w:val="single" w:sz="4" w:space="0" w:color="auto"/>
                              </w:pBdr>
                              <w:spacing w:after="0"/>
                            </w:pPr>
                            <w:r>
                              <w:rPr>
                                <w:color w:val="000000"/>
                              </w:rPr>
                              <w:t>(фамилия, имя, отчество</w:t>
                            </w:r>
                          </w:p>
                          <w:p w14:paraId="16B19A96" w14:textId="77777777" w:rsidR="00616398" w:rsidRDefault="00616398" w:rsidP="00754AA7">
                            <w:pPr>
                              <w:pStyle w:val="50"/>
                              <w:spacing w:after="0"/>
                            </w:pPr>
                            <w:r>
                              <w:rPr>
                                <w:color w:val="000000"/>
                              </w:rPr>
                              <w:t>(при наличии)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0BDC0DA0" id="Надпись 27" o:spid="_x0000_s1037" type="#_x0000_t202" style="position:absolute;margin-left:399.05pt;margin-top:20pt;width:106.3pt;height:26.4pt;z-index:251662336;visibility:visible;mso-wrap-style:square;mso-width-percent:0;mso-height-percent:0;mso-wrap-distance-left:0;mso-wrap-distance-top:20pt;mso-wrap-distance-right:0;mso-wrap-distance-bottom:13.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" filled="f" stroked="f">
                <v:textbox inset="0,0,0,0">
                  <w:txbxContent>
                    <w:p w14:paraId="795D9888" w14:textId="77777777" w:rsidR="00616398" w:rsidRDefault="00616398" w:rsidP="00754AA7">
                      <w:pPr>
                        <w:pStyle w:val="50"/>
                        <w:pBdr>
                          <w:top w:val="single" w:sz="4" w:space="0" w:color="auto"/>
                        </w:pBdr>
                        <w:spacing w:after="0"/>
                      </w:pPr>
                      <w:r>
                        <w:rPr>
                          <w:color w:val="000000"/>
                        </w:rPr>
                        <w:t>(фамилия, имя, отчество</w:t>
                      </w:r>
                    </w:p>
                    <w:p w14:paraId="16B19A96" w14:textId="77777777" w:rsidR="00616398" w:rsidRDefault="00616398" w:rsidP="00754AA7">
                      <w:pPr>
                        <w:pStyle w:val="50"/>
                        <w:spacing w:after="0"/>
                      </w:pPr>
                      <w:r>
                        <w:rPr>
                          <w:color w:val="000000"/>
                        </w:rPr>
                        <w:t>(при наличии)</w:t>
                      </w:r>
                    </w:p>
                  </w:txbxContent>
                </v:textbox>
                <w10:wrap type="topAndBottom" anchorx="page"/>
              </v:shape>
            </w:pict>
          </mc:Fallback>
        </mc:AlternateContent>
      </w:r>
      <w:r>
        <w:rPr>
          <w:noProof/>
        </w:rPr>
        <mc:AlternateContent>
          <mc:Choice Requires="wps">
            <w:drawing>
              <wp:anchor distT="254000" distB="328930" distL="0" distR="0" simplePos="0" relativeHeight="251663360" behindDoc="0" locked="0" layoutInCell="1" allowOverlap="1" wp14:anchorId="140364A8" wp14:editId="157449FC">
                <wp:simplePos x="0" y="0"/>
                <wp:positionH relativeFrom="page">
                  <wp:posOffset>3412490</wp:posOffset>
                </wp:positionH>
                <wp:positionV relativeFrom="paragraph">
                  <wp:posOffset>254000</wp:posOffset>
                </wp:positionV>
                <wp:extent cx="531495" cy="182880"/>
                <wp:effectExtent l="0" t="0" r="0" b="0"/>
                <wp:wrapTopAndBottom/>
                <wp:docPr id="25" name="Надпись 25"/>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06A5B4F1" w14:textId="77777777" w:rsidR="00616398" w:rsidRDefault="00616398" w:rsidP="00754AA7">
                            <w:pPr>
                              <w:pStyle w:val="5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40364A8" id="Надпись 25" o:spid="_x0000_s1038" type="#_x0000_t202" style="position:absolute;margin-left:268.7pt;margin-top:20pt;width:41.85pt;height:14.4pt;z-index:251663360;visibility:visible;mso-wrap-style:none;mso-width-percent:0;mso-height-percent:0;mso-wrap-distance-left:0;mso-wrap-distance-top:20pt;mso-wrap-distance-right:0;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" filled="f" stroked="f">
                <v:textbox inset="0,0,0,0">
                  <w:txbxContent>
                    <w:p w14:paraId="06A5B4F1" w14:textId="77777777" w:rsidR="00616398" w:rsidRDefault="00616398" w:rsidP="00754AA7">
                      <w:pPr>
                        <w:pStyle w:val="50"/>
                        <w:pBdr>
                          <w:top w:val="single" w:sz="4" w:space="0" w:color="auto"/>
                        </w:pBdr>
                        <w:spacing w:after="0"/>
                      </w:pPr>
                      <w:r>
                        <w:rPr>
                          <w:color w:val="000000"/>
                        </w:rPr>
                        <w:t>(подпись)</w:t>
                      </w:r>
                    </w:p>
                  </w:txbxContent>
                </v:textbox>
                <w10:wrap type="topAndBottom" anchorx="page"/>
              </v:shape>
            </w:pict>
          </mc:Fallback>
        </mc:AlternateContent>
      </w:r>
    </w:p>
    <w:p w14:paraId="1C500009" w14:textId="5465E3F7" w:rsidR="00654ECE" w:rsidRDefault="00754AA7" w:rsidP="00754AA7">
      <w:r>
        <w:t>*Сведения об ИНН в о</w:t>
      </w:r>
    </w:p>
    <w:sectPr w:rsidR="00654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6563"/>
    <w:multiLevelType w:val="multilevel"/>
    <w:tmpl w:val="A15E3A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FA61101"/>
    <w:multiLevelType w:val="multilevel"/>
    <w:tmpl w:val="EC96C2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start w:val="90"/>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FF14AFE"/>
    <w:multiLevelType w:val="multilevel"/>
    <w:tmpl w:val="65469B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55D481C"/>
    <w:multiLevelType w:val="multilevel"/>
    <w:tmpl w:val="38F47C2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71368E1"/>
    <w:multiLevelType w:val="multilevel"/>
    <w:tmpl w:val="82CE8DD0"/>
    <w:lvl w:ilvl="0">
      <w:start w:val="1"/>
      <w:numFmt w:val="decimal"/>
      <w:lvlText w:val="2.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5712504"/>
    <w:multiLevelType w:val="multilevel"/>
    <w:tmpl w:val="AA54DE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70F356B"/>
    <w:multiLevelType w:val="multilevel"/>
    <w:tmpl w:val="ECB0DB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9500ACF"/>
    <w:multiLevelType w:val="multilevel"/>
    <w:tmpl w:val="D3782EC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DE56A71"/>
    <w:multiLevelType w:val="multilevel"/>
    <w:tmpl w:val="855A340E"/>
    <w:lvl w:ilvl="0">
      <w:start w:val="1"/>
      <w:numFmt w:val="decimal"/>
      <w:lvlText w:val="3.7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7933324"/>
    <w:multiLevelType w:val="multilevel"/>
    <w:tmpl w:val="63BC99C2"/>
    <w:lvl w:ilvl="0">
      <w:start w:val="1"/>
      <w:numFmt w:val="decimal"/>
      <w:lvlText w:val="2.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BFC05E3"/>
    <w:multiLevelType w:val="multilevel"/>
    <w:tmpl w:val="01103FDA"/>
    <w:lvl w:ilvl="0">
      <w:start w:val="1"/>
      <w:numFmt w:val="decimal"/>
      <w:lvlText w:val="3.8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37936CB"/>
    <w:multiLevelType w:val="multilevel"/>
    <w:tmpl w:val="7BDC19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4541EF9"/>
    <w:multiLevelType w:val="multilevel"/>
    <w:tmpl w:val="D40C8F3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1696EAB"/>
    <w:multiLevelType w:val="multilevel"/>
    <w:tmpl w:val="C5980202"/>
    <w:lvl w:ilvl="0">
      <w:start w:val="6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2CC14C1"/>
    <w:multiLevelType w:val="multilevel"/>
    <w:tmpl w:val="EB140C7C"/>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8B4418F"/>
    <w:multiLevelType w:val="hybridMultilevel"/>
    <w:tmpl w:val="734CA268"/>
    <w:lvl w:ilvl="0" w:tplc="E7FC30E0">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16" w15:restartNumberingAfterBreak="0">
    <w:nsid w:val="595A12DC"/>
    <w:multiLevelType w:val="multilevel"/>
    <w:tmpl w:val="54325D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D66640F"/>
    <w:multiLevelType w:val="multilevel"/>
    <w:tmpl w:val="D2DE1D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F452A44"/>
    <w:multiLevelType w:val="multilevel"/>
    <w:tmpl w:val="5A362AAE"/>
    <w:lvl w:ilvl="0">
      <w:start w:val="1"/>
      <w:numFmt w:val="decimal"/>
      <w:lvlText w:val="3.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FDA76BC"/>
    <w:multiLevelType w:val="multilevel"/>
    <w:tmpl w:val="CA8CF4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start w:val="18"/>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9233259"/>
    <w:multiLevelType w:val="multilevel"/>
    <w:tmpl w:val="768AFE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E783C05"/>
    <w:multiLevelType w:val="multilevel"/>
    <w:tmpl w:val="7BF6F22A"/>
    <w:lvl w:ilvl="0">
      <w:start w:val="46"/>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F8063A3"/>
    <w:multiLevelType w:val="multilevel"/>
    <w:tmpl w:val="490603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011120A"/>
    <w:multiLevelType w:val="multilevel"/>
    <w:tmpl w:val="755A66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21D0688"/>
    <w:multiLevelType w:val="multilevel"/>
    <w:tmpl w:val="73669646"/>
    <w:lvl w:ilvl="0">
      <w:start w:val="1"/>
      <w:numFmt w:val="decimal"/>
      <w:lvlText w:val="3.4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CB04BE9"/>
    <w:multiLevelType w:val="multilevel"/>
    <w:tmpl w:val="FE0CB406"/>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EB37DBC"/>
    <w:multiLevelType w:val="multilevel"/>
    <w:tmpl w:val="AC2ECA6A"/>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5"/>
    <w:lvlOverride w:ilvl="0">
      <w:startOverride w:val="1"/>
    </w:lvlOverride>
    <w:lvlOverride w:ilvl="1"/>
    <w:lvlOverride w:ilvl="2"/>
    <w:lvlOverride w:ilvl="3"/>
    <w:lvlOverride w:ilvl="4"/>
    <w:lvlOverride w:ilvl="5"/>
    <w:lvlOverride w:ilvl="6"/>
    <w:lvlOverride w:ilvl="7"/>
    <w:lvlOverride w:ilvl="8"/>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9"/>
    <w:lvlOverride w:ilvl="0">
      <w:startOverride w:val="1"/>
    </w:lvlOverride>
    <w:lvlOverride w:ilvl="1">
      <w:startOverride w:val="18"/>
    </w:lvlOverride>
    <w:lvlOverride w:ilvl="2">
      <w:startOverride w:val="1"/>
    </w:lvlOverride>
    <w:lvlOverride w:ilvl="3"/>
    <w:lvlOverride w:ilvl="4"/>
    <w:lvlOverride w:ilvl="5"/>
    <w:lvlOverride w:ilvl="6"/>
    <w:lvlOverride w:ilvl="7"/>
    <w:lvlOverride w:ilvl="8"/>
  </w:num>
  <w:num w:numId="9">
    <w:abstractNumId w:val="16"/>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21"/>
    <w:lvlOverride w:ilvl="0">
      <w:startOverride w:val="46"/>
    </w:lvlOverride>
    <w:lvlOverride w:ilvl="1"/>
    <w:lvlOverride w:ilvl="2"/>
    <w:lvlOverride w:ilvl="3"/>
    <w:lvlOverride w:ilvl="4"/>
    <w:lvlOverride w:ilvl="5"/>
    <w:lvlOverride w:ilvl="6"/>
    <w:lvlOverride w:ilvl="7"/>
    <w:lvlOverride w:ilvl="8"/>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62"/>
    </w:lvlOverride>
    <w:lvlOverride w:ilvl="1"/>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startOverride w:val="90"/>
    </w:lvlOverride>
    <w:lvlOverride w:ilvl="2">
      <w:startOverride w:val="1"/>
    </w:lvlOverride>
    <w:lvlOverride w:ilvl="3"/>
    <w:lvlOverride w:ilvl="4"/>
    <w:lvlOverride w:ilvl="5"/>
    <w:lvlOverride w:ilvl="6"/>
    <w:lvlOverride w:ilvl="7"/>
    <w:lvlOverride w:ilvl="8"/>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3"/>
    <w:lvlOverride w:ilvl="0">
      <w:startOverride w:val="1"/>
    </w:lvlOverride>
    <w:lvlOverride w:ilvl="1"/>
    <w:lvlOverride w:ilvl="2"/>
    <w:lvlOverride w:ilvl="3"/>
    <w:lvlOverride w:ilvl="4"/>
    <w:lvlOverride w:ilvl="5"/>
    <w:lvlOverride w:ilvl="6"/>
    <w:lvlOverride w:ilvl="7"/>
    <w:lvlOverride w:ilvl="8"/>
  </w:num>
  <w:num w:numId="26">
    <w:abstractNumId w:val="7"/>
    <w:lvlOverride w:ilvl="0">
      <w:startOverride w:val="1"/>
    </w:lvlOverride>
    <w:lvlOverride w:ilvl="1"/>
    <w:lvlOverride w:ilvl="2"/>
    <w:lvlOverride w:ilvl="3"/>
    <w:lvlOverride w:ilvl="4"/>
    <w:lvlOverride w:ilvl="5"/>
    <w:lvlOverride w:ilvl="6"/>
    <w:lvlOverride w:ilvl="7"/>
    <w:lvlOverride w:ilvl="8"/>
  </w:num>
  <w:num w:numId="27">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F1"/>
    <w:rsid w:val="001966CB"/>
    <w:rsid w:val="001D53F1"/>
    <w:rsid w:val="00264C5C"/>
    <w:rsid w:val="003121E0"/>
    <w:rsid w:val="00343853"/>
    <w:rsid w:val="004C471A"/>
    <w:rsid w:val="005B787C"/>
    <w:rsid w:val="00614F89"/>
    <w:rsid w:val="00616398"/>
    <w:rsid w:val="0064143B"/>
    <w:rsid w:val="00654ECE"/>
    <w:rsid w:val="006A3530"/>
    <w:rsid w:val="00731237"/>
    <w:rsid w:val="00754AA7"/>
    <w:rsid w:val="00777822"/>
    <w:rsid w:val="00847082"/>
    <w:rsid w:val="008E6DD3"/>
    <w:rsid w:val="008F491C"/>
    <w:rsid w:val="00952EDB"/>
    <w:rsid w:val="009E3FEF"/>
    <w:rsid w:val="00C14F30"/>
    <w:rsid w:val="00E809AE"/>
    <w:rsid w:val="00EE4666"/>
    <w:rsid w:val="00F63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F6EA"/>
  <w15:chartTrackingRefBased/>
  <w15:docId w15:val="{EDE50BC8-F397-499D-9939-2EA8881C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AA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54AA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3">
    <w:name w:val="Основной текст_"/>
    <w:basedOn w:val="a0"/>
    <w:link w:val="1"/>
    <w:locked/>
    <w:rsid w:val="00754AA7"/>
    <w:rPr>
      <w:rFonts w:ascii="Times New Roman" w:eastAsia="Times New Roman" w:hAnsi="Times New Roman" w:cs="Times New Roman"/>
      <w:sz w:val="28"/>
      <w:szCs w:val="28"/>
    </w:rPr>
  </w:style>
  <w:style w:type="paragraph" w:customStyle="1" w:styleId="1">
    <w:name w:val="Основной текст1"/>
    <w:basedOn w:val="a"/>
    <w:link w:val="a3"/>
    <w:rsid w:val="00754AA7"/>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locked/>
    <w:rsid w:val="00754AA7"/>
    <w:rPr>
      <w:rFonts w:ascii="Times New Roman" w:eastAsia="Times New Roman" w:hAnsi="Times New Roman" w:cs="Times New Roman"/>
      <w:sz w:val="28"/>
      <w:szCs w:val="28"/>
    </w:rPr>
  </w:style>
  <w:style w:type="paragraph" w:customStyle="1" w:styleId="a5">
    <w:name w:val="Оглавление"/>
    <w:basedOn w:val="a"/>
    <w:link w:val="a4"/>
    <w:rsid w:val="00754AA7"/>
    <w:pPr>
      <w:ind w:firstLine="720"/>
    </w:pPr>
    <w:rPr>
      <w:rFonts w:ascii="Times New Roman" w:eastAsia="Times New Roman" w:hAnsi="Times New Roman" w:cs="Times New Roman"/>
      <w:color w:val="auto"/>
      <w:sz w:val="28"/>
      <w:szCs w:val="28"/>
      <w:lang w:eastAsia="en-US" w:bidi="ar-SA"/>
    </w:rPr>
  </w:style>
  <w:style w:type="character" w:customStyle="1" w:styleId="2">
    <w:name w:val="Колонтитул (2)_"/>
    <w:basedOn w:val="a0"/>
    <w:link w:val="20"/>
    <w:locked/>
    <w:rsid w:val="00754AA7"/>
    <w:rPr>
      <w:rFonts w:ascii="Times New Roman" w:eastAsia="Times New Roman" w:hAnsi="Times New Roman" w:cs="Times New Roman"/>
      <w:sz w:val="20"/>
      <w:szCs w:val="20"/>
    </w:rPr>
  </w:style>
  <w:style w:type="paragraph" w:customStyle="1" w:styleId="20">
    <w:name w:val="Колонтитул (2)"/>
    <w:basedOn w:val="a"/>
    <w:link w:val="2"/>
    <w:rsid w:val="00754AA7"/>
    <w:rPr>
      <w:rFonts w:ascii="Times New Roman" w:eastAsia="Times New Roman" w:hAnsi="Times New Roman" w:cs="Times New Roman"/>
      <w:color w:val="auto"/>
      <w:sz w:val="20"/>
      <w:szCs w:val="20"/>
      <w:lang w:eastAsia="en-US" w:bidi="ar-SA"/>
    </w:rPr>
  </w:style>
  <w:style w:type="character" w:customStyle="1" w:styleId="10">
    <w:name w:val="Заголовок №1_"/>
    <w:basedOn w:val="a0"/>
    <w:link w:val="11"/>
    <w:locked/>
    <w:rsid w:val="00754AA7"/>
    <w:rPr>
      <w:rFonts w:ascii="Times New Roman" w:eastAsia="Times New Roman" w:hAnsi="Times New Roman" w:cs="Times New Roman"/>
      <w:b/>
      <w:bCs/>
      <w:sz w:val="28"/>
      <w:szCs w:val="28"/>
    </w:rPr>
  </w:style>
  <w:style w:type="paragraph" w:customStyle="1" w:styleId="11">
    <w:name w:val="Заголовок №1"/>
    <w:basedOn w:val="a"/>
    <w:link w:val="10"/>
    <w:rsid w:val="00754AA7"/>
    <w:pPr>
      <w:spacing w:after="280"/>
      <w:jc w:val="center"/>
      <w:outlineLvl w:val="0"/>
    </w:pPr>
    <w:rPr>
      <w:rFonts w:ascii="Times New Roman" w:eastAsia="Times New Roman" w:hAnsi="Times New Roman" w:cs="Times New Roman"/>
      <w:b/>
      <w:bCs/>
      <w:color w:val="auto"/>
      <w:sz w:val="28"/>
      <w:szCs w:val="28"/>
      <w:lang w:eastAsia="en-US" w:bidi="ar-SA"/>
    </w:rPr>
  </w:style>
  <w:style w:type="character" w:customStyle="1" w:styleId="5">
    <w:name w:val="Основной текст (5)_"/>
    <w:basedOn w:val="a0"/>
    <w:link w:val="50"/>
    <w:locked/>
    <w:rsid w:val="00754AA7"/>
    <w:rPr>
      <w:rFonts w:ascii="Times New Roman" w:eastAsia="Times New Roman" w:hAnsi="Times New Roman" w:cs="Times New Roman"/>
      <w:sz w:val="20"/>
      <w:szCs w:val="20"/>
    </w:rPr>
  </w:style>
  <w:style w:type="paragraph" w:customStyle="1" w:styleId="50">
    <w:name w:val="Основной текст (5)"/>
    <w:basedOn w:val="a"/>
    <w:link w:val="5"/>
    <w:rsid w:val="00754AA7"/>
    <w:pPr>
      <w:spacing w:after="220"/>
      <w:jc w:val="center"/>
    </w:pPr>
    <w:rPr>
      <w:rFonts w:ascii="Times New Roman" w:eastAsia="Times New Roman" w:hAnsi="Times New Roman" w:cs="Times New Roman"/>
      <w:color w:val="auto"/>
      <w:sz w:val="20"/>
      <w:szCs w:val="20"/>
      <w:lang w:eastAsia="en-US" w:bidi="ar-SA"/>
    </w:rPr>
  </w:style>
  <w:style w:type="character" w:customStyle="1" w:styleId="a6">
    <w:name w:val="Другое_"/>
    <w:basedOn w:val="a0"/>
    <w:link w:val="a7"/>
    <w:locked/>
    <w:rsid w:val="00754AA7"/>
    <w:rPr>
      <w:rFonts w:ascii="Times New Roman" w:eastAsia="Times New Roman" w:hAnsi="Times New Roman" w:cs="Times New Roman"/>
      <w:sz w:val="28"/>
      <w:szCs w:val="28"/>
    </w:rPr>
  </w:style>
  <w:style w:type="paragraph" w:customStyle="1" w:styleId="a7">
    <w:name w:val="Другое"/>
    <w:basedOn w:val="a"/>
    <w:link w:val="a6"/>
    <w:rsid w:val="00754AA7"/>
    <w:pPr>
      <w:ind w:firstLine="400"/>
    </w:pPr>
    <w:rPr>
      <w:rFonts w:ascii="Times New Roman" w:eastAsia="Times New Roman" w:hAnsi="Times New Roman" w:cs="Times New Roman"/>
      <w:color w:val="auto"/>
      <w:sz w:val="28"/>
      <w:szCs w:val="28"/>
      <w:lang w:eastAsia="en-US" w:bidi="ar-SA"/>
    </w:rPr>
  </w:style>
  <w:style w:type="character" w:customStyle="1" w:styleId="4">
    <w:name w:val="Основной текст (4)_"/>
    <w:basedOn w:val="a0"/>
    <w:link w:val="40"/>
    <w:locked/>
    <w:rsid w:val="00754AA7"/>
    <w:rPr>
      <w:rFonts w:ascii="Times New Roman" w:eastAsia="Times New Roman" w:hAnsi="Times New Roman" w:cs="Times New Roman"/>
    </w:rPr>
  </w:style>
  <w:style w:type="paragraph" w:customStyle="1" w:styleId="40">
    <w:name w:val="Основной текст (4)"/>
    <w:basedOn w:val="a"/>
    <w:link w:val="4"/>
    <w:rsid w:val="00754AA7"/>
    <w:pPr>
      <w:spacing w:line="244" w:lineRule="auto"/>
    </w:pPr>
    <w:rPr>
      <w:rFonts w:ascii="Times New Roman" w:eastAsia="Times New Roman" w:hAnsi="Times New Roman" w:cs="Times New Roman"/>
      <w:color w:val="auto"/>
      <w:sz w:val="22"/>
      <w:szCs w:val="22"/>
      <w:lang w:eastAsia="en-US" w:bidi="ar-SA"/>
    </w:rPr>
  </w:style>
  <w:style w:type="character" w:customStyle="1" w:styleId="6">
    <w:name w:val="Основной текст (6)_"/>
    <w:basedOn w:val="a0"/>
    <w:link w:val="60"/>
    <w:locked/>
    <w:rsid w:val="00754AA7"/>
    <w:rPr>
      <w:rFonts w:ascii="Times New Roman" w:eastAsia="Times New Roman" w:hAnsi="Times New Roman" w:cs="Times New Roman"/>
      <w:i/>
      <w:iCs/>
      <w:sz w:val="16"/>
      <w:szCs w:val="16"/>
    </w:rPr>
  </w:style>
  <w:style w:type="paragraph" w:customStyle="1" w:styleId="60">
    <w:name w:val="Основной текст (6)"/>
    <w:basedOn w:val="a"/>
    <w:link w:val="6"/>
    <w:rsid w:val="00754AA7"/>
    <w:pPr>
      <w:spacing w:after="400" w:line="276" w:lineRule="auto"/>
      <w:jc w:val="center"/>
    </w:pPr>
    <w:rPr>
      <w:rFonts w:ascii="Times New Roman" w:eastAsia="Times New Roman" w:hAnsi="Times New Roman" w:cs="Times New Roman"/>
      <w:i/>
      <w:iCs/>
      <w:color w:val="auto"/>
      <w:sz w:val="16"/>
      <w:szCs w:val="16"/>
      <w:lang w:eastAsia="en-US" w:bidi="ar-SA"/>
    </w:rPr>
  </w:style>
  <w:style w:type="character" w:customStyle="1" w:styleId="a8">
    <w:name w:val="Подпись к таблице_"/>
    <w:basedOn w:val="a0"/>
    <w:link w:val="a9"/>
    <w:locked/>
    <w:rsid w:val="00754AA7"/>
    <w:rPr>
      <w:rFonts w:ascii="Times New Roman" w:eastAsia="Times New Roman" w:hAnsi="Times New Roman" w:cs="Times New Roman"/>
    </w:rPr>
  </w:style>
  <w:style w:type="paragraph" w:customStyle="1" w:styleId="a9">
    <w:name w:val="Подпись к таблице"/>
    <w:basedOn w:val="a"/>
    <w:link w:val="a8"/>
    <w:rsid w:val="00754AA7"/>
    <w:rPr>
      <w:rFonts w:ascii="Times New Roman" w:eastAsia="Times New Roman" w:hAnsi="Times New Roman" w:cs="Times New Roman"/>
      <w:color w:val="auto"/>
      <w:sz w:val="22"/>
      <w:szCs w:val="22"/>
      <w:lang w:eastAsia="en-US" w:bidi="ar-SA"/>
    </w:rPr>
  </w:style>
  <w:style w:type="character" w:styleId="aa">
    <w:name w:val="Hyperlink"/>
    <w:basedOn w:val="a0"/>
    <w:uiPriority w:val="99"/>
    <w:semiHidden/>
    <w:unhideWhenUsed/>
    <w:rsid w:val="00754AA7"/>
    <w:rPr>
      <w:color w:val="0000FF"/>
      <w:u w:val="single"/>
    </w:rPr>
  </w:style>
  <w:style w:type="character" w:styleId="ab">
    <w:name w:val="FollowedHyperlink"/>
    <w:basedOn w:val="a0"/>
    <w:uiPriority w:val="99"/>
    <w:semiHidden/>
    <w:unhideWhenUsed/>
    <w:rsid w:val="00754AA7"/>
    <w:rPr>
      <w:color w:val="800080"/>
      <w:u w:val="single"/>
    </w:rPr>
  </w:style>
  <w:style w:type="paragraph" w:styleId="21">
    <w:name w:val="Body Text 2"/>
    <w:basedOn w:val="a"/>
    <w:link w:val="22"/>
    <w:uiPriority w:val="99"/>
    <w:unhideWhenUsed/>
    <w:rsid w:val="00754AA7"/>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2">
    <w:name w:val="Основной текст 2 Знак"/>
    <w:basedOn w:val="a0"/>
    <w:link w:val="21"/>
    <w:uiPriority w:val="99"/>
    <w:rsid w:val="00754AA7"/>
  </w:style>
  <w:style w:type="paragraph" w:styleId="ac">
    <w:name w:val="List Paragraph"/>
    <w:basedOn w:val="a"/>
    <w:uiPriority w:val="34"/>
    <w:qFormat/>
    <w:rsid w:val="00616398"/>
    <w:pPr>
      <w:ind w:left="720"/>
      <w:contextualSpacing/>
    </w:pPr>
  </w:style>
  <w:style w:type="paragraph" w:styleId="ad">
    <w:name w:val="Balloon Text"/>
    <w:basedOn w:val="a"/>
    <w:link w:val="ae"/>
    <w:uiPriority w:val="99"/>
    <w:semiHidden/>
    <w:unhideWhenUsed/>
    <w:rsid w:val="008E6DD3"/>
    <w:rPr>
      <w:rFonts w:ascii="Segoe UI" w:hAnsi="Segoe UI" w:cs="Segoe UI"/>
      <w:sz w:val="18"/>
      <w:szCs w:val="18"/>
    </w:rPr>
  </w:style>
  <w:style w:type="character" w:customStyle="1" w:styleId="ae">
    <w:name w:val="Текст выноски Знак"/>
    <w:basedOn w:val="a0"/>
    <w:link w:val="ad"/>
    <w:uiPriority w:val="99"/>
    <w:semiHidden/>
    <w:rsid w:val="008E6DD3"/>
    <w:rPr>
      <w:rFonts w:ascii="Segoe UI" w:eastAsia="Courier New"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815831">
      <w:bodyDiv w:val="1"/>
      <w:marLeft w:val="0"/>
      <w:marRight w:val="0"/>
      <w:marTop w:val="0"/>
      <w:marBottom w:val="0"/>
      <w:divBdr>
        <w:top w:val="none" w:sz="0" w:space="0" w:color="auto"/>
        <w:left w:val="none" w:sz="0" w:space="0" w:color="auto"/>
        <w:bottom w:val="none" w:sz="0" w:space="0" w:color="auto"/>
        <w:right w:val="none" w:sz="0" w:space="0" w:color="auto"/>
      </w:divBdr>
    </w:div>
    <w:div w:id="851259159">
      <w:bodyDiv w:val="1"/>
      <w:marLeft w:val="0"/>
      <w:marRight w:val="0"/>
      <w:marTop w:val="0"/>
      <w:marBottom w:val="0"/>
      <w:divBdr>
        <w:top w:val="none" w:sz="0" w:space="0" w:color="auto"/>
        <w:left w:val="none" w:sz="0" w:space="0" w:color="auto"/>
        <w:bottom w:val="none" w:sz="0" w:space="0" w:color="auto"/>
        <w:right w:val="none" w:sz="0" w:space="0" w:color="auto"/>
      </w:divBdr>
    </w:div>
    <w:div w:id="170651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20&#1086;%20&#1087;&#1083;&#1072;&#1085;&#1080;&#1088;%20&#1089;&#1090;&#1088;&#1086;&#1080;&#1090;.docx" TargetMode="External"/><Relationship Id="rId3" Type="http://schemas.openxmlformats.org/officeDocument/2006/relationships/settings" Target="settings.xml"/><Relationship Id="rId7"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20&#1086;%20&#1087;&#1083;&#1072;&#1085;&#1080;&#1088;%20&#1089;&#1090;&#1088;&#1086;&#1080;&#1090;.docx" TargetMode="External"/><Relationship Id="rId12"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20&#1086;%20&#1087;&#1083;&#1072;&#1085;&#1080;&#1088;%20&#1089;&#1090;&#1088;&#1086;&#1080;&#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_______" TargetMode="External"/><Relationship Id="rId11"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20&#1086;%20&#1087;&#1083;&#1072;&#1085;&#1080;&#1088;%20&#1089;&#1090;&#1088;&#1086;&#1080;&#1090;.docx"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20&#1086;%20&#1087;&#1083;&#1072;&#1085;&#1080;&#1088;%20&#1089;&#1090;&#1088;&#1086;&#1080;&#1090;.docx" TargetMode="External"/><Relationship Id="rId4" Type="http://schemas.openxmlformats.org/officeDocument/2006/relationships/webSettings" Target="webSettings.xml"/><Relationship Id="rId9" Type="http://schemas.openxmlformats.org/officeDocument/2006/relationships/hyperlink" Target="http://www.______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65</Pages>
  <Words>22072</Words>
  <Characters>125811</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c:creator>
  <cp:keywords/>
  <dc:description/>
  <cp:lastModifiedBy>BelaZHKH</cp:lastModifiedBy>
  <cp:revision>15</cp:revision>
  <cp:lastPrinted>2025-08-25T10:29:00Z</cp:lastPrinted>
  <dcterms:created xsi:type="dcterms:W3CDTF">2023-03-04T08:03:00Z</dcterms:created>
  <dcterms:modified xsi:type="dcterms:W3CDTF">2025-08-28T06:54:00Z</dcterms:modified>
</cp:coreProperties>
</file>