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1C" w:rsidRPr="0045761C" w:rsidRDefault="0045761C" w:rsidP="0045761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proofErr w:type="spellStart"/>
      <w:r w:rsidRPr="0045761C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>Фарид</w:t>
      </w:r>
      <w:proofErr w:type="spellEnd"/>
      <w:r w:rsidRPr="0045761C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 Ахмедов принял участие в Республиканском антитеррористическом форуме</w:t>
      </w:r>
    </w:p>
    <w:p w:rsidR="0045761C" w:rsidRDefault="0045761C" w:rsidP="0045761C">
      <w:pPr>
        <w:rPr>
          <w:rFonts w:ascii="Arial" w:eastAsia="Times New Roman" w:hAnsi="Arial" w:cs="Arial"/>
          <w:color w:val="808080"/>
          <w:sz w:val="17"/>
          <w:lang w:eastAsia="ru-RU"/>
        </w:rPr>
      </w:pPr>
      <w:r w:rsidRPr="0045761C">
        <w:rPr>
          <w:rFonts w:ascii="Arial" w:eastAsia="Times New Roman" w:hAnsi="Arial" w:cs="Arial"/>
          <w:color w:val="808080"/>
          <w:sz w:val="17"/>
          <w:lang w:eastAsia="ru-RU"/>
        </w:rPr>
        <w:t> </w:t>
      </w:r>
    </w:p>
    <w:p w:rsidR="0045761C" w:rsidRDefault="0045761C" w:rsidP="0045761C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45761C" w:rsidRDefault="000D0F71" w:rsidP="0045761C">
      <w:pPr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4885" cy="1912271"/>
            <wp:effectExtent l="19050" t="0" r="0" b="0"/>
            <wp:docPr id="4" name="Рисунок 4" descr="http://adminmr.ru/public/images/news/fb5c81ed3a220004b71069645f1128671504564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inmr.ru/public/images/news/fb5c81ed3a220004b71069645f11286715045642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83" cy="19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5595" cy="1905000"/>
            <wp:effectExtent l="19050" t="0" r="1905" b="0"/>
            <wp:wrapSquare wrapText="bothSides"/>
            <wp:docPr id="1" name="Рисунок 1" descr="http://adminmr.ru/public/images/news/f3ccdd27d2000e3f9255a7e3e2c48800150456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f3ccdd27d2000e3f9255a7e3e2c4880015045642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808080"/>
          <w:sz w:val="17"/>
          <w:lang w:eastAsia="ru-RU"/>
        </w:rPr>
        <w:br w:type="textWrapping" w:clear="all"/>
      </w:r>
    </w:p>
    <w:p w:rsidR="0045761C" w:rsidRPr="0045761C" w:rsidRDefault="0045761C" w:rsidP="0045761C">
      <w:pPr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p w:rsidR="0045761C" w:rsidRPr="0045761C" w:rsidRDefault="0045761C" w:rsidP="0045761C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>3 сентября в городе Махачкала в Доме дружбы состоялся Республиканский антитеррористический  форум, посвященный Дню солидарности в борьбе с терроризмом.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</w:r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 xml:space="preserve"> В нём принял участие и глава </w:t>
      </w:r>
      <w:proofErr w:type="spellStart"/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>Магарамкентского</w:t>
      </w:r>
      <w:proofErr w:type="spellEnd"/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 xml:space="preserve"> района </w:t>
      </w:r>
      <w:proofErr w:type="spellStart"/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>Фарид</w:t>
      </w:r>
      <w:proofErr w:type="spellEnd"/>
      <w:r w:rsidRPr="000D0F71">
        <w:rPr>
          <w:rFonts w:ascii="Open Sans" w:eastAsia="Times New Roman" w:hAnsi="Open Sans"/>
          <w:bCs/>
          <w:color w:val="000000"/>
          <w:szCs w:val="28"/>
          <w:lang w:eastAsia="ru-RU"/>
        </w:rPr>
        <w:t xml:space="preserve"> Ахмедов.</w:t>
      </w:r>
    </w:p>
    <w:p w:rsidR="0045761C" w:rsidRPr="0045761C" w:rsidRDefault="0045761C" w:rsidP="0045761C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45761C">
        <w:rPr>
          <w:rFonts w:ascii="Open Sans" w:eastAsia="Times New Roman" w:hAnsi="Open Sans"/>
          <w:color w:val="000000"/>
          <w:szCs w:val="28"/>
          <w:lang w:eastAsia="ru-RU"/>
        </w:rPr>
        <w:t>Открывая работу форума, Глава Республики Дагестан подчеркнул: «Если мы хотим спокойной жизни, благополучия, нам надо преодолеть невежество. Одним из главных его последствий в современных условиях является терроризм. Много трагедий он нам принес. Мы организовали Форум для того, чтобы Дагестан еще раз заявил о формировании единого антитеррористического фронта в республике. Вместе с правоохранительными органами и гражданами все уровни власти должны по-новому осмыслить и активизировать работу в этом направлении».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>Затем Глава Дагестана объявил минуту молчания в память о погибших в террористических актах.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  Продолжая тему, он подчеркнул, что террористы используют ислам против мусульман. «Терроризм – это фашизм 21 века. Мы стали его жертвами потому, что государство ослабло, школа перестала работать, процветала коррупция, Дагестан оказался вне правового пространства. Следовательно, очень важно укреплять власть в республике, и малейшее ослабление нашей работы приведет к ослаблению государства, к тому, что мы дадим шанс бандитам, террористам вернуться. Безыдейность, необразованность,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безкультурие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– источники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радикализации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сознания людей», — констатировал Рамазан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Абдулатипов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>  Как отметил руководитель Дагестана, сегодня  в республике царит мир, но без каждодневной работы сохранить его будет очень сложно: «В республике погибло от рук террористов 1100 человек, около 2 тысяч раненых. Но мы ушли от выстрелов, краж, разбоев и вымогательства. И я в очередной раз заявляю, что только силовыми методами терроризм победить невозможно.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В целом, по словам Рамазана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Абдулатипова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, важным для победы над терроризмом является способность общества сплачиваться: «Дагестанцы внесли весомый вклад в борьбу с этим злом. Вспомним 1999 год, когда мы не 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 xml:space="preserve">только себя спасли, но и суверенитет Российской Федерации во главе с нашим Национальным лидером Владимиром Владимировичем Путиным. Кроме того, огромная работа проводится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НАКом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и Антитеррористической комиссией республики. Мы уделяем большое внимание деятельности муниципалитетов в данном направлении. Там, где к этому делу не формальный подход, нет бандитов и террористов. Мы должны быть крепче и представлять жизнеспособную силу в борьбе с террористами. Только это даст нам гарантию дальнейшего успеха в экономическом, культурном, социальном развитии, как нашей малой Родины, так и в целом России», — выразил уверенность руководитель республики.  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 О работе Антитеррористической комиссии в РД рассказал вице-премьер Дагестана Рамазан Джафаров. По его словам, под руководством Рамазана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Абдулатипова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удалось существенно стабилизировать ситуацию в Дагестане, создать устойчивую систему противодействия терроризму и преступности, усилить работу Комиссии, и ее координирующую роль: «Налажено тесное взаимодействие с НАК России, правоохранительными и силовыми структурами Дагестана. Во всех муниципалитетах созданы районные антитеррористические комиссии, а также постоянно действующие рабочие группы по адресному идеологическому противодействию терроризму, которые работают с лицами наиболее подверженными губительной идеологии. Для координации этой деятельности при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Минпечати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республики создана межведомственная рабочая группа, в составе которой в том числе представители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Минобрнауки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,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Минмолодежи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, Минкультуры. Кроме того, в республике ведет свою работу Комиссия при Главе РД по примирению и согласию».  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>  Глава Дагестана со своей стороны обратил особое внимание на антитеррористическую защищенность объектов, прежде всего, мест массового скопления людей. При этом он поручил проработать вопрос применения штрафов к руководителям, которые неоднократно допускают нарушения в этом плане. «В противном случае такие учреждения мы будем закрывать. Везде, в том числе на автостанциях, вокзалах, в аэропорту, эта работа должна быть поставлена на качественно новый уровень. Безответственность существует повсеместная. В связи с чем, будут приниматься жесткие меры со стороны правоохранительных органов», — заявил он.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  Говоря о терроризме, начальник управления Федеральной службы войск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Росгвардии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в РД Магомед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Баачилов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, отметил, что его невозможно победить в одном месте и в одном государстве: «С ним нужно бороться и можно победить только сообща. Об этом свидетельствуют действия военно-космических сил России в Сирии, наша страна вместе с сирийской армией и сирийским народом день за днем побеждают террористов и освобождают все больше и больше территорий от террористической организации ДАИШ, запрещенной на территории РФ».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По его словам, учитывая, что на стороне террористов сегодня есть и выходцы из Дагестана, не стоит забывать о том, что они скоро захотят вернуться в 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>республику, и возвращаться будут не для созидания, а для разрушения. «Они попытаются ввести хаос и разруху, внести беду в каждый дом, попробуют вселить страх в людей. Если кто-то думает, что это обойдет их стороной, то ошибается. Это коснется каждого, именно поэтому бороться с терроризмом мы должны, объединившись. Действий только спецслужб, вооруженных сил, правоохранительных органов недостаточно. Помогать должны и общественность, активы сел, откуда выходит потенциально опасная молодежь с ошибочными идеями о чистом исламе. Министерство по делам молодежи, Комитет по свободе совести, взаимодействию религиозных организаций, Министерство образования и науки, Министерство культуры должны своими усилиями, знаниями и опытом направлять молодежь в правильное русло, активно включаться в антитеррористическую работу», — пояснил руководитель ведомства.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  Продолжая тему активной работы с молодежью, Рамазан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Абдулатипов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рекомендовал создание ученических бригад, прежде всего, для посадки садов, ведения парниковых хозяйств на территориях учебных заведений. «В случае, когда у школы для этого нет территорий, надо выделить дополнительный участок для подсобного хозяйства. Если ребенок не трудится, никакие другие формы воспитания не принесут ему пользы», — считает руководитель республики.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>«В 2012 году из 670 преступлений террористической направленности в России — 297 произошли в Дагестане, погибло более 80 сотрудников правоохранительных органов. Мы за 8 месяцев потеряли троих — это тоже много, но 87 и 3 — разные цифры. В Дагестане власть и криминал смыкались друг с другом, и провести черту между бандитом и чиновником порой было очень тяжело. Все это наблюдалось совсем недавно — 4 года назад. Самое главное, чего нам удалось за это время добиться,  – внедрить в сознание людей неприятие терроризма. В Дагестане нет его героизации. Мы должны беречь наши завоевания и идти дальше по пути очищения, обновления Дагестана», — констатировал Глава республики.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В рамках Форума также выступили и.о. министра внутренних дел по РД Сергей Карпов, председатель всероссийского движения «Матери России»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Таиса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Магомедова, учитель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Новолакской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средней школы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Ризван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Магомедов, педагог из </w:t>
      </w:r>
      <w:proofErr w:type="gram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г</w:t>
      </w:r>
      <w:proofErr w:type="gram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. Хасавюрта Татьяна Фролова и кавалер Ордена мужества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Омарасхаб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Газимагомедов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Подводя итоги Форума, руководитель Дагестана поручил повсеместно – в каждом муниципальном образовании,  во всех районных учреждениях, республиканских коммерческих и некоммерческих организациях, в депутатских образованиях, федеральных органах исполнительной власти по Дагестану, в учебных заведениях республики — привлекая религиозных деятелей всех </w:t>
      </w:r>
      <w:proofErr w:type="spellStart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конфессий</w:t>
      </w:r>
      <w:proofErr w:type="spellEnd"/>
      <w:r w:rsidRPr="0045761C">
        <w:rPr>
          <w:rFonts w:ascii="Open Sans" w:eastAsia="Times New Roman" w:hAnsi="Open Sans"/>
          <w:color w:val="000000"/>
          <w:szCs w:val="28"/>
          <w:lang w:eastAsia="ru-RU"/>
        </w:rPr>
        <w:t>, провести тематические встречи, направленные на профилактику и борьбу с терроризмом.</w:t>
      </w:r>
      <w:r w:rsidRPr="0045761C">
        <w:rPr>
          <w:rFonts w:ascii="Open Sans" w:eastAsia="Times New Roman" w:hAnsi="Open Sans"/>
          <w:color w:val="000000"/>
          <w:szCs w:val="28"/>
          <w:lang w:eastAsia="ru-RU"/>
        </w:rPr>
        <w:br/>
        <w:t>По итогам Форума руководитель республики дал поручение создать Единый антитеррористический фронт Дагестана.</w:t>
      </w:r>
    </w:p>
    <w:p w:rsidR="00841479" w:rsidRPr="0045761C" w:rsidRDefault="00841479" w:rsidP="0045761C">
      <w:pPr>
        <w:rPr>
          <w:szCs w:val="28"/>
        </w:rPr>
      </w:pPr>
    </w:p>
    <w:sectPr w:rsidR="00841479" w:rsidRPr="0045761C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761C"/>
    <w:rsid w:val="000D0F71"/>
    <w:rsid w:val="00102259"/>
    <w:rsid w:val="00282DFC"/>
    <w:rsid w:val="0045761C"/>
    <w:rsid w:val="00841479"/>
    <w:rsid w:val="00C8274D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45761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61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45761C"/>
  </w:style>
  <w:style w:type="character" w:styleId="a3">
    <w:name w:val="Strong"/>
    <w:basedOn w:val="a0"/>
    <w:uiPriority w:val="22"/>
    <w:qFormat/>
    <w:rsid w:val="0045761C"/>
    <w:rPr>
      <w:b/>
      <w:bCs/>
    </w:rPr>
  </w:style>
  <w:style w:type="character" w:customStyle="1" w:styleId="eye">
    <w:name w:val="eye"/>
    <w:basedOn w:val="a0"/>
    <w:rsid w:val="0045761C"/>
  </w:style>
  <w:style w:type="paragraph" w:styleId="a4">
    <w:name w:val="Normal (Web)"/>
    <w:basedOn w:val="a"/>
    <w:uiPriority w:val="99"/>
    <w:semiHidden/>
    <w:unhideWhenUsed/>
    <w:rsid w:val="0045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2017-11-28T20:47:00Z</dcterms:created>
  <dcterms:modified xsi:type="dcterms:W3CDTF">2017-11-28T21:05:00Z</dcterms:modified>
</cp:coreProperties>
</file>