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BD5CBB">
        <w:rPr>
          <w:rFonts w:ascii="Times New Roman" w:hAnsi="Times New Roman" w:cs="Times New Roman"/>
          <w:b/>
          <w:sz w:val="48"/>
          <w:szCs w:val="44"/>
        </w:rPr>
        <w:t>село Бут-Казмаляр</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09783D">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BD5CBB" w:rsidRPr="00246834" w:rsidRDefault="00BD5CBB" w:rsidP="00BD5CBB">
      <w:pPr>
        <w:pStyle w:val="a5"/>
        <w:shd w:val="clear" w:color="auto" w:fill="FFFFFF"/>
        <w:spacing w:before="120" w:beforeAutospacing="0" w:after="120" w:afterAutospacing="0" w:line="360" w:lineRule="auto"/>
        <w:jc w:val="both"/>
        <w:rPr>
          <w:sz w:val="28"/>
          <w:szCs w:val="28"/>
        </w:rPr>
      </w:pPr>
      <w:r>
        <w:rPr>
          <w:b/>
          <w:sz w:val="28"/>
          <w:szCs w:val="28"/>
        </w:rPr>
        <w:t xml:space="preserve">         </w:t>
      </w:r>
      <w:r w:rsidRPr="00BD5CBB">
        <w:rPr>
          <w:b/>
          <w:sz w:val="28"/>
          <w:szCs w:val="28"/>
        </w:rPr>
        <w:t>Бут-Казмаляр</w:t>
      </w:r>
      <w:r>
        <w:rPr>
          <w:sz w:val="28"/>
          <w:szCs w:val="28"/>
        </w:rPr>
        <w:t> —</w:t>
      </w:r>
      <w:r w:rsidRPr="00246834">
        <w:rPr>
          <w:sz w:val="28"/>
          <w:szCs w:val="28"/>
        </w:rPr>
        <w:t>село в </w:t>
      </w:r>
      <w:hyperlink r:id="rId12" w:tooltip="Магарамкентский район" w:history="1">
        <w:r w:rsidRPr="00246834">
          <w:rPr>
            <w:sz w:val="28"/>
            <w:szCs w:val="28"/>
          </w:rPr>
          <w:t>Магарамкентском районе</w:t>
        </w:r>
      </w:hyperlink>
      <w:r w:rsidRPr="00246834">
        <w:rPr>
          <w:sz w:val="28"/>
          <w:szCs w:val="28"/>
        </w:rPr>
        <w:t> Республики Дагестан.</w:t>
      </w:r>
    </w:p>
    <w:p w:rsidR="00BD5CBB" w:rsidRDefault="00BD5CBB" w:rsidP="00BD5CBB">
      <w:pPr>
        <w:pStyle w:val="a5"/>
        <w:shd w:val="clear" w:color="auto" w:fill="FFFFFF"/>
        <w:spacing w:before="120" w:beforeAutospacing="0" w:after="120" w:afterAutospacing="0" w:line="360" w:lineRule="auto"/>
        <w:jc w:val="both"/>
        <w:rPr>
          <w:sz w:val="28"/>
          <w:szCs w:val="28"/>
        </w:rPr>
      </w:pPr>
      <w:r w:rsidRPr="00246834">
        <w:rPr>
          <w:sz w:val="28"/>
          <w:szCs w:val="28"/>
        </w:rPr>
        <w:t>Образует </w:t>
      </w:r>
      <w:hyperlink r:id="rId13" w:tooltip="Сельское поселение" w:history="1">
        <w:r w:rsidRPr="00246834">
          <w:rPr>
            <w:sz w:val="28"/>
            <w:szCs w:val="28"/>
          </w:rPr>
          <w:t>сельское поселение</w:t>
        </w:r>
      </w:hyperlink>
      <w:r w:rsidRPr="00246834">
        <w:rPr>
          <w:sz w:val="28"/>
          <w:szCs w:val="28"/>
        </w:rPr>
        <w:t> село Бут-Казмаляр как единственный населённый пункт в его составе</w:t>
      </w:r>
      <w:r>
        <w:rPr>
          <w:sz w:val="28"/>
          <w:szCs w:val="28"/>
        </w:rPr>
        <w:t>.</w:t>
      </w:r>
    </w:p>
    <w:p w:rsidR="00BD5CBB" w:rsidRDefault="00BD5CBB" w:rsidP="00BD5CBB">
      <w:pPr>
        <w:shd w:val="clear" w:color="auto" w:fill="FFFFFF"/>
        <w:spacing w:line="360" w:lineRule="auto"/>
        <w:ind w:firstLine="425"/>
        <w:jc w:val="both"/>
        <w:rPr>
          <w:rFonts w:ascii="Times New Roman" w:eastAsia="Times New Roman" w:hAnsi="Times New Roman" w:cs="Times New Roman"/>
          <w:sz w:val="28"/>
          <w:szCs w:val="28"/>
        </w:rPr>
      </w:pPr>
      <w:r w:rsidRPr="00246834">
        <w:rPr>
          <w:rFonts w:ascii="Times New Roman" w:eastAsia="Times New Roman" w:hAnsi="Times New Roman" w:cs="Times New Roman"/>
          <w:sz w:val="28"/>
          <w:szCs w:val="28"/>
        </w:rPr>
        <w:t>Село Бут-Казмаляр находится на юге </w:t>
      </w:r>
      <w:hyperlink r:id="rId14" w:tooltip="Дагестан" w:history="1">
        <w:r w:rsidRPr="00246834">
          <w:rPr>
            <w:rFonts w:ascii="Times New Roman" w:eastAsia="Times New Roman" w:hAnsi="Times New Roman" w:cs="Times New Roman"/>
            <w:sz w:val="28"/>
            <w:szCs w:val="28"/>
          </w:rPr>
          <w:t>Дагестана</w:t>
        </w:r>
      </w:hyperlink>
      <w:r w:rsidRPr="00246834">
        <w:rPr>
          <w:rFonts w:ascii="Times New Roman" w:eastAsia="Times New Roman" w:hAnsi="Times New Roman" w:cs="Times New Roman"/>
          <w:sz w:val="28"/>
          <w:szCs w:val="28"/>
        </w:rPr>
        <w:t> рядом с российско-азербайджанской границей. В 3 км западнее села проходит автодорога </w:t>
      </w:r>
      <w:hyperlink r:id="rId15" w:tooltip="Кавказ (автодорога)" w:history="1">
        <w:r w:rsidRPr="00246834">
          <w:rPr>
            <w:rFonts w:ascii="Times New Roman" w:eastAsia="Times New Roman" w:hAnsi="Times New Roman" w:cs="Times New Roman"/>
            <w:sz w:val="28"/>
            <w:szCs w:val="28"/>
          </w:rPr>
          <w:t xml:space="preserve">Р217 </w:t>
        </w:r>
        <w:r w:rsidRPr="00246834">
          <w:rPr>
            <w:rFonts w:ascii="Times New Roman" w:eastAsia="Times New Roman" w:hAnsi="Times New Roman" w:cs="Times New Roman"/>
            <w:sz w:val="28"/>
            <w:szCs w:val="28"/>
          </w:rPr>
          <w:lastRenderedPageBreak/>
          <w:t>«Кавказ»</w:t>
        </w:r>
      </w:hyperlink>
      <w:r w:rsidRPr="00246834">
        <w:rPr>
          <w:rFonts w:ascii="Times New Roman" w:eastAsia="Times New Roman" w:hAnsi="Times New Roman" w:cs="Times New Roman"/>
          <w:sz w:val="28"/>
          <w:szCs w:val="28"/>
        </w:rPr>
        <w:t>. В 2 км восточнее села протекает река </w:t>
      </w:r>
      <w:hyperlink r:id="rId16" w:tooltip="Самур" w:history="1">
        <w:r w:rsidRPr="00246834">
          <w:rPr>
            <w:rFonts w:ascii="Times New Roman" w:eastAsia="Times New Roman" w:hAnsi="Times New Roman" w:cs="Times New Roman"/>
            <w:sz w:val="28"/>
            <w:szCs w:val="28"/>
          </w:rPr>
          <w:t>Самур</w:t>
        </w:r>
      </w:hyperlink>
      <w:r w:rsidRPr="00246834">
        <w:rPr>
          <w:rFonts w:ascii="Times New Roman" w:eastAsia="Times New Roman" w:hAnsi="Times New Roman" w:cs="Times New Roman"/>
          <w:sz w:val="28"/>
          <w:szCs w:val="28"/>
        </w:rPr>
        <w:t>. Ближайшие населённые пункты — село </w:t>
      </w:r>
      <w:hyperlink r:id="rId17" w:tooltip="Новый Аул" w:history="1">
        <w:r w:rsidRPr="00246834">
          <w:rPr>
            <w:rFonts w:ascii="Times New Roman" w:eastAsia="Times New Roman" w:hAnsi="Times New Roman" w:cs="Times New Roman"/>
            <w:sz w:val="28"/>
            <w:szCs w:val="28"/>
          </w:rPr>
          <w:t>Новый Аул</w:t>
        </w:r>
      </w:hyperlink>
      <w:r w:rsidRPr="00246834">
        <w:rPr>
          <w:rFonts w:ascii="Times New Roman" w:eastAsia="Times New Roman" w:hAnsi="Times New Roman" w:cs="Times New Roman"/>
          <w:sz w:val="28"/>
          <w:szCs w:val="28"/>
        </w:rPr>
        <w:t> (на севере), село </w:t>
      </w:r>
      <w:hyperlink r:id="rId18" w:tooltip="Гапцах" w:history="1">
        <w:r w:rsidRPr="00246834">
          <w:rPr>
            <w:rFonts w:ascii="Times New Roman" w:eastAsia="Times New Roman" w:hAnsi="Times New Roman" w:cs="Times New Roman"/>
            <w:sz w:val="28"/>
            <w:szCs w:val="28"/>
          </w:rPr>
          <w:t>Гапцах</w:t>
        </w:r>
      </w:hyperlink>
      <w:r w:rsidRPr="00246834">
        <w:rPr>
          <w:rFonts w:ascii="Times New Roman" w:eastAsia="Times New Roman" w:hAnsi="Times New Roman" w:cs="Times New Roman"/>
          <w:sz w:val="28"/>
          <w:szCs w:val="28"/>
        </w:rPr>
        <w:t> (на юге) и село </w:t>
      </w:r>
      <w:hyperlink r:id="rId19" w:tooltip="Луткун-Ятаг (страница отсутствует)" w:history="1">
        <w:r w:rsidRPr="00246834">
          <w:rPr>
            <w:rFonts w:ascii="Times New Roman" w:eastAsia="Times New Roman" w:hAnsi="Times New Roman" w:cs="Times New Roman"/>
            <w:sz w:val="28"/>
            <w:szCs w:val="28"/>
          </w:rPr>
          <w:t>Луткун-Ятаг</w:t>
        </w:r>
      </w:hyperlink>
      <w:r w:rsidRPr="00246834">
        <w:rPr>
          <w:rFonts w:ascii="Times New Roman" w:eastAsia="Times New Roman" w:hAnsi="Times New Roman" w:cs="Times New Roman"/>
          <w:sz w:val="28"/>
          <w:szCs w:val="28"/>
        </w:rPr>
        <w:t> (на западе).</w:t>
      </w:r>
    </w:p>
    <w:p w:rsidR="00373BB0" w:rsidRPr="00246834" w:rsidRDefault="00373BB0" w:rsidP="00BD5CBB">
      <w:pPr>
        <w:shd w:val="clear" w:color="auto" w:fill="FFFFFF"/>
        <w:spacing w:line="36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Население на 2019 год составляет 3319 человек</w:t>
      </w:r>
    </w:p>
    <w:p w:rsidR="00BD5CBB" w:rsidRDefault="00576972" w:rsidP="00BD5CBB">
      <w:pPr>
        <w:pStyle w:val="a5"/>
        <w:shd w:val="clear" w:color="auto" w:fill="FFFFFF"/>
        <w:spacing w:before="120" w:beforeAutospacing="0" w:after="120" w:afterAutospacing="0" w:line="360" w:lineRule="auto"/>
        <w:jc w:val="both"/>
        <w:rPr>
          <w:sz w:val="28"/>
          <w:szCs w:val="28"/>
        </w:rPr>
      </w:pPr>
      <w:r>
        <w:rPr>
          <w:sz w:val="28"/>
          <w:szCs w:val="28"/>
        </w:rPr>
        <w:t xml:space="preserve">     </w:t>
      </w:r>
      <w:r w:rsidR="00BD5CBB">
        <w:rPr>
          <w:sz w:val="28"/>
          <w:szCs w:val="28"/>
        </w:rPr>
        <w:t xml:space="preserve"> </w:t>
      </w:r>
      <w:r w:rsidR="00BD5CBB" w:rsidRPr="00246834">
        <w:rPr>
          <w:sz w:val="28"/>
          <w:szCs w:val="28"/>
        </w:rPr>
        <w:t>В километре к западу от села около оросительного канала «Бер-Кубу» находится археологический памятник «Бут-Казмалярские курганы». </w:t>
      </w:r>
      <w:hyperlink r:id="rId20" w:tooltip="Курган" w:history="1">
        <w:r w:rsidR="00BD5CBB" w:rsidRPr="00246834">
          <w:rPr>
            <w:sz w:val="28"/>
            <w:szCs w:val="28"/>
          </w:rPr>
          <w:t>Курганы</w:t>
        </w:r>
      </w:hyperlink>
      <w:r w:rsidR="00BD5CBB" w:rsidRPr="00246834">
        <w:rPr>
          <w:sz w:val="28"/>
          <w:szCs w:val="28"/>
        </w:rPr>
        <w:t> имеют круглую форму, всего их 15.</w:t>
      </w:r>
    </w:p>
    <w:p w:rsidR="0018352B" w:rsidRDefault="0018352B" w:rsidP="0018352B">
      <w:pPr>
        <w:pStyle w:val="a5"/>
        <w:shd w:val="clear" w:color="auto" w:fill="FFFFFF"/>
        <w:spacing w:before="120" w:beforeAutospacing="0" w:after="120" w:afterAutospacing="0" w:line="360" w:lineRule="auto"/>
        <w:ind w:left="2127"/>
        <w:jc w:val="both"/>
        <w:rPr>
          <w:sz w:val="28"/>
          <w:szCs w:val="28"/>
        </w:rPr>
      </w:pPr>
    </w:p>
    <w:p w:rsidR="0018352B" w:rsidRPr="00560326" w:rsidRDefault="0018352B" w:rsidP="0018352B">
      <w:pPr>
        <w:pStyle w:val="a5"/>
        <w:shd w:val="clear" w:color="auto" w:fill="FFFFFF"/>
        <w:spacing w:before="120" w:beforeAutospacing="0" w:after="120" w:afterAutospacing="0" w:line="360" w:lineRule="auto"/>
        <w:ind w:left="2410"/>
        <w:jc w:val="both"/>
        <w:rPr>
          <w:sz w:val="28"/>
          <w:szCs w:val="28"/>
        </w:rPr>
      </w:pPr>
      <w:r>
        <w:rPr>
          <w:noProof/>
        </w:rPr>
        <w:drawing>
          <wp:inline distT="0" distB="0" distL="0" distR="0">
            <wp:extent cx="3429000" cy="2228850"/>
            <wp:effectExtent l="0" t="0" r="0" b="0"/>
            <wp:docPr id="7" name="Рисунок 7" descr="https://kvartirka.com/netcat_files/article_photos/img-2842-izmenenie-raz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vartirka.com/netcat_files/article_photos/img-2842-izmenenie-raz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672" cy="2230587"/>
                    </a:xfrm>
                    <a:prstGeom prst="rect">
                      <a:avLst/>
                    </a:prstGeom>
                    <a:noFill/>
                    <a:ln>
                      <a:noFill/>
                    </a:ln>
                  </pic:spPr>
                </pic:pic>
              </a:graphicData>
            </a:graphic>
          </wp:inline>
        </w:drawing>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 xml:space="preserve">село </w:t>
      </w:r>
      <w:r w:rsidR="00C34859">
        <w:rPr>
          <w:sz w:val="28"/>
          <w:szCs w:val="28"/>
        </w:rPr>
        <w:t>Бут-Казмаляр</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w:t>
      </w:r>
      <w:r w:rsidRPr="00470A6E">
        <w:rPr>
          <w:sz w:val="28"/>
          <w:szCs w:val="28"/>
        </w:rPr>
        <w:lastRenderedPageBreak/>
        <w:t>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lastRenderedPageBreak/>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22"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lastRenderedPageBreak/>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 xml:space="preserve">с. </w:t>
      </w:r>
      <w:r w:rsidR="00C34859">
        <w:rPr>
          <w:rFonts w:ascii="Times New Roman" w:hAnsi="Times New Roman" w:cs="Times New Roman"/>
          <w:b/>
          <w:color w:val="000000" w:themeColor="text1"/>
          <w:sz w:val="28"/>
          <w:szCs w:val="28"/>
        </w:rPr>
        <w:t>Бут-Казмаляр</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3E74C7">
        <w:rPr>
          <w:rFonts w:ascii="Times New Roman" w:hAnsi="Times New Roman" w:cs="Times New Roman"/>
          <w:sz w:val="28"/>
          <w:szCs w:val="28"/>
        </w:rPr>
        <w:t>5</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C34859">
        <w:rPr>
          <w:rFonts w:ascii="Times New Roman" w:hAnsi="Times New Roman" w:cs="Times New Roman"/>
          <w:sz w:val="28"/>
          <w:szCs w:val="28"/>
        </w:rPr>
        <w:t>23</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 xml:space="preserve">(следует ежедневно тщательно промывать сборники водой с применением моющих средств и </w:t>
      </w:r>
      <w:r w:rsidR="00D13865" w:rsidRPr="00D13865">
        <w:rPr>
          <w:rFonts w:ascii="Times New Roman" w:hAnsi="Times New Roman" w:cs="Times New Roman"/>
          <w:sz w:val="28"/>
          <w:szCs w:val="28"/>
        </w:rPr>
        <w:lastRenderedPageBreak/>
        <w:t>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A551FF">
        <w:rPr>
          <w:rFonts w:ascii="Times New Roman" w:hAnsi="Times New Roman" w:cs="Times New Roman"/>
          <w:b/>
          <w:color w:val="000000" w:themeColor="text1"/>
          <w:sz w:val="28"/>
          <w:szCs w:val="28"/>
        </w:rPr>
        <w:t xml:space="preserve">с. </w:t>
      </w:r>
      <w:r w:rsidR="00C34859">
        <w:rPr>
          <w:rFonts w:ascii="Times New Roman" w:hAnsi="Times New Roman" w:cs="Times New Roman"/>
          <w:b/>
          <w:color w:val="000000" w:themeColor="text1"/>
          <w:sz w:val="28"/>
          <w:szCs w:val="28"/>
        </w:rPr>
        <w:t>Бут-Казмаляр</w:t>
      </w:r>
      <w:r>
        <w:rPr>
          <w:rFonts w:ascii="Times New Roman" w:hAnsi="Times New Roman" w:cs="Times New Roman"/>
          <w:color w:val="000000" w:themeColor="text1"/>
          <w:sz w:val="28"/>
          <w:szCs w:val="28"/>
        </w:rPr>
        <w:t xml:space="preserve"> на сегодняшний день установлены </w:t>
      </w:r>
      <w:r w:rsidR="003E74C7">
        <w:rPr>
          <w:rFonts w:ascii="Times New Roman" w:hAnsi="Times New Roman" w:cs="Times New Roman"/>
          <w:color w:val="000000" w:themeColor="text1"/>
          <w:sz w:val="28"/>
          <w:szCs w:val="28"/>
        </w:rPr>
        <w:t>5</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контейнерны</w:t>
      </w:r>
      <w:r w:rsidR="00A551F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площад</w:t>
      </w:r>
      <w:r w:rsidR="00A551F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lastRenderedPageBreak/>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пространственная изоляция </w:t>
      </w:r>
      <w:r w:rsidRPr="003561A7">
        <w:rPr>
          <w:rFonts w:ascii="Times New Roman" w:hAnsi="Times New Roman" w:cs="Times New Roman"/>
          <w:sz w:val="28"/>
          <w:szCs w:val="28"/>
        </w:rPr>
        <w:lastRenderedPageBreak/>
        <w:t>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lastRenderedPageBreak/>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745060">
        <w:rPr>
          <w:rFonts w:ascii="Times New Roman" w:eastAsia="TimesNewRoman" w:hAnsi="Times New Roman" w:cs="Times New Roman"/>
          <w:sz w:val="28"/>
          <w:szCs w:val="28"/>
        </w:rPr>
        <w:t xml:space="preserve">село </w:t>
      </w:r>
      <w:r w:rsidR="00C34859">
        <w:rPr>
          <w:rFonts w:ascii="Times New Roman" w:eastAsia="TimesNewRoman" w:hAnsi="Times New Roman" w:cs="Times New Roman"/>
          <w:sz w:val="28"/>
          <w:szCs w:val="28"/>
        </w:rPr>
        <w:t>Бут-Казмаляр</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745060">
        <w:rPr>
          <w:rFonts w:ascii="Times New Roman" w:eastAsia="TimesNewRoman" w:hAnsi="Times New Roman" w:cs="Times New Roman"/>
          <w:sz w:val="28"/>
          <w:szCs w:val="28"/>
        </w:rPr>
        <w:t>5</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1</w:t>
            </w:r>
          </w:p>
        </w:tc>
        <w:tc>
          <w:tcPr>
            <w:tcW w:w="6237" w:type="dxa"/>
          </w:tcPr>
          <w:p w:rsidR="00F60718" w:rsidRPr="00BD7244" w:rsidRDefault="00C34859" w:rsidP="00745060">
            <w:pPr>
              <w:rPr>
                <w:rFonts w:ascii="Times New Roman" w:hAnsi="Times New Roman" w:cs="Times New Roman"/>
                <w:sz w:val="24"/>
                <w:szCs w:val="24"/>
              </w:rPr>
            </w:pPr>
            <w:r w:rsidRPr="00C34859">
              <w:rPr>
                <w:rFonts w:ascii="Times New Roman" w:hAnsi="Times New Roman" w:cs="Times New Roman"/>
                <w:sz w:val="24"/>
                <w:szCs w:val="24"/>
              </w:rPr>
              <w:t>ул. Московская 2</w:t>
            </w:r>
            <w:r w:rsidR="00BD7244"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800" w:type="dxa"/>
          </w:tcPr>
          <w:p w:rsidR="00F60718" w:rsidRPr="00BD7244" w:rsidRDefault="00C34859"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2</w:t>
            </w:r>
          </w:p>
        </w:tc>
        <w:tc>
          <w:tcPr>
            <w:tcW w:w="6237" w:type="dxa"/>
          </w:tcPr>
          <w:p w:rsidR="00F60718" w:rsidRPr="00BD7244" w:rsidRDefault="00C34859" w:rsidP="004F64C6">
            <w:pPr>
              <w:rPr>
                <w:rFonts w:ascii="Times New Roman" w:hAnsi="Times New Roman" w:cs="Times New Roman"/>
                <w:sz w:val="24"/>
                <w:szCs w:val="24"/>
              </w:rPr>
            </w:pPr>
            <w:r w:rsidRPr="00C34859">
              <w:rPr>
                <w:rFonts w:ascii="Times New Roman" w:hAnsi="Times New Roman" w:cs="Times New Roman"/>
                <w:sz w:val="24"/>
                <w:szCs w:val="24"/>
              </w:rPr>
              <w:t>ул. Т. Хрюгского 2</w:t>
            </w:r>
            <w:r w:rsidR="00745060"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800" w:type="dxa"/>
          </w:tcPr>
          <w:p w:rsidR="00F60718" w:rsidRPr="00BD7244" w:rsidRDefault="00C34859"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3</w:t>
            </w:r>
          </w:p>
        </w:tc>
        <w:tc>
          <w:tcPr>
            <w:tcW w:w="6237" w:type="dxa"/>
          </w:tcPr>
          <w:p w:rsidR="00F60718" w:rsidRPr="00BD7244" w:rsidRDefault="00C34859" w:rsidP="004F64C6">
            <w:pPr>
              <w:rPr>
                <w:rFonts w:ascii="Times New Roman" w:hAnsi="Times New Roman" w:cs="Times New Roman"/>
                <w:sz w:val="24"/>
                <w:szCs w:val="24"/>
              </w:rPr>
            </w:pPr>
            <w:r w:rsidRPr="00C34859">
              <w:rPr>
                <w:rFonts w:ascii="Times New Roman" w:hAnsi="Times New Roman" w:cs="Times New Roman"/>
                <w:sz w:val="24"/>
                <w:szCs w:val="24"/>
              </w:rPr>
              <w:t>ул. Школьная 27</w:t>
            </w:r>
            <w:r w:rsidR="00745060"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800" w:type="dxa"/>
          </w:tcPr>
          <w:p w:rsidR="00F60718" w:rsidRPr="00BD7244" w:rsidRDefault="00C34859"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4</w:t>
            </w:r>
          </w:p>
        </w:tc>
        <w:tc>
          <w:tcPr>
            <w:tcW w:w="6237" w:type="dxa"/>
          </w:tcPr>
          <w:p w:rsidR="00F60718" w:rsidRPr="00BD7244" w:rsidRDefault="00C34859" w:rsidP="004F64C6">
            <w:pPr>
              <w:rPr>
                <w:rFonts w:ascii="Times New Roman" w:hAnsi="Times New Roman" w:cs="Times New Roman"/>
                <w:sz w:val="24"/>
                <w:szCs w:val="24"/>
              </w:rPr>
            </w:pPr>
            <w:r w:rsidRPr="00C34859">
              <w:rPr>
                <w:rFonts w:ascii="Times New Roman" w:hAnsi="Times New Roman" w:cs="Times New Roman"/>
                <w:sz w:val="24"/>
                <w:szCs w:val="24"/>
              </w:rPr>
              <w:t>ул. Шарвели 14</w:t>
            </w:r>
            <w:r w:rsidR="00745060"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800" w:type="dxa"/>
          </w:tcPr>
          <w:p w:rsidR="00F60718" w:rsidRPr="00BD7244" w:rsidRDefault="00C34859"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5</w:t>
            </w:r>
          </w:p>
        </w:tc>
        <w:tc>
          <w:tcPr>
            <w:tcW w:w="6237" w:type="dxa"/>
          </w:tcPr>
          <w:p w:rsidR="00F60718" w:rsidRPr="00C34859" w:rsidRDefault="00C34859" w:rsidP="00C34859">
            <w:pPr>
              <w:spacing w:after="160" w:line="259" w:lineRule="auto"/>
              <w:rPr>
                <w:rFonts w:ascii="Times New Roman" w:hAnsi="Times New Roman" w:cs="Times New Roman"/>
                <w:sz w:val="24"/>
                <w:szCs w:val="24"/>
              </w:rPr>
            </w:pPr>
            <w:r w:rsidRPr="00C34859">
              <w:rPr>
                <w:rFonts w:ascii="Times New Roman" w:hAnsi="Times New Roman" w:cs="Times New Roman"/>
                <w:sz w:val="24"/>
                <w:szCs w:val="24"/>
              </w:rPr>
              <w:t>ул. 2-я линия 29.</w:t>
            </w:r>
            <w:r w:rsidR="00745060" w:rsidRPr="00C34859">
              <w:rPr>
                <w:rFonts w:ascii="Times New Roman" w:hAnsi="Times New Roman" w:cs="Times New Roman"/>
                <w:sz w:val="24"/>
                <w:szCs w:val="24"/>
              </w:rPr>
              <w:t xml:space="preserve">, с. </w:t>
            </w:r>
            <w:r w:rsidRPr="00C34859">
              <w:rPr>
                <w:rFonts w:ascii="Times New Roman" w:hAnsi="Times New Roman" w:cs="Times New Roman"/>
                <w:sz w:val="24"/>
                <w:szCs w:val="24"/>
              </w:rPr>
              <w:t>Бут-Казмаляр</w:t>
            </w:r>
          </w:p>
        </w:tc>
        <w:tc>
          <w:tcPr>
            <w:tcW w:w="2800" w:type="dxa"/>
          </w:tcPr>
          <w:p w:rsidR="00F60718" w:rsidRPr="00BD7244" w:rsidRDefault="00C34859" w:rsidP="004F64C6">
            <w:pPr>
              <w:jc w:val="center"/>
              <w:rPr>
                <w:rFonts w:ascii="Times New Roman" w:hAnsi="Times New Roman" w:cs="Times New Roman"/>
                <w:sz w:val="24"/>
                <w:szCs w:val="24"/>
              </w:rPr>
            </w:pPr>
            <w:r>
              <w:rPr>
                <w:rFonts w:ascii="Times New Roman" w:hAnsi="Times New Roman" w:cs="Times New Roman"/>
                <w:sz w:val="24"/>
                <w:szCs w:val="24"/>
              </w:rPr>
              <w:t>5</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9B26E3" w:rsidRDefault="009B26E3"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24"/>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 xml:space="preserve">село </w:t>
      </w:r>
      <w:r w:rsidR="00C34859">
        <w:rPr>
          <w:rFonts w:ascii="Times New Roman" w:hAnsi="Times New Roman" w:cs="Times New Roman"/>
          <w:b/>
          <w:sz w:val="36"/>
          <w:szCs w:val="36"/>
        </w:rPr>
        <w:t>Бут-Казмаляр</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C34859" w:rsidRPr="00526D1A" w:rsidTr="00BD7244">
        <w:tc>
          <w:tcPr>
            <w:tcW w:w="458" w:type="dxa"/>
          </w:tcPr>
          <w:p w:rsidR="00C34859" w:rsidRPr="00526D1A" w:rsidRDefault="00C34859" w:rsidP="00C34859">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C34859" w:rsidRPr="00BD7244" w:rsidRDefault="00C34859" w:rsidP="00C34859">
            <w:pPr>
              <w:rPr>
                <w:rFonts w:ascii="Times New Roman" w:hAnsi="Times New Roman" w:cs="Times New Roman"/>
                <w:sz w:val="24"/>
                <w:szCs w:val="24"/>
              </w:rPr>
            </w:pPr>
            <w:r w:rsidRPr="00C34859">
              <w:rPr>
                <w:rFonts w:ascii="Times New Roman" w:hAnsi="Times New Roman" w:cs="Times New Roman"/>
                <w:sz w:val="24"/>
                <w:szCs w:val="24"/>
              </w:rPr>
              <w:t>ул. Московская 2</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1672" w:type="dxa"/>
          </w:tcPr>
          <w:p w:rsidR="00C34859" w:rsidRDefault="00524709" w:rsidP="00C34859">
            <w:pPr>
              <w:jc w:val="center"/>
            </w:pPr>
            <w:r>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60" w:type="dxa"/>
          </w:tcPr>
          <w:p w:rsidR="00C34859" w:rsidRPr="00526D1A" w:rsidRDefault="00C34859" w:rsidP="00C34859">
            <w:pPr>
              <w:jc w:val="center"/>
            </w:pPr>
            <w:r w:rsidRPr="00526D1A">
              <w:rPr>
                <w:rFonts w:ascii="Times New Roman" w:hAnsi="Times New Roman" w:cs="Times New Roman"/>
                <w:b/>
                <w:sz w:val="24"/>
                <w:szCs w:val="24"/>
              </w:rPr>
              <w:t>-</w:t>
            </w:r>
          </w:p>
        </w:tc>
        <w:tc>
          <w:tcPr>
            <w:tcW w:w="1701" w:type="dxa"/>
          </w:tcPr>
          <w:p w:rsidR="00C34859" w:rsidRPr="00526D1A" w:rsidRDefault="00524709" w:rsidP="00C34859">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c>
          <w:tcPr>
            <w:tcW w:w="1778" w:type="dxa"/>
          </w:tcPr>
          <w:p w:rsidR="00C34859" w:rsidRPr="00526D1A" w:rsidRDefault="00C34859" w:rsidP="00C34859">
            <w:pPr>
              <w:jc w:val="center"/>
              <w:rPr>
                <w:rFonts w:ascii="Times New Roman" w:hAnsi="Times New Roman" w:cs="Times New Roman"/>
                <w:b/>
                <w:sz w:val="24"/>
                <w:szCs w:val="24"/>
              </w:rPr>
            </w:pPr>
            <w:r>
              <w:rPr>
                <w:rFonts w:ascii="Times New Roman" w:hAnsi="Times New Roman" w:cs="Times New Roman"/>
                <w:b/>
                <w:sz w:val="24"/>
                <w:szCs w:val="24"/>
              </w:rPr>
              <w:t>-</w:t>
            </w:r>
          </w:p>
        </w:tc>
      </w:tr>
      <w:tr w:rsidR="00C34859" w:rsidRPr="00526D1A" w:rsidTr="00BD7244">
        <w:tc>
          <w:tcPr>
            <w:tcW w:w="458" w:type="dxa"/>
          </w:tcPr>
          <w:p w:rsidR="00C34859" w:rsidRPr="00526D1A" w:rsidRDefault="00C34859" w:rsidP="00C34859">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C34859" w:rsidRPr="00BD7244" w:rsidRDefault="00C34859" w:rsidP="00C34859">
            <w:pPr>
              <w:rPr>
                <w:rFonts w:ascii="Times New Roman" w:hAnsi="Times New Roman" w:cs="Times New Roman"/>
                <w:sz w:val="24"/>
                <w:szCs w:val="24"/>
              </w:rPr>
            </w:pPr>
            <w:r w:rsidRPr="00C34859">
              <w:rPr>
                <w:rFonts w:ascii="Times New Roman" w:hAnsi="Times New Roman" w:cs="Times New Roman"/>
                <w:sz w:val="24"/>
                <w:szCs w:val="24"/>
              </w:rPr>
              <w:t>ул. Т. Хрюгского 2</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1672" w:type="dxa"/>
          </w:tcPr>
          <w:p w:rsidR="00C34859" w:rsidRDefault="005C14B6" w:rsidP="00C34859">
            <w:pPr>
              <w:jc w:val="center"/>
            </w:pPr>
            <w: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524709" w:rsidP="00C34859">
            <w:pPr>
              <w:jc w:val="center"/>
            </w:pPr>
            <w:r>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60" w:type="dxa"/>
          </w:tcPr>
          <w:p w:rsidR="00C34859" w:rsidRPr="00526D1A" w:rsidRDefault="00C34859" w:rsidP="00C34859">
            <w:pPr>
              <w:jc w:val="center"/>
            </w:pPr>
            <w:r w:rsidRPr="00526D1A">
              <w:rPr>
                <w:rFonts w:ascii="Times New Roman" w:hAnsi="Times New Roman" w:cs="Times New Roman"/>
                <w:b/>
                <w:sz w:val="24"/>
                <w:szCs w:val="24"/>
              </w:rPr>
              <w:t>-</w:t>
            </w:r>
          </w:p>
        </w:tc>
        <w:tc>
          <w:tcPr>
            <w:tcW w:w="1701" w:type="dxa"/>
          </w:tcPr>
          <w:p w:rsidR="00C34859" w:rsidRPr="00526D1A" w:rsidRDefault="00C34859" w:rsidP="00C34859">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C34859" w:rsidRPr="00526D1A" w:rsidRDefault="00524709" w:rsidP="00C34859">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C34859" w:rsidRPr="00526D1A" w:rsidTr="00BD7244">
        <w:tc>
          <w:tcPr>
            <w:tcW w:w="458" w:type="dxa"/>
          </w:tcPr>
          <w:p w:rsidR="00C34859" w:rsidRPr="00526D1A" w:rsidRDefault="00C34859" w:rsidP="00C34859">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C34859" w:rsidRPr="00BD7244" w:rsidRDefault="00C34859" w:rsidP="00C34859">
            <w:pPr>
              <w:rPr>
                <w:rFonts w:ascii="Times New Roman" w:hAnsi="Times New Roman" w:cs="Times New Roman"/>
                <w:sz w:val="24"/>
                <w:szCs w:val="24"/>
              </w:rPr>
            </w:pPr>
            <w:r w:rsidRPr="00C34859">
              <w:rPr>
                <w:rFonts w:ascii="Times New Roman" w:hAnsi="Times New Roman" w:cs="Times New Roman"/>
                <w:sz w:val="24"/>
                <w:szCs w:val="24"/>
              </w:rPr>
              <w:t>ул. Школьная 27</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1672" w:type="dxa"/>
          </w:tcPr>
          <w:p w:rsidR="00C34859" w:rsidRDefault="005C14B6" w:rsidP="00C34859">
            <w:pPr>
              <w:jc w:val="center"/>
            </w:pPr>
            <w:r>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60" w:type="dxa"/>
          </w:tcPr>
          <w:p w:rsidR="00C34859" w:rsidRPr="00526D1A" w:rsidRDefault="00524709" w:rsidP="00C34859">
            <w:pPr>
              <w:jc w:val="center"/>
            </w:pPr>
            <w:r>
              <w:rPr>
                <w:rFonts w:ascii="Times New Roman" w:hAnsi="Times New Roman" w:cs="Times New Roman"/>
                <w:b/>
                <w:sz w:val="24"/>
                <w:szCs w:val="24"/>
              </w:rPr>
              <w:t>-</w:t>
            </w:r>
          </w:p>
        </w:tc>
        <w:tc>
          <w:tcPr>
            <w:tcW w:w="1701" w:type="dxa"/>
          </w:tcPr>
          <w:p w:rsidR="00C34859" w:rsidRPr="00526D1A" w:rsidRDefault="00524709" w:rsidP="00C34859">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c>
          <w:tcPr>
            <w:tcW w:w="1778" w:type="dxa"/>
          </w:tcPr>
          <w:p w:rsidR="00C34859" w:rsidRPr="00526D1A" w:rsidRDefault="00C34859" w:rsidP="00C34859">
            <w:pPr>
              <w:jc w:val="center"/>
            </w:pPr>
            <w:r w:rsidRPr="00526D1A">
              <w:rPr>
                <w:rFonts w:ascii="Times New Roman" w:hAnsi="Times New Roman" w:cs="Times New Roman"/>
                <w:b/>
                <w:sz w:val="24"/>
                <w:szCs w:val="24"/>
              </w:rPr>
              <w:t>-</w:t>
            </w:r>
          </w:p>
        </w:tc>
      </w:tr>
      <w:tr w:rsidR="00C34859" w:rsidRPr="00526D1A" w:rsidTr="00BD7244">
        <w:tc>
          <w:tcPr>
            <w:tcW w:w="458" w:type="dxa"/>
          </w:tcPr>
          <w:p w:rsidR="00C34859" w:rsidRPr="00526D1A" w:rsidRDefault="00C34859" w:rsidP="00C34859">
            <w:pPr>
              <w:jc w:val="center"/>
              <w:rPr>
                <w:rFonts w:ascii="Times New Roman" w:hAnsi="Times New Roman" w:cs="Times New Roman"/>
                <w:sz w:val="24"/>
                <w:szCs w:val="24"/>
              </w:rPr>
            </w:pPr>
            <w:r w:rsidRPr="00526D1A">
              <w:rPr>
                <w:rFonts w:ascii="Times New Roman" w:hAnsi="Times New Roman" w:cs="Times New Roman"/>
                <w:sz w:val="24"/>
                <w:szCs w:val="24"/>
              </w:rPr>
              <w:t>4</w:t>
            </w:r>
          </w:p>
        </w:tc>
        <w:tc>
          <w:tcPr>
            <w:tcW w:w="3068" w:type="dxa"/>
          </w:tcPr>
          <w:p w:rsidR="00C34859" w:rsidRPr="00BD7244" w:rsidRDefault="00C34859" w:rsidP="00C34859">
            <w:pPr>
              <w:rPr>
                <w:rFonts w:ascii="Times New Roman" w:hAnsi="Times New Roman" w:cs="Times New Roman"/>
                <w:sz w:val="24"/>
                <w:szCs w:val="24"/>
              </w:rPr>
            </w:pPr>
            <w:r w:rsidRPr="00C34859">
              <w:rPr>
                <w:rFonts w:ascii="Times New Roman" w:hAnsi="Times New Roman" w:cs="Times New Roman"/>
                <w:sz w:val="24"/>
                <w:szCs w:val="24"/>
              </w:rPr>
              <w:t>ул. Шарвели 14</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1672" w:type="dxa"/>
          </w:tcPr>
          <w:p w:rsidR="00C34859" w:rsidRDefault="005C14B6" w:rsidP="00C34859">
            <w:pPr>
              <w:jc w:val="center"/>
            </w:pPr>
            <w:r>
              <w:rPr>
                <w:rFonts w:ascii="Times New Roman" w:hAnsi="Times New Roman" w:cs="Times New Roman"/>
                <w:b/>
                <w:sz w:val="24"/>
                <w:szCs w:val="24"/>
              </w:rPr>
              <w:t>-</w:t>
            </w:r>
          </w:p>
        </w:tc>
        <w:tc>
          <w:tcPr>
            <w:tcW w:w="1559" w:type="dxa"/>
          </w:tcPr>
          <w:p w:rsidR="00C34859" w:rsidRPr="00526D1A" w:rsidRDefault="00524709" w:rsidP="00C34859">
            <w:pPr>
              <w:jc w:val="center"/>
            </w:pPr>
            <w:r>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60" w:type="dxa"/>
          </w:tcPr>
          <w:p w:rsidR="00C34859" w:rsidRPr="00526D1A" w:rsidRDefault="00C34859" w:rsidP="00C34859">
            <w:pPr>
              <w:jc w:val="center"/>
            </w:pPr>
            <w:r w:rsidRPr="00526D1A">
              <w:rPr>
                <w:rFonts w:ascii="Times New Roman" w:hAnsi="Times New Roman" w:cs="Times New Roman"/>
                <w:b/>
                <w:sz w:val="24"/>
                <w:szCs w:val="24"/>
              </w:rPr>
              <w:t>-</w:t>
            </w:r>
          </w:p>
        </w:tc>
        <w:tc>
          <w:tcPr>
            <w:tcW w:w="1701" w:type="dxa"/>
          </w:tcPr>
          <w:p w:rsidR="00C34859" w:rsidRPr="00526D1A" w:rsidRDefault="00C34859" w:rsidP="00C348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C34859" w:rsidRPr="00526D1A" w:rsidRDefault="00524709" w:rsidP="00C34859">
            <w:pPr>
              <w:jc w:val="center"/>
            </w:pPr>
            <w:r w:rsidRPr="008C37F2">
              <w:rPr>
                <w:rFonts w:ascii="Times New Roman" w:hAnsi="Times New Roman" w:cs="Times New Roman"/>
                <w:b/>
                <w:sz w:val="24"/>
                <w:szCs w:val="24"/>
              </w:rPr>
              <w:t>Х</w:t>
            </w:r>
          </w:p>
        </w:tc>
      </w:tr>
      <w:tr w:rsidR="00C34859" w:rsidRPr="00526D1A" w:rsidTr="00BD7244">
        <w:tc>
          <w:tcPr>
            <w:tcW w:w="458" w:type="dxa"/>
          </w:tcPr>
          <w:p w:rsidR="00C34859" w:rsidRPr="00526D1A" w:rsidRDefault="00C34859" w:rsidP="00C34859">
            <w:pPr>
              <w:jc w:val="center"/>
              <w:rPr>
                <w:rFonts w:ascii="Times New Roman" w:hAnsi="Times New Roman" w:cs="Times New Roman"/>
                <w:sz w:val="24"/>
                <w:szCs w:val="24"/>
              </w:rPr>
            </w:pPr>
            <w:r w:rsidRPr="00526D1A">
              <w:rPr>
                <w:rFonts w:ascii="Times New Roman" w:hAnsi="Times New Roman" w:cs="Times New Roman"/>
                <w:sz w:val="24"/>
                <w:szCs w:val="24"/>
              </w:rPr>
              <w:t>5</w:t>
            </w:r>
          </w:p>
        </w:tc>
        <w:tc>
          <w:tcPr>
            <w:tcW w:w="3068" w:type="dxa"/>
          </w:tcPr>
          <w:p w:rsidR="00C34859" w:rsidRPr="00C34859" w:rsidRDefault="00C34859" w:rsidP="00C34859">
            <w:pPr>
              <w:spacing w:after="160" w:line="259" w:lineRule="auto"/>
              <w:rPr>
                <w:rFonts w:ascii="Times New Roman" w:hAnsi="Times New Roman" w:cs="Times New Roman"/>
                <w:sz w:val="24"/>
                <w:szCs w:val="24"/>
              </w:rPr>
            </w:pPr>
            <w:r w:rsidRPr="00C34859">
              <w:rPr>
                <w:rFonts w:ascii="Times New Roman" w:hAnsi="Times New Roman" w:cs="Times New Roman"/>
                <w:sz w:val="24"/>
                <w:szCs w:val="24"/>
              </w:rPr>
              <w:t>ул. 2-я линия 29., с. Бут-Казмаляр</w:t>
            </w:r>
          </w:p>
        </w:tc>
        <w:tc>
          <w:tcPr>
            <w:tcW w:w="1672" w:type="dxa"/>
          </w:tcPr>
          <w:p w:rsidR="00C34859" w:rsidRDefault="005C14B6" w:rsidP="00C34859">
            <w:pPr>
              <w:jc w:val="center"/>
            </w:pPr>
            <w:r>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59" w:type="dxa"/>
          </w:tcPr>
          <w:p w:rsidR="00C34859" w:rsidRPr="00526D1A" w:rsidRDefault="00C34859" w:rsidP="00C34859">
            <w:pPr>
              <w:jc w:val="center"/>
            </w:pPr>
            <w:r w:rsidRPr="00526D1A">
              <w:rPr>
                <w:rFonts w:ascii="Times New Roman" w:hAnsi="Times New Roman" w:cs="Times New Roman"/>
                <w:b/>
                <w:sz w:val="24"/>
                <w:szCs w:val="24"/>
              </w:rPr>
              <w:t>-</w:t>
            </w:r>
          </w:p>
        </w:tc>
        <w:tc>
          <w:tcPr>
            <w:tcW w:w="1560" w:type="dxa"/>
          </w:tcPr>
          <w:p w:rsidR="00C34859" w:rsidRPr="00526D1A" w:rsidRDefault="00C34859" w:rsidP="00C34859">
            <w:pPr>
              <w:jc w:val="center"/>
            </w:pPr>
            <w:r w:rsidRPr="00526D1A">
              <w:rPr>
                <w:rFonts w:ascii="Times New Roman" w:hAnsi="Times New Roman" w:cs="Times New Roman"/>
                <w:b/>
                <w:sz w:val="24"/>
                <w:szCs w:val="24"/>
              </w:rPr>
              <w:t>-</w:t>
            </w:r>
          </w:p>
        </w:tc>
        <w:tc>
          <w:tcPr>
            <w:tcW w:w="1701" w:type="dxa"/>
          </w:tcPr>
          <w:p w:rsidR="00C34859" w:rsidRPr="00526D1A" w:rsidRDefault="00524709" w:rsidP="00C348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C34859" w:rsidRPr="00526D1A" w:rsidRDefault="00524709" w:rsidP="00C34859">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81669F">
        <w:rPr>
          <w:rFonts w:ascii="Times New Roman" w:hAnsi="Times New Roman" w:cs="Times New Roman"/>
          <w:b/>
          <w:color w:val="FF0000"/>
          <w:sz w:val="28"/>
          <w:szCs w:val="28"/>
        </w:rPr>
        <w:t xml:space="preserve">село </w:t>
      </w:r>
      <w:r w:rsidR="00C34859">
        <w:rPr>
          <w:rFonts w:ascii="Times New Roman" w:hAnsi="Times New Roman" w:cs="Times New Roman"/>
          <w:b/>
          <w:color w:val="FF0000"/>
          <w:sz w:val="28"/>
          <w:szCs w:val="28"/>
        </w:rPr>
        <w:t>Бут-Казмаляр</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602237" w:rsidRPr="00526D1A" w:rsidTr="00526D1A">
        <w:tc>
          <w:tcPr>
            <w:tcW w:w="959" w:type="dxa"/>
          </w:tcPr>
          <w:p w:rsidR="00602237" w:rsidRPr="00526D1A" w:rsidRDefault="00602237" w:rsidP="00602237">
            <w:pPr>
              <w:pStyle w:val="ab"/>
              <w:numPr>
                <w:ilvl w:val="0"/>
                <w:numId w:val="32"/>
              </w:numPr>
              <w:jc w:val="center"/>
              <w:rPr>
                <w:rFonts w:ascii="Times New Roman" w:hAnsi="Times New Roman" w:cs="Times New Roman"/>
                <w:sz w:val="28"/>
                <w:szCs w:val="28"/>
              </w:rPr>
            </w:pPr>
          </w:p>
        </w:tc>
        <w:tc>
          <w:tcPr>
            <w:tcW w:w="3826" w:type="dxa"/>
          </w:tcPr>
          <w:p w:rsidR="00602237" w:rsidRPr="00BD7244" w:rsidRDefault="00602237" w:rsidP="00602237">
            <w:pPr>
              <w:rPr>
                <w:rFonts w:ascii="Times New Roman" w:hAnsi="Times New Roman" w:cs="Times New Roman"/>
                <w:sz w:val="24"/>
                <w:szCs w:val="24"/>
              </w:rPr>
            </w:pPr>
            <w:r w:rsidRPr="00C34859">
              <w:rPr>
                <w:rFonts w:ascii="Times New Roman" w:hAnsi="Times New Roman" w:cs="Times New Roman"/>
                <w:sz w:val="24"/>
                <w:szCs w:val="24"/>
              </w:rPr>
              <w:t>ул. Московская 2</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393" w:type="dxa"/>
          </w:tcPr>
          <w:p w:rsidR="00602237" w:rsidRPr="00526D1A" w:rsidRDefault="00602237" w:rsidP="00602237">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602237" w:rsidRPr="00526D1A" w:rsidTr="00526D1A">
        <w:tc>
          <w:tcPr>
            <w:tcW w:w="959" w:type="dxa"/>
          </w:tcPr>
          <w:p w:rsidR="00602237" w:rsidRPr="00526D1A" w:rsidRDefault="00602237" w:rsidP="00602237">
            <w:pPr>
              <w:pStyle w:val="ab"/>
              <w:numPr>
                <w:ilvl w:val="0"/>
                <w:numId w:val="32"/>
              </w:numPr>
              <w:jc w:val="center"/>
              <w:rPr>
                <w:rFonts w:ascii="Times New Roman" w:hAnsi="Times New Roman" w:cs="Times New Roman"/>
                <w:sz w:val="28"/>
                <w:szCs w:val="28"/>
              </w:rPr>
            </w:pPr>
          </w:p>
        </w:tc>
        <w:tc>
          <w:tcPr>
            <w:tcW w:w="3826" w:type="dxa"/>
          </w:tcPr>
          <w:p w:rsidR="00602237" w:rsidRPr="00BD7244" w:rsidRDefault="00602237" w:rsidP="00602237">
            <w:pPr>
              <w:rPr>
                <w:rFonts w:ascii="Times New Roman" w:hAnsi="Times New Roman" w:cs="Times New Roman"/>
                <w:sz w:val="24"/>
                <w:szCs w:val="24"/>
              </w:rPr>
            </w:pPr>
            <w:r w:rsidRPr="00C34859">
              <w:rPr>
                <w:rFonts w:ascii="Times New Roman" w:hAnsi="Times New Roman" w:cs="Times New Roman"/>
                <w:sz w:val="24"/>
                <w:szCs w:val="24"/>
              </w:rPr>
              <w:t>ул. Т. Хрюгского 2</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393" w:type="dxa"/>
          </w:tcPr>
          <w:p w:rsidR="00602237" w:rsidRPr="00526D1A" w:rsidRDefault="00602237" w:rsidP="00602237">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602237" w:rsidRPr="00526D1A" w:rsidTr="00526D1A">
        <w:tc>
          <w:tcPr>
            <w:tcW w:w="959" w:type="dxa"/>
          </w:tcPr>
          <w:p w:rsidR="00602237" w:rsidRPr="00526D1A" w:rsidRDefault="00602237" w:rsidP="00602237">
            <w:pPr>
              <w:pStyle w:val="ab"/>
              <w:numPr>
                <w:ilvl w:val="0"/>
                <w:numId w:val="32"/>
              </w:numPr>
              <w:jc w:val="center"/>
              <w:rPr>
                <w:rFonts w:ascii="Times New Roman" w:hAnsi="Times New Roman" w:cs="Times New Roman"/>
                <w:sz w:val="28"/>
                <w:szCs w:val="28"/>
              </w:rPr>
            </w:pPr>
          </w:p>
        </w:tc>
        <w:tc>
          <w:tcPr>
            <w:tcW w:w="3826" w:type="dxa"/>
          </w:tcPr>
          <w:p w:rsidR="00602237" w:rsidRPr="00BD7244" w:rsidRDefault="00602237" w:rsidP="00602237">
            <w:pPr>
              <w:rPr>
                <w:rFonts w:ascii="Times New Roman" w:hAnsi="Times New Roman" w:cs="Times New Roman"/>
                <w:sz w:val="24"/>
                <w:szCs w:val="24"/>
              </w:rPr>
            </w:pPr>
            <w:r w:rsidRPr="00C34859">
              <w:rPr>
                <w:rFonts w:ascii="Times New Roman" w:hAnsi="Times New Roman" w:cs="Times New Roman"/>
                <w:sz w:val="24"/>
                <w:szCs w:val="24"/>
              </w:rPr>
              <w:t>ул. Школьная 27</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393" w:type="dxa"/>
          </w:tcPr>
          <w:p w:rsidR="00602237" w:rsidRPr="00526D1A" w:rsidRDefault="00602237" w:rsidP="00602237">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602237" w:rsidRPr="00526D1A" w:rsidTr="00526D1A">
        <w:tc>
          <w:tcPr>
            <w:tcW w:w="959" w:type="dxa"/>
          </w:tcPr>
          <w:p w:rsidR="00602237" w:rsidRPr="00526D1A" w:rsidRDefault="00602237" w:rsidP="00602237">
            <w:pPr>
              <w:pStyle w:val="ab"/>
              <w:numPr>
                <w:ilvl w:val="0"/>
                <w:numId w:val="32"/>
              </w:numPr>
              <w:jc w:val="center"/>
              <w:rPr>
                <w:rFonts w:ascii="Times New Roman" w:hAnsi="Times New Roman" w:cs="Times New Roman"/>
                <w:sz w:val="28"/>
                <w:szCs w:val="28"/>
              </w:rPr>
            </w:pPr>
          </w:p>
        </w:tc>
        <w:tc>
          <w:tcPr>
            <w:tcW w:w="3826" w:type="dxa"/>
          </w:tcPr>
          <w:p w:rsidR="00602237" w:rsidRPr="00BD7244" w:rsidRDefault="00602237" w:rsidP="00602237">
            <w:pPr>
              <w:rPr>
                <w:rFonts w:ascii="Times New Roman" w:hAnsi="Times New Roman" w:cs="Times New Roman"/>
                <w:sz w:val="24"/>
                <w:szCs w:val="24"/>
              </w:rPr>
            </w:pPr>
            <w:r w:rsidRPr="00C34859">
              <w:rPr>
                <w:rFonts w:ascii="Times New Roman" w:hAnsi="Times New Roman" w:cs="Times New Roman"/>
                <w:sz w:val="24"/>
                <w:szCs w:val="24"/>
              </w:rPr>
              <w:t>ул. Шарвели 14</w:t>
            </w:r>
            <w:r w:rsidRPr="00BD7244">
              <w:rPr>
                <w:rFonts w:ascii="Times New Roman" w:hAnsi="Times New Roman" w:cs="Times New Roman"/>
                <w:sz w:val="24"/>
                <w:szCs w:val="24"/>
              </w:rPr>
              <w:t xml:space="preserve">, с. </w:t>
            </w:r>
            <w:r>
              <w:rPr>
                <w:rFonts w:ascii="Times New Roman" w:hAnsi="Times New Roman" w:cs="Times New Roman"/>
                <w:sz w:val="24"/>
                <w:szCs w:val="24"/>
              </w:rPr>
              <w:t>Бут-Казмаляр</w:t>
            </w:r>
          </w:p>
        </w:tc>
        <w:tc>
          <w:tcPr>
            <w:tcW w:w="2393" w:type="dxa"/>
          </w:tcPr>
          <w:p w:rsidR="00602237" w:rsidRPr="00526D1A" w:rsidRDefault="00602237" w:rsidP="00602237">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602237" w:rsidRPr="00526D1A" w:rsidTr="00526D1A">
        <w:tc>
          <w:tcPr>
            <w:tcW w:w="959" w:type="dxa"/>
          </w:tcPr>
          <w:p w:rsidR="00602237" w:rsidRPr="00526D1A" w:rsidRDefault="00602237" w:rsidP="00602237">
            <w:pPr>
              <w:pStyle w:val="ab"/>
              <w:numPr>
                <w:ilvl w:val="0"/>
                <w:numId w:val="32"/>
              </w:numPr>
              <w:jc w:val="center"/>
              <w:rPr>
                <w:rFonts w:ascii="Times New Roman" w:hAnsi="Times New Roman" w:cs="Times New Roman"/>
                <w:sz w:val="28"/>
                <w:szCs w:val="28"/>
              </w:rPr>
            </w:pPr>
          </w:p>
        </w:tc>
        <w:tc>
          <w:tcPr>
            <w:tcW w:w="3826" w:type="dxa"/>
          </w:tcPr>
          <w:p w:rsidR="00602237" w:rsidRPr="00C34859" w:rsidRDefault="00602237" w:rsidP="00602237">
            <w:pPr>
              <w:spacing w:after="160" w:line="259" w:lineRule="auto"/>
              <w:rPr>
                <w:rFonts w:ascii="Times New Roman" w:hAnsi="Times New Roman" w:cs="Times New Roman"/>
                <w:sz w:val="24"/>
                <w:szCs w:val="24"/>
              </w:rPr>
            </w:pPr>
            <w:r w:rsidRPr="00C34859">
              <w:rPr>
                <w:rFonts w:ascii="Times New Roman" w:hAnsi="Times New Roman" w:cs="Times New Roman"/>
                <w:sz w:val="24"/>
                <w:szCs w:val="24"/>
              </w:rPr>
              <w:t>ул. 2-я линия 29., с. Бут-Казмаляр</w:t>
            </w:r>
          </w:p>
        </w:tc>
        <w:tc>
          <w:tcPr>
            <w:tcW w:w="2393" w:type="dxa"/>
          </w:tcPr>
          <w:p w:rsidR="00602237" w:rsidRPr="00526D1A" w:rsidRDefault="00602237" w:rsidP="00602237">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3780</w:t>
            </w:r>
          </w:p>
        </w:tc>
        <w:tc>
          <w:tcPr>
            <w:tcW w:w="1363"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4820</w:t>
            </w:r>
          </w:p>
        </w:tc>
        <w:tc>
          <w:tcPr>
            <w:tcW w:w="1280"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5620</w:t>
            </w:r>
          </w:p>
        </w:tc>
        <w:tc>
          <w:tcPr>
            <w:tcW w:w="1280" w:type="dxa"/>
            <w:vAlign w:val="center"/>
          </w:tcPr>
          <w:p w:rsidR="00BD4424" w:rsidRPr="00DF3F49" w:rsidRDefault="00602237" w:rsidP="00A52538">
            <w:pPr>
              <w:rPr>
                <w:rFonts w:ascii="Times New Roman" w:hAnsi="Times New Roman" w:cs="Times New Roman"/>
                <w:sz w:val="24"/>
                <w:szCs w:val="24"/>
              </w:rPr>
            </w:pPr>
            <w:r>
              <w:rPr>
                <w:rFonts w:ascii="Times New Roman" w:hAnsi="Times New Roman" w:cs="Times New Roman"/>
                <w:sz w:val="24"/>
                <w:szCs w:val="24"/>
              </w:rPr>
              <w:t>6420</w:t>
            </w:r>
          </w:p>
        </w:tc>
        <w:tc>
          <w:tcPr>
            <w:tcW w:w="1280"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7350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C903AE">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C903AE">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362B94">
        <w:rPr>
          <w:rFonts w:ascii="Times New Roman" w:eastAsia="TimesNewRoman" w:hAnsi="Times New Roman" w:cs="Times New Roman"/>
          <w:b/>
          <w:sz w:val="28"/>
          <w:szCs w:val="28"/>
        </w:rPr>
        <w:t>3</w:t>
      </w:r>
      <w:bookmarkStart w:id="0" w:name="_GoBack"/>
      <w:bookmarkEnd w:id="0"/>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602237" w:rsidP="006D368A">
            <w:pPr>
              <w:jc w:val="center"/>
              <w:rPr>
                <w:rFonts w:ascii="Times New Roman" w:hAnsi="Times New Roman" w:cs="Times New Roman"/>
                <w:sz w:val="24"/>
                <w:szCs w:val="24"/>
              </w:rPr>
            </w:pPr>
            <w:r>
              <w:rPr>
                <w:rFonts w:ascii="Times New Roman" w:hAnsi="Times New Roman" w:cs="Times New Roman"/>
                <w:sz w:val="24"/>
                <w:szCs w:val="24"/>
              </w:rPr>
              <w:t>3780</w:t>
            </w:r>
          </w:p>
        </w:tc>
        <w:tc>
          <w:tcPr>
            <w:tcW w:w="1853" w:type="dxa"/>
            <w:vAlign w:val="center"/>
          </w:tcPr>
          <w:p w:rsidR="00A52538" w:rsidRPr="00BD4424" w:rsidRDefault="00602237" w:rsidP="00BD4424">
            <w:pPr>
              <w:jc w:val="center"/>
              <w:rPr>
                <w:rFonts w:ascii="Times New Roman" w:hAnsi="Times New Roman" w:cs="Times New Roman"/>
                <w:sz w:val="24"/>
                <w:szCs w:val="24"/>
              </w:rPr>
            </w:pPr>
            <w:r>
              <w:rPr>
                <w:rFonts w:ascii="Times New Roman" w:hAnsi="Times New Roman" w:cs="Times New Roman"/>
                <w:sz w:val="24"/>
                <w:szCs w:val="24"/>
              </w:rPr>
              <w:t>23</w:t>
            </w:r>
          </w:p>
        </w:tc>
        <w:tc>
          <w:tcPr>
            <w:tcW w:w="1309" w:type="dxa"/>
            <w:vAlign w:val="center"/>
          </w:tcPr>
          <w:p w:rsidR="00A52538" w:rsidRPr="00DF3F49" w:rsidRDefault="00602237" w:rsidP="006D368A">
            <w:pPr>
              <w:jc w:val="center"/>
              <w:rPr>
                <w:rFonts w:ascii="Times New Roman" w:hAnsi="Times New Roman" w:cs="Times New Roman"/>
                <w:sz w:val="24"/>
                <w:szCs w:val="24"/>
              </w:rPr>
            </w:pPr>
            <w:r>
              <w:rPr>
                <w:rFonts w:ascii="Times New Roman" w:hAnsi="Times New Roman" w:cs="Times New Roman"/>
                <w:sz w:val="24"/>
                <w:szCs w:val="24"/>
              </w:rPr>
              <w:t>7350</w:t>
            </w:r>
          </w:p>
        </w:tc>
        <w:tc>
          <w:tcPr>
            <w:tcW w:w="1984" w:type="dxa"/>
            <w:vAlign w:val="center"/>
          </w:tcPr>
          <w:p w:rsidR="00A52538" w:rsidRPr="00DF3F49" w:rsidRDefault="00602237" w:rsidP="00A52538">
            <w:pPr>
              <w:jc w:val="center"/>
              <w:rPr>
                <w:rFonts w:ascii="Times New Roman" w:hAnsi="Times New Roman" w:cs="Times New Roman"/>
                <w:sz w:val="24"/>
                <w:szCs w:val="24"/>
              </w:rPr>
            </w:pPr>
            <w:r>
              <w:rPr>
                <w:rFonts w:ascii="Times New Roman" w:hAnsi="Times New Roman" w:cs="Times New Roman"/>
                <w:sz w:val="24"/>
                <w:szCs w:val="24"/>
              </w:rPr>
              <w:t>41</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602237" w:rsidP="00A52538">
            <w:pPr>
              <w:jc w:val="center"/>
              <w:rPr>
                <w:rFonts w:ascii="Times New Roman" w:hAnsi="Times New Roman" w:cs="Times New Roman"/>
                <w:sz w:val="24"/>
                <w:szCs w:val="24"/>
              </w:rPr>
            </w:pPr>
            <w:r>
              <w:rPr>
                <w:rFonts w:ascii="Times New Roman" w:hAnsi="Times New Roman" w:cs="Times New Roman"/>
                <w:sz w:val="24"/>
                <w:szCs w:val="24"/>
              </w:rPr>
              <w:t>18</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 xml:space="preserve">СЕЛО </w:t>
      </w:r>
      <w:r w:rsidR="00C34859">
        <w:rPr>
          <w:rFonts w:ascii="Times New Roman" w:hAnsi="Times New Roman" w:cs="Times New Roman"/>
          <w:b/>
          <w:sz w:val="28"/>
          <w:szCs w:val="28"/>
        </w:rPr>
        <w:t>БУТ-КАЗМАЛЯР</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AF319B">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 xml:space="preserve">С помощью подъемно-опрокидывающего устройства контейнер захватывается, поднимается и </w:t>
      </w:r>
      <w:r w:rsidRPr="002E49D8">
        <w:rPr>
          <w:rFonts w:ascii="Times New Roman" w:hAnsi="Times New Roman" w:cs="Times New Roman"/>
          <w:sz w:val="28"/>
          <w:szCs w:val="28"/>
        </w:rPr>
        <w:lastRenderedPageBreak/>
        <w:t>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w:t>
      </w:r>
      <w:r>
        <w:rPr>
          <w:rFonts w:ascii="Times New Roman" w:hAnsi="Times New Roman" w:cs="Times New Roman"/>
          <w:sz w:val="28"/>
          <w:szCs w:val="28"/>
        </w:rPr>
        <w:lastRenderedPageBreak/>
        <w:t xml:space="preserve">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27"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C34859">
        <w:rPr>
          <w:rFonts w:ascii="Times New Roman" w:hAnsi="Times New Roman" w:cs="Times New Roman"/>
          <w:sz w:val="28"/>
          <w:szCs w:val="28"/>
        </w:rPr>
        <w:t>Бут-Казмаляр</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8"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9"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30"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 xml:space="preserve">село </w:t>
      </w:r>
      <w:r w:rsidR="00C34859">
        <w:rPr>
          <w:rFonts w:ascii="Times New Roman" w:eastAsia="Times New Roman" w:hAnsi="Times New Roman" w:cs="Times New Roman"/>
          <w:b/>
          <w:sz w:val="28"/>
          <w:szCs w:val="28"/>
        </w:rPr>
        <w:t>Бут-Казмаляр</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BC4" w:rsidRDefault="00574BC4" w:rsidP="00C86F40">
      <w:pPr>
        <w:spacing w:after="0" w:line="240" w:lineRule="auto"/>
      </w:pPr>
      <w:r>
        <w:separator/>
      </w:r>
    </w:p>
  </w:endnote>
  <w:endnote w:type="continuationSeparator" w:id="0">
    <w:p w:rsidR="00574BC4" w:rsidRDefault="00574BC4"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BC4" w:rsidRDefault="00574BC4" w:rsidP="00C86F40">
      <w:pPr>
        <w:spacing w:after="0" w:line="240" w:lineRule="auto"/>
      </w:pPr>
      <w:r>
        <w:separator/>
      </w:r>
    </w:p>
  </w:footnote>
  <w:footnote w:type="continuationSeparator" w:id="0">
    <w:p w:rsidR="00574BC4" w:rsidRDefault="00574BC4"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5C14B6" w:rsidRPr="00C01527" w:rsidRDefault="005C14B6">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362B94" w:rsidRPr="00362B94">
          <w:rPr>
            <w:rFonts w:ascii="Times New Roman" w:hAnsi="Times New Roman" w:cs="Times New Roman"/>
            <w:b/>
            <w:noProof/>
            <w:sz w:val="24"/>
            <w:szCs w:val="24"/>
          </w:rPr>
          <w:t>41</w:t>
        </w:r>
        <w:r w:rsidRPr="00C01527">
          <w:rPr>
            <w:rFonts w:ascii="Times New Roman" w:hAnsi="Times New Roman" w:cs="Times New Roman"/>
            <w:sz w:val="24"/>
            <w:szCs w:val="24"/>
          </w:rPr>
          <w:fldChar w:fldCharType="end"/>
        </w:r>
      </w:p>
    </w:sdtContent>
  </w:sdt>
  <w:p w:rsidR="005C14B6" w:rsidRDefault="005C14B6">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1"/>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2"/>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2B94"/>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4BC4"/>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36AE5"/>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831"/>
    <w:rsid w:val="00965175"/>
    <w:rsid w:val="00971B59"/>
    <w:rsid w:val="00975D15"/>
    <w:rsid w:val="00977AD1"/>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4BE3"/>
    <w:rsid w:val="009B558D"/>
    <w:rsid w:val="009B55EE"/>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7923"/>
    <w:rsid w:val="00C11F3F"/>
    <w:rsid w:val="00C16185"/>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03AE"/>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B4DDF"/>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5%D0%BB%D1%8C%D1%81%D0%BA%D0%BE%D0%B5_%D0%BF%D0%BE%D1%81%D0%B5%D0%BB%D0%B5%D0%BD%D0%B8%D0%B5" TargetMode="External"/><Relationship Id="rId18" Type="http://schemas.openxmlformats.org/officeDocument/2006/relationships/hyperlink" Target="https://ru.wikipedia.org/wiki/%D0%93%D0%B0%D0%BF%D1%86%D0%B0%D1%85"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ru.wikipedia.org/wiki/%D0%9C%D0%B0%D0%B3%D0%B0%D1%80%D0%B0%D0%BC%D0%BA%D0%B5%D0%BD%D1%82%D1%81%D0%BA%D0%B8%D0%B9_%D1%80%D0%B0%D0%B9%D0%BE%D0%BD" TargetMode="External"/><Relationship Id="rId17" Type="http://schemas.openxmlformats.org/officeDocument/2006/relationships/hyperlink" Target="https://ru.wikipedia.org/wiki/%D0%9D%D0%BE%D0%B2%D1%8B%D0%B9_%D0%90%D1%83%D0%BB"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ru.wikipedia.org/wiki/%D0%A1%D0%B0%D0%BC%D1%83%D1%80" TargetMode="External"/><Relationship Id="rId20" Type="http://schemas.openxmlformats.org/officeDocument/2006/relationships/hyperlink" Target="https://ru.wikipedia.org/wiki/%D0%9A%D1%83%D1%80%D0%B3%D0%B0%D0%BD"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A%D0%B0%D0%B2%D0%BA%D0%B0%D0%B7_(%D0%B0%D0%B2%D1%82%D0%BE%D0%B4%D0%BE%D1%80%D0%BE%D0%B3%D0%B0)" TargetMode="External"/><Relationship Id="rId23" Type="http://schemas.openxmlformats.org/officeDocument/2006/relationships/image" Target="media/image6.jpeg"/><Relationship Id="rId28" Type="http://schemas.openxmlformats.org/officeDocument/2006/relationships/hyperlink" Target="http://www.pulscen.ru/go?to=http%3A%2F%2Fwww.sovintex.ru%2Findex.php%3Fsite%3Dsovintex%26p%3D1113" TargetMode="External"/><Relationship Id="rId10" Type="http://schemas.openxmlformats.org/officeDocument/2006/relationships/image" Target="media/image3.jpeg"/><Relationship Id="rId19" Type="http://schemas.openxmlformats.org/officeDocument/2006/relationships/hyperlink" Target="https://ru.wikipedia.org/w/index.php?title=%D0%9B%D1%83%D1%82%D0%BA%D1%83%D0%BD-%D0%AF%D1%82%D0%B0%D0%B3&amp;action=edit&amp;redlink=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4%D0%B0%D0%B3%D0%B5%D1%81%D1%82%D0%B0%D0%BD" TargetMode="External"/><Relationship Id="rId22" Type="http://schemas.openxmlformats.org/officeDocument/2006/relationships/hyperlink" Target="http://www.consultant.ru/document/cons_doc_LAW_19109/" TargetMode="External"/><Relationship Id="rId27" Type="http://schemas.openxmlformats.org/officeDocument/2006/relationships/image" Target="media/image9.jpeg"/><Relationship Id="rId30"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22E00-AFB3-4DB4-8228-9C697708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57</Pages>
  <Words>11760</Words>
  <Characters>67033</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46</cp:revision>
  <cp:lastPrinted>2019-05-30T14:44:00Z</cp:lastPrinted>
  <dcterms:created xsi:type="dcterms:W3CDTF">2020-05-20T15:23:00Z</dcterms:created>
  <dcterms:modified xsi:type="dcterms:W3CDTF">2020-05-25T17:33:00Z</dcterms:modified>
</cp:coreProperties>
</file>