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BB" w:rsidRPr="006D45BB" w:rsidRDefault="006D45BB" w:rsidP="006D4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BB">
        <w:rPr>
          <w:rFonts w:ascii="Times New Roman" w:hAnsi="Times New Roman" w:cs="Times New Roman"/>
          <w:b/>
          <w:sz w:val="28"/>
          <w:szCs w:val="28"/>
        </w:rPr>
        <w:t>Статья 46 Федерального закона № 248-ФЗ «</w:t>
      </w:r>
      <w:r w:rsidRPr="006D45BB">
        <w:rPr>
          <w:rFonts w:ascii="Times New Roman" w:hAnsi="Times New Roman" w:cs="Times New Roman"/>
          <w:b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6D45BB">
        <w:rPr>
          <w:rFonts w:ascii="Times New Roman" w:hAnsi="Times New Roman" w:cs="Times New Roman"/>
          <w:b/>
          <w:sz w:val="28"/>
          <w:szCs w:val="28"/>
        </w:rPr>
        <w:t>»</w:t>
      </w:r>
    </w:p>
    <w:p w:rsidR="00243029" w:rsidRPr="006D45BB" w:rsidRDefault="00243029" w:rsidP="006D45BB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243029" w:rsidRPr="00243029" w:rsidRDefault="00243029" w:rsidP="002430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30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1. Контрольные (надзорные) органы осуществляют информирование контролируемых лиц и иных заинтересованных лиц по вопросам собл</w:t>
      </w:r>
      <w:r>
        <w:rPr>
          <w:rFonts w:ascii="Times New Roman" w:hAnsi="Times New Roman" w:cs="Times New Roman"/>
          <w:sz w:val="28"/>
          <w:szCs w:val="28"/>
        </w:rPr>
        <w:t>юдения обязательных требований.</w:t>
      </w:r>
    </w:p>
    <w:p w:rsid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</w:t>
      </w:r>
      <w:r>
        <w:rPr>
          <w:rFonts w:ascii="Times New Roman" w:hAnsi="Times New Roman" w:cs="Times New Roman"/>
          <w:sz w:val="28"/>
          <w:szCs w:val="28"/>
        </w:rPr>
        <w:t>ри их наличии) и в иных формах.</w:t>
      </w:r>
    </w:p>
    <w:p w:rsid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3. Контрольный (надзорный) орган обязан размещать и поддерживать в актуальном состоянии на своем офици</w:t>
      </w:r>
      <w:r>
        <w:rPr>
          <w:rFonts w:ascii="Times New Roman" w:hAnsi="Times New Roman" w:cs="Times New Roman"/>
          <w:sz w:val="28"/>
          <w:szCs w:val="28"/>
        </w:rPr>
        <w:t>альном сайте в сети "Интернет":</w:t>
      </w:r>
    </w:p>
    <w:p w:rsid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зора), муниципального контроля;</w:t>
      </w:r>
    </w:p>
    <w:p w:rsid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</w:t>
      </w:r>
      <w:r>
        <w:rPr>
          <w:rFonts w:ascii="Times New Roman" w:hAnsi="Times New Roman" w:cs="Times New Roman"/>
          <w:sz w:val="28"/>
          <w:szCs w:val="28"/>
        </w:rPr>
        <w:t>и порядке их вступления в силу;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</w:t>
      </w:r>
      <w:r>
        <w:rPr>
          <w:rFonts w:ascii="Times New Roman" w:hAnsi="Times New Roman" w:cs="Times New Roman"/>
          <w:sz w:val="28"/>
          <w:szCs w:val="28"/>
        </w:rPr>
        <w:t>екстами в действующей редакции;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4) утвержденные проверочные листы в формате, допускающем их испо</w:t>
      </w:r>
      <w:r w:rsidR="006D45BB">
        <w:rPr>
          <w:rFonts w:ascii="Times New Roman" w:hAnsi="Times New Roman" w:cs="Times New Roman"/>
          <w:sz w:val="28"/>
          <w:szCs w:val="28"/>
        </w:rPr>
        <w:t xml:space="preserve">льзование для </w:t>
      </w:r>
      <w:proofErr w:type="spellStart"/>
      <w:r w:rsidR="006D45B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6D45BB">
        <w:rPr>
          <w:rFonts w:ascii="Times New Roman" w:hAnsi="Times New Roman" w:cs="Times New Roman"/>
          <w:sz w:val="28"/>
          <w:szCs w:val="28"/>
        </w:rPr>
        <w:t>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5) руководства по соблюдению обязательных требований, разработанные и утвержденные в соответствии с </w:t>
      </w:r>
      <w:hyperlink r:id="rId5" w:anchor="64U0IK" w:history="1">
        <w:r w:rsidRPr="00243029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"Об обязательных требованиях в Российской Федерации"</w:t>
        </w:r>
      </w:hyperlink>
      <w:r w:rsidR="006D45BB">
        <w:rPr>
          <w:rFonts w:ascii="Times New Roman" w:hAnsi="Times New Roman" w:cs="Times New Roman"/>
          <w:sz w:val="28"/>
          <w:szCs w:val="28"/>
        </w:rPr>
        <w:t>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(Пункт в редакции, введенной в действие </w:t>
      </w:r>
      <w:hyperlink r:id="rId6" w:anchor="BUQ0PN" w:history="1">
        <w:r w:rsidRPr="00243029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от 11 июня 2021 года N 170-ФЗ</w:t>
        </w:r>
      </w:hyperlink>
      <w:r w:rsidRPr="00243029">
        <w:rPr>
          <w:rFonts w:ascii="Times New Roman" w:hAnsi="Times New Roman" w:cs="Times New Roman"/>
          <w:sz w:val="28"/>
          <w:szCs w:val="28"/>
        </w:rPr>
        <w:t>. - См. </w:t>
      </w:r>
      <w:hyperlink r:id="rId7" w:anchor="A7U0NG" w:history="1">
        <w:r w:rsidRPr="00243029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="006D45BB">
        <w:rPr>
          <w:rFonts w:ascii="Times New Roman" w:hAnsi="Times New Roman" w:cs="Times New Roman"/>
          <w:sz w:val="28"/>
          <w:szCs w:val="28"/>
        </w:rPr>
        <w:t>)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lastRenderedPageBreak/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(Пункт в редакции, введенной в действие </w:t>
      </w:r>
      <w:hyperlink r:id="rId8" w:anchor="BUS0PO" w:history="1">
        <w:r w:rsidRPr="00243029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от 11 июня 2021 года N 170-ФЗ</w:t>
        </w:r>
      </w:hyperlink>
      <w:r w:rsidRPr="00243029">
        <w:rPr>
          <w:rFonts w:ascii="Times New Roman" w:hAnsi="Times New Roman" w:cs="Times New Roman"/>
          <w:sz w:val="28"/>
          <w:szCs w:val="28"/>
        </w:rPr>
        <w:t>. - См. </w:t>
      </w:r>
      <w:hyperlink r:id="rId9" w:anchor="A800NH" w:history="1">
        <w:r w:rsidRPr="00243029">
          <w:rPr>
            <w:rStyle w:val="a3"/>
            <w:rFonts w:ascii="Times New Roman" w:hAnsi="Times New Roman" w:cs="Times New Roman"/>
            <w:sz w:val="28"/>
            <w:szCs w:val="28"/>
          </w:rPr>
          <w:t>предыдущую редакцию</w:t>
        </w:r>
      </w:hyperlink>
      <w:r w:rsidR="006D45BB">
        <w:rPr>
          <w:rFonts w:ascii="Times New Roman" w:hAnsi="Times New Roman" w:cs="Times New Roman"/>
          <w:sz w:val="28"/>
          <w:szCs w:val="28"/>
        </w:rPr>
        <w:t>)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</w:t>
      </w:r>
      <w:r w:rsidR="006D45BB">
        <w:rPr>
          <w:rFonts w:ascii="Times New Roman" w:hAnsi="Times New Roman" w:cs="Times New Roman"/>
          <w:sz w:val="28"/>
          <w:szCs w:val="28"/>
        </w:rPr>
        <w:t xml:space="preserve"> проведении таких мероприятий);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 xml:space="preserve">9) исчерпывающий перечень сведений, которые могут запрашиваться контрольным (надзорным) </w:t>
      </w:r>
      <w:r w:rsidR="006D45BB">
        <w:rPr>
          <w:rFonts w:ascii="Times New Roman" w:hAnsi="Times New Roman" w:cs="Times New Roman"/>
          <w:sz w:val="28"/>
          <w:szCs w:val="28"/>
        </w:rPr>
        <w:t>органом у контролируемого лица;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10) сведения о способах получения консультаций по вопросам собл</w:t>
      </w:r>
      <w:r w:rsidR="006D45BB">
        <w:rPr>
          <w:rFonts w:ascii="Times New Roman" w:hAnsi="Times New Roman" w:cs="Times New Roman"/>
          <w:sz w:val="28"/>
          <w:szCs w:val="28"/>
        </w:rPr>
        <w:t>юдения обязательных требований;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11) сведения о применении контрольным (надзорным) органом мер стимулирования добро</w:t>
      </w:r>
      <w:r w:rsidR="006D45BB">
        <w:rPr>
          <w:rFonts w:ascii="Times New Roman" w:hAnsi="Times New Roman" w:cs="Times New Roman"/>
          <w:sz w:val="28"/>
          <w:szCs w:val="28"/>
        </w:rPr>
        <w:t>совестности контролируемых лиц;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12) сведения о порядке досудебного обжалования решений контрольного (надзорного) органа, действий (бе</w:t>
      </w:r>
      <w:r w:rsidR="006D45BB">
        <w:rPr>
          <w:rFonts w:ascii="Times New Roman" w:hAnsi="Times New Roman" w:cs="Times New Roman"/>
          <w:sz w:val="28"/>
          <w:szCs w:val="28"/>
        </w:rPr>
        <w:t>здействия) его должностных лиц;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13) доклады, содержащие результаты обобщения правоприменительной практики ко</w:t>
      </w:r>
      <w:r w:rsidR="006D45BB">
        <w:rPr>
          <w:rFonts w:ascii="Times New Roman" w:hAnsi="Times New Roman" w:cs="Times New Roman"/>
          <w:sz w:val="28"/>
          <w:szCs w:val="28"/>
        </w:rPr>
        <w:t>нтрольного (надзорного) органа;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14) доклады о государственном контроле (на</w:t>
      </w:r>
      <w:r w:rsidR="006D45BB">
        <w:rPr>
          <w:rFonts w:ascii="Times New Roman" w:hAnsi="Times New Roman" w:cs="Times New Roman"/>
          <w:sz w:val="28"/>
          <w:szCs w:val="28"/>
        </w:rPr>
        <w:t>дзоре), муниципальном контроле;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 xml:space="preserve">15) информацию о способах и процедуре </w:t>
      </w:r>
      <w:proofErr w:type="spellStart"/>
      <w:r w:rsidRPr="0024302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3029">
        <w:rPr>
          <w:rFonts w:ascii="Times New Roman" w:hAnsi="Times New Roman" w:cs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24302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3029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6D45BB">
        <w:rPr>
          <w:rFonts w:ascii="Times New Roman" w:hAnsi="Times New Roman" w:cs="Times New Roman"/>
          <w:sz w:val="28"/>
          <w:szCs w:val="28"/>
        </w:rPr>
        <w:t>вленных контролируемыми лицами;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  <w:r w:rsidRPr="00243029">
        <w:rPr>
          <w:rFonts w:ascii="Times New Roman" w:hAnsi="Times New Roman" w:cs="Times New Roman"/>
          <w:sz w:val="28"/>
          <w:szCs w:val="28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243029" w:rsidRPr="00243029" w:rsidRDefault="00243029" w:rsidP="006D45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3029" w:rsidRPr="0024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62"/>
    <w:rsid w:val="00243029"/>
    <w:rsid w:val="004E6462"/>
    <w:rsid w:val="006D45BB"/>
    <w:rsid w:val="00DF7994"/>
    <w:rsid w:val="00F2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430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43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24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30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430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43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24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43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06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0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8168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42692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6038168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5654148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42692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2022-03-02T07:41:00Z</dcterms:created>
  <dcterms:modified xsi:type="dcterms:W3CDTF">2022-03-02T07:41:00Z</dcterms:modified>
</cp:coreProperties>
</file>