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9B" w:rsidRPr="0047369B" w:rsidRDefault="00511D9B" w:rsidP="005526D7">
      <w:pPr>
        <w:ind w:left="-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7F3ABBC" wp14:editId="442372CA">
            <wp:extent cx="733425" cy="904875"/>
            <wp:effectExtent l="0" t="0" r="9525" b="952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AC" w:rsidRPr="0047369B" w:rsidRDefault="00C50CAC" w:rsidP="00C50CAC">
      <w:pPr>
        <w:ind w:left="-360"/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РЕСПУБЛИКА  ДАГЕСТАН</w:t>
      </w:r>
    </w:p>
    <w:p w:rsidR="00C50CAC" w:rsidRPr="0047369B" w:rsidRDefault="00C50CAC" w:rsidP="00C50CAC">
      <w:pPr>
        <w:pStyle w:val="3"/>
        <w:ind w:left="-360"/>
        <w:rPr>
          <w:sz w:val="28"/>
          <w:szCs w:val="28"/>
        </w:rPr>
      </w:pPr>
      <w:r w:rsidRPr="0047369B">
        <w:rPr>
          <w:sz w:val="28"/>
          <w:szCs w:val="28"/>
        </w:rPr>
        <w:t>СОБРАНИЕ ДЕПУТАТОВ МУНИЦИПАЛЬНОГО  РАЙОНА</w:t>
      </w:r>
    </w:p>
    <w:p w:rsidR="00C50CAC" w:rsidRPr="0047369B" w:rsidRDefault="00C50CAC" w:rsidP="00457DE1">
      <w:pPr>
        <w:pStyle w:val="3"/>
        <w:ind w:left="-360"/>
        <w:rPr>
          <w:sz w:val="28"/>
          <w:szCs w:val="28"/>
        </w:rPr>
      </w:pPr>
      <w:r w:rsidRPr="0047369B">
        <w:rPr>
          <w:sz w:val="28"/>
          <w:szCs w:val="28"/>
        </w:rPr>
        <w:t>«МАГАРАМКЕНТСКИЙ  РАЙОН»</w:t>
      </w:r>
    </w:p>
    <w:p w:rsidR="001B3CE2" w:rsidRPr="0047369B" w:rsidRDefault="00623FDE" w:rsidP="001B3CE2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</w:p>
    <w:p w:rsidR="006A6EA4" w:rsidRPr="0047369B" w:rsidRDefault="006A6EA4" w:rsidP="006A6EA4">
      <w:pPr>
        <w:pStyle w:val="2"/>
        <w:jc w:val="center"/>
        <w:outlineLvl w:val="0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 xml:space="preserve">РЕШЕНИЕ </w:t>
      </w:r>
    </w:p>
    <w:p w:rsidR="006A6EA4" w:rsidRPr="007929E4" w:rsidRDefault="00992F5F" w:rsidP="003A7025">
      <w:pPr>
        <w:pStyle w:val="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6221">
        <w:rPr>
          <w:b/>
          <w:sz w:val="28"/>
          <w:szCs w:val="28"/>
        </w:rPr>
        <w:t xml:space="preserve">        «10»октября </w:t>
      </w:r>
      <w:r w:rsidRPr="00992F5F">
        <w:rPr>
          <w:b/>
          <w:sz w:val="28"/>
          <w:szCs w:val="28"/>
        </w:rPr>
        <w:t>2023                                                                        № -14</w:t>
      </w:r>
      <w:r>
        <w:rPr>
          <w:b/>
          <w:sz w:val="28"/>
          <w:szCs w:val="28"/>
        </w:rPr>
        <w:t>4</w:t>
      </w:r>
      <w:r w:rsidRPr="00992F5F">
        <w:rPr>
          <w:b/>
          <w:sz w:val="28"/>
          <w:szCs w:val="28"/>
        </w:rPr>
        <w:t xml:space="preserve">VIIсд                                                            </w:t>
      </w:r>
    </w:p>
    <w:p w:rsidR="006A6EA4" w:rsidRPr="0047369B" w:rsidRDefault="006A6EA4" w:rsidP="006A6EA4">
      <w:pPr>
        <w:jc w:val="center"/>
        <w:outlineLvl w:val="0"/>
        <w:rPr>
          <w:sz w:val="28"/>
          <w:szCs w:val="28"/>
        </w:rPr>
      </w:pPr>
      <w:r w:rsidRPr="0047369B">
        <w:rPr>
          <w:sz w:val="28"/>
          <w:szCs w:val="28"/>
        </w:rPr>
        <w:t xml:space="preserve">   с.</w:t>
      </w:r>
      <w:r w:rsidR="00457DE1">
        <w:rPr>
          <w:sz w:val="28"/>
          <w:szCs w:val="28"/>
        </w:rPr>
        <w:t xml:space="preserve"> </w:t>
      </w:r>
      <w:r w:rsidRPr="0047369B">
        <w:rPr>
          <w:sz w:val="28"/>
          <w:szCs w:val="28"/>
        </w:rPr>
        <w:t>Магарамкент</w:t>
      </w:r>
    </w:p>
    <w:p w:rsidR="003A7025" w:rsidRDefault="001B6FCD" w:rsidP="00457DE1">
      <w:pPr>
        <w:pStyle w:val="4"/>
        <w:ind w:left="-360"/>
        <w:jc w:val="center"/>
      </w:pPr>
      <w:r w:rsidRPr="0047369B">
        <w:t>О</w:t>
      </w:r>
      <w:r w:rsidR="00C50CAC" w:rsidRPr="0047369B">
        <w:t>б утверждении прогнозного плана приватизации муниципального</w:t>
      </w:r>
    </w:p>
    <w:p w:rsidR="003A7025" w:rsidRDefault="00C50CAC" w:rsidP="003A7025">
      <w:pPr>
        <w:pStyle w:val="4"/>
        <w:spacing w:before="0" w:after="0"/>
        <w:ind w:left="-357"/>
        <w:jc w:val="center"/>
      </w:pPr>
      <w:r w:rsidRPr="0047369B">
        <w:t>имущества муниципального района «Магарамкентский район»</w:t>
      </w:r>
    </w:p>
    <w:p w:rsidR="00C50CAC" w:rsidRPr="0047369B" w:rsidRDefault="00C50CAC" w:rsidP="00C82CFC">
      <w:pPr>
        <w:pStyle w:val="4"/>
        <w:spacing w:before="0" w:after="0"/>
        <w:ind w:left="-357"/>
        <w:jc w:val="center"/>
      </w:pPr>
      <w:r w:rsidRPr="0047369B">
        <w:t xml:space="preserve"> на 20</w:t>
      </w:r>
      <w:r w:rsidR="00C017C2" w:rsidRPr="0047369B">
        <w:t>2</w:t>
      </w:r>
      <w:r w:rsidR="00924061" w:rsidRPr="0047369B">
        <w:t>3</w:t>
      </w:r>
      <w:r w:rsidR="001B6FCD" w:rsidRPr="0047369B">
        <w:t>-20</w:t>
      </w:r>
      <w:r w:rsidR="00C017C2" w:rsidRPr="0047369B">
        <w:t>2</w:t>
      </w:r>
      <w:r w:rsidR="00924061" w:rsidRPr="0047369B">
        <w:t>4</w:t>
      </w:r>
      <w:r w:rsidR="00C017C2" w:rsidRPr="0047369B">
        <w:t xml:space="preserve"> год</w:t>
      </w: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C50CAC" w:rsidP="00457DE1">
      <w:pPr>
        <w:ind w:left="-360" w:firstLine="1068"/>
        <w:jc w:val="both"/>
        <w:rPr>
          <w:sz w:val="28"/>
          <w:szCs w:val="28"/>
        </w:rPr>
      </w:pPr>
      <w:r w:rsidRPr="0047369B">
        <w:rPr>
          <w:sz w:val="28"/>
          <w:szCs w:val="28"/>
        </w:rPr>
        <w:t>В соответствии с Федеральным законом от 21.12.2001г № 178-ФЗ «О приватизации государственного и муниципального имущества», Федеральным законом от 6 октября 2003 года N 131-ФЗ «Об общих принципах организации местного самоуправления в Российской Федерации»</w:t>
      </w:r>
      <w:r w:rsidR="00DA2372" w:rsidRPr="0047369B">
        <w:rPr>
          <w:sz w:val="28"/>
          <w:szCs w:val="28"/>
        </w:rPr>
        <w:t xml:space="preserve">, Решение депутатов муниципального района «Магарамкентский район» от 28 января 2010 г. № </w:t>
      </w:r>
      <w:r w:rsidR="00924061" w:rsidRPr="0047369B">
        <w:rPr>
          <w:sz w:val="28"/>
          <w:szCs w:val="28"/>
        </w:rPr>
        <w:t>128-</w:t>
      </w:r>
      <w:r w:rsidR="00924061" w:rsidRPr="0047369B">
        <w:rPr>
          <w:sz w:val="28"/>
          <w:szCs w:val="28"/>
          <w:lang w:val="en-US"/>
        </w:rPr>
        <w:t>IV</w:t>
      </w:r>
      <w:r w:rsidR="00924061" w:rsidRPr="0047369B">
        <w:rPr>
          <w:sz w:val="28"/>
          <w:szCs w:val="28"/>
        </w:rPr>
        <w:t>СД</w:t>
      </w:r>
      <w:r w:rsidR="007929E4">
        <w:rPr>
          <w:sz w:val="28"/>
          <w:szCs w:val="28"/>
        </w:rPr>
        <w:t xml:space="preserve"> </w:t>
      </w:r>
      <w:r w:rsidR="00924061" w:rsidRPr="0047369B">
        <w:rPr>
          <w:sz w:val="28"/>
          <w:szCs w:val="28"/>
        </w:rPr>
        <w:t>«Об утверждении положения о приватизации муниципального имущества муниципального района «Магарамкентский район»</w:t>
      </w:r>
      <w:r w:rsidRPr="0047369B">
        <w:rPr>
          <w:sz w:val="28"/>
          <w:szCs w:val="28"/>
        </w:rPr>
        <w:t xml:space="preserve"> и Уставом муниципального района «Магарамкентский район», Собрание депутатов </w:t>
      </w:r>
      <w:r w:rsidRPr="0047369B">
        <w:rPr>
          <w:b/>
          <w:sz w:val="28"/>
          <w:szCs w:val="28"/>
        </w:rPr>
        <w:t>РЕШАЕТ</w:t>
      </w:r>
      <w:r w:rsidRPr="0047369B">
        <w:rPr>
          <w:sz w:val="28"/>
          <w:szCs w:val="28"/>
        </w:rPr>
        <w:t>:</w:t>
      </w:r>
    </w:p>
    <w:p w:rsidR="00C50CAC" w:rsidRPr="0047369B" w:rsidRDefault="00C50CAC" w:rsidP="006A6EA4">
      <w:pPr>
        <w:jc w:val="both"/>
        <w:rPr>
          <w:sz w:val="28"/>
          <w:szCs w:val="28"/>
        </w:rPr>
      </w:pPr>
    </w:p>
    <w:p w:rsidR="00C50CAC" w:rsidRPr="0047369B" w:rsidRDefault="006A6EA4" w:rsidP="00457DE1">
      <w:pPr>
        <w:ind w:left="-360" w:firstLine="1069"/>
        <w:jc w:val="both"/>
        <w:rPr>
          <w:sz w:val="28"/>
          <w:szCs w:val="28"/>
        </w:rPr>
      </w:pPr>
      <w:r w:rsidRPr="0047369B">
        <w:rPr>
          <w:sz w:val="28"/>
          <w:szCs w:val="28"/>
        </w:rPr>
        <w:t xml:space="preserve">1. </w:t>
      </w:r>
      <w:r w:rsidR="00C50CAC" w:rsidRPr="0047369B">
        <w:rPr>
          <w:sz w:val="28"/>
          <w:szCs w:val="28"/>
        </w:rPr>
        <w:t>Утвердить Прогнозный план приватизации муниципального имущества муниципального района «Магарамкентский район»  подлежащего приватизации в 20</w:t>
      </w:r>
      <w:r w:rsidRPr="0047369B">
        <w:rPr>
          <w:sz w:val="28"/>
          <w:szCs w:val="28"/>
        </w:rPr>
        <w:t>2</w:t>
      </w:r>
      <w:r w:rsidR="00924061" w:rsidRPr="0047369B">
        <w:rPr>
          <w:sz w:val="28"/>
          <w:szCs w:val="28"/>
        </w:rPr>
        <w:t>3</w:t>
      </w:r>
      <w:r w:rsidR="00C50CAC" w:rsidRPr="0047369B">
        <w:rPr>
          <w:sz w:val="28"/>
          <w:szCs w:val="28"/>
        </w:rPr>
        <w:t>-20</w:t>
      </w:r>
      <w:r w:rsidRPr="0047369B">
        <w:rPr>
          <w:sz w:val="28"/>
          <w:szCs w:val="28"/>
        </w:rPr>
        <w:t>2</w:t>
      </w:r>
      <w:r w:rsidR="00924061" w:rsidRPr="0047369B">
        <w:rPr>
          <w:sz w:val="28"/>
          <w:szCs w:val="28"/>
        </w:rPr>
        <w:t>4</w:t>
      </w:r>
      <w:r w:rsidR="00C50CAC" w:rsidRPr="0047369B">
        <w:rPr>
          <w:sz w:val="28"/>
          <w:szCs w:val="28"/>
        </w:rPr>
        <w:t xml:space="preserve"> годах </w:t>
      </w:r>
      <w:r w:rsidR="00A72951" w:rsidRPr="0047369B">
        <w:rPr>
          <w:sz w:val="28"/>
          <w:szCs w:val="28"/>
        </w:rPr>
        <w:t>в соответствии с приложением №1</w:t>
      </w:r>
      <w:r w:rsidR="00C50CAC" w:rsidRPr="0047369B">
        <w:rPr>
          <w:sz w:val="28"/>
          <w:szCs w:val="28"/>
        </w:rPr>
        <w:t>.</w:t>
      </w:r>
    </w:p>
    <w:p w:rsidR="00C50CAC" w:rsidRPr="0047369B" w:rsidRDefault="00C50CAC" w:rsidP="00457DE1">
      <w:pPr>
        <w:ind w:left="-360" w:firstLine="1069"/>
        <w:jc w:val="both"/>
        <w:rPr>
          <w:sz w:val="28"/>
          <w:szCs w:val="28"/>
        </w:rPr>
      </w:pPr>
      <w:r w:rsidRPr="0047369B">
        <w:rPr>
          <w:sz w:val="28"/>
          <w:szCs w:val="28"/>
        </w:rPr>
        <w:t xml:space="preserve">2.  Опубликовать настоящее решение в районной газете «Самурдин сес» и разместить на официальном сайте </w:t>
      </w:r>
      <w:r w:rsidR="005526D7" w:rsidRPr="0047369B">
        <w:rPr>
          <w:sz w:val="28"/>
          <w:szCs w:val="28"/>
        </w:rPr>
        <w:t>а</w:t>
      </w:r>
      <w:r w:rsidRPr="0047369B">
        <w:rPr>
          <w:sz w:val="28"/>
          <w:szCs w:val="28"/>
        </w:rPr>
        <w:t>дминистрации МР «Магарамкентский район».</w:t>
      </w: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6A6EA4" w:rsidRDefault="006A6EA4" w:rsidP="00C50CAC">
      <w:pPr>
        <w:ind w:left="-360"/>
        <w:rPr>
          <w:sz w:val="28"/>
          <w:szCs w:val="28"/>
        </w:rPr>
      </w:pPr>
    </w:p>
    <w:p w:rsidR="00511D9B" w:rsidRDefault="00511D9B" w:rsidP="00C50CAC">
      <w:pPr>
        <w:ind w:left="-360"/>
        <w:rPr>
          <w:sz w:val="28"/>
          <w:szCs w:val="28"/>
        </w:rPr>
      </w:pPr>
    </w:p>
    <w:p w:rsidR="00511D9B" w:rsidRPr="0047369B" w:rsidRDefault="00511D9B" w:rsidP="00C50CAC">
      <w:pPr>
        <w:ind w:left="-360"/>
        <w:rPr>
          <w:sz w:val="28"/>
          <w:szCs w:val="28"/>
        </w:rPr>
      </w:pP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F06183" w:rsidP="00C50CAC">
      <w:pPr>
        <w:ind w:left="-360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 xml:space="preserve">Председатель </w:t>
      </w:r>
      <w:r w:rsidR="00AB291D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47369B">
        <w:rPr>
          <w:b/>
          <w:sz w:val="28"/>
          <w:szCs w:val="28"/>
        </w:rPr>
        <w:t>С</w:t>
      </w:r>
      <w:r w:rsidR="00C50CAC" w:rsidRPr="0047369B">
        <w:rPr>
          <w:b/>
          <w:sz w:val="28"/>
          <w:szCs w:val="28"/>
        </w:rPr>
        <w:t>обрания депутатов</w:t>
      </w:r>
      <w:r w:rsidR="00C50CAC" w:rsidRPr="0047369B">
        <w:rPr>
          <w:b/>
          <w:sz w:val="28"/>
          <w:szCs w:val="28"/>
        </w:rPr>
        <w:tab/>
      </w:r>
      <w:r w:rsidR="00C50CAC" w:rsidRPr="0047369B">
        <w:rPr>
          <w:b/>
          <w:sz w:val="28"/>
          <w:szCs w:val="28"/>
        </w:rPr>
        <w:tab/>
      </w:r>
      <w:r w:rsidR="00C50CAC" w:rsidRPr="0047369B">
        <w:rPr>
          <w:b/>
          <w:sz w:val="28"/>
          <w:szCs w:val="28"/>
        </w:rPr>
        <w:tab/>
      </w:r>
    </w:p>
    <w:p w:rsidR="00C50CAC" w:rsidRPr="0047369B" w:rsidRDefault="00C50CAC" w:rsidP="00C50CAC">
      <w:pPr>
        <w:tabs>
          <w:tab w:val="left" w:pos="6225"/>
        </w:tabs>
        <w:ind w:left="-360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МР «</w:t>
      </w:r>
      <w:proofErr w:type="spellStart"/>
      <w:r w:rsidRPr="0047369B">
        <w:rPr>
          <w:b/>
          <w:sz w:val="28"/>
          <w:szCs w:val="28"/>
        </w:rPr>
        <w:t>Магарамкентский</w:t>
      </w:r>
      <w:proofErr w:type="spellEnd"/>
      <w:r w:rsidRPr="0047369B">
        <w:rPr>
          <w:b/>
          <w:sz w:val="28"/>
          <w:szCs w:val="28"/>
        </w:rPr>
        <w:t xml:space="preserve"> район»</w:t>
      </w:r>
      <w:r w:rsidRPr="0047369B">
        <w:rPr>
          <w:b/>
          <w:sz w:val="28"/>
          <w:szCs w:val="28"/>
        </w:rPr>
        <w:tab/>
      </w:r>
      <w:r w:rsidR="00457DE1">
        <w:rPr>
          <w:b/>
          <w:sz w:val="28"/>
          <w:szCs w:val="28"/>
        </w:rPr>
        <w:t xml:space="preserve">                           </w:t>
      </w:r>
      <w:proofErr w:type="spellStart"/>
      <w:r w:rsidRPr="0047369B">
        <w:rPr>
          <w:b/>
          <w:sz w:val="28"/>
          <w:szCs w:val="28"/>
        </w:rPr>
        <w:t>Н.А.Алияров</w:t>
      </w:r>
      <w:proofErr w:type="spellEnd"/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C50CAC" w:rsidP="006A6EA4">
      <w:pPr>
        <w:jc w:val="center"/>
        <w:rPr>
          <w:sz w:val="28"/>
          <w:szCs w:val="28"/>
        </w:rPr>
      </w:pPr>
    </w:p>
    <w:p w:rsidR="00C50CAC" w:rsidRPr="0047369B" w:rsidRDefault="00C50CAC" w:rsidP="00C50CAC">
      <w:pPr>
        <w:jc w:val="right"/>
        <w:rPr>
          <w:sz w:val="28"/>
          <w:szCs w:val="28"/>
        </w:rPr>
      </w:pPr>
    </w:p>
    <w:p w:rsidR="004A5E54" w:rsidRDefault="004A5E54" w:rsidP="00C50CAC">
      <w:pPr>
        <w:jc w:val="right"/>
        <w:rPr>
          <w:sz w:val="28"/>
          <w:szCs w:val="28"/>
        </w:rPr>
      </w:pPr>
    </w:p>
    <w:p w:rsidR="004A5E54" w:rsidRDefault="004A5E54" w:rsidP="00C50CAC">
      <w:pPr>
        <w:jc w:val="right"/>
        <w:rPr>
          <w:sz w:val="28"/>
          <w:szCs w:val="28"/>
        </w:rPr>
      </w:pPr>
    </w:p>
    <w:p w:rsidR="004A5E54" w:rsidRDefault="004A5E54" w:rsidP="00C50CAC">
      <w:pPr>
        <w:jc w:val="right"/>
        <w:rPr>
          <w:sz w:val="28"/>
          <w:szCs w:val="28"/>
        </w:rPr>
      </w:pPr>
    </w:p>
    <w:p w:rsidR="00BB4176" w:rsidRDefault="00BB4176" w:rsidP="00C50CAC">
      <w:pPr>
        <w:jc w:val="right"/>
      </w:pPr>
    </w:p>
    <w:p w:rsidR="00C50CAC" w:rsidRPr="004A5E54" w:rsidRDefault="00C50CAC" w:rsidP="00C50CAC">
      <w:pPr>
        <w:jc w:val="right"/>
      </w:pPr>
      <w:r w:rsidRPr="004A5E54">
        <w:t xml:space="preserve">Приложение N 1 </w:t>
      </w:r>
    </w:p>
    <w:p w:rsidR="00C50CAC" w:rsidRPr="004A5E54" w:rsidRDefault="00C50CAC" w:rsidP="00C50CAC">
      <w:pPr>
        <w:jc w:val="right"/>
      </w:pPr>
      <w:r w:rsidRPr="004A5E54">
        <w:t xml:space="preserve">                                                                                                          к решению Собрания депутатов </w:t>
      </w:r>
    </w:p>
    <w:p w:rsidR="00C50CAC" w:rsidRPr="004A5E54" w:rsidRDefault="00C50CAC" w:rsidP="00C50CAC">
      <w:pPr>
        <w:jc w:val="right"/>
      </w:pPr>
      <w:r w:rsidRPr="004A5E54">
        <w:t xml:space="preserve">МР «Магарамкентский район» </w:t>
      </w:r>
    </w:p>
    <w:p w:rsidR="00C50CAC" w:rsidRPr="007929E4" w:rsidRDefault="00291649" w:rsidP="00291649">
      <w:pPr>
        <w:jc w:val="center"/>
        <w:rPr>
          <w:sz w:val="28"/>
          <w:szCs w:val="28"/>
        </w:rPr>
      </w:pPr>
      <w:r>
        <w:t xml:space="preserve">                                                                           </w:t>
      </w:r>
      <w:r w:rsidR="00C82CFC">
        <w:t xml:space="preserve">                   </w:t>
      </w:r>
      <w:r w:rsidR="00623FDE">
        <w:t xml:space="preserve">                 </w:t>
      </w:r>
      <w:r w:rsidR="00C82CFC">
        <w:t xml:space="preserve">   </w:t>
      </w:r>
      <w:r w:rsidR="00623FDE">
        <w:t>о</w:t>
      </w:r>
      <w:bookmarkStart w:id="0" w:name="_GoBack"/>
      <w:bookmarkEnd w:id="0"/>
      <w:r w:rsidR="00C50CAC" w:rsidRPr="004A5E54">
        <w:t>т</w:t>
      </w:r>
      <w:r w:rsidR="00623FDE">
        <w:t xml:space="preserve"> 10.10.</w:t>
      </w:r>
      <w:r w:rsidR="00C50CAC" w:rsidRPr="004A5E54">
        <w:t xml:space="preserve"> </w:t>
      </w:r>
      <w:r w:rsidR="004A0641" w:rsidRPr="004A5E54">
        <w:t>20</w:t>
      </w:r>
      <w:r w:rsidR="00924061" w:rsidRPr="004A5E54">
        <w:t>23</w:t>
      </w:r>
      <w:r w:rsidR="00C50CAC" w:rsidRPr="004A5E54">
        <w:t>г.</w:t>
      </w:r>
      <w:r w:rsidR="00C82CFC">
        <w:t xml:space="preserve"> №</w:t>
      </w:r>
      <w:r w:rsidR="00623FDE">
        <w:t>-</w:t>
      </w:r>
      <w:r w:rsidR="00623FDE" w:rsidRPr="00623FDE">
        <w:t>144VIIсд</w:t>
      </w:r>
    </w:p>
    <w:p w:rsidR="001B3CE2" w:rsidRPr="0047369B" w:rsidRDefault="001B3CE2" w:rsidP="00C50CAC">
      <w:pPr>
        <w:jc w:val="right"/>
        <w:rPr>
          <w:sz w:val="28"/>
          <w:szCs w:val="28"/>
        </w:rPr>
      </w:pPr>
    </w:p>
    <w:p w:rsidR="00C50CAC" w:rsidRPr="0047369B" w:rsidRDefault="00C50CAC" w:rsidP="00C50CAC">
      <w:pPr>
        <w:jc w:val="right"/>
        <w:rPr>
          <w:sz w:val="28"/>
          <w:szCs w:val="28"/>
        </w:rPr>
      </w:pP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ПРОГНОЗНЫЙ ПЛАН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ПРИВАТИЗАЦИИ МУНИЦИПАЛЬНОГО ИМУЩЕСТВА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МУНИЦИПАЛЬНОГО РАЙОНА «МАГАРАМКЕНТСКИЙ РАЙОН»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НА</w:t>
      </w:r>
      <w:r w:rsidR="00C22959" w:rsidRPr="0047369B">
        <w:rPr>
          <w:b/>
          <w:sz w:val="28"/>
          <w:szCs w:val="28"/>
        </w:rPr>
        <w:t xml:space="preserve"> 202</w:t>
      </w:r>
      <w:r w:rsidR="00924061" w:rsidRPr="0047369B">
        <w:rPr>
          <w:b/>
          <w:sz w:val="28"/>
          <w:szCs w:val="28"/>
        </w:rPr>
        <w:t>3</w:t>
      </w:r>
      <w:r w:rsidRPr="0047369B">
        <w:rPr>
          <w:b/>
          <w:sz w:val="28"/>
          <w:szCs w:val="28"/>
        </w:rPr>
        <w:t xml:space="preserve"> – 20</w:t>
      </w:r>
      <w:r w:rsidR="00C22959" w:rsidRPr="0047369B">
        <w:rPr>
          <w:b/>
          <w:sz w:val="28"/>
          <w:szCs w:val="28"/>
        </w:rPr>
        <w:t>2</w:t>
      </w:r>
      <w:r w:rsidR="00924061" w:rsidRPr="0047369B">
        <w:rPr>
          <w:b/>
          <w:sz w:val="28"/>
          <w:szCs w:val="28"/>
        </w:rPr>
        <w:t>4</w:t>
      </w:r>
      <w:r w:rsidRPr="0047369B">
        <w:rPr>
          <w:b/>
          <w:sz w:val="28"/>
          <w:szCs w:val="28"/>
        </w:rPr>
        <w:t xml:space="preserve"> годы. 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</w:p>
    <w:tbl>
      <w:tblPr>
        <w:tblStyle w:val="a3"/>
        <w:tblW w:w="10679" w:type="dxa"/>
        <w:tblInd w:w="-514" w:type="dxa"/>
        <w:tblLayout w:type="fixed"/>
        <w:tblLook w:val="01E0" w:firstRow="1" w:lastRow="1" w:firstColumn="1" w:lastColumn="1" w:noHBand="0" w:noVBand="0"/>
      </w:tblPr>
      <w:tblGrid>
        <w:gridCol w:w="1615"/>
        <w:gridCol w:w="5670"/>
        <w:gridCol w:w="1417"/>
        <w:gridCol w:w="1977"/>
      </w:tblGrid>
      <w:tr w:rsidR="00C50CAC" w:rsidRPr="0047369B" w:rsidTr="004F7C49">
        <w:trPr>
          <w:trHeight w:val="461"/>
        </w:trPr>
        <w:tc>
          <w:tcPr>
            <w:tcW w:w="1615" w:type="dxa"/>
            <w:vAlign w:val="center"/>
          </w:tcPr>
          <w:p w:rsidR="00C50CAC" w:rsidRPr="00612812" w:rsidRDefault="00C50CAC" w:rsidP="00DF02A4">
            <w:pPr>
              <w:jc w:val="center"/>
              <w:rPr>
                <w:b/>
                <w:sz w:val="20"/>
                <w:szCs w:val="20"/>
              </w:rPr>
            </w:pPr>
            <w:r w:rsidRPr="00612812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5670" w:type="dxa"/>
            <w:vAlign w:val="center"/>
          </w:tcPr>
          <w:p w:rsidR="00C50CAC" w:rsidRPr="00612812" w:rsidRDefault="00C50CAC" w:rsidP="00DF02A4">
            <w:pPr>
              <w:jc w:val="center"/>
              <w:rPr>
                <w:b/>
                <w:sz w:val="20"/>
                <w:szCs w:val="20"/>
              </w:rPr>
            </w:pPr>
            <w:r w:rsidRPr="00612812"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417" w:type="dxa"/>
            <w:vAlign w:val="center"/>
          </w:tcPr>
          <w:p w:rsidR="00C50CAC" w:rsidRPr="00612812" w:rsidRDefault="00E5285C" w:rsidP="00DF02A4">
            <w:pPr>
              <w:jc w:val="center"/>
              <w:rPr>
                <w:b/>
                <w:sz w:val="20"/>
                <w:szCs w:val="20"/>
              </w:rPr>
            </w:pPr>
            <w:r w:rsidRPr="00612812">
              <w:rPr>
                <w:b/>
                <w:sz w:val="20"/>
                <w:szCs w:val="20"/>
              </w:rPr>
              <w:t>Кадастровая</w:t>
            </w:r>
            <w:r w:rsidR="00C50CAC" w:rsidRPr="00612812">
              <w:rPr>
                <w:b/>
                <w:sz w:val="20"/>
                <w:szCs w:val="20"/>
              </w:rPr>
              <w:t xml:space="preserve"> стоимость</w:t>
            </w:r>
            <w:r w:rsidR="007929E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977" w:type="dxa"/>
            <w:vAlign w:val="center"/>
          </w:tcPr>
          <w:p w:rsidR="00C50CAC" w:rsidRPr="00612812" w:rsidRDefault="00C50CAC" w:rsidP="00DF02A4">
            <w:pPr>
              <w:jc w:val="center"/>
              <w:rPr>
                <w:b/>
                <w:sz w:val="20"/>
                <w:szCs w:val="20"/>
              </w:rPr>
            </w:pPr>
            <w:r w:rsidRPr="00612812">
              <w:rPr>
                <w:b/>
                <w:sz w:val="20"/>
                <w:szCs w:val="20"/>
              </w:rPr>
              <w:t>Примечание</w:t>
            </w:r>
          </w:p>
        </w:tc>
      </w:tr>
      <w:tr w:rsidR="00C50CAC" w:rsidRPr="0047369B" w:rsidTr="004F7C49">
        <w:trPr>
          <w:trHeight w:val="323"/>
        </w:trPr>
        <w:tc>
          <w:tcPr>
            <w:tcW w:w="1615" w:type="dxa"/>
            <w:vAlign w:val="center"/>
          </w:tcPr>
          <w:p w:rsidR="00C50CAC" w:rsidRPr="00162165" w:rsidRDefault="00A13183" w:rsidP="00DF02A4">
            <w:pPr>
              <w:jc w:val="center"/>
            </w:pPr>
            <w:r w:rsidRPr="00162165">
              <w:t>Здание гостиницы</w:t>
            </w:r>
            <w:r w:rsidR="002F7699" w:rsidRPr="00162165">
              <w:t xml:space="preserve"> «Самур»</w:t>
            </w:r>
          </w:p>
        </w:tc>
        <w:tc>
          <w:tcPr>
            <w:tcW w:w="5670" w:type="dxa"/>
            <w:vAlign w:val="center"/>
          </w:tcPr>
          <w:p w:rsidR="00C50CAC" w:rsidRPr="00162165" w:rsidRDefault="00A13183" w:rsidP="00DF02A4">
            <w:pPr>
              <w:jc w:val="center"/>
            </w:pPr>
            <w:r w:rsidRPr="00162165">
              <w:t>РД, Магарамкентский район, с. Магарамкент</w:t>
            </w:r>
            <w:r w:rsidR="00F16918">
              <w:t xml:space="preserve">, ул. </w:t>
            </w:r>
            <w:proofErr w:type="spellStart"/>
            <w:r w:rsidR="00F16918">
              <w:t>Самурская</w:t>
            </w:r>
            <w:proofErr w:type="spellEnd"/>
            <w:r w:rsidR="00F16918">
              <w:t xml:space="preserve">, </w:t>
            </w:r>
            <w:r w:rsidR="00C54E33">
              <w:t xml:space="preserve">д. </w:t>
            </w:r>
            <w:r w:rsidR="00F16918">
              <w:t>2.</w:t>
            </w:r>
            <w:r w:rsidRPr="00162165">
              <w:t xml:space="preserve"> </w:t>
            </w:r>
            <w:r w:rsidR="00C50CAC" w:rsidRPr="00162165">
              <w:t xml:space="preserve">Площадь строения </w:t>
            </w:r>
            <w:r w:rsidR="0070722E" w:rsidRPr="00162165">
              <w:t>268</w:t>
            </w:r>
            <w:r w:rsidR="000C79CA" w:rsidRPr="00162165">
              <w:t xml:space="preserve"> </w:t>
            </w:r>
            <w:r w:rsidR="00C50CAC" w:rsidRPr="00162165">
              <w:t>кв.м.</w:t>
            </w:r>
          </w:p>
          <w:p w:rsidR="00C50CAC" w:rsidRPr="00162165" w:rsidRDefault="00DF02A4" w:rsidP="00DF02A4">
            <w:pPr>
              <w:jc w:val="center"/>
            </w:pPr>
            <w:r w:rsidRPr="00162165">
              <w:t>Кадастровый номер 05:10:000001:2413</w:t>
            </w:r>
          </w:p>
        </w:tc>
        <w:tc>
          <w:tcPr>
            <w:tcW w:w="1417" w:type="dxa"/>
            <w:vAlign w:val="center"/>
          </w:tcPr>
          <w:p w:rsidR="00C50CAC" w:rsidRPr="00162165" w:rsidRDefault="006D3C05" w:rsidP="00DF02A4">
            <w:pPr>
              <w:jc w:val="center"/>
            </w:pPr>
            <w:r w:rsidRPr="00162165">
              <w:t>1420249</w:t>
            </w:r>
            <w:r w:rsidR="0098014F" w:rsidRPr="00162165">
              <w:t>,</w:t>
            </w:r>
            <w:r w:rsidRPr="00162165">
              <w:t>78</w:t>
            </w:r>
            <w:r w:rsidR="00C50CAC" w:rsidRPr="00162165">
              <w:t xml:space="preserve"> </w:t>
            </w:r>
          </w:p>
        </w:tc>
        <w:tc>
          <w:tcPr>
            <w:tcW w:w="1977" w:type="dxa"/>
            <w:vAlign w:val="center"/>
          </w:tcPr>
          <w:p w:rsidR="00C50CAC" w:rsidRPr="00162165" w:rsidRDefault="00C50CAC" w:rsidP="00DF02A4">
            <w:pPr>
              <w:jc w:val="center"/>
            </w:pPr>
          </w:p>
        </w:tc>
      </w:tr>
      <w:tr w:rsidR="00F16918" w:rsidRPr="0047369B" w:rsidTr="004F7C49">
        <w:trPr>
          <w:trHeight w:val="323"/>
        </w:trPr>
        <w:tc>
          <w:tcPr>
            <w:tcW w:w="1615" w:type="dxa"/>
            <w:vAlign w:val="center"/>
          </w:tcPr>
          <w:p w:rsidR="00F16918" w:rsidRPr="00162165" w:rsidRDefault="00F16918" w:rsidP="00DF02A4">
            <w:pPr>
              <w:jc w:val="center"/>
            </w:pPr>
          </w:p>
        </w:tc>
        <w:tc>
          <w:tcPr>
            <w:tcW w:w="5670" w:type="dxa"/>
            <w:vAlign w:val="center"/>
          </w:tcPr>
          <w:p w:rsidR="00F16918" w:rsidRPr="00F16918" w:rsidRDefault="00F16918" w:rsidP="00F16918">
            <w:pPr>
              <w:jc w:val="center"/>
            </w:pPr>
            <w:r w:rsidRPr="00162165">
              <w:t xml:space="preserve">РД, Магарамкентский район, с. </w:t>
            </w:r>
            <w:r>
              <w:t xml:space="preserve">Магарамкент, ул. </w:t>
            </w:r>
            <w:proofErr w:type="spellStart"/>
            <w:r>
              <w:t>Самурская</w:t>
            </w:r>
            <w:proofErr w:type="spellEnd"/>
            <w:r>
              <w:t xml:space="preserve">, </w:t>
            </w:r>
            <w:r w:rsidR="00C54E33">
              <w:t xml:space="preserve">д. </w:t>
            </w:r>
            <w:r>
              <w:t>2.</w:t>
            </w:r>
          </w:p>
          <w:p w:rsidR="00F16918" w:rsidRPr="00162165" w:rsidRDefault="00F16918" w:rsidP="00F16918">
            <w:pPr>
              <w:jc w:val="center"/>
            </w:pPr>
            <w:r>
              <w:t>Площадь земельного участка 54</w:t>
            </w:r>
            <w:r w:rsidRPr="00162165">
              <w:t>0 кв. м.</w:t>
            </w:r>
          </w:p>
          <w:p w:rsidR="00F16918" w:rsidRPr="00162165" w:rsidRDefault="00F16918" w:rsidP="00F16918">
            <w:pPr>
              <w:jc w:val="center"/>
            </w:pPr>
            <w:r>
              <w:t>Кадастровый номер 05:10:000001:1861</w:t>
            </w:r>
          </w:p>
          <w:p w:rsidR="00F16918" w:rsidRPr="00FD4E95" w:rsidRDefault="00F16918" w:rsidP="00F16918">
            <w:pPr>
              <w:jc w:val="center"/>
            </w:pPr>
            <w:r w:rsidRPr="00FD4E95">
              <w:rPr>
                <w:rStyle w:val="build-card-wrapperinfoulsubinfoname"/>
                <w:shd w:val="clear" w:color="auto" w:fill="F8F8F8"/>
              </w:rPr>
              <w:t xml:space="preserve">Категория земель: </w:t>
            </w:r>
            <w:r w:rsidRPr="00FD4E95">
              <w:t xml:space="preserve">Земли </w:t>
            </w:r>
            <w:r>
              <w:t>населенных пунктов</w:t>
            </w:r>
          </w:p>
          <w:p w:rsidR="00F16918" w:rsidRPr="00162165" w:rsidRDefault="00F16918" w:rsidP="00F16918">
            <w:pPr>
              <w:jc w:val="center"/>
            </w:pPr>
            <w:r w:rsidRPr="00FD4E95">
              <w:rPr>
                <w:rStyle w:val="build-card-wrapperinfoulsubinfoname"/>
                <w:shd w:val="clear" w:color="auto" w:fill="F8F8F8"/>
              </w:rPr>
              <w:t xml:space="preserve">Вид разрешенного использования: </w:t>
            </w:r>
            <w:r>
              <w:t>гостиничное обслуживание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16918" w:rsidRPr="00BC0B13" w:rsidRDefault="00BC0B13" w:rsidP="00DF02A4">
            <w:pPr>
              <w:jc w:val="center"/>
            </w:pPr>
            <w:r w:rsidRPr="00BC0B13">
              <w:rPr>
                <w:shd w:val="clear" w:color="auto" w:fill="F8F8F8"/>
              </w:rPr>
              <w:t>194646.95</w:t>
            </w:r>
          </w:p>
        </w:tc>
        <w:tc>
          <w:tcPr>
            <w:tcW w:w="1977" w:type="dxa"/>
            <w:vAlign w:val="center"/>
          </w:tcPr>
          <w:p w:rsidR="00F16918" w:rsidRPr="00162165" w:rsidRDefault="00F16918" w:rsidP="00DF02A4">
            <w:pPr>
              <w:jc w:val="center"/>
            </w:pPr>
          </w:p>
        </w:tc>
      </w:tr>
      <w:tr w:rsidR="00C50CAC" w:rsidRPr="0047369B" w:rsidTr="004F7C49">
        <w:trPr>
          <w:trHeight w:val="554"/>
        </w:trPr>
        <w:tc>
          <w:tcPr>
            <w:tcW w:w="1615" w:type="dxa"/>
            <w:vAlign w:val="center"/>
          </w:tcPr>
          <w:p w:rsidR="00C50CAC" w:rsidRPr="00162165" w:rsidRDefault="009240EF" w:rsidP="00DF02A4">
            <w:pPr>
              <w:jc w:val="center"/>
            </w:pPr>
            <w:r w:rsidRPr="00162165">
              <w:t xml:space="preserve">Склад </w:t>
            </w:r>
            <w:r w:rsidR="005243CF">
              <w:t xml:space="preserve">          </w:t>
            </w:r>
            <w:proofErr w:type="gramStart"/>
            <w:r w:rsidR="002F7699" w:rsidRPr="00162165">
              <w:t>с</w:t>
            </w:r>
            <w:proofErr w:type="gramEnd"/>
            <w:r w:rsidR="002F7699" w:rsidRPr="00162165">
              <w:t>.</w:t>
            </w:r>
            <w:r w:rsidR="00FB47F5" w:rsidRPr="00162165">
              <w:t xml:space="preserve"> </w:t>
            </w:r>
            <w:r w:rsidRPr="00162165">
              <w:t>Филя</w:t>
            </w:r>
          </w:p>
        </w:tc>
        <w:tc>
          <w:tcPr>
            <w:tcW w:w="5670" w:type="dxa"/>
            <w:vAlign w:val="center"/>
          </w:tcPr>
          <w:p w:rsidR="00FF3D77" w:rsidRDefault="00DF02A4" w:rsidP="00DF02A4">
            <w:pPr>
              <w:jc w:val="center"/>
            </w:pPr>
            <w:r w:rsidRPr="00162165">
              <w:t>РД,</w:t>
            </w:r>
            <w:r w:rsidR="00FF3D77">
              <w:t xml:space="preserve"> Магарамкентский район, </w:t>
            </w:r>
            <w:proofErr w:type="gramStart"/>
            <w:r w:rsidR="00FF3D77">
              <w:t>с</w:t>
            </w:r>
            <w:proofErr w:type="gramEnd"/>
            <w:r w:rsidR="00FF3D77">
              <w:t>. Филя</w:t>
            </w:r>
          </w:p>
          <w:p w:rsidR="007929E4" w:rsidRPr="00162165" w:rsidRDefault="00FF3D77" w:rsidP="00DF02A4">
            <w:pPr>
              <w:jc w:val="center"/>
            </w:pPr>
            <w:r>
              <w:t>Площадь здания</w:t>
            </w:r>
            <w:r w:rsidR="00DF02A4" w:rsidRPr="00162165">
              <w:t xml:space="preserve"> </w:t>
            </w:r>
            <w:r w:rsidR="009240EF" w:rsidRPr="00162165">
              <w:t>52,8</w:t>
            </w:r>
            <w:r w:rsidR="00C50CAC" w:rsidRPr="00162165">
              <w:t xml:space="preserve"> кв.м.</w:t>
            </w:r>
            <w:r w:rsidR="007929E4" w:rsidRPr="00162165">
              <w:t xml:space="preserve"> </w:t>
            </w:r>
          </w:p>
          <w:p w:rsidR="00C50CAC" w:rsidRPr="003A7025" w:rsidRDefault="007929E4" w:rsidP="00DF02A4">
            <w:pPr>
              <w:jc w:val="center"/>
            </w:pPr>
            <w:r w:rsidRPr="00162165">
              <w:t>Кадастровый номер 05:10:000</w:t>
            </w:r>
            <w:r w:rsidR="00FF3D77" w:rsidRPr="003A7025">
              <w:t>018</w:t>
            </w:r>
            <w:r w:rsidR="00FF3D77">
              <w:t>:</w:t>
            </w:r>
            <w:r w:rsidR="00FF3D77" w:rsidRPr="003A7025">
              <w:t>588</w:t>
            </w:r>
          </w:p>
        </w:tc>
        <w:tc>
          <w:tcPr>
            <w:tcW w:w="1417" w:type="dxa"/>
            <w:vAlign w:val="center"/>
          </w:tcPr>
          <w:p w:rsidR="00C50CAC" w:rsidRPr="00162165" w:rsidRDefault="009240EF" w:rsidP="00DF02A4">
            <w:pPr>
              <w:jc w:val="center"/>
            </w:pPr>
            <w:r w:rsidRPr="00162165">
              <w:t>215243,55</w:t>
            </w:r>
            <w:r w:rsidR="00C50CAC" w:rsidRPr="00162165">
              <w:t xml:space="preserve"> </w:t>
            </w:r>
          </w:p>
        </w:tc>
        <w:tc>
          <w:tcPr>
            <w:tcW w:w="1977" w:type="dxa"/>
            <w:vAlign w:val="center"/>
          </w:tcPr>
          <w:p w:rsidR="00C50CAC" w:rsidRPr="004F7C49" w:rsidRDefault="004F7C49" w:rsidP="00DF02A4">
            <w:pPr>
              <w:jc w:val="center"/>
              <w:rPr>
                <w:sz w:val="20"/>
                <w:szCs w:val="20"/>
              </w:rPr>
            </w:pPr>
            <w:r w:rsidRPr="004F7C49">
              <w:rPr>
                <w:sz w:val="20"/>
                <w:szCs w:val="20"/>
              </w:rPr>
              <w:t xml:space="preserve">По результатам оценки, полученных в рамках затратного подхода </w:t>
            </w:r>
            <w:r w:rsidR="00E57099">
              <w:rPr>
                <w:b/>
                <w:sz w:val="20"/>
                <w:szCs w:val="20"/>
              </w:rPr>
              <w:t>85 8</w:t>
            </w:r>
            <w:r w:rsidRPr="004F7C49">
              <w:rPr>
                <w:b/>
                <w:sz w:val="20"/>
                <w:szCs w:val="20"/>
              </w:rPr>
              <w:t>00 руб</w:t>
            </w:r>
            <w:r w:rsidRPr="004F7C49">
              <w:rPr>
                <w:sz w:val="20"/>
                <w:szCs w:val="20"/>
              </w:rPr>
              <w:t>. (Консалтинговый отчет №07-08/23)</w:t>
            </w:r>
          </w:p>
        </w:tc>
      </w:tr>
      <w:tr w:rsidR="006F5A6F" w:rsidRPr="0047369B" w:rsidTr="004F7C49">
        <w:trPr>
          <w:trHeight w:val="554"/>
        </w:trPr>
        <w:tc>
          <w:tcPr>
            <w:tcW w:w="1615" w:type="dxa"/>
            <w:vAlign w:val="center"/>
          </w:tcPr>
          <w:p w:rsidR="006F5A6F" w:rsidRPr="00162165" w:rsidRDefault="006F5A6F" w:rsidP="00DF02A4">
            <w:pPr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5A6F" w:rsidRPr="004F7C49" w:rsidRDefault="006F5A6F" w:rsidP="004D44EC">
            <w:pPr>
              <w:jc w:val="center"/>
            </w:pPr>
            <w:r w:rsidRPr="00162165">
              <w:t xml:space="preserve">РД, Магарамкентский район, </w:t>
            </w:r>
            <w:proofErr w:type="gramStart"/>
            <w:r w:rsidRPr="00162165">
              <w:t>с</w:t>
            </w:r>
            <w:proofErr w:type="gramEnd"/>
            <w:r w:rsidRPr="00162165">
              <w:t>. Филя</w:t>
            </w:r>
          </w:p>
          <w:p w:rsidR="006F5A6F" w:rsidRPr="00162165" w:rsidRDefault="006F5A6F" w:rsidP="004D44EC">
            <w:pPr>
              <w:jc w:val="center"/>
            </w:pPr>
            <w:r w:rsidRPr="00162165">
              <w:t>Площадь земельного участка 8000 кв. м.</w:t>
            </w:r>
          </w:p>
          <w:p w:rsidR="004D44EC" w:rsidRPr="00162165" w:rsidRDefault="004D44EC" w:rsidP="004D44EC">
            <w:pPr>
              <w:jc w:val="center"/>
            </w:pPr>
            <w:r w:rsidRPr="00162165">
              <w:t>Кадастровый номер 05:10:00062:687</w:t>
            </w:r>
          </w:p>
          <w:p w:rsidR="006F5A6F" w:rsidRPr="00FD4E95" w:rsidRDefault="006F5A6F" w:rsidP="004D44EC">
            <w:pPr>
              <w:jc w:val="center"/>
            </w:pPr>
            <w:r w:rsidRPr="00FD4E95">
              <w:rPr>
                <w:rStyle w:val="build-card-wrapperinfoulsubinfoname"/>
                <w:shd w:val="clear" w:color="auto" w:fill="F8F8F8"/>
              </w:rPr>
              <w:t>Категория земель:</w:t>
            </w:r>
            <w:r w:rsidR="004D44EC" w:rsidRPr="00FD4E95">
              <w:rPr>
                <w:rStyle w:val="build-card-wrapperinfoulsubinfoname"/>
                <w:shd w:val="clear" w:color="auto" w:fill="F8F8F8"/>
              </w:rPr>
              <w:t xml:space="preserve"> </w:t>
            </w:r>
            <w:r w:rsidRPr="00FD4E95">
              <w:t>Земли</w:t>
            </w:r>
            <w:r w:rsidR="004D44EC" w:rsidRPr="00FD4E95">
              <w:t xml:space="preserve"> с</w:t>
            </w:r>
            <w:r w:rsidRPr="00FD4E95">
              <w:t>ельскохозяйственного назначения</w:t>
            </w:r>
          </w:p>
          <w:p w:rsidR="006F5A6F" w:rsidRPr="00162165" w:rsidRDefault="006F5A6F" w:rsidP="00162165">
            <w:pPr>
              <w:jc w:val="center"/>
            </w:pPr>
            <w:r w:rsidRPr="00FD4E95">
              <w:rPr>
                <w:rStyle w:val="build-card-wrapperinfoulsubinfoname"/>
                <w:shd w:val="clear" w:color="auto" w:fill="F8F8F8"/>
              </w:rPr>
              <w:t>Вид разрешенного использования:</w:t>
            </w:r>
            <w:r w:rsidR="00162165" w:rsidRPr="00FD4E95">
              <w:rPr>
                <w:rStyle w:val="build-card-wrapperinfoulsubinfoname"/>
                <w:shd w:val="clear" w:color="auto" w:fill="F8F8F8"/>
              </w:rPr>
              <w:t xml:space="preserve"> </w:t>
            </w:r>
            <w:r w:rsidRPr="00FD4E95">
              <w:t>складские площадки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A6F" w:rsidRPr="00162165" w:rsidRDefault="006F5A6F" w:rsidP="00DF02A4">
            <w:pPr>
              <w:jc w:val="center"/>
            </w:pPr>
            <w:r w:rsidRPr="00162165">
              <w:rPr>
                <w:shd w:val="clear" w:color="auto" w:fill="F8F8F8"/>
              </w:rPr>
              <w:t>1413962.60</w:t>
            </w:r>
          </w:p>
        </w:tc>
        <w:tc>
          <w:tcPr>
            <w:tcW w:w="1977" w:type="dxa"/>
            <w:vAlign w:val="center"/>
          </w:tcPr>
          <w:p w:rsidR="006F5A6F" w:rsidRPr="00162165" w:rsidRDefault="006F5A6F" w:rsidP="00DF02A4">
            <w:pPr>
              <w:jc w:val="center"/>
            </w:pPr>
          </w:p>
        </w:tc>
      </w:tr>
    </w:tbl>
    <w:p w:rsidR="00C50CAC" w:rsidRPr="0047369B" w:rsidRDefault="00C50CAC" w:rsidP="00C50CAC">
      <w:pPr>
        <w:rPr>
          <w:sz w:val="28"/>
          <w:szCs w:val="28"/>
        </w:rPr>
      </w:pPr>
    </w:p>
    <w:p w:rsidR="00C50CAC" w:rsidRPr="0047369B" w:rsidRDefault="00C50CAC" w:rsidP="00C50CAC">
      <w:pPr>
        <w:rPr>
          <w:sz w:val="28"/>
          <w:szCs w:val="28"/>
        </w:rPr>
      </w:pPr>
    </w:p>
    <w:p w:rsidR="00C50CAC" w:rsidRPr="0047369B" w:rsidRDefault="00C50CAC" w:rsidP="00C50CAC">
      <w:pPr>
        <w:rPr>
          <w:sz w:val="28"/>
          <w:szCs w:val="28"/>
        </w:rPr>
      </w:pPr>
    </w:p>
    <w:p w:rsidR="00C50CAC" w:rsidRPr="0047369B" w:rsidRDefault="00C50CAC" w:rsidP="00C50CAC">
      <w:pPr>
        <w:rPr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rPr>
          <w:color w:val="333333"/>
          <w:sz w:val="28"/>
          <w:szCs w:val="28"/>
        </w:rPr>
      </w:pPr>
      <w:r w:rsidRPr="0047369B">
        <w:rPr>
          <w:b/>
          <w:bCs/>
          <w:color w:val="333333"/>
          <w:sz w:val="28"/>
          <w:szCs w:val="28"/>
        </w:rPr>
        <w:br/>
        <w:t> </w:t>
      </w: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AE1987" w:rsidRDefault="00AE1987" w:rsidP="009201C7">
      <w:pPr>
        <w:shd w:val="clear" w:color="auto" w:fill="FFFFFF"/>
        <w:jc w:val="right"/>
        <w:rPr>
          <w:b/>
          <w:bCs/>
        </w:rPr>
      </w:pPr>
    </w:p>
    <w:p w:rsidR="009201C7" w:rsidRPr="00AE1987" w:rsidRDefault="009201C7" w:rsidP="009201C7">
      <w:pPr>
        <w:shd w:val="clear" w:color="auto" w:fill="FFFFFF"/>
        <w:jc w:val="right"/>
      </w:pPr>
      <w:r w:rsidRPr="00AE1987">
        <w:rPr>
          <w:b/>
          <w:bCs/>
        </w:rPr>
        <w:lastRenderedPageBreak/>
        <w:t>Приложение</w:t>
      </w:r>
    </w:p>
    <w:p w:rsidR="009201C7" w:rsidRPr="00AE1987" w:rsidRDefault="009201C7" w:rsidP="009201C7">
      <w:pPr>
        <w:shd w:val="clear" w:color="auto" w:fill="FFFFFF"/>
        <w:jc w:val="right"/>
      </w:pPr>
      <w:r w:rsidRPr="00AE1987">
        <w:rPr>
          <w:b/>
          <w:bCs/>
        </w:rPr>
        <w:t>к  Решению Собрания депутатов</w:t>
      </w:r>
    </w:p>
    <w:p w:rsidR="009201C7" w:rsidRPr="00AE1987" w:rsidRDefault="009201C7" w:rsidP="009201C7">
      <w:pPr>
        <w:shd w:val="clear" w:color="auto" w:fill="FFFFFF"/>
        <w:jc w:val="right"/>
        <w:rPr>
          <w:b/>
          <w:bCs/>
        </w:rPr>
      </w:pPr>
      <w:r w:rsidRPr="00AE1987">
        <w:rPr>
          <w:b/>
          <w:bCs/>
        </w:rPr>
        <w:t>муниципального района</w:t>
      </w:r>
    </w:p>
    <w:p w:rsidR="009201C7" w:rsidRPr="00AE1987" w:rsidRDefault="009201C7" w:rsidP="009201C7">
      <w:pPr>
        <w:shd w:val="clear" w:color="auto" w:fill="FFFFFF"/>
        <w:jc w:val="right"/>
      </w:pPr>
      <w:r w:rsidRPr="00AE1987">
        <w:rPr>
          <w:b/>
          <w:bCs/>
        </w:rPr>
        <w:t xml:space="preserve"> «Магарамкентский район»</w:t>
      </w:r>
    </w:p>
    <w:p w:rsidR="009201C7" w:rsidRDefault="007929E4" w:rsidP="00623FDE">
      <w:pPr>
        <w:shd w:val="clear" w:color="auto" w:fill="FFFFFF"/>
        <w:tabs>
          <w:tab w:val="left" w:pos="6540"/>
          <w:tab w:val="right" w:pos="9922"/>
        </w:tabs>
        <w:rPr>
          <w:b/>
          <w:bCs/>
        </w:rPr>
      </w:pPr>
      <w:r w:rsidRPr="00AE1987">
        <w:rPr>
          <w:b/>
          <w:bCs/>
        </w:rPr>
        <w:tab/>
      </w:r>
      <w:r w:rsidR="00623FDE">
        <w:rPr>
          <w:b/>
          <w:bCs/>
        </w:rPr>
        <w:t xml:space="preserve">       о</w:t>
      </w:r>
      <w:r w:rsidR="00623FDE" w:rsidRPr="00623FDE">
        <w:rPr>
          <w:b/>
          <w:bCs/>
        </w:rPr>
        <w:t>т 10.10. 2023г. №-144VIIсд</w:t>
      </w:r>
    </w:p>
    <w:p w:rsidR="00623FDE" w:rsidRPr="00207225" w:rsidRDefault="00623FDE" w:rsidP="00623FDE">
      <w:pPr>
        <w:shd w:val="clear" w:color="auto" w:fill="FFFFFF"/>
        <w:tabs>
          <w:tab w:val="left" w:pos="6540"/>
          <w:tab w:val="right" w:pos="9922"/>
        </w:tabs>
        <w:rPr>
          <w:sz w:val="28"/>
          <w:szCs w:val="28"/>
        </w:rPr>
      </w:pPr>
    </w:p>
    <w:p w:rsidR="009201C7" w:rsidRPr="00207225" w:rsidRDefault="009201C7" w:rsidP="009201C7">
      <w:pPr>
        <w:shd w:val="clear" w:color="auto" w:fill="FFFFFF"/>
        <w:jc w:val="center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ПРОГНОЗНЫЙ ПЛАН (ПРОГРАММА)</w:t>
      </w:r>
    </w:p>
    <w:p w:rsidR="009201C7" w:rsidRPr="00207225" w:rsidRDefault="009201C7" w:rsidP="009201C7">
      <w:pPr>
        <w:shd w:val="clear" w:color="auto" w:fill="FFFFFF"/>
        <w:jc w:val="center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приватизации муниципального имущества МР «Магарамкентский район»</w:t>
      </w:r>
    </w:p>
    <w:p w:rsidR="009201C7" w:rsidRPr="00207225" w:rsidRDefault="00865D2A" w:rsidP="009201C7">
      <w:pPr>
        <w:shd w:val="clear" w:color="auto" w:fill="FFFFFF"/>
        <w:jc w:val="center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на 202</w:t>
      </w:r>
      <w:r w:rsidR="009240EF" w:rsidRPr="00207225">
        <w:rPr>
          <w:b/>
          <w:bCs/>
          <w:sz w:val="28"/>
          <w:szCs w:val="28"/>
        </w:rPr>
        <w:t>3</w:t>
      </w:r>
      <w:r w:rsidR="009201C7" w:rsidRPr="00207225">
        <w:rPr>
          <w:b/>
          <w:bCs/>
          <w:sz w:val="28"/>
          <w:szCs w:val="28"/>
        </w:rPr>
        <w:t xml:space="preserve">– </w:t>
      </w:r>
      <w:r w:rsidRPr="00207225">
        <w:rPr>
          <w:b/>
          <w:bCs/>
          <w:sz w:val="28"/>
          <w:szCs w:val="28"/>
        </w:rPr>
        <w:t>202</w:t>
      </w:r>
      <w:r w:rsidR="009240EF" w:rsidRPr="00207225">
        <w:rPr>
          <w:b/>
          <w:bCs/>
          <w:sz w:val="28"/>
          <w:szCs w:val="28"/>
        </w:rPr>
        <w:t>4</w:t>
      </w:r>
      <w:r w:rsidR="009201C7" w:rsidRPr="00207225">
        <w:rPr>
          <w:b/>
          <w:bCs/>
          <w:sz w:val="28"/>
          <w:szCs w:val="28"/>
        </w:rPr>
        <w:t xml:space="preserve"> гг.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 </w:t>
      </w:r>
    </w:p>
    <w:p w:rsidR="009201C7" w:rsidRPr="00207225" w:rsidRDefault="00842BBD" w:rsidP="009201C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201C7" w:rsidRPr="00207225">
        <w:rPr>
          <w:b/>
          <w:bCs/>
          <w:sz w:val="28"/>
          <w:szCs w:val="28"/>
        </w:rPr>
        <w:t> Общие положения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 </w:t>
      </w:r>
    </w:p>
    <w:p w:rsidR="007929E4" w:rsidRDefault="009201C7" w:rsidP="009201C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07225">
        <w:rPr>
          <w:sz w:val="28"/>
          <w:szCs w:val="28"/>
        </w:rPr>
        <w:t xml:space="preserve">Прогнозный план (программа) приватизации муниципального имущества  </w:t>
      </w:r>
      <w:r w:rsidRPr="00207225">
        <w:rPr>
          <w:bCs/>
          <w:sz w:val="28"/>
          <w:szCs w:val="28"/>
        </w:rPr>
        <w:t xml:space="preserve">муниципального района «Магарамкентский район» </w:t>
      </w:r>
      <w:r w:rsidRPr="00207225">
        <w:rPr>
          <w:sz w:val="28"/>
          <w:szCs w:val="28"/>
        </w:rPr>
        <w:t xml:space="preserve"> на период 2020-2021 гг. разработан в соответствии с Федеральным законом от 06.10.2003 №131-ФЗ «Об общих принципах организации местного самоуправления в Российской Федерации», Федеральным </w:t>
      </w:r>
      <w:hyperlink r:id="rId7" w:history="1">
        <w:r w:rsidRPr="00AE1987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207225">
        <w:rPr>
          <w:sz w:val="28"/>
          <w:szCs w:val="28"/>
        </w:rPr>
        <w:t> от 21.12.2001 №178-ФЗ «О приватизации государственного и муниципального имущества», </w:t>
      </w:r>
      <w:hyperlink r:id="rId8" w:history="1">
        <w:r w:rsidRPr="00AE1987">
          <w:rPr>
            <w:rStyle w:val="a6"/>
            <w:color w:val="auto"/>
            <w:sz w:val="28"/>
            <w:szCs w:val="28"/>
            <w:u w:val="none"/>
          </w:rPr>
          <w:t>Решением</w:t>
        </w:r>
      </w:hyperlink>
      <w:r w:rsidRPr="00207225">
        <w:rPr>
          <w:sz w:val="28"/>
          <w:szCs w:val="28"/>
        </w:rPr>
        <w:t xml:space="preserve"> Собрания депутатов </w:t>
      </w:r>
      <w:r w:rsidRPr="00207225">
        <w:rPr>
          <w:bCs/>
          <w:sz w:val="28"/>
          <w:szCs w:val="28"/>
        </w:rPr>
        <w:t>муниципального района «Магарамкентский район»</w:t>
      </w:r>
      <w:r w:rsidR="00207225">
        <w:rPr>
          <w:bCs/>
          <w:sz w:val="28"/>
          <w:szCs w:val="28"/>
        </w:rPr>
        <w:t xml:space="preserve"> </w:t>
      </w:r>
      <w:r w:rsidRPr="00AE1987">
        <w:rPr>
          <w:sz w:val="28"/>
          <w:szCs w:val="28"/>
        </w:rPr>
        <w:t>от _</w:t>
      </w:r>
      <w:r w:rsidR="00AE1987">
        <w:rPr>
          <w:sz w:val="28"/>
          <w:szCs w:val="28"/>
        </w:rPr>
        <w:t>_</w:t>
      </w:r>
      <w:r w:rsidRPr="00AE1987">
        <w:rPr>
          <w:sz w:val="28"/>
          <w:szCs w:val="28"/>
        </w:rPr>
        <w:t>_._</w:t>
      </w:r>
      <w:r w:rsidR="00AE1987">
        <w:rPr>
          <w:sz w:val="28"/>
          <w:szCs w:val="28"/>
        </w:rPr>
        <w:t>_</w:t>
      </w:r>
      <w:r w:rsidRPr="00AE1987">
        <w:rPr>
          <w:sz w:val="28"/>
          <w:szCs w:val="28"/>
        </w:rPr>
        <w:t>_.20</w:t>
      </w:r>
      <w:r w:rsidR="009240EF" w:rsidRPr="00AE1987">
        <w:rPr>
          <w:sz w:val="28"/>
          <w:szCs w:val="28"/>
        </w:rPr>
        <w:t>23</w:t>
      </w:r>
      <w:r w:rsidR="00AE1987">
        <w:rPr>
          <w:sz w:val="28"/>
          <w:szCs w:val="28"/>
        </w:rPr>
        <w:t>г. №</w:t>
      </w:r>
      <w:proofErr w:type="gramEnd"/>
    </w:p>
    <w:p w:rsidR="009201C7" w:rsidRPr="00207225" w:rsidRDefault="009201C7" w:rsidP="009201C7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 xml:space="preserve"> «Об утверждении прогнозного плана приватизации муниципального имущества муниципального района «Магарамкентский район» </w:t>
      </w:r>
    </w:p>
    <w:p w:rsidR="009201C7" w:rsidRPr="00207225" w:rsidRDefault="009201C7" w:rsidP="009201C7">
      <w:pPr>
        <w:shd w:val="clear" w:color="auto" w:fill="FFFFFF"/>
        <w:rPr>
          <w:b/>
          <w:bCs/>
          <w:sz w:val="28"/>
          <w:szCs w:val="28"/>
        </w:rPr>
      </w:pPr>
    </w:p>
    <w:p w:rsidR="009201C7" w:rsidRPr="00207225" w:rsidRDefault="00842BBD" w:rsidP="00842BB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201C7" w:rsidRPr="00207225">
        <w:rPr>
          <w:b/>
          <w:bCs/>
          <w:sz w:val="28"/>
          <w:szCs w:val="28"/>
        </w:rPr>
        <w:t>Основные направления и задачи приватизации муниципального</w:t>
      </w:r>
      <w:r>
        <w:rPr>
          <w:b/>
          <w:bCs/>
          <w:sz w:val="28"/>
          <w:szCs w:val="28"/>
        </w:rPr>
        <w:t xml:space="preserve"> </w:t>
      </w:r>
      <w:r w:rsidR="009201C7" w:rsidRPr="00207225">
        <w:rPr>
          <w:b/>
          <w:bCs/>
          <w:sz w:val="28"/>
          <w:szCs w:val="28"/>
        </w:rPr>
        <w:t>имущества муниципального района</w:t>
      </w:r>
      <w:r w:rsidR="00BB4176">
        <w:rPr>
          <w:b/>
          <w:bCs/>
          <w:sz w:val="28"/>
          <w:szCs w:val="28"/>
        </w:rPr>
        <w:t xml:space="preserve"> «Магарамкентский район»</w:t>
      </w:r>
    </w:p>
    <w:p w:rsidR="009201C7" w:rsidRPr="00207225" w:rsidRDefault="009201C7" w:rsidP="009201C7">
      <w:pPr>
        <w:shd w:val="clear" w:color="auto" w:fill="FFFFFF"/>
        <w:ind w:firstLine="708"/>
        <w:rPr>
          <w:sz w:val="28"/>
          <w:szCs w:val="28"/>
        </w:rPr>
      </w:pPr>
    </w:p>
    <w:p w:rsidR="009201C7" w:rsidRPr="00207225" w:rsidRDefault="009201C7" w:rsidP="0060119D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2.1. Муниципальная политика в сфере приватизации муниципального имущества направлена на сокращение участия муниципалитета в управлении собственностью в конкурентных отраслях экономики и реализуется путем применения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муниципальной власти.</w:t>
      </w:r>
    </w:p>
    <w:p w:rsidR="009201C7" w:rsidRPr="00207225" w:rsidRDefault="009201C7" w:rsidP="0060119D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 xml:space="preserve">2.2. Основной целью реализации прогнозного плана приватизации муниципального имущества МР </w:t>
      </w:r>
      <w:r w:rsidRPr="00207225">
        <w:rPr>
          <w:bCs/>
          <w:sz w:val="28"/>
          <w:szCs w:val="28"/>
        </w:rPr>
        <w:t xml:space="preserve"> «Магарамкентский район» </w:t>
      </w:r>
      <w:r w:rsidR="00865D2A" w:rsidRPr="00207225">
        <w:rPr>
          <w:sz w:val="28"/>
          <w:szCs w:val="28"/>
        </w:rPr>
        <w:t>на 202</w:t>
      </w:r>
      <w:r w:rsidR="009240EF" w:rsidRPr="00207225">
        <w:rPr>
          <w:sz w:val="28"/>
          <w:szCs w:val="28"/>
        </w:rPr>
        <w:t>4</w:t>
      </w:r>
      <w:r w:rsidRPr="00207225">
        <w:rPr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 Приватизация в 202</w:t>
      </w:r>
      <w:r w:rsidR="009240EF" w:rsidRPr="00207225">
        <w:rPr>
          <w:sz w:val="28"/>
          <w:szCs w:val="28"/>
        </w:rPr>
        <w:t>4</w:t>
      </w:r>
      <w:r w:rsidRPr="00207225">
        <w:rPr>
          <w:sz w:val="28"/>
          <w:szCs w:val="28"/>
        </w:rPr>
        <w:t xml:space="preserve"> году будет направлена, прежде всего, на решение следующих задач:</w:t>
      </w:r>
    </w:p>
    <w:p w:rsidR="009201C7" w:rsidRPr="00207225" w:rsidRDefault="009201C7" w:rsidP="0060119D">
      <w:pPr>
        <w:shd w:val="clear" w:color="auto" w:fill="FFFFFF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- оптимизация структуры муниципальной собственности;</w:t>
      </w:r>
    </w:p>
    <w:p w:rsidR="009201C7" w:rsidRPr="00207225" w:rsidRDefault="009201C7" w:rsidP="0060119D">
      <w:pPr>
        <w:shd w:val="clear" w:color="auto" w:fill="FFFFFF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9201C7" w:rsidRPr="00207225" w:rsidRDefault="009201C7" w:rsidP="0060119D">
      <w:pPr>
        <w:shd w:val="clear" w:color="auto" w:fill="FFFFFF"/>
        <w:jc w:val="both"/>
        <w:rPr>
          <w:sz w:val="28"/>
          <w:szCs w:val="28"/>
        </w:rPr>
      </w:pPr>
      <w:r w:rsidRPr="00207225">
        <w:rPr>
          <w:sz w:val="28"/>
          <w:szCs w:val="28"/>
        </w:rPr>
        <w:t xml:space="preserve">- формирование доходов бюджета МР </w:t>
      </w:r>
      <w:r w:rsidRPr="00207225">
        <w:rPr>
          <w:bCs/>
          <w:sz w:val="28"/>
          <w:szCs w:val="28"/>
        </w:rPr>
        <w:t xml:space="preserve"> «Магарамкентский район»</w:t>
      </w:r>
      <w:r w:rsidRPr="00207225">
        <w:rPr>
          <w:sz w:val="28"/>
          <w:szCs w:val="28"/>
        </w:rPr>
        <w:t>.</w:t>
      </w:r>
    </w:p>
    <w:p w:rsidR="009201C7" w:rsidRPr="00207225" w:rsidRDefault="009201C7" w:rsidP="0060119D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Перечень объектов, включенных в прогнозный план приватизации, сформирован исходя из принципа целесообразности приватизации муниципального имущества.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BB4176" w:rsidRDefault="009201C7" w:rsidP="00BB4176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207225">
        <w:rPr>
          <w:b/>
          <w:bCs/>
          <w:sz w:val="28"/>
          <w:szCs w:val="28"/>
        </w:rPr>
        <w:t>3.      Прогноз объемов поступлений в муниципальный бюджет по видам муниципального имущества</w:t>
      </w:r>
    </w:p>
    <w:p w:rsidR="009201C7" w:rsidRPr="00207225" w:rsidRDefault="009201C7" w:rsidP="00BB4176">
      <w:pPr>
        <w:shd w:val="clear" w:color="auto" w:fill="FFFFFF"/>
        <w:ind w:firstLine="708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BB4176" w:rsidRDefault="009201C7" w:rsidP="00BB4176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Объем поступлений в муниципальный бюджет от приватизации</w:t>
      </w:r>
    </w:p>
    <w:p w:rsidR="009201C7" w:rsidRPr="00207225" w:rsidRDefault="009201C7" w:rsidP="00BB4176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lastRenderedPageBreak/>
        <w:t xml:space="preserve"> находящихся в муниципальной собственности  МР </w:t>
      </w:r>
      <w:r w:rsidRPr="00207225">
        <w:rPr>
          <w:bCs/>
          <w:sz w:val="28"/>
          <w:szCs w:val="28"/>
        </w:rPr>
        <w:t xml:space="preserve"> «Магарамкентский район»</w:t>
      </w:r>
      <w:r w:rsidRPr="00207225">
        <w:rPr>
          <w:sz w:val="28"/>
          <w:szCs w:val="28"/>
        </w:rPr>
        <w:t xml:space="preserve"> имущества будет определен по результатам независимой оценки рыночной стоимости имущества, проведенной в соответствии с действующим законодательством об оценочной деятельности, и фактического объема продаж.</w:t>
      </w:r>
    </w:p>
    <w:p w:rsidR="009201C7" w:rsidRPr="00207225" w:rsidRDefault="009201C7" w:rsidP="00BB4176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207225">
        <w:rPr>
          <w:sz w:val="28"/>
          <w:szCs w:val="28"/>
        </w:rPr>
        <w:t xml:space="preserve">Прогноз объемов поступлений в муниципальный бюджет от приватизации муниципального имущества МР </w:t>
      </w:r>
      <w:r w:rsidRPr="00207225">
        <w:rPr>
          <w:bCs/>
          <w:sz w:val="28"/>
          <w:szCs w:val="28"/>
        </w:rPr>
        <w:t>«Магарамкентский район»</w:t>
      </w:r>
      <w:r w:rsidR="00865D2A" w:rsidRPr="00207225">
        <w:rPr>
          <w:sz w:val="28"/>
          <w:szCs w:val="28"/>
        </w:rPr>
        <w:t xml:space="preserve"> составляет в </w:t>
      </w:r>
      <w:r w:rsidR="00865D2A" w:rsidRPr="00371AF2">
        <w:rPr>
          <w:sz w:val="28"/>
          <w:szCs w:val="28"/>
        </w:rPr>
        <w:t>202</w:t>
      </w:r>
      <w:r w:rsidR="009240EF" w:rsidRPr="00371AF2">
        <w:rPr>
          <w:sz w:val="28"/>
          <w:szCs w:val="28"/>
        </w:rPr>
        <w:t>3</w:t>
      </w:r>
      <w:r w:rsidRPr="00371AF2">
        <w:rPr>
          <w:sz w:val="28"/>
          <w:szCs w:val="28"/>
        </w:rPr>
        <w:t xml:space="preserve">году  </w:t>
      </w:r>
      <w:r w:rsidR="00885C69">
        <w:rPr>
          <w:sz w:val="28"/>
          <w:szCs w:val="28"/>
        </w:rPr>
        <w:t>1 506</w:t>
      </w:r>
      <w:r w:rsidR="00371AF2" w:rsidRPr="00371AF2">
        <w:rPr>
          <w:sz w:val="28"/>
          <w:szCs w:val="28"/>
        </w:rPr>
        <w:t> </w:t>
      </w:r>
      <w:r w:rsidR="00885C69">
        <w:rPr>
          <w:sz w:val="28"/>
          <w:szCs w:val="28"/>
        </w:rPr>
        <w:t>0</w:t>
      </w:r>
      <w:r w:rsidR="00371AF2" w:rsidRPr="00371AF2">
        <w:rPr>
          <w:sz w:val="28"/>
          <w:szCs w:val="28"/>
        </w:rPr>
        <w:t xml:space="preserve">49, 78 </w:t>
      </w:r>
      <w:r w:rsidRPr="00371AF2">
        <w:rPr>
          <w:sz w:val="28"/>
          <w:szCs w:val="28"/>
        </w:rPr>
        <w:t>рублей.</w:t>
      </w:r>
    </w:p>
    <w:p w:rsidR="009201C7" w:rsidRPr="00207225" w:rsidRDefault="009201C7" w:rsidP="00BB4176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С учетом проведенной независимой рыночной оценки стоимости муниципального имущества, включенного в прогнозный план приватизации, в соответствии с действующим законодательством об оценочной деятельности и возможного спроса на объекты приватизации план доходов муниципального бюджета от продажи муниципального имущества может быть скорректирован.</w:t>
      </w:r>
    </w:p>
    <w:p w:rsidR="009201C7" w:rsidRPr="00207225" w:rsidRDefault="009201C7" w:rsidP="00BB4176">
      <w:pPr>
        <w:shd w:val="clear" w:color="auto" w:fill="FFFFFF"/>
        <w:jc w:val="both"/>
        <w:rPr>
          <w:sz w:val="28"/>
          <w:szCs w:val="28"/>
        </w:rPr>
      </w:pPr>
      <w:r w:rsidRPr="00207225">
        <w:rPr>
          <w:sz w:val="28"/>
          <w:szCs w:val="28"/>
        </w:rPr>
        <w:t xml:space="preserve">Расходы на организацию и проведение приватизации муниципальной собственности МР </w:t>
      </w:r>
      <w:r w:rsidRPr="00207225">
        <w:rPr>
          <w:bCs/>
          <w:sz w:val="28"/>
          <w:szCs w:val="28"/>
        </w:rPr>
        <w:t xml:space="preserve"> «Магарамкентский район» </w:t>
      </w:r>
      <w:r w:rsidRPr="00207225">
        <w:rPr>
          <w:sz w:val="28"/>
          <w:szCs w:val="28"/>
        </w:rPr>
        <w:t xml:space="preserve">осуществляются за счет средств муниципального бюджета в пределах ассигнований, предусмотренных на указанные цели в бюджете МР </w:t>
      </w:r>
      <w:r w:rsidRPr="00207225">
        <w:rPr>
          <w:bCs/>
          <w:sz w:val="28"/>
          <w:szCs w:val="28"/>
        </w:rPr>
        <w:t xml:space="preserve"> «Магарамкентский район»</w:t>
      </w:r>
      <w:r w:rsidRPr="00207225">
        <w:rPr>
          <w:sz w:val="28"/>
          <w:szCs w:val="28"/>
        </w:rPr>
        <w:t xml:space="preserve"> на соответствующий финансовый год.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9201C7" w:rsidRPr="00207225" w:rsidRDefault="00BB4176" w:rsidP="00777A39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9201C7" w:rsidRPr="00207225">
        <w:rPr>
          <w:b/>
          <w:bCs/>
          <w:sz w:val="28"/>
          <w:szCs w:val="28"/>
        </w:rPr>
        <w:t xml:space="preserve">Перечень имущества, подлежащего приватизации в </w:t>
      </w:r>
      <w:r w:rsidR="00865D2A" w:rsidRPr="00777A39">
        <w:rPr>
          <w:b/>
          <w:bCs/>
          <w:sz w:val="28"/>
          <w:szCs w:val="28"/>
        </w:rPr>
        <w:t>202</w:t>
      </w:r>
      <w:r w:rsidR="009240EF" w:rsidRPr="00777A39">
        <w:rPr>
          <w:b/>
          <w:bCs/>
          <w:sz w:val="28"/>
          <w:szCs w:val="28"/>
        </w:rPr>
        <w:t>3</w:t>
      </w:r>
      <w:r w:rsidR="00865D2A" w:rsidRPr="00777A39">
        <w:rPr>
          <w:b/>
          <w:bCs/>
          <w:sz w:val="28"/>
          <w:szCs w:val="28"/>
        </w:rPr>
        <w:t xml:space="preserve"> – 202</w:t>
      </w:r>
      <w:r w:rsidR="009240EF" w:rsidRPr="00777A39">
        <w:rPr>
          <w:b/>
          <w:bCs/>
          <w:sz w:val="28"/>
          <w:szCs w:val="28"/>
        </w:rPr>
        <w:t>4</w:t>
      </w:r>
      <w:r w:rsidR="009201C7" w:rsidRPr="00777A39">
        <w:rPr>
          <w:b/>
          <w:bCs/>
          <w:sz w:val="28"/>
          <w:szCs w:val="28"/>
        </w:rPr>
        <w:t xml:space="preserve"> гг.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9201C7" w:rsidRPr="00207225" w:rsidRDefault="009201C7" w:rsidP="00BB4176">
      <w:pPr>
        <w:shd w:val="clear" w:color="auto" w:fill="FFFFFF"/>
        <w:ind w:firstLine="708"/>
        <w:rPr>
          <w:sz w:val="28"/>
          <w:szCs w:val="28"/>
        </w:rPr>
      </w:pPr>
      <w:r w:rsidRPr="00207225">
        <w:rPr>
          <w:sz w:val="28"/>
          <w:szCs w:val="28"/>
        </w:rPr>
        <w:t xml:space="preserve">4.1. Перечень находящегося в собственности МР </w:t>
      </w:r>
      <w:r w:rsidRPr="00207225">
        <w:rPr>
          <w:bCs/>
          <w:sz w:val="28"/>
          <w:szCs w:val="28"/>
        </w:rPr>
        <w:t xml:space="preserve"> «Магарамкентский район»</w:t>
      </w:r>
      <w:r w:rsidRPr="00207225">
        <w:rPr>
          <w:sz w:val="28"/>
          <w:szCs w:val="28"/>
        </w:rPr>
        <w:t xml:space="preserve"> объектов недвижимого имущества, подлежащего </w:t>
      </w:r>
      <w:r w:rsidRPr="00777A39">
        <w:rPr>
          <w:sz w:val="28"/>
          <w:szCs w:val="28"/>
        </w:rPr>
        <w:t xml:space="preserve">приватизации </w:t>
      </w:r>
      <w:r w:rsidR="00865D2A" w:rsidRPr="00777A39">
        <w:rPr>
          <w:sz w:val="28"/>
          <w:szCs w:val="28"/>
        </w:rPr>
        <w:t>в 202</w:t>
      </w:r>
      <w:r w:rsidR="009240EF" w:rsidRPr="00777A39">
        <w:rPr>
          <w:sz w:val="28"/>
          <w:szCs w:val="28"/>
        </w:rPr>
        <w:t>3</w:t>
      </w:r>
      <w:r w:rsidR="00865D2A" w:rsidRPr="00777A39">
        <w:rPr>
          <w:sz w:val="28"/>
          <w:szCs w:val="28"/>
        </w:rPr>
        <w:t xml:space="preserve"> – 202</w:t>
      </w:r>
      <w:r w:rsidR="009240EF" w:rsidRPr="00777A39">
        <w:rPr>
          <w:sz w:val="28"/>
          <w:szCs w:val="28"/>
        </w:rPr>
        <w:t>4</w:t>
      </w:r>
      <w:r w:rsidRPr="00207225">
        <w:rPr>
          <w:sz w:val="28"/>
          <w:szCs w:val="28"/>
        </w:rPr>
        <w:t xml:space="preserve"> гг., определен в приложении № 1.</w:t>
      </w:r>
    </w:p>
    <w:p w:rsidR="009201C7" w:rsidRPr="0047369B" w:rsidRDefault="009201C7" w:rsidP="009201C7">
      <w:pPr>
        <w:shd w:val="clear" w:color="auto" w:fill="FFFFFF"/>
        <w:rPr>
          <w:color w:val="333333"/>
          <w:sz w:val="28"/>
          <w:szCs w:val="28"/>
        </w:rPr>
      </w:pPr>
      <w:r w:rsidRPr="0047369B">
        <w:rPr>
          <w:color w:val="333333"/>
          <w:sz w:val="28"/>
          <w:szCs w:val="28"/>
        </w:rPr>
        <w:t> </w:t>
      </w:r>
    </w:p>
    <w:p w:rsidR="009201C7" w:rsidRPr="0047369B" w:rsidRDefault="009201C7" w:rsidP="009201C7">
      <w:pPr>
        <w:shd w:val="clear" w:color="auto" w:fill="FFFFFF"/>
        <w:jc w:val="center"/>
        <w:rPr>
          <w:color w:val="333333"/>
          <w:sz w:val="28"/>
          <w:szCs w:val="28"/>
        </w:rPr>
      </w:pPr>
      <w:r w:rsidRPr="0047369B">
        <w:rPr>
          <w:b/>
          <w:bCs/>
          <w:color w:val="333333"/>
          <w:sz w:val="28"/>
          <w:szCs w:val="28"/>
        </w:rPr>
        <w:t> </w:t>
      </w:r>
    </w:p>
    <w:p w:rsidR="009201C7" w:rsidRPr="0047369B" w:rsidRDefault="009201C7" w:rsidP="009201C7">
      <w:pPr>
        <w:rPr>
          <w:sz w:val="28"/>
          <w:szCs w:val="28"/>
        </w:rPr>
      </w:pPr>
    </w:p>
    <w:p w:rsidR="00C50CAC" w:rsidRPr="0047369B" w:rsidRDefault="00C50CAC">
      <w:pPr>
        <w:rPr>
          <w:sz w:val="28"/>
          <w:szCs w:val="28"/>
        </w:rPr>
      </w:pPr>
    </w:p>
    <w:sectPr w:rsidR="00C50CAC" w:rsidRPr="0047369B" w:rsidSect="00BB417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CAC"/>
    <w:rsid w:val="00050F6E"/>
    <w:rsid w:val="000A326F"/>
    <w:rsid w:val="000C79CA"/>
    <w:rsid w:val="000E264A"/>
    <w:rsid w:val="0010206E"/>
    <w:rsid w:val="00156A04"/>
    <w:rsid w:val="00162165"/>
    <w:rsid w:val="001738F1"/>
    <w:rsid w:val="00194D2F"/>
    <w:rsid w:val="001A0E70"/>
    <w:rsid w:val="001B3CE2"/>
    <w:rsid w:val="001B6FCD"/>
    <w:rsid w:val="00207225"/>
    <w:rsid w:val="00291649"/>
    <w:rsid w:val="002E22F3"/>
    <w:rsid w:val="002F7699"/>
    <w:rsid w:val="003504AD"/>
    <w:rsid w:val="00371AF2"/>
    <w:rsid w:val="0037772A"/>
    <w:rsid w:val="0039168D"/>
    <w:rsid w:val="003A43D9"/>
    <w:rsid w:val="003A7025"/>
    <w:rsid w:val="003D2009"/>
    <w:rsid w:val="003F54E0"/>
    <w:rsid w:val="00451674"/>
    <w:rsid w:val="00457DE1"/>
    <w:rsid w:val="0047369B"/>
    <w:rsid w:val="00496234"/>
    <w:rsid w:val="004A0641"/>
    <w:rsid w:val="004A35C9"/>
    <w:rsid w:val="004A5E54"/>
    <w:rsid w:val="004D44EC"/>
    <w:rsid w:val="004F7C49"/>
    <w:rsid w:val="0050139E"/>
    <w:rsid w:val="00502E8A"/>
    <w:rsid w:val="00511D9B"/>
    <w:rsid w:val="00516483"/>
    <w:rsid w:val="005243CF"/>
    <w:rsid w:val="005526D7"/>
    <w:rsid w:val="00556519"/>
    <w:rsid w:val="00590FDA"/>
    <w:rsid w:val="00600081"/>
    <w:rsid w:val="0060119D"/>
    <w:rsid w:val="0061021E"/>
    <w:rsid w:val="00612812"/>
    <w:rsid w:val="00623FDE"/>
    <w:rsid w:val="00651804"/>
    <w:rsid w:val="006610FA"/>
    <w:rsid w:val="0069763C"/>
    <w:rsid w:val="006A6EA4"/>
    <w:rsid w:val="006D3C05"/>
    <w:rsid w:val="006F5A6F"/>
    <w:rsid w:val="0070722E"/>
    <w:rsid w:val="00727133"/>
    <w:rsid w:val="00760E3E"/>
    <w:rsid w:val="00777A39"/>
    <w:rsid w:val="007929E4"/>
    <w:rsid w:val="007B42FD"/>
    <w:rsid w:val="008175DC"/>
    <w:rsid w:val="00842BBD"/>
    <w:rsid w:val="0084689E"/>
    <w:rsid w:val="00865D2A"/>
    <w:rsid w:val="00885C69"/>
    <w:rsid w:val="00894440"/>
    <w:rsid w:val="008B4B61"/>
    <w:rsid w:val="008C6C18"/>
    <w:rsid w:val="008D7AE6"/>
    <w:rsid w:val="008E0C74"/>
    <w:rsid w:val="008E199B"/>
    <w:rsid w:val="009201C7"/>
    <w:rsid w:val="00924061"/>
    <w:rsid w:val="009240EF"/>
    <w:rsid w:val="0098014F"/>
    <w:rsid w:val="00992F5F"/>
    <w:rsid w:val="009A26C3"/>
    <w:rsid w:val="00A13183"/>
    <w:rsid w:val="00A31C9A"/>
    <w:rsid w:val="00A356DA"/>
    <w:rsid w:val="00A72951"/>
    <w:rsid w:val="00A86221"/>
    <w:rsid w:val="00AB291D"/>
    <w:rsid w:val="00AE1987"/>
    <w:rsid w:val="00B567D6"/>
    <w:rsid w:val="00BB4176"/>
    <w:rsid w:val="00BC0B13"/>
    <w:rsid w:val="00C017C2"/>
    <w:rsid w:val="00C22959"/>
    <w:rsid w:val="00C32833"/>
    <w:rsid w:val="00C503BC"/>
    <w:rsid w:val="00C50CAC"/>
    <w:rsid w:val="00C54E33"/>
    <w:rsid w:val="00C82CFC"/>
    <w:rsid w:val="00C97AB2"/>
    <w:rsid w:val="00CF5EA7"/>
    <w:rsid w:val="00D255E7"/>
    <w:rsid w:val="00DA2372"/>
    <w:rsid w:val="00DE4A8F"/>
    <w:rsid w:val="00DF02A4"/>
    <w:rsid w:val="00E5285C"/>
    <w:rsid w:val="00E57099"/>
    <w:rsid w:val="00EB62F0"/>
    <w:rsid w:val="00F03B71"/>
    <w:rsid w:val="00F06183"/>
    <w:rsid w:val="00F16918"/>
    <w:rsid w:val="00F36C6B"/>
    <w:rsid w:val="00FB47F5"/>
    <w:rsid w:val="00FD4E95"/>
    <w:rsid w:val="00FE13FF"/>
    <w:rsid w:val="00FF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CA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50C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C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0C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5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50CA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0CA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1B3C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B3C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A6E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6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1C7"/>
    <w:rPr>
      <w:color w:val="0000FF"/>
      <w:u w:val="single"/>
    </w:rPr>
  </w:style>
  <w:style w:type="character" w:customStyle="1" w:styleId="build-card-wrapperinfoulsubinfoname">
    <w:name w:val="build-card-wrapper__info__ul__subinfo__name"/>
    <w:basedOn w:val="a0"/>
    <w:rsid w:val="006F5A6F"/>
  </w:style>
  <w:style w:type="paragraph" w:styleId="a7">
    <w:name w:val="Balloon Text"/>
    <w:basedOn w:val="a"/>
    <w:link w:val="a8"/>
    <w:uiPriority w:val="99"/>
    <w:semiHidden/>
    <w:unhideWhenUsed/>
    <w:rsid w:val="00511D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D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4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67362C2E7BE13608D43E1261224E5FA2FD5349DBDC08DDF460D9319F0CD74V6t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867362C2E7BE13608D5DEC307E79ECFD228D389BB8CEDF841956CE4EVFt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0650-298B-4D51-B6F9-C0036DB3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49</cp:revision>
  <cp:lastPrinted>2018-10-15T08:39:00Z</cp:lastPrinted>
  <dcterms:created xsi:type="dcterms:W3CDTF">2021-08-12T06:49:00Z</dcterms:created>
  <dcterms:modified xsi:type="dcterms:W3CDTF">2023-10-10T12:37:00Z</dcterms:modified>
</cp:coreProperties>
</file>