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A513A" w14:textId="14F79D12" w:rsidR="005B0717" w:rsidRPr="00606B42" w:rsidRDefault="00606B42" w:rsidP="00606B42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</w:pPr>
      <w:bookmarkStart w:id="0" w:name="_Hlk153456193"/>
      <w:r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  <w:t>Информация</w:t>
      </w:r>
      <w:bookmarkStart w:id="1" w:name="_GoBack"/>
      <w:bookmarkEnd w:id="1"/>
      <w:r w:rsidR="005B0717" w:rsidRPr="00606B42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  <w:t xml:space="preserve"> </w:t>
      </w:r>
      <w:r w:rsidR="007E1A13" w:rsidRPr="00606B42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  <w:t xml:space="preserve">о заключении/перезаключении </w:t>
      </w:r>
      <w:r w:rsidR="00F107CF" w:rsidRPr="00606B42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  <w:t xml:space="preserve">договора </w:t>
      </w:r>
      <w:r w:rsidR="007E1A13" w:rsidRPr="00606B42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  <w:t>на техническое обслуживание</w:t>
      </w:r>
      <w:r w:rsidR="00EA61A1" w:rsidRPr="00606B42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  <w:t xml:space="preserve"> газового оборудования ВДГО/ВКГО</w:t>
      </w:r>
    </w:p>
    <w:p w14:paraId="0BF4FAF1" w14:textId="77777777" w:rsidR="005B0717" w:rsidRDefault="005B0717" w:rsidP="005B0717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</w:p>
    <w:p w14:paraId="4B083D19" w14:textId="2BF5B679" w:rsidR="00A00E46" w:rsidRPr="005B0717" w:rsidRDefault="00A00E46" w:rsidP="005B0717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  <w:r w:rsidRPr="005B0717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С 1 сентября 2023 года вступают в силу поправки в Федеральный закон «О газоснабжении в РФ», Жилищный кодекс РФ и Правила пользования газом № 410, согласно которым изменяются требования к специализированным организациям, осуществляющим деятельность по техническому обслуживанию и ремонту внутридомового и внутриквартирного газового оборудования</w:t>
      </w:r>
      <w:r w:rsidR="007E1A13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.</w:t>
      </w:r>
    </w:p>
    <w:p w14:paraId="161CCF56" w14:textId="77777777" w:rsidR="00A00E46" w:rsidRPr="007E1A13" w:rsidRDefault="00A00E46" w:rsidP="005B071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B071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Теперь одним из основных критериев отнесения организации к категории специализированных будет наличие у </w:t>
      </w:r>
      <w:r w:rsidRPr="007E1A1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нее </w:t>
      </w:r>
      <w:r w:rsidRPr="007E1A13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статуса газораспределительной организации.</w:t>
      </w:r>
    </w:p>
    <w:p w14:paraId="6A4AD541" w14:textId="77777777" w:rsidR="00A00E46" w:rsidRPr="007E1A13" w:rsidRDefault="00A00E46" w:rsidP="005B071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E1A13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Главным признаком таких организаций является осуществление транспортировки газа по газораспределительным сетям.</w:t>
      </w:r>
    </w:p>
    <w:p w14:paraId="798FD03D" w14:textId="1F6D5EA0" w:rsidR="005B0717" w:rsidRPr="005B0717" w:rsidRDefault="00A00E46" w:rsidP="005B0717">
      <w:pPr>
        <w:pStyle w:val="2"/>
        <w:tabs>
          <w:tab w:val="left" w:pos="648"/>
        </w:tabs>
        <w:spacing w:line="240" w:lineRule="auto"/>
        <w:rPr>
          <w:szCs w:val="28"/>
        </w:rPr>
      </w:pPr>
      <w:r w:rsidRPr="005B0717">
        <w:rPr>
          <w:color w:val="666666"/>
          <w:szCs w:val="28"/>
        </w:rPr>
        <w:t xml:space="preserve">В нашем </w:t>
      </w:r>
      <w:r w:rsidR="005B0717">
        <w:rPr>
          <w:color w:val="666666"/>
          <w:szCs w:val="28"/>
        </w:rPr>
        <w:t>районе</w:t>
      </w:r>
      <w:r w:rsidRPr="005B0717">
        <w:rPr>
          <w:color w:val="666666"/>
          <w:szCs w:val="28"/>
        </w:rPr>
        <w:t xml:space="preserve"> газораспределительной организацией является </w:t>
      </w:r>
      <w:r w:rsidR="005B0717" w:rsidRPr="005B0717">
        <w:rPr>
          <w:szCs w:val="28"/>
        </w:rPr>
        <w:t>эксплуатационн</w:t>
      </w:r>
      <w:r w:rsidR="005B0717">
        <w:rPr>
          <w:szCs w:val="28"/>
        </w:rPr>
        <w:t>о</w:t>
      </w:r>
      <w:r w:rsidR="005B0717" w:rsidRPr="005B0717">
        <w:rPr>
          <w:szCs w:val="28"/>
        </w:rPr>
        <w:t>-газов</w:t>
      </w:r>
      <w:r w:rsidR="005B0717">
        <w:rPr>
          <w:szCs w:val="28"/>
        </w:rPr>
        <w:t>ая</w:t>
      </w:r>
      <w:r w:rsidR="005B0717" w:rsidRPr="005B0717">
        <w:rPr>
          <w:szCs w:val="28"/>
        </w:rPr>
        <w:t xml:space="preserve">  служб</w:t>
      </w:r>
      <w:r w:rsidR="005B0717">
        <w:rPr>
          <w:szCs w:val="28"/>
        </w:rPr>
        <w:t>а</w:t>
      </w:r>
      <w:r w:rsidR="005B0717" w:rsidRPr="005B0717">
        <w:rPr>
          <w:szCs w:val="28"/>
        </w:rPr>
        <w:t xml:space="preserve"> </w:t>
      </w:r>
      <w:proofErr w:type="spellStart"/>
      <w:r w:rsidR="005B0717" w:rsidRPr="005B0717">
        <w:rPr>
          <w:szCs w:val="28"/>
        </w:rPr>
        <w:t>Магарамкентского</w:t>
      </w:r>
      <w:proofErr w:type="spellEnd"/>
      <w:r w:rsidR="005B0717" w:rsidRPr="005B0717">
        <w:rPr>
          <w:szCs w:val="28"/>
        </w:rPr>
        <w:t xml:space="preserve"> район</w:t>
      </w:r>
      <w:proofErr w:type="gramStart"/>
      <w:r w:rsidR="005B0717" w:rsidRPr="005B0717">
        <w:rPr>
          <w:szCs w:val="28"/>
        </w:rPr>
        <w:t>а ООО</w:t>
      </w:r>
      <w:proofErr w:type="gramEnd"/>
      <w:r w:rsidR="005B0717" w:rsidRPr="005B0717">
        <w:rPr>
          <w:szCs w:val="28"/>
        </w:rPr>
        <w:t xml:space="preserve"> «Газпром газораспределение Дагестан» </w:t>
      </w:r>
    </w:p>
    <w:p w14:paraId="53E41599" w14:textId="41D3F432" w:rsidR="00A00E46" w:rsidRPr="005B0717" w:rsidRDefault="00A00E46" w:rsidP="005B071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14:paraId="701D7981" w14:textId="77777777" w:rsidR="00A00E46" w:rsidRPr="005B0717" w:rsidRDefault="00A00E46" w:rsidP="005B0717">
      <w:pPr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B071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Договоры о ТО и ремонте ВДГО в многоквартирном доме (далее – МКД), заключенные до 01 сентября 2023 года, должны быть заключены/перезаключены с газораспределительной организацией по новой утвержденной Минстроем России типовой форме до 1 января 2024 года.</w:t>
      </w:r>
    </w:p>
    <w:p w14:paraId="35CB2B6C" w14:textId="77777777" w:rsidR="00A00E46" w:rsidRPr="005B0717" w:rsidRDefault="00A00E46" w:rsidP="005B0717">
      <w:pPr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B071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Изменения также закрепляют принцип «один МКД – одна специализированная организация», в соответствии с которым техническое обслуживание и ремонт ВДГО в МКД, относящегося к общему имуществу, и техническое обслуживание ВКГО в этом же МКД осуществляются одной специализированной организацией.</w:t>
      </w:r>
    </w:p>
    <w:p w14:paraId="4E4D94E4" w14:textId="77777777" w:rsidR="00A00E46" w:rsidRPr="005B0717" w:rsidRDefault="00A00E46" w:rsidP="005B0717">
      <w:pPr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B071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1. Лицом, определенным решением общего собрания собственников помещений в данном многоквартирном доме (например, управляющая организация, товарищество собственников жилья, жилищный кооператив и др.), выступающим в качестве заказчика от имени всех собственников помещений или нанимателей жилых помещений по договорам социального найма, договорам найма жилых помещений жилищного фонда социального использования в многоквартирном доме.</w:t>
      </w:r>
    </w:p>
    <w:p w14:paraId="1155D3AF" w14:textId="77777777" w:rsidR="00A00E46" w:rsidRPr="005B0717" w:rsidRDefault="00A00E46" w:rsidP="005B0717">
      <w:pPr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B071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Договор о техническом обслуживании ВКГО в МКД может быть заключен двумя способами:</w:t>
      </w:r>
    </w:p>
    <w:p w14:paraId="24A6A6C9" w14:textId="77777777" w:rsidR="00A00E46" w:rsidRPr="005B0717" w:rsidRDefault="00A00E46" w:rsidP="005B0717">
      <w:pPr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B071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Для этого надо провести общее собрание собственников помещений, назначить управляющую компанию (ЖСК, ТСЖ и т.д.) заказчиком от имени </w:t>
      </w:r>
      <w:r w:rsidRPr="005B071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всех собственников помещений, сообщить о данном решении назначенному лицу.</w:t>
      </w:r>
    </w:p>
    <w:p w14:paraId="28592811" w14:textId="77777777" w:rsidR="00A00E46" w:rsidRPr="005B0717" w:rsidRDefault="00A00E46" w:rsidP="005B0717">
      <w:pPr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B071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2. Напрямую собственником квартиры в МКД с газораспределительной организацией.</w:t>
      </w:r>
    </w:p>
    <w:p w14:paraId="7F62CCBE" w14:textId="77777777" w:rsidR="00A00E46" w:rsidRPr="005B0717" w:rsidRDefault="00A00E46" w:rsidP="005B0717">
      <w:pPr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B071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Для этого необходимо в целях получения сведений о наименовании газораспределительной организации, с которой следует заключать договор о техническом обслуживании ВКГО, обратиться в управляющую компанию, ТСЖ и т.д.) либо к поставщику газа. Затем нужно направить в газораспределительную организацию заявку (оферту) в письменной форме, которая должна содержать информацию, перечисленную в Правилах пользования газом № 410 (пункты 18-19).</w:t>
      </w:r>
    </w:p>
    <w:p w14:paraId="0C559A8D" w14:textId="77777777" w:rsidR="00A00E46" w:rsidRPr="005B0717" w:rsidRDefault="00A00E46" w:rsidP="00F107CF">
      <w:pPr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B071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Обращаем внимание, что договоры о техническом обслуживании </w:t>
      </w:r>
      <w:r w:rsidRPr="005B071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>ВКГО</w:t>
      </w:r>
      <w:r w:rsidRPr="005B071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в МКД, заключенные до 01 сентября 2023 года, в том числе с </w:t>
      </w:r>
      <w:r w:rsidRPr="005B071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>другими </w:t>
      </w:r>
      <w:r w:rsidRPr="005B071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специализированными организациями, действуют до их прекращения или расторжения, но не позднее 01 января 2024 года.</w:t>
      </w:r>
    </w:p>
    <w:p w14:paraId="4B16BAB6" w14:textId="77777777" w:rsidR="00A00E46" w:rsidRPr="007E1A13" w:rsidRDefault="00A00E46" w:rsidP="00F107CF">
      <w:pPr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B071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Договоры о техническом обслуживании </w:t>
      </w:r>
      <w:r w:rsidRPr="005B071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>ВДГО</w:t>
      </w:r>
      <w:r w:rsidRPr="005B071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, заключенные собственниками индивидуальных жилых домов до 01 сентября 2023 года, действуют до их прекращения или расторжения. </w:t>
      </w:r>
      <w:r w:rsidRPr="007E1A13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Пролонгация таких договоров не предусмотрена.</w:t>
      </w:r>
    </w:p>
    <w:p w14:paraId="4205A764" w14:textId="77777777" w:rsidR="00A00E46" w:rsidRPr="005B0717" w:rsidRDefault="00A00E46" w:rsidP="005B0717">
      <w:pPr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B071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Договор необходимо заключить по утвержденной Минстроем России типовой форме (приказ Минстроя России от 29.05.2023 № 388/</w:t>
      </w:r>
      <w:proofErr w:type="spellStart"/>
      <w:r w:rsidRPr="005B071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</w:t>
      </w:r>
      <w:proofErr w:type="spellEnd"/>
      <w:r w:rsidRPr="005B071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).</w:t>
      </w:r>
    </w:p>
    <w:p w14:paraId="653C5A1A" w14:textId="6E457D41" w:rsidR="005B0717" w:rsidRPr="005B0717" w:rsidRDefault="00A00E46" w:rsidP="005B0717">
      <w:pPr>
        <w:pStyle w:val="2"/>
        <w:tabs>
          <w:tab w:val="left" w:pos="648"/>
        </w:tabs>
        <w:spacing w:line="240" w:lineRule="auto"/>
        <w:rPr>
          <w:szCs w:val="28"/>
        </w:rPr>
      </w:pPr>
      <w:r w:rsidRPr="005B0717">
        <w:rPr>
          <w:color w:val="666666"/>
          <w:szCs w:val="28"/>
        </w:rPr>
        <w:t>Собственники домовладений для заключения договора о техническом обслуживании ВДГО могут обратиться напрямую в </w:t>
      </w:r>
      <w:r w:rsidR="005B0717" w:rsidRPr="005B0717">
        <w:rPr>
          <w:szCs w:val="28"/>
        </w:rPr>
        <w:t>эксплуатационн</w:t>
      </w:r>
      <w:r w:rsidR="005B0717">
        <w:rPr>
          <w:szCs w:val="28"/>
        </w:rPr>
        <w:t>о</w:t>
      </w:r>
      <w:r w:rsidR="005B0717" w:rsidRPr="005B0717">
        <w:rPr>
          <w:szCs w:val="28"/>
        </w:rPr>
        <w:t>-газов</w:t>
      </w:r>
      <w:r w:rsidR="005B0717">
        <w:rPr>
          <w:szCs w:val="28"/>
        </w:rPr>
        <w:t>ую</w:t>
      </w:r>
      <w:r w:rsidR="005B0717" w:rsidRPr="005B0717">
        <w:rPr>
          <w:szCs w:val="28"/>
        </w:rPr>
        <w:t xml:space="preserve">  служб</w:t>
      </w:r>
      <w:r w:rsidR="005B0717">
        <w:rPr>
          <w:szCs w:val="28"/>
        </w:rPr>
        <w:t>у</w:t>
      </w:r>
      <w:r w:rsidR="005B0717" w:rsidRPr="005B0717">
        <w:rPr>
          <w:szCs w:val="28"/>
        </w:rPr>
        <w:t xml:space="preserve"> </w:t>
      </w:r>
      <w:proofErr w:type="spellStart"/>
      <w:r w:rsidR="005B0717" w:rsidRPr="005B0717">
        <w:rPr>
          <w:szCs w:val="28"/>
        </w:rPr>
        <w:t>Магарамкентского</w:t>
      </w:r>
      <w:proofErr w:type="spellEnd"/>
      <w:r w:rsidR="005B0717" w:rsidRPr="005B0717">
        <w:rPr>
          <w:szCs w:val="28"/>
        </w:rPr>
        <w:t xml:space="preserve"> район</w:t>
      </w:r>
      <w:proofErr w:type="gramStart"/>
      <w:r w:rsidR="005B0717" w:rsidRPr="005B0717">
        <w:rPr>
          <w:szCs w:val="28"/>
        </w:rPr>
        <w:t>а ООО</w:t>
      </w:r>
      <w:proofErr w:type="gramEnd"/>
      <w:r w:rsidR="005B0717" w:rsidRPr="005B0717">
        <w:rPr>
          <w:szCs w:val="28"/>
        </w:rPr>
        <w:t xml:space="preserve"> «Газпром газораспределение Дагестан» </w:t>
      </w:r>
    </w:p>
    <w:bookmarkEnd w:id="0"/>
    <w:p w14:paraId="0C7058EA" w14:textId="5759799A" w:rsidR="00DC27C7" w:rsidRPr="005B0717" w:rsidRDefault="00DC27C7" w:rsidP="005B0717">
      <w:pPr>
        <w:spacing w:after="150"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DC27C7" w:rsidRPr="005B0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F87"/>
    <w:rsid w:val="000F6F87"/>
    <w:rsid w:val="005B0717"/>
    <w:rsid w:val="00606B42"/>
    <w:rsid w:val="007E1A13"/>
    <w:rsid w:val="00A00E46"/>
    <w:rsid w:val="00DC27C7"/>
    <w:rsid w:val="00EA61A1"/>
    <w:rsid w:val="00F1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AE0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0E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E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00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0E46"/>
    <w:rPr>
      <w:b/>
      <w:bCs/>
    </w:rPr>
  </w:style>
  <w:style w:type="paragraph" w:styleId="2">
    <w:name w:val="Body Text 2"/>
    <w:basedOn w:val="a"/>
    <w:link w:val="20"/>
    <w:rsid w:val="005B0717"/>
    <w:pPr>
      <w:spacing w:after="0" w:line="22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B071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0E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E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00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0E46"/>
    <w:rPr>
      <w:b/>
      <w:bCs/>
    </w:rPr>
  </w:style>
  <w:style w:type="paragraph" w:styleId="2">
    <w:name w:val="Body Text 2"/>
    <w:basedOn w:val="a"/>
    <w:link w:val="20"/>
    <w:rsid w:val="005B0717"/>
    <w:pPr>
      <w:spacing w:after="0" w:line="22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B071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2676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EAEAEA"/>
            <w:right w:val="none" w:sz="0" w:space="0" w:color="auto"/>
          </w:divBdr>
          <w:divsChild>
            <w:div w:id="27764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5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0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9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2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5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7284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BelaZHKH</dc:creator>
  <cp:keywords/>
  <dc:description/>
  <cp:lastModifiedBy>admin</cp:lastModifiedBy>
  <cp:revision>6</cp:revision>
  <dcterms:created xsi:type="dcterms:W3CDTF">2023-12-14T11:01:00Z</dcterms:created>
  <dcterms:modified xsi:type="dcterms:W3CDTF">2023-12-14T12:43:00Z</dcterms:modified>
</cp:coreProperties>
</file>