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25" w:rsidRDefault="00543425" w:rsidP="006520E4">
      <w:pPr>
        <w:pStyle w:val="ConsPlusNormal"/>
        <w:jc w:val="center"/>
        <w:rPr>
          <w:sz w:val="28"/>
          <w:szCs w:val="28"/>
        </w:rPr>
      </w:pPr>
    </w:p>
    <w:p w:rsidR="00543425" w:rsidRDefault="00543425" w:rsidP="0054342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82AB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Приложение</w:t>
      </w:r>
    </w:p>
    <w:p w:rsidR="00543425" w:rsidRDefault="00543425" w:rsidP="0054342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82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82AB9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 администрации </w:t>
      </w:r>
    </w:p>
    <w:p w:rsidR="00543425" w:rsidRDefault="00543425" w:rsidP="0054342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82AB9">
        <w:rPr>
          <w:sz w:val="28"/>
          <w:szCs w:val="28"/>
        </w:rPr>
        <w:t xml:space="preserve">      </w:t>
      </w:r>
      <w:r>
        <w:rPr>
          <w:sz w:val="28"/>
          <w:szCs w:val="28"/>
        </w:rPr>
        <w:t>МР «Магарамкентский район»</w:t>
      </w:r>
    </w:p>
    <w:p w:rsidR="00543425" w:rsidRDefault="00543425" w:rsidP="0054342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82AB9">
        <w:rPr>
          <w:sz w:val="28"/>
          <w:szCs w:val="28"/>
        </w:rPr>
        <w:t xml:space="preserve">      о</w:t>
      </w:r>
      <w:r w:rsidR="00247D32">
        <w:rPr>
          <w:sz w:val="28"/>
          <w:szCs w:val="28"/>
        </w:rPr>
        <w:t xml:space="preserve">т « 22 </w:t>
      </w:r>
      <w:r>
        <w:rPr>
          <w:sz w:val="28"/>
          <w:szCs w:val="28"/>
        </w:rPr>
        <w:t>»</w:t>
      </w:r>
      <w:r w:rsidR="00247D32">
        <w:rPr>
          <w:sz w:val="28"/>
          <w:szCs w:val="28"/>
        </w:rPr>
        <w:t xml:space="preserve">  01    </w:t>
      </w:r>
      <w:r w:rsidR="00782AB9">
        <w:rPr>
          <w:sz w:val="28"/>
          <w:szCs w:val="28"/>
        </w:rPr>
        <w:t>2024г.  №</w:t>
      </w:r>
      <w:r w:rsidR="00247D32">
        <w:rPr>
          <w:sz w:val="28"/>
          <w:szCs w:val="28"/>
        </w:rPr>
        <w:t xml:space="preserve"> </w:t>
      </w:r>
      <w:r w:rsidR="00247D32">
        <w:rPr>
          <w:sz w:val="28"/>
          <w:szCs w:val="28"/>
          <w:u w:val="single"/>
        </w:rPr>
        <w:t>26</w:t>
      </w:r>
    </w:p>
    <w:p w:rsidR="00543425" w:rsidRDefault="00543425" w:rsidP="006520E4">
      <w:pPr>
        <w:pStyle w:val="ConsPlusNormal"/>
        <w:jc w:val="center"/>
        <w:rPr>
          <w:sz w:val="28"/>
          <w:szCs w:val="28"/>
        </w:rPr>
      </w:pPr>
    </w:p>
    <w:p w:rsidR="00543425" w:rsidRDefault="00543425" w:rsidP="006520E4">
      <w:pPr>
        <w:pStyle w:val="ConsPlusNormal"/>
        <w:jc w:val="center"/>
        <w:rPr>
          <w:sz w:val="28"/>
          <w:szCs w:val="28"/>
        </w:rPr>
      </w:pPr>
    </w:p>
    <w:p w:rsidR="006520E4" w:rsidRPr="006520E4" w:rsidRDefault="006520E4" w:rsidP="006520E4">
      <w:pPr>
        <w:pStyle w:val="ConsPlusNormal"/>
        <w:jc w:val="center"/>
        <w:rPr>
          <w:sz w:val="28"/>
          <w:szCs w:val="28"/>
        </w:rPr>
      </w:pPr>
      <w:r w:rsidRPr="006520E4">
        <w:rPr>
          <w:sz w:val="28"/>
          <w:szCs w:val="28"/>
        </w:rPr>
        <w:t>ПЛАН</w:t>
      </w:r>
    </w:p>
    <w:p w:rsidR="00407B80" w:rsidRPr="00972554" w:rsidRDefault="006520E4" w:rsidP="00407B80">
      <w:pPr>
        <w:pStyle w:val="ConsPlusTitle"/>
        <w:ind w:right="-1"/>
        <w:jc w:val="center"/>
        <w:rPr>
          <w:b w:val="0"/>
          <w:sz w:val="28"/>
          <w:szCs w:val="28"/>
        </w:rPr>
      </w:pPr>
      <w:r w:rsidRPr="00407B80">
        <w:rPr>
          <w:b w:val="0"/>
          <w:sz w:val="28"/>
          <w:szCs w:val="28"/>
        </w:rPr>
        <w:t>мероприятий по реализации муниципальной программы</w:t>
      </w:r>
      <w:r>
        <w:rPr>
          <w:sz w:val="28"/>
          <w:szCs w:val="28"/>
        </w:rPr>
        <w:t xml:space="preserve"> </w:t>
      </w:r>
      <w:r w:rsidRPr="006520E4">
        <w:rPr>
          <w:sz w:val="28"/>
          <w:szCs w:val="28"/>
        </w:rPr>
        <w:t xml:space="preserve"> </w:t>
      </w:r>
      <w:r w:rsidR="00407B80" w:rsidRPr="00972554">
        <w:rPr>
          <w:b w:val="0"/>
          <w:sz w:val="28"/>
          <w:szCs w:val="28"/>
        </w:rPr>
        <w:t>«Комплексная программа противодействия идеологии терроризма</w:t>
      </w:r>
      <w:r w:rsidR="00407B80">
        <w:rPr>
          <w:b w:val="0"/>
          <w:sz w:val="28"/>
          <w:szCs w:val="28"/>
        </w:rPr>
        <w:t xml:space="preserve"> </w:t>
      </w:r>
      <w:r w:rsidR="00407B80" w:rsidRPr="00972554">
        <w:rPr>
          <w:b w:val="0"/>
          <w:sz w:val="28"/>
          <w:szCs w:val="28"/>
        </w:rPr>
        <w:t>в муниципальном районе «Магарамкен</w:t>
      </w:r>
      <w:r w:rsidR="00407B80">
        <w:rPr>
          <w:b w:val="0"/>
          <w:sz w:val="28"/>
          <w:szCs w:val="28"/>
        </w:rPr>
        <w:t xml:space="preserve">тский район» на 2024-2026 годы»  </w:t>
      </w:r>
      <w:r w:rsidR="00407B80" w:rsidRPr="00972554">
        <w:rPr>
          <w:b w:val="0"/>
          <w:sz w:val="28"/>
          <w:szCs w:val="28"/>
        </w:rPr>
        <w:t>на 2024 год</w:t>
      </w:r>
    </w:p>
    <w:p w:rsidR="006520E4" w:rsidRPr="006520E4" w:rsidRDefault="006520E4" w:rsidP="006520E4">
      <w:pPr>
        <w:pStyle w:val="ConsPlusNormal"/>
        <w:jc w:val="center"/>
        <w:rPr>
          <w:sz w:val="28"/>
          <w:szCs w:val="28"/>
        </w:rPr>
      </w:pPr>
    </w:p>
    <w:p w:rsidR="006520E4" w:rsidRPr="006520E4" w:rsidRDefault="006520E4" w:rsidP="006520E4">
      <w:pPr>
        <w:pStyle w:val="ConsPlusNormal"/>
        <w:jc w:val="both"/>
        <w:rPr>
          <w:sz w:val="28"/>
          <w:szCs w:val="28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104"/>
        <w:gridCol w:w="2984"/>
        <w:gridCol w:w="1418"/>
        <w:gridCol w:w="1553"/>
        <w:gridCol w:w="2550"/>
        <w:gridCol w:w="8"/>
        <w:gridCol w:w="10"/>
        <w:gridCol w:w="97"/>
        <w:gridCol w:w="26"/>
        <w:gridCol w:w="8"/>
        <w:gridCol w:w="1843"/>
      </w:tblGrid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 xml:space="preserve">№ </w:t>
            </w:r>
            <w:proofErr w:type="spellStart"/>
            <w:proofErr w:type="gramStart"/>
            <w:r w:rsidRPr="00F83D93">
              <w:rPr>
                <w:szCs w:val="24"/>
              </w:rPr>
              <w:t>п</w:t>
            </w:r>
            <w:proofErr w:type="spellEnd"/>
            <w:proofErr w:type="gramEnd"/>
            <w:r w:rsidRPr="00F83D93">
              <w:rPr>
                <w:szCs w:val="24"/>
              </w:rPr>
              <w:t>/</w:t>
            </w:r>
            <w:proofErr w:type="spellStart"/>
            <w:r w:rsidRPr="00F83D93">
              <w:rPr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Наименование мероприятия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6520E4" w:rsidRPr="00F83D93" w:rsidRDefault="006520E4" w:rsidP="00407B80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 xml:space="preserve">Срок </w:t>
            </w:r>
            <w:r w:rsidR="00407B80" w:rsidRPr="00F83D93">
              <w:rPr>
                <w:szCs w:val="24"/>
              </w:rPr>
              <w:t>проведения мероприятий</w:t>
            </w:r>
            <w:r w:rsidRPr="00F83D93">
              <w:rPr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Объем финансирования, тыс. руб.</w:t>
            </w:r>
          </w:p>
        </w:tc>
        <w:tc>
          <w:tcPr>
            <w:tcW w:w="2691" w:type="dxa"/>
            <w:gridSpan w:val="5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Показатели оценки конечных результатов</w:t>
            </w:r>
          </w:p>
        </w:tc>
        <w:tc>
          <w:tcPr>
            <w:tcW w:w="1851" w:type="dxa"/>
            <w:gridSpan w:val="2"/>
          </w:tcPr>
          <w:p w:rsidR="006520E4" w:rsidRPr="00F83D93" w:rsidRDefault="006662C0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Отметка об исполнении</w:t>
            </w:r>
          </w:p>
        </w:tc>
      </w:tr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4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5</w:t>
            </w:r>
          </w:p>
        </w:tc>
        <w:tc>
          <w:tcPr>
            <w:tcW w:w="2691" w:type="dxa"/>
            <w:gridSpan w:val="5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6</w:t>
            </w:r>
          </w:p>
        </w:tc>
        <w:tc>
          <w:tcPr>
            <w:tcW w:w="1851" w:type="dxa"/>
            <w:gridSpan w:val="2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7</w:t>
            </w:r>
          </w:p>
        </w:tc>
      </w:tr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Организация содействия в трудоустройстве лиц указанной категории по профессиям, востребованным на рынке труда муниципального района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РФ «ЦЗН в МО «Магарамкентский район», МКУ «Информационный центр», аппарат  АТК  МР</w:t>
            </w:r>
          </w:p>
        </w:tc>
        <w:tc>
          <w:tcPr>
            <w:tcW w:w="1418" w:type="dxa"/>
          </w:tcPr>
          <w:p w:rsidR="006520E4" w:rsidRPr="00F83D93" w:rsidRDefault="00407B80" w:rsidP="00F83D93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в течение года (промежуточные справки </w:t>
            </w:r>
            <w:r w:rsidR="005B2412" w:rsidRPr="00F83D93">
              <w:rPr>
                <w:szCs w:val="24"/>
              </w:rPr>
              <w:t>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1" w:type="dxa"/>
            <w:gridSpan w:val="5"/>
          </w:tcPr>
          <w:p w:rsidR="006520E4" w:rsidRPr="00F83D93" w:rsidRDefault="00F83D93" w:rsidP="00F83D93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довести 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лиц, проинформированных об услугах, предоставляемых органами службы занятости, из числа указанной категории</w:t>
            </w:r>
            <w:r w:rsidR="003B24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до 2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 чел.</w:t>
            </w:r>
          </w:p>
        </w:tc>
        <w:tc>
          <w:tcPr>
            <w:tcW w:w="1851" w:type="dxa"/>
            <w:gridSpan w:val="2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F83D93">
              <w:rPr>
                <w:szCs w:val="24"/>
              </w:rPr>
              <w:t>Информирование лиц, отбывших наказание за совершение преступлений террористиче</w:t>
            </w:r>
            <w:r w:rsidRPr="00F83D93">
              <w:rPr>
                <w:szCs w:val="24"/>
              </w:rPr>
              <w:softHyphen/>
              <w:t>ского характера, а также членов семей лиц, причастных к террористической деятельно</w:t>
            </w:r>
            <w:r w:rsidRPr="00F83D93">
              <w:rPr>
                <w:szCs w:val="24"/>
              </w:rPr>
              <w:softHyphen/>
              <w:t xml:space="preserve">сти (действующих, </w:t>
            </w:r>
            <w:r w:rsidRPr="00F83D93">
              <w:rPr>
                <w:szCs w:val="24"/>
              </w:rPr>
              <w:lastRenderedPageBreak/>
              <w:t>осужденных, нейтрализо</w:t>
            </w:r>
            <w:r w:rsidRPr="00F83D93">
              <w:rPr>
                <w:szCs w:val="24"/>
              </w:rPr>
              <w:softHyphen/>
              <w:t>ванных), в том числе возвратившихся из стран с повышенной террористической ак</w:t>
            </w:r>
            <w:r w:rsidRPr="00F83D93">
              <w:rPr>
                <w:szCs w:val="24"/>
              </w:rPr>
              <w:softHyphen/>
              <w:t>тивностью,  оказывающих содействие в про</w:t>
            </w:r>
            <w:r w:rsidRPr="00F83D93">
              <w:rPr>
                <w:szCs w:val="24"/>
              </w:rPr>
              <w:softHyphen/>
              <w:t>тиводействии терроризму о возможности трудо</w:t>
            </w:r>
            <w:r w:rsidRPr="00F83D93">
              <w:rPr>
                <w:szCs w:val="24"/>
              </w:rP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  <w:proofErr w:type="gramEnd"/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ГБУ РФ «ЦЗН в МО «Магарамкентский район»</w:t>
            </w:r>
          </w:p>
        </w:tc>
        <w:tc>
          <w:tcPr>
            <w:tcW w:w="1418" w:type="dxa"/>
          </w:tcPr>
          <w:p w:rsidR="006520E4" w:rsidRPr="00F83D93" w:rsidRDefault="00F83D93" w:rsidP="00F83D93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в течение года (промежуточные справки представить </w:t>
            </w:r>
            <w:r w:rsidRPr="00F83D93">
              <w:rPr>
                <w:szCs w:val="24"/>
              </w:rPr>
              <w:lastRenderedPageBreak/>
              <w:t>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1" w:type="dxa"/>
            <w:gridSpan w:val="5"/>
          </w:tcPr>
          <w:p w:rsidR="006520E4" w:rsidRPr="00F83D93" w:rsidRDefault="00F83D93" w:rsidP="006520E4">
            <w:pPr>
              <w:pStyle w:val="a9"/>
              <w:tabs>
                <w:tab w:val="right" w:pos="4694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довести до 20 чел.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лиц указанной категории,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10</w:t>
            </w:r>
          </w:p>
          <w:p w:rsidR="006520E4" w:rsidRPr="00F83D93" w:rsidRDefault="006520E4" w:rsidP="006520E4">
            <w:pPr>
              <w:pStyle w:val="a9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охваченных профилактическими      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12</w:t>
            </w:r>
          </w:p>
          <w:p w:rsidR="006520E4" w:rsidRPr="00F83D93" w:rsidRDefault="006520E4" w:rsidP="006520E4">
            <w:pPr>
              <w:pStyle w:val="a9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мероприятиями органами службы занятости;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14тости;</w:t>
            </w: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трудоустройство и профессиональное обучение лиц указанной категории</w:t>
            </w:r>
          </w:p>
        </w:tc>
        <w:tc>
          <w:tcPr>
            <w:tcW w:w="1851" w:type="dxa"/>
            <w:gridSpan w:val="2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6662C0">
        <w:trPr>
          <w:trHeight w:val="3238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3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поддержки и социальной адаптации безработных лиц ука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категории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ГБУ РФ «ЦЗН в МО «Магарамкентский район»</w:t>
            </w:r>
          </w:p>
        </w:tc>
        <w:tc>
          <w:tcPr>
            <w:tcW w:w="1418" w:type="dxa"/>
          </w:tcPr>
          <w:p w:rsidR="006520E4" w:rsidRPr="00F83D93" w:rsidRDefault="00F83D93" w:rsidP="00F83D93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1" w:type="dxa"/>
            <w:gridSpan w:val="5"/>
            <w:vAlign w:val="bottom"/>
          </w:tcPr>
          <w:p w:rsidR="006520E4" w:rsidRPr="00F83D93" w:rsidRDefault="00F83D93" w:rsidP="006520E4">
            <w:pPr>
              <w:pStyle w:val="a9"/>
              <w:tabs>
                <w:tab w:val="right" w:pos="4632"/>
              </w:tabs>
              <w:spacing w:line="26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довести 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безработных граждан,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5</w:t>
            </w:r>
          </w:p>
          <w:p w:rsidR="006520E4" w:rsidRPr="00F83D93" w:rsidRDefault="006520E4" w:rsidP="006520E4">
            <w:pPr>
              <w:pStyle w:val="a9"/>
              <w:tabs>
                <w:tab w:val="right" w:pos="4642"/>
              </w:tabs>
              <w:spacing w:line="26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охваченных</w:t>
            </w:r>
            <w:proofErr w:type="gram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психологической          поддержкой и социальной адаптацией на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5</w:t>
            </w:r>
          </w:p>
          <w:p w:rsidR="00F83D93" w:rsidRPr="00F83D93" w:rsidRDefault="006520E4" w:rsidP="006520E4">
            <w:pPr>
              <w:pStyle w:val="a9"/>
              <w:spacing w:after="260" w:line="26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рынке</w:t>
            </w:r>
            <w:proofErr w:type="gram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труда, и</w:t>
            </w:r>
            <w:r w:rsid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 числа лиц указанной категории до 15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vAlign w:val="bottom"/>
          </w:tcPr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20E4" w:rsidRPr="00F83D93" w:rsidTr="00407B80">
        <w:tc>
          <w:tcPr>
            <w:tcW w:w="425" w:type="dxa"/>
          </w:tcPr>
          <w:p w:rsidR="006662C0" w:rsidRDefault="006662C0" w:rsidP="006520E4">
            <w:pPr>
              <w:pStyle w:val="ConsPlusNormal"/>
              <w:jc w:val="center"/>
              <w:rPr>
                <w:szCs w:val="24"/>
              </w:rPr>
            </w:pPr>
          </w:p>
          <w:p w:rsidR="006662C0" w:rsidRDefault="006662C0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4</w:t>
            </w: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04" w:type="dxa"/>
          </w:tcPr>
          <w:p w:rsidR="006662C0" w:rsidRPr="00F83D93" w:rsidRDefault="006520E4" w:rsidP="006520E4">
            <w:pPr>
              <w:pStyle w:val="20"/>
              <w:spacing w:after="0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Организация специализированных ярмарок вакансий и дней открытых дверей для неза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нятых граждан из числа лиц указанной кате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662C0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ГБУ РФ «ЦЗН в МО «Магарамкентский район»</w:t>
            </w:r>
          </w:p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662C0" w:rsidP="006662C0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65" w:type="dxa"/>
            <w:gridSpan w:val="4"/>
          </w:tcPr>
          <w:p w:rsidR="006520E4" w:rsidRPr="00F83D93" w:rsidRDefault="006520E4" w:rsidP="006520E4">
            <w:pPr>
              <w:pStyle w:val="a9"/>
              <w:tabs>
                <w:tab w:val="right" w:pos="4762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9"/>
              <w:tabs>
                <w:tab w:val="right" w:pos="4762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проводимых мероприятий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100</w:t>
            </w:r>
          </w:p>
          <w:p w:rsidR="006520E4" w:rsidRPr="00F83D93" w:rsidRDefault="006520E4" w:rsidP="006662C0">
            <w:pPr>
              <w:pStyle w:val="a9"/>
              <w:tabs>
                <w:tab w:val="right" w:pos="4771"/>
              </w:tabs>
              <w:spacing w:line="26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(ярмарок вакансий и дней открытых дверей)</w:t>
            </w:r>
            <w:r w:rsidR="00666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довести до 2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ед.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100дверей), ед.</w:t>
            </w:r>
          </w:p>
        </w:tc>
        <w:tc>
          <w:tcPr>
            <w:tcW w:w="1877" w:type="dxa"/>
            <w:gridSpan w:val="3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5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Проведение тематических бесед, </w:t>
            </w:r>
            <w:r w:rsidRPr="00F83D93">
              <w:rPr>
                <w:szCs w:val="24"/>
              </w:rPr>
              <w:lastRenderedPageBreak/>
              <w:t>круглых столов, встреч с лицами указанной категории в целях их информирования о социальных услугах, предоставляемых учреждениями со</w:t>
            </w:r>
            <w:r w:rsidRPr="00F83D93">
              <w:rPr>
                <w:szCs w:val="24"/>
              </w:rPr>
              <w:softHyphen/>
              <w:t>циального обслуживания населения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 xml:space="preserve">ГБУ РФ «ЦЗН в МО </w:t>
            </w:r>
            <w:r w:rsidRPr="00F83D93">
              <w:rPr>
                <w:szCs w:val="24"/>
              </w:rPr>
              <w:lastRenderedPageBreak/>
              <w:t>«Магарамкентский район»</w:t>
            </w:r>
          </w:p>
        </w:tc>
        <w:tc>
          <w:tcPr>
            <w:tcW w:w="1418" w:type="dxa"/>
          </w:tcPr>
          <w:p w:rsidR="006520E4" w:rsidRPr="00F83D93" w:rsidRDefault="006662C0" w:rsidP="006662C0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 xml:space="preserve">в течение </w:t>
            </w:r>
            <w:r w:rsidRPr="00F83D93">
              <w:rPr>
                <w:szCs w:val="24"/>
              </w:rPr>
              <w:lastRenderedPageBreak/>
              <w:t>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65" w:type="dxa"/>
            <w:gridSpan w:val="4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лиц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указанной категории, охваченных </w:t>
            </w:r>
            <w:r w:rsidR="00666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профилактическими мероприятиями довести до</w:t>
            </w:r>
            <w:r w:rsidR="003B24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15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407B80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6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Проведение просветительских встреч с моло</w:t>
            </w:r>
            <w:r w:rsidRPr="00F83D93">
              <w:rPr>
                <w:szCs w:val="24"/>
              </w:rPr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418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1" w:type="dxa"/>
            <w:gridSpan w:val="5"/>
            <w:vAlign w:val="bottom"/>
          </w:tcPr>
          <w:p w:rsidR="006520E4" w:rsidRPr="00F83D93" w:rsidRDefault="006520E4" w:rsidP="006662C0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детей и молодежи из «группы риска», привлеченных к профилактическим мероприятиям</w:t>
            </w:r>
            <w:r w:rsidR="00666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довести до 12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851" w:type="dxa"/>
            <w:gridSpan w:val="2"/>
          </w:tcPr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20E4" w:rsidRPr="00F83D93" w:rsidTr="00407B80">
        <w:trPr>
          <w:trHeight w:val="3290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7</w:t>
            </w:r>
          </w:p>
        </w:tc>
        <w:tc>
          <w:tcPr>
            <w:tcW w:w="4104" w:type="dxa"/>
          </w:tcPr>
          <w:p w:rsidR="003B249F" w:rsidRPr="00F83D93" w:rsidRDefault="006520E4" w:rsidP="006520E4">
            <w:pPr>
              <w:pStyle w:val="2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среди обучающихся образовательных орга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 муниципального района, с целью доведения до них норм законодательства Российской Фе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дерации, предусматривающих ответствен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 участие в террористической дея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содействие терроризму</w:t>
            </w:r>
          </w:p>
        </w:tc>
        <w:tc>
          <w:tcPr>
            <w:tcW w:w="2984" w:type="dxa"/>
          </w:tcPr>
          <w:p w:rsidR="006662C0" w:rsidRDefault="006662C0" w:rsidP="006520E4">
            <w:pPr>
              <w:pStyle w:val="ConsPlusNormal"/>
              <w:jc w:val="both"/>
              <w:rPr>
                <w:szCs w:val="24"/>
              </w:rPr>
            </w:pPr>
          </w:p>
          <w:p w:rsidR="006662C0" w:rsidRDefault="006662C0" w:rsidP="006520E4">
            <w:pPr>
              <w:pStyle w:val="ConsPlusNormal"/>
              <w:jc w:val="both"/>
              <w:rPr>
                <w:szCs w:val="24"/>
              </w:rPr>
            </w:pPr>
          </w:p>
          <w:p w:rsidR="006520E4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</w:t>
            </w:r>
          </w:p>
          <w:p w:rsidR="003B249F" w:rsidRDefault="003B249F" w:rsidP="006520E4">
            <w:pPr>
              <w:pStyle w:val="ConsPlusNormal"/>
              <w:jc w:val="both"/>
              <w:rPr>
                <w:szCs w:val="24"/>
              </w:rPr>
            </w:pPr>
          </w:p>
          <w:p w:rsidR="003B249F" w:rsidRPr="00F83D93" w:rsidRDefault="003B249F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662C0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 8 апреля до 12 апреля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65" w:type="dxa"/>
            <w:gridSpan w:val="4"/>
            <w:vAlign w:val="bottom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B249F" w:rsidRPr="00F83D93" w:rsidRDefault="006662C0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учащейся молодежи 200</w:t>
            </w:r>
            <w:r w:rsidR="006520E4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662C0" w:rsidRDefault="006662C0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1577" w:rsidRDefault="00B31577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1577" w:rsidRDefault="00B31577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662C0" w:rsidRPr="00F83D93" w:rsidRDefault="006662C0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vAlign w:val="bottom"/>
          </w:tcPr>
          <w:p w:rsidR="006520E4" w:rsidRPr="00F83D93" w:rsidRDefault="006520E4" w:rsidP="006520E4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20E4" w:rsidRPr="00F83D93" w:rsidTr="003B249F">
        <w:trPr>
          <w:trHeight w:val="459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8</w:t>
            </w:r>
          </w:p>
        </w:tc>
        <w:tc>
          <w:tcPr>
            <w:tcW w:w="4104" w:type="dxa"/>
          </w:tcPr>
          <w:p w:rsidR="006662C0" w:rsidRPr="00F83D93" w:rsidRDefault="006520E4" w:rsidP="006520E4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(учебных занятий) для лиц, получивших религиозное образова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 рубежом и имеющих намерение зани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маться религиозной деятельностью на терри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муниципального района, в целях разъяс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им норм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предусматривающих ответствен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 участие в террористической дея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содействие терроризму, тради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российских духовно-нравственных ценностей и современной религиозной ситу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 в муниципальном районе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Председатель Совет Имамов района</w:t>
            </w:r>
          </w:p>
        </w:tc>
        <w:tc>
          <w:tcPr>
            <w:tcW w:w="1418" w:type="dxa"/>
          </w:tcPr>
          <w:p w:rsidR="006520E4" w:rsidRPr="00F83D93" w:rsidRDefault="006662C0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марте и апреле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9" w:type="dxa"/>
            <w:gridSpan w:val="6"/>
          </w:tcPr>
          <w:p w:rsidR="006520E4" w:rsidRPr="00F83D93" w:rsidRDefault="006520E4" w:rsidP="006520E4">
            <w:pPr>
              <w:pStyle w:val="a5"/>
              <w:tabs>
                <w:tab w:val="left" w:pos="2419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количество проводимых </w:t>
            </w:r>
            <w:r w:rsidR="003B24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мероприятий-</w:t>
            </w:r>
            <w:r w:rsidR="00666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  <w:p w:rsidR="006520E4" w:rsidRPr="00F83D93" w:rsidRDefault="006520E4" w:rsidP="006520E4">
            <w:pPr>
              <w:pStyle w:val="a5"/>
              <w:tabs>
                <w:tab w:val="left" w:pos="2419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250657">
        <w:trPr>
          <w:trHeight w:val="2077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9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Проведение мероприятий группового профи</w:t>
            </w:r>
            <w:r w:rsidRPr="00F83D93">
              <w:rPr>
                <w:szCs w:val="24"/>
              </w:rPr>
              <w:softHyphen/>
              <w:t>лактического воздействия на детей из «груп</w:t>
            </w:r>
            <w:r w:rsidRPr="00F83D93">
              <w:rPr>
                <w:szCs w:val="24"/>
              </w:rPr>
              <w:softHyphen/>
              <w:t>пы риска» в образовательных организациях с участием представителей общественных, ре</w:t>
            </w:r>
            <w:r w:rsidRPr="00F83D93">
              <w:rPr>
                <w:szCs w:val="24"/>
              </w:rPr>
              <w:softHyphen/>
              <w:t>лигиозных, спортивных организаций, психологов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418" w:type="dxa"/>
          </w:tcPr>
          <w:p w:rsidR="006520E4" w:rsidRPr="00F83D93" w:rsidRDefault="006662C0" w:rsidP="006662C0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9" w:type="dxa"/>
            <w:gridSpan w:val="6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несовершеннолетних  детей из «группы риска», привлеченных к профилактическим мероприятиям</w:t>
            </w:r>
            <w:r w:rsidR="00250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 чел.</w:t>
            </w:r>
          </w:p>
        </w:tc>
        <w:tc>
          <w:tcPr>
            <w:tcW w:w="1843" w:type="dxa"/>
          </w:tcPr>
          <w:p w:rsidR="00250657" w:rsidRPr="00F83D93" w:rsidRDefault="00250657" w:rsidP="00250657">
            <w:pPr>
              <w:pStyle w:val="ConsPlusNormal"/>
              <w:jc w:val="center"/>
              <w:rPr>
                <w:szCs w:val="24"/>
              </w:rPr>
            </w:pP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250657">
        <w:trPr>
          <w:trHeight w:val="263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10</w:t>
            </w:r>
          </w:p>
        </w:tc>
        <w:tc>
          <w:tcPr>
            <w:tcW w:w="4104" w:type="dxa"/>
          </w:tcPr>
          <w:p w:rsidR="006520E4" w:rsidRPr="00F83D93" w:rsidRDefault="006520E4" w:rsidP="00B3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Проведение на плановой основе разъяснительной работы о</w:t>
            </w:r>
            <w:r w:rsidR="00B3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террористической сущности неонацистских организаций</w:t>
            </w:r>
            <w:r w:rsidR="00B3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среди школьников, подверженных пропагандистской обработке, в том числе прибывших на территорию республики граждан из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a3"/>
            </w:pPr>
            <w:r w:rsidRPr="00F83D93">
              <w:t>Управление образования администрации МР</w:t>
            </w:r>
          </w:p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6520E4" w:rsidRPr="00F83D93" w:rsidRDefault="00250657" w:rsidP="00250657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9" w:type="dxa"/>
            <w:gridSpan w:val="6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доведение количества школьников   до 500 чел.</w:t>
            </w:r>
          </w:p>
        </w:tc>
        <w:tc>
          <w:tcPr>
            <w:tcW w:w="184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250657">
        <w:trPr>
          <w:trHeight w:val="1398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11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</w:t>
            </w:r>
            <w:r w:rsidR="00250657">
              <w:rPr>
                <w:rFonts w:ascii="Times New Roman" w:hAnsi="Times New Roman" w:cs="Times New Roman"/>
                <w:sz w:val="24"/>
                <w:szCs w:val="24"/>
              </w:rPr>
              <w:t>призывной молодежью по духовно-н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равственному и патриотическому</w:t>
            </w:r>
            <w:r w:rsidR="0025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воспитанию с учетом проведения СВО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«Отдел по делам молодежи и туризму»</w:t>
            </w:r>
          </w:p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6520E4" w:rsidRPr="00F83D93" w:rsidRDefault="0025065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 время весеннего и осеннего призыва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9" w:type="dxa"/>
            <w:gridSpan w:val="6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доведение количества молодежи   до 100 чел.</w:t>
            </w:r>
          </w:p>
        </w:tc>
        <w:tc>
          <w:tcPr>
            <w:tcW w:w="184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250657">
        <w:trPr>
          <w:trHeight w:val="443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12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Провести мероприятия по противодействию идеологии терроризма, в том числе направленных на противодействие распространению украинскими радикальными структурами идеологии терроризма и   неонацизма, охватить профилактическими мероприятиями контингентов лиц, подверженных ее влиянию, а также граждан, прибывающих с территорий Донецкой Народной Республики, Луганской Народной Республики, Запорожской и Херсонской областей, проживающих на территории  </w:t>
            </w:r>
            <w:proofErr w:type="spellStart"/>
            <w:r w:rsidRPr="00F83D93">
              <w:rPr>
                <w:szCs w:val="24"/>
              </w:rPr>
              <w:t>Магарамкентского</w:t>
            </w:r>
            <w:proofErr w:type="spellEnd"/>
            <w:r w:rsidRPr="00F83D93">
              <w:rPr>
                <w:szCs w:val="24"/>
              </w:rPr>
              <w:t xml:space="preserve">  района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Рабочая группа по противодействию идеологии терроризма</w:t>
            </w:r>
          </w:p>
        </w:tc>
        <w:tc>
          <w:tcPr>
            <w:tcW w:w="1418" w:type="dxa"/>
          </w:tcPr>
          <w:p w:rsidR="006520E4" w:rsidRPr="00F83D93" w:rsidRDefault="00250657" w:rsidP="00250657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9" w:type="dxa"/>
            <w:gridSpan w:val="6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максимальный охват прибывших с территорий Донецкой Народной Республики, Луганской Народной Республики, Запорожской и Херсонской областей, проживающих на территории 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Магарамкентского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района</w:t>
            </w:r>
          </w:p>
        </w:tc>
        <w:tc>
          <w:tcPr>
            <w:tcW w:w="184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6520E4">
        <w:tc>
          <w:tcPr>
            <w:tcW w:w="15026" w:type="dxa"/>
            <w:gridSpan w:val="12"/>
          </w:tcPr>
          <w:p w:rsidR="006520E4" w:rsidRPr="00F83D93" w:rsidRDefault="006520E4" w:rsidP="006520E4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Меры по формированию у населения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Магарамкентского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антитеррористического сознания.</w:t>
            </w:r>
          </w:p>
          <w:p w:rsidR="006520E4" w:rsidRPr="00F83D93" w:rsidRDefault="006520E4" w:rsidP="006520E4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120"/>
            </w:tblGrid>
            <w:tr w:rsidR="006520E4" w:rsidRPr="00F83D93" w:rsidTr="006520E4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6520E4" w:rsidRPr="00F83D93" w:rsidRDefault="006520E4" w:rsidP="006520E4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83D9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(3 сентября)</w:t>
                  </w:r>
                </w:p>
              </w:tc>
            </w:tr>
          </w:tbl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F34CDD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</w:t>
            </w:r>
          </w:p>
        </w:tc>
        <w:tc>
          <w:tcPr>
            <w:tcW w:w="410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</w:t>
            </w: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4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5</w:t>
            </w:r>
          </w:p>
        </w:tc>
        <w:tc>
          <w:tcPr>
            <w:tcW w:w="2568" w:type="dxa"/>
            <w:gridSpan w:val="3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6</w:t>
            </w:r>
          </w:p>
        </w:tc>
        <w:tc>
          <w:tcPr>
            <w:tcW w:w="1974" w:type="dxa"/>
            <w:gridSpan w:val="4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7</w:t>
            </w:r>
          </w:p>
        </w:tc>
      </w:tr>
      <w:tr w:rsidR="006520E4" w:rsidRPr="00F83D93" w:rsidTr="00F34CDD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13</w:t>
            </w:r>
          </w:p>
        </w:tc>
        <w:tc>
          <w:tcPr>
            <w:tcW w:w="4104" w:type="dxa"/>
            <w:vAlign w:val="bottom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молодежной акции памяти и скорби «Нет террору»</w:t>
            </w: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 xml:space="preserve">МКУ «Отдел по делам молодежи и туризму, Управление образования администрации МР, МКУ «Отдел физической культуры и спорта», ОМВД </w:t>
            </w:r>
            <w:r w:rsidRPr="00F83D93">
              <w:rPr>
                <w:szCs w:val="24"/>
              </w:rPr>
              <w:lastRenderedPageBreak/>
              <w:t xml:space="preserve">России по </w:t>
            </w:r>
            <w:proofErr w:type="spellStart"/>
            <w:r w:rsidRPr="00F83D93">
              <w:rPr>
                <w:szCs w:val="24"/>
              </w:rPr>
              <w:t>Магарамкентскому</w:t>
            </w:r>
            <w:proofErr w:type="spellEnd"/>
            <w:r w:rsidRPr="00F83D93">
              <w:rPr>
                <w:szCs w:val="24"/>
              </w:rPr>
              <w:t xml:space="preserve"> району, МКУ «Информационный Центр»</w:t>
            </w:r>
          </w:p>
        </w:tc>
        <w:tc>
          <w:tcPr>
            <w:tcW w:w="1418" w:type="dxa"/>
          </w:tcPr>
          <w:p w:rsidR="006520E4" w:rsidRPr="00F83D93" w:rsidRDefault="0025065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 сентября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68" w:type="dxa"/>
            <w:gridSpan w:val="3"/>
          </w:tcPr>
          <w:p w:rsidR="006520E4" w:rsidRPr="00F83D93" w:rsidRDefault="006520E4" w:rsidP="00250657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количество участников</w:t>
            </w:r>
            <w:r w:rsidR="00250657">
              <w:rPr>
                <w:szCs w:val="24"/>
              </w:rPr>
              <w:t xml:space="preserve"> довести до 200 чел.</w:t>
            </w:r>
          </w:p>
        </w:tc>
        <w:tc>
          <w:tcPr>
            <w:tcW w:w="1974" w:type="dxa"/>
            <w:gridSpan w:val="4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F34CDD"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14</w:t>
            </w:r>
          </w:p>
        </w:tc>
        <w:tc>
          <w:tcPr>
            <w:tcW w:w="4104" w:type="dxa"/>
            <w:vAlign w:val="bottom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Проведения акции «Чтобы помнили», посвященная памяти погибших при исполне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нии служебного долга сотрудников право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охранительных органов</w:t>
            </w: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6520E4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МКУ «Информационный Центр» с участием</w:t>
            </w:r>
            <w:r w:rsidR="006520E4" w:rsidRPr="00F83D93">
              <w:rPr>
                <w:szCs w:val="24"/>
              </w:rPr>
              <w:t xml:space="preserve"> Управление образования администрации МР, МКУ «Отдел по делам молодежи и туризму», ОМВД России по </w:t>
            </w:r>
            <w:proofErr w:type="spellStart"/>
            <w:r w:rsidR="006520E4" w:rsidRPr="00F83D93">
              <w:rPr>
                <w:szCs w:val="24"/>
              </w:rPr>
              <w:t>Магарамкентскому</w:t>
            </w:r>
            <w:proofErr w:type="spellEnd"/>
            <w:r w:rsidR="006520E4" w:rsidRPr="00F83D93">
              <w:rPr>
                <w:szCs w:val="24"/>
              </w:rPr>
              <w:t xml:space="preserve"> району</w:t>
            </w:r>
          </w:p>
        </w:tc>
        <w:tc>
          <w:tcPr>
            <w:tcW w:w="1418" w:type="dxa"/>
          </w:tcPr>
          <w:p w:rsidR="006520E4" w:rsidRPr="00F83D93" w:rsidRDefault="0025065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 сентября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30тыс. руб.</w:t>
            </w:r>
          </w:p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68" w:type="dxa"/>
            <w:gridSpan w:val="3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количество изготовленных </w:t>
            </w:r>
            <w:r w:rsidR="00250657">
              <w:rPr>
                <w:szCs w:val="24"/>
              </w:rPr>
              <w:t xml:space="preserve">информационных стендов довести до 5 </w:t>
            </w:r>
            <w:r w:rsidRPr="00F83D93">
              <w:rPr>
                <w:szCs w:val="24"/>
              </w:rPr>
              <w:t>ед.</w:t>
            </w:r>
          </w:p>
        </w:tc>
        <w:tc>
          <w:tcPr>
            <w:tcW w:w="1974" w:type="dxa"/>
            <w:gridSpan w:val="4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F34CDD">
        <w:trPr>
          <w:trHeight w:val="2539"/>
        </w:trPr>
        <w:tc>
          <w:tcPr>
            <w:tcW w:w="425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15</w:t>
            </w:r>
          </w:p>
        </w:tc>
        <w:tc>
          <w:tcPr>
            <w:tcW w:w="4104" w:type="dxa"/>
            <w:vAlign w:val="bottom"/>
          </w:tcPr>
          <w:p w:rsidR="006520E4" w:rsidRPr="00F83D93" w:rsidRDefault="006520E4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ственной безопасности, с участием спортсменов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</w:p>
          <w:p w:rsidR="006520E4" w:rsidRPr="00F83D93" w:rsidRDefault="006520E4" w:rsidP="006520E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418" w:type="dxa"/>
          </w:tcPr>
          <w:p w:rsidR="006520E4" w:rsidRPr="00F83D93" w:rsidRDefault="00F34CDD" w:rsidP="00F34CDD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68" w:type="dxa"/>
            <w:gridSpan w:val="3"/>
          </w:tcPr>
          <w:p w:rsidR="006520E4" w:rsidRPr="00F83D93" w:rsidRDefault="006520E4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количество привлеченных </w:t>
            </w:r>
            <w:r w:rsidR="00F34CDD">
              <w:rPr>
                <w:szCs w:val="24"/>
              </w:rPr>
              <w:t>к профилактическим мероприятиям 15</w:t>
            </w:r>
            <w:r w:rsidRPr="00F83D93">
              <w:rPr>
                <w:szCs w:val="24"/>
              </w:rPr>
              <w:t xml:space="preserve"> чел.</w:t>
            </w:r>
          </w:p>
        </w:tc>
        <w:tc>
          <w:tcPr>
            <w:tcW w:w="1974" w:type="dxa"/>
            <w:gridSpan w:val="4"/>
          </w:tcPr>
          <w:p w:rsidR="006520E4" w:rsidRPr="00F83D93" w:rsidRDefault="006520E4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520E4" w:rsidRPr="00F83D93" w:rsidTr="006520E4">
        <w:tc>
          <w:tcPr>
            <w:tcW w:w="15026" w:type="dxa"/>
            <w:gridSpan w:val="12"/>
          </w:tcPr>
          <w:p w:rsidR="006520E4" w:rsidRPr="00F83D93" w:rsidRDefault="006520E4" w:rsidP="006520E4">
            <w:pPr>
              <w:pStyle w:val="20"/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культурно-просветительские мероприятия, направленные на развитие у детей и молодежи</w:t>
            </w:r>
            <w:r w:rsidRPr="00F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F34CDD" w:rsidRPr="00F83D93" w:rsidTr="00F34CDD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16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«Уроков мужества» с участием органов местного самоуправления муниципального района, общественных деятелей, а также  сотрудников правоохранительных органов,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участвовавших в мероприятиях антитеррористического характера.</w:t>
            </w:r>
          </w:p>
        </w:tc>
        <w:tc>
          <w:tcPr>
            <w:tcW w:w="2984" w:type="dxa"/>
          </w:tcPr>
          <w:p w:rsidR="00F34CDD" w:rsidRPr="00F83D93" w:rsidRDefault="00F34CDD" w:rsidP="00F34CDD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Управлени</w:t>
            </w:r>
            <w:r>
              <w:rPr>
                <w:szCs w:val="24"/>
              </w:rPr>
              <w:t xml:space="preserve">е образования администрации МР, </w:t>
            </w:r>
            <w:r w:rsidRPr="00F83D93">
              <w:rPr>
                <w:szCs w:val="24"/>
              </w:rPr>
              <w:t>МКУ «Отдел по делам молодежи и туризму»</w:t>
            </w:r>
            <w:r>
              <w:rPr>
                <w:szCs w:val="24"/>
              </w:rPr>
              <w:t xml:space="preserve">, </w:t>
            </w:r>
            <w:r w:rsidRPr="00F83D93">
              <w:rPr>
                <w:szCs w:val="24"/>
              </w:rPr>
              <w:t xml:space="preserve">МКУ «Информационный Центр», ОМВД России по </w:t>
            </w:r>
            <w:proofErr w:type="spellStart"/>
            <w:r w:rsidRPr="00F83D93">
              <w:rPr>
                <w:szCs w:val="24"/>
              </w:rPr>
              <w:lastRenderedPageBreak/>
              <w:t>Магарамкентскому</w:t>
            </w:r>
            <w:proofErr w:type="spellEnd"/>
            <w:r w:rsidRPr="00F83D93">
              <w:rPr>
                <w:szCs w:val="24"/>
              </w:rPr>
              <w:t xml:space="preserve"> району</w:t>
            </w:r>
          </w:p>
        </w:tc>
        <w:tc>
          <w:tcPr>
            <w:tcW w:w="1418" w:type="dxa"/>
          </w:tcPr>
          <w:p w:rsidR="00F34CDD" w:rsidRPr="00F83D93" w:rsidRDefault="00F34CDD" w:rsidP="006A40C3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 xml:space="preserve">в течение года (промежуточные справки представить </w:t>
            </w:r>
            <w:r w:rsidRPr="00F83D93">
              <w:rPr>
                <w:szCs w:val="24"/>
              </w:rPr>
              <w:lastRenderedPageBreak/>
              <w:t>по итогам работы за полугодие)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68" w:type="dxa"/>
            <w:gridSpan w:val="3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количество проведенных мероприятий</w:t>
            </w:r>
            <w:r w:rsidR="005039D9">
              <w:rPr>
                <w:szCs w:val="24"/>
              </w:rPr>
              <w:t xml:space="preserve"> довести до </w:t>
            </w:r>
            <w:r>
              <w:rPr>
                <w:szCs w:val="24"/>
              </w:rPr>
              <w:t>10</w:t>
            </w:r>
          </w:p>
        </w:tc>
        <w:tc>
          <w:tcPr>
            <w:tcW w:w="1974" w:type="dxa"/>
            <w:gridSpan w:val="4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F34CDD">
        <w:trPr>
          <w:trHeight w:val="2128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17</w:t>
            </w:r>
          </w:p>
        </w:tc>
        <w:tc>
          <w:tcPr>
            <w:tcW w:w="4104" w:type="dxa"/>
          </w:tcPr>
          <w:p w:rsidR="00F34CDD" w:rsidRPr="00F83D93" w:rsidRDefault="00F34CDD" w:rsidP="00F34CDD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Организация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 просветительских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наров,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ознакомление с ос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новами духовно-нравственной культуры, неприятие идеологии насилия и формирова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понятия об информационной безопасно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среди учащейся молодежи.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418" w:type="dxa"/>
          </w:tcPr>
          <w:p w:rsidR="00F34CDD" w:rsidRPr="00F83D93" w:rsidRDefault="00F34CDD" w:rsidP="00F34CDD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в течение года (промежуточные справки представить по итогам работы за полугодие)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68" w:type="dxa"/>
            <w:gridSpan w:val="3"/>
          </w:tcPr>
          <w:p w:rsidR="00F34CDD" w:rsidRPr="00F83D93" w:rsidRDefault="005039D9" w:rsidP="005039D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провести 10</w:t>
            </w:r>
            <w:r w:rsidR="00F34CDD">
              <w:rPr>
                <w:szCs w:val="24"/>
              </w:rPr>
              <w:t xml:space="preserve"> </w:t>
            </w:r>
            <w:r w:rsidR="00F34CDD" w:rsidRPr="00F83D93">
              <w:rPr>
                <w:szCs w:val="24"/>
              </w:rPr>
              <w:t>просветительских мероприятий, направленных на профилактику идеологии терроризма в молодежной среде</w:t>
            </w:r>
          </w:p>
        </w:tc>
        <w:tc>
          <w:tcPr>
            <w:tcW w:w="1974" w:type="dxa"/>
            <w:gridSpan w:val="4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F34CDD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18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празднования государственных праздников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Федерации и Республики Дагестан, направленных на формирование общероссийской гражданской идентичности, неприятие идеологии терроризма и неонацизма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МКУК «Отдел культуры»</w:t>
            </w:r>
          </w:p>
        </w:tc>
        <w:tc>
          <w:tcPr>
            <w:tcW w:w="1418" w:type="dxa"/>
          </w:tcPr>
          <w:p w:rsidR="00F34CDD" w:rsidRPr="00F83D93" w:rsidRDefault="00F64F69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71263">
              <w:rPr>
                <w:szCs w:val="24"/>
              </w:rPr>
              <w:t>31 октябрь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0" w:type="dxa"/>
          </w:tcPr>
          <w:p w:rsidR="00F34CDD" w:rsidRPr="00F83D93" w:rsidRDefault="005039D9" w:rsidP="00F712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F71263">
              <w:rPr>
                <w:szCs w:val="24"/>
              </w:rPr>
              <w:t>дно мероприятие</w:t>
            </w:r>
          </w:p>
        </w:tc>
        <w:tc>
          <w:tcPr>
            <w:tcW w:w="1992" w:type="dxa"/>
            <w:gridSpan w:val="6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F34CDD">
        <w:trPr>
          <w:trHeight w:val="429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19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Реализация культурно-социальных мероприятий, направленных на социализацию в сфере искусства несовершеннолетних и</w:t>
            </w:r>
            <w:r w:rsidR="00F7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«группы риска», находящихся на различных видах профилактического учета (в том числе дети, возвращенные из Сирии и Ирака, а также прибывших на территорию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из Донецкой Народной Республики, Луганской Народной Республики, Запорожской области, Херсонской области и Украины.)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МКУК «Отдел культуры» во взаимодействии с Управлением образования, с  МКУ «Отдел по делам молодежи и туризму», с МКУ «Отдел физической культуры и спорта», с МКУ «Информационный центр»</w:t>
            </w:r>
          </w:p>
        </w:tc>
        <w:tc>
          <w:tcPr>
            <w:tcW w:w="1418" w:type="dxa"/>
          </w:tcPr>
          <w:p w:rsidR="00F34CDD" w:rsidRPr="00F83D93" w:rsidRDefault="00F71263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 мая и 18 сентября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2C089F">
            <w:pPr>
              <w:pStyle w:val="ConsPlusNormal"/>
              <w:rPr>
                <w:szCs w:val="24"/>
              </w:rPr>
            </w:pPr>
            <w:r w:rsidRPr="00F83D93">
              <w:rPr>
                <w:szCs w:val="24"/>
              </w:rPr>
              <w:t xml:space="preserve"> </w:t>
            </w:r>
            <w:r w:rsidR="005039D9">
              <w:rPr>
                <w:szCs w:val="24"/>
              </w:rPr>
              <w:t>провести дв</w:t>
            </w:r>
            <w:r w:rsidR="002C089F">
              <w:rPr>
                <w:szCs w:val="24"/>
              </w:rPr>
              <w:t>а</w:t>
            </w:r>
            <w:r w:rsidR="005039D9">
              <w:rPr>
                <w:szCs w:val="24"/>
              </w:rPr>
              <w:t xml:space="preserve"> </w:t>
            </w:r>
            <w:r w:rsidR="00F71263">
              <w:rPr>
                <w:szCs w:val="24"/>
              </w:rPr>
              <w:t>мероприяти</w:t>
            </w:r>
            <w:r w:rsidR="002C089F">
              <w:rPr>
                <w:szCs w:val="24"/>
              </w:rPr>
              <w:t>я</w:t>
            </w:r>
            <w:r w:rsidR="00F71263">
              <w:rPr>
                <w:szCs w:val="24"/>
              </w:rPr>
              <w:t xml:space="preserve">  в молодежной среде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F34CDD">
        <w:trPr>
          <w:trHeight w:val="4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bCs/>
                <w:szCs w:val="24"/>
              </w:rPr>
            </w:pPr>
            <w:r w:rsidRPr="00F83D93">
              <w:rPr>
                <w:bCs/>
                <w:szCs w:val="24"/>
              </w:rPr>
              <w:lastRenderedPageBreak/>
              <w:t>20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ConsPlusNormal"/>
              <w:rPr>
                <w:b/>
                <w:bCs/>
                <w:szCs w:val="24"/>
              </w:rPr>
            </w:pPr>
            <w:r w:rsidRPr="00F83D93">
              <w:rPr>
                <w:szCs w:val="24"/>
              </w:rPr>
              <w:t xml:space="preserve">Организация и проведение культурно-просветительских  мероприятий в поддержку СВО </w:t>
            </w:r>
            <w:proofErr w:type="gramStart"/>
            <w:r w:rsidRPr="00F83D93">
              <w:rPr>
                <w:szCs w:val="24"/>
              </w:rPr>
              <w:t>ВС</w:t>
            </w:r>
            <w:proofErr w:type="gramEnd"/>
            <w:r w:rsidRPr="00F83D93">
              <w:rPr>
                <w:szCs w:val="24"/>
              </w:rPr>
              <w:t xml:space="preserve"> РФ на Украине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rPr>
                <w:b/>
                <w:bCs/>
                <w:szCs w:val="24"/>
              </w:rPr>
            </w:pPr>
            <w:r w:rsidRPr="00F83D93">
              <w:rPr>
                <w:szCs w:val="24"/>
              </w:rPr>
              <w:t>МКУК «Отдел культуры» во взаимодействии с Управлением образования</w:t>
            </w:r>
          </w:p>
        </w:tc>
        <w:tc>
          <w:tcPr>
            <w:tcW w:w="1418" w:type="dxa"/>
          </w:tcPr>
          <w:p w:rsidR="00F34CDD" w:rsidRPr="00F83D93" w:rsidRDefault="00F71263" w:rsidP="006520E4">
            <w:pPr>
              <w:pStyle w:val="ConsPlusNormal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23 февраля и 7 мая 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5039D9" w:rsidP="002C089F">
            <w:pPr>
              <w:pStyle w:val="ConsPlusNormal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провести дв</w:t>
            </w:r>
            <w:r w:rsidR="002C089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="00F71263">
              <w:rPr>
                <w:szCs w:val="24"/>
              </w:rPr>
              <w:t>мероприяти</w:t>
            </w:r>
            <w:r w:rsidR="002C089F">
              <w:rPr>
                <w:szCs w:val="24"/>
              </w:rPr>
              <w:t>я</w:t>
            </w:r>
            <w:r w:rsidR="00F71263">
              <w:rPr>
                <w:szCs w:val="24"/>
              </w:rPr>
              <w:t xml:space="preserve">  в молодежной среде 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bCs/>
                <w:szCs w:val="24"/>
              </w:rPr>
            </w:pPr>
          </w:p>
        </w:tc>
      </w:tr>
      <w:tr w:rsidR="00F34CDD" w:rsidRPr="00F83D93" w:rsidTr="006520E4">
        <w:trPr>
          <w:trHeight w:val="706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a5"/>
              <w:spacing w:after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b/>
                <w:bCs/>
                <w:szCs w:val="24"/>
              </w:rPr>
            </w:pPr>
          </w:p>
        </w:tc>
      </w:tr>
      <w:tr w:rsidR="00F34CDD" w:rsidRPr="00F83D93" w:rsidTr="00782AB9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21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проведения цикла бесед   «Вместе против терроризма и экстремизма»</w:t>
            </w:r>
          </w:p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F71263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число уча</w:t>
            </w:r>
            <w:r w:rsidR="00F71263">
              <w:rPr>
                <w:szCs w:val="24"/>
              </w:rPr>
              <w:t xml:space="preserve">щихся участвующих в мероприятии довести до 500 </w:t>
            </w:r>
            <w:r w:rsidRPr="00F83D93">
              <w:rPr>
                <w:szCs w:val="24"/>
              </w:rPr>
              <w:t xml:space="preserve"> чел.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378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F34CDD" w:rsidRPr="00F83D93" w:rsidTr="00782AB9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22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Оказание методической помощи органам местного самоуправления в профилактике распространения религиозного экстремизма и обеспечении межконфессионального согласия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«Отдел по делам молодежи и туризму», Совет Имамов района</w:t>
            </w:r>
          </w:p>
        </w:tc>
        <w:tc>
          <w:tcPr>
            <w:tcW w:w="1418" w:type="dxa"/>
          </w:tcPr>
          <w:p w:rsidR="00F34CDD" w:rsidRPr="00F83D93" w:rsidRDefault="000C669E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2C089F" w:rsidP="002C089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методические рекомендации для </w:t>
            </w:r>
            <w:r w:rsidR="000C669E">
              <w:rPr>
                <w:szCs w:val="24"/>
              </w:rPr>
              <w:t>глав АСП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t xml:space="preserve">Поддержка творческих проектов антитеррористической направленности, в том числе в рамках реализуемых </w:t>
            </w:r>
            <w:proofErr w:type="spellStart"/>
            <w:r w:rsidRPr="00F83D93">
              <w:rPr>
                <w:b/>
                <w:szCs w:val="24"/>
              </w:rPr>
              <w:t>грантовых</w:t>
            </w:r>
            <w:proofErr w:type="spellEnd"/>
            <w:r w:rsidRPr="00F83D93">
              <w:rPr>
                <w:b/>
                <w:szCs w:val="24"/>
              </w:rPr>
              <w:t xml:space="preserve"> программ</w:t>
            </w:r>
          </w:p>
        </w:tc>
      </w:tr>
      <w:tr w:rsidR="00F34CDD" w:rsidRPr="00F83D93" w:rsidTr="00782AB9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23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мер по стимулированию к созданию антитеррористического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контента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(жур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налистский конкурс, другие меры поощрения журналистов,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блогеров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2113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Исполнение и освещение на официальном сайте района и в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МКУ «Информационный Центр», МКУ «Отдел по делам молодежи и туризму»</w:t>
            </w:r>
          </w:p>
        </w:tc>
        <w:tc>
          <w:tcPr>
            <w:tcW w:w="1418" w:type="dxa"/>
          </w:tcPr>
          <w:p w:rsidR="00F34CDD" w:rsidRPr="00F83D93" w:rsidRDefault="000C669E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 итогам работы за год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30тыс</w:t>
            </w:r>
            <w:proofErr w:type="gramStart"/>
            <w:r w:rsidRPr="00F83D93">
              <w:rPr>
                <w:szCs w:val="24"/>
              </w:rPr>
              <w:t>.р</w:t>
            </w:r>
            <w:proofErr w:type="gramEnd"/>
            <w:r w:rsidRPr="00F83D93">
              <w:rPr>
                <w:szCs w:val="24"/>
              </w:rPr>
              <w:t>уб.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 xml:space="preserve">количество </w:t>
            </w:r>
            <w:proofErr w:type="gramStart"/>
            <w:r w:rsidRPr="00F83D93">
              <w:rPr>
                <w:szCs w:val="24"/>
              </w:rPr>
              <w:t>пров</w:t>
            </w:r>
            <w:r w:rsidR="000C669E">
              <w:rPr>
                <w:szCs w:val="24"/>
              </w:rPr>
              <w:t>еденных</w:t>
            </w:r>
            <w:proofErr w:type="gramEnd"/>
            <w:r w:rsidR="000C669E">
              <w:rPr>
                <w:szCs w:val="24"/>
              </w:rPr>
              <w:t xml:space="preserve"> конкурсных мероприятий-1</w:t>
            </w:r>
          </w:p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24</w:t>
            </w:r>
          </w:p>
        </w:tc>
        <w:tc>
          <w:tcPr>
            <w:tcW w:w="4104" w:type="dxa"/>
            <w:vAlign w:val="bottom"/>
          </w:tcPr>
          <w:p w:rsidR="00F34CDD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материальной поддержки лицам, работающим в области противодействия идеологии терроризма,  в том числе в сети «Интернет» (социальные сети,  и.т.д.)</w:t>
            </w:r>
          </w:p>
          <w:p w:rsidR="000C669E" w:rsidRPr="00F83D93" w:rsidRDefault="000C669E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418" w:type="dxa"/>
          </w:tcPr>
          <w:p w:rsidR="00F34CDD" w:rsidRPr="00F83D93" w:rsidRDefault="000C669E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 итогам работы за год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15тыс</w:t>
            </w:r>
            <w:proofErr w:type="gramStart"/>
            <w:r w:rsidRPr="00F83D93">
              <w:rPr>
                <w:szCs w:val="24"/>
              </w:rPr>
              <w:t>.р</w:t>
            </w:r>
            <w:proofErr w:type="gramEnd"/>
            <w:r w:rsidRPr="00F83D93">
              <w:rPr>
                <w:szCs w:val="24"/>
              </w:rPr>
              <w:t>уб.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0C669E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лиц, поощренных за работу в области противодействия идеологии терроризма</w:t>
            </w:r>
            <w:r w:rsidR="000C6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5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rPr>
          <w:trHeight w:val="1735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25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Творческий конкурс информационных материалов по </w:t>
            </w:r>
            <w:proofErr w:type="gram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противодействии</w:t>
            </w:r>
            <w:proofErr w:type="gram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идеологии терроризма.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исполнение и освещение на официальном сайте района и социальных сетях. Мероприятия информационно – пропагандистского характера и защиты информационного пространства муниципального района «Магарамкентский район» от идеологии терроризма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F83D93">
              <w:rPr>
                <w:b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4CDD" w:rsidRPr="00F83D93" w:rsidRDefault="007A6608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  <w:vAlign w:val="bottom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созданных творческих проектов и информационных материалов по противодействию идеологии терроризма количество изготовленных видеороликов, количество материалов в печатных и электронных СМИ, количество материалов в сетевых изданиях, интернет – сайтах, количе</w:t>
            </w:r>
            <w:r w:rsidR="007A6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ство показов, количество услуг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rPr>
          <w:trHeight w:val="743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26</w:t>
            </w:r>
          </w:p>
        </w:tc>
        <w:tc>
          <w:tcPr>
            <w:tcW w:w="4104" w:type="dxa"/>
            <w:vAlign w:val="bottom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 привлечением лидеров обще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ственного мнения, авторитетных деятелей культуры и искусства, популярных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блогеров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разработки и распространения информаци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онных материалов на тему противодействия идеологии терроризма, в том числе основан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на обращениях (призывах) лиц, отказав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шихся от террористической деятельности, а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также их родственников: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социальных сетях и другие;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печатных и электронных средствах массовой информации;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сетевых изданиях, на интернет – сайтах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МКУ «Информационный Центр»</w:t>
            </w:r>
          </w:p>
        </w:tc>
        <w:tc>
          <w:tcPr>
            <w:tcW w:w="1418" w:type="dxa"/>
          </w:tcPr>
          <w:p w:rsidR="00F34CDD" w:rsidRPr="00F83D93" w:rsidRDefault="007A6608" w:rsidP="00B3157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  <w:r w:rsidR="00B315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(промежуточные справки о проделанной работе представить по итогам работы за </w:t>
            </w:r>
            <w:r>
              <w:rPr>
                <w:szCs w:val="24"/>
              </w:rPr>
              <w:lastRenderedPageBreak/>
              <w:t>полугодие)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изготовленных видеороликов / количество материалов в печатных и электронных СМИ / количество материалов в сетевых изданиях, интернет – сайтах / количество</w:t>
            </w:r>
            <w:r w:rsidR="007A6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показов / </w:t>
            </w:r>
            <w:r w:rsidR="007A6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количество услуг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27</w:t>
            </w:r>
          </w:p>
        </w:tc>
        <w:tc>
          <w:tcPr>
            <w:tcW w:w="4104" w:type="dxa"/>
            <w:vAlign w:val="bottom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согласия. Победителей награждать призами.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МР,</w:t>
            </w:r>
          </w:p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418" w:type="dxa"/>
          </w:tcPr>
          <w:p w:rsidR="00F34CDD" w:rsidRPr="00F83D93" w:rsidRDefault="007A6608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25тыс</w:t>
            </w:r>
            <w:proofErr w:type="gramStart"/>
            <w:r w:rsidRPr="00F83D93">
              <w:rPr>
                <w:szCs w:val="24"/>
              </w:rPr>
              <w:t>.р</w:t>
            </w:r>
            <w:proofErr w:type="gramEnd"/>
            <w:r w:rsidRPr="00F83D93">
              <w:rPr>
                <w:szCs w:val="24"/>
              </w:rPr>
              <w:t>уб.</w:t>
            </w:r>
          </w:p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7A6608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созданных</w:t>
            </w:r>
            <w:proofErr w:type="gram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размещенных в сети Интернет информационных материалов</w:t>
            </w:r>
            <w:r w:rsidR="007A6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-10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257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b/>
                <w:szCs w:val="24"/>
              </w:rPr>
              <w:t>Научные и социологические исследования</w:t>
            </w: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28</w:t>
            </w:r>
          </w:p>
        </w:tc>
        <w:tc>
          <w:tcPr>
            <w:tcW w:w="4104" w:type="dxa"/>
            <w:vAlign w:val="bottom"/>
          </w:tcPr>
          <w:p w:rsidR="00F34CDD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  <w:p w:rsidR="00543425" w:rsidRDefault="00543425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3425" w:rsidRDefault="00543425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3425" w:rsidRDefault="00543425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3425" w:rsidRPr="00F83D93" w:rsidRDefault="00543425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«Информационный Центр»</w:t>
            </w:r>
          </w:p>
        </w:tc>
        <w:tc>
          <w:tcPr>
            <w:tcW w:w="1418" w:type="dxa"/>
          </w:tcPr>
          <w:p w:rsidR="00F34CDD" w:rsidRPr="00F83D93" w:rsidRDefault="00B31577" w:rsidP="00B3157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 (промежуточные справки о проделанной работе представить по итогам работы за полугодие)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выборки для обеспечения репрезентативности данных исследо</w:t>
            </w:r>
            <w:r w:rsidR="00B315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ваний (количество респондентов) довести до 200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29</w:t>
            </w:r>
          </w:p>
        </w:tc>
        <w:tc>
          <w:tcPr>
            <w:tcW w:w="4104" w:type="dxa"/>
            <w:vAlign w:val="bottom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социологических исследования среди педагогов, родителей и обучающихся по проблемам противодействия идеологии терроризма в молодежной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среде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B31577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респондентов довести до 200</w:t>
            </w:r>
            <w:r w:rsidR="00F34CDD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257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lastRenderedPageBreak/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b/>
                <w:szCs w:val="24"/>
              </w:rPr>
              <w:t>(повышение квалификации, обмен опытом)</w:t>
            </w: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30</w:t>
            </w:r>
          </w:p>
        </w:tc>
        <w:tc>
          <w:tcPr>
            <w:tcW w:w="4104" w:type="dxa"/>
            <w:vAlign w:val="bottom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курсов повыше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квалификации педагогов образователь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ных учреждений, курирующих вопросы </w:t>
            </w:r>
            <w:r w:rsidR="0054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тиводействия идеологии терроризма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F34CDD" w:rsidRPr="00F83D93" w:rsidRDefault="00543425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довести </w:t>
            </w:r>
            <w:r w:rsidR="00F34CDD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педаго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гов образовательных организаций до </w:t>
            </w:r>
            <w:r w:rsidR="00B315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F34CDD"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257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b/>
                <w:bCs/>
                <w:szCs w:val="24"/>
              </w:rPr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F34CDD" w:rsidRPr="00F83D93" w:rsidTr="00782AB9">
        <w:trPr>
          <w:trHeight w:val="153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31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круглого стола по противодействию идеологии терроризма в молодежной среде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мае</w:t>
            </w:r>
            <w:proofErr w:type="gramEnd"/>
            <w:r>
              <w:rPr>
                <w:szCs w:val="24"/>
              </w:rPr>
              <w:t xml:space="preserve"> и ноябре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B31577" w:rsidP="00B31577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мероприятий-2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257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t>Разработка методических материалов</w:t>
            </w: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32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распространение методических материалов:</w:t>
            </w:r>
          </w:p>
          <w:p w:rsidR="00F34CDD" w:rsidRPr="00F83D93" w:rsidRDefault="00F34CDD" w:rsidP="006520E4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 доведению до обучающихся 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терроризму;</w:t>
            </w:r>
          </w:p>
          <w:p w:rsidR="00F34CDD" w:rsidRPr="00F83D93" w:rsidRDefault="00F34CDD" w:rsidP="006520E4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-для проведения </w:t>
            </w:r>
            <w:proofErr w:type="spellStart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тренинговых</w:t>
            </w:r>
            <w:proofErr w:type="spellEnd"/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занятий по профилактике терроризма и экстремизма с учащимися </w:t>
            </w: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образовательных учреждений (старшие классы).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Управление образования администрации МР, МКУ «Информационный центр», Аппарат АТК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методических материалов</w:t>
            </w: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  <w:p w:rsidR="00F34CDD" w:rsidRPr="00F83D93" w:rsidRDefault="00F34CDD" w:rsidP="006520E4">
            <w:pPr>
              <w:pStyle w:val="ConsPlusNormal"/>
              <w:rPr>
                <w:szCs w:val="24"/>
              </w:rPr>
            </w:pP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lastRenderedPageBreak/>
              <w:t>33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издание памятки, баннеров и буклетов, календарей,  посвященные   противодействию терроризма и экстремизма 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Аппарат АТК МР, Управление образования администрации МР, МКУ «Информационный центр», МКУ «Отдел физической культуры и спорта»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15тыс</w:t>
            </w:r>
            <w:proofErr w:type="gramStart"/>
            <w:r w:rsidRPr="00F83D93">
              <w:rPr>
                <w:szCs w:val="24"/>
              </w:rPr>
              <w:t>.р</w:t>
            </w:r>
            <w:proofErr w:type="gramEnd"/>
            <w:r w:rsidRPr="00F83D93">
              <w:rPr>
                <w:szCs w:val="24"/>
              </w:rPr>
              <w:t>уб.</w:t>
            </w:r>
          </w:p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издание памятки, баннеров и буклетов, календарей,  посвященные   противодействию терроризма и экстремизма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6520E4">
        <w:trPr>
          <w:trHeight w:val="257"/>
        </w:trPr>
        <w:tc>
          <w:tcPr>
            <w:tcW w:w="15026" w:type="dxa"/>
            <w:gridSpan w:val="12"/>
          </w:tcPr>
          <w:p w:rsidR="00F34CDD" w:rsidRPr="00F83D93" w:rsidRDefault="00F34CDD" w:rsidP="006520E4">
            <w:pPr>
              <w:pStyle w:val="ConsPlusNormal"/>
              <w:jc w:val="center"/>
              <w:rPr>
                <w:b/>
                <w:szCs w:val="24"/>
              </w:rPr>
            </w:pPr>
            <w:r w:rsidRPr="00F83D93">
              <w:rPr>
                <w:b/>
                <w:szCs w:val="24"/>
              </w:rPr>
              <w:t>Мероприятия по антитеррористической защищенности объектов (территорий), находящихся в муниципальной собственности или в ведении органов местного самоуправления потенциальных объектов террористических посягательств</w:t>
            </w: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34</w:t>
            </w:r>
          </w:p>
        </w:tc>
        <w:tc>
          <w:tcPr>
            <w:tcW w:w="4104" w:type="dxa"/>
          </w:tcPr>
          <w:p w:rsidR="00F34CDD" w:rsidRPr="00F83D93" w:rsidRDefault="00F34CDD" w:rsidP="0065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Поддержания в рабочем состоянии систем видеонаблюдения на объектах образования</w:t>
            </w:r>
          </w:p>
          <w:p w:rsidR="00F34CDD" w:rsidRPr="00F83D93" w:rsidRDefault="00F34CDD" w:rsidP="006520E4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по отдельной смете</w:t>
            </w: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поддержания в рабочем состоянии систем видеонаблюдения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4CDD" w:rsidRPr="00F83D93" w:rsidTr="00782AB9">
        <w:trPr>
          <w:trHeight w:val="257"/>
        </w:trPr>
        <w:tc>
          <w:tcPr>
            <w:tcW w:w="425" w:type="dxa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  <w:r w:rsidRPr="00F83D93">
              <w:rPr>
                <w:szCs w:val="24"/>
              </w:rPr>
              <w:t>35</w:t>
            </w:r>
          </w:p>
        </w:tc>
        <w:tc>
          <w:tcPr>
            <w:tcW w:w="4104" w:type="dxa"/>
          </w:tcPr>
          <w:p w:rsidR="00F34CDD" w:rsidRPr="00F34CDD" w:rsidRDefault="00F34CDD" w:rsidP="00F3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реализации  установок председателя</w:t>
            </w:r>
            <w:r w:rsidR="00B31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Национального антитеррористического комитета от 15 октября 2022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F83D93">
              <w:rPr>
                <w:rFonts w:ascii="Times New Roman" w:hAnsi="Times New Roman" w:cs="Times New Roman"/>
                <w:bCs/>
                <w:sz w:val="24"/>
                <w:szCs w:val="24"/>
              </w:rPr>
              <w:t>«О дополнительных антитеррористических мерах в условиях 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 военной операции»</w:t>
            </w:r>
          </w:p>
        </w:tc>
        <w:tc>
          <w:tcPr>
            <w:tcW w:w="2984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Управление образования администрации МР</w:t>
            </w:r>
          </w:p>
        </w:tc>
        <w:tc>
          <w:tcPr>
            <w:tcW w:w="1418" w:type="dxa"/>
          </w:tcPr>
          <w:p w:rsidR="00F34CDD" w:rsidRPr="00F83D93" w:rsidRDefault="00B31577" w:rsidP="006520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553" w:type="dxa"/>
          </w:tcPr>
          <w:p w:rsidR="00F34CDD" w:rsidRPr="00F83D93" w:rsidRDefault="00F34CDD" w:rsidP="006520E4">
            <w:pPr>
              <w:pStyle w:val="ConsPlusNormal"/>
              <w:jc w:val="both"/>
              <w:rPr>
                <w:szCs w:val="24"/>
              </w:rPr>
            </w:pPr>
            <w:r w:rsidRPr="00F83D93">
              <w:rPr>
                <w:szCs w:val="24"/>
              </w:rPr>
              <w:t>по отдельной смете</w:t>
            </w:r>
          </w:p>
        </w:tc>
        <w:tc>
          <w:tcPr>
            <w:tcW w:w="2558" w:type="dxa"/>
            <w:gridSpan w:val="2"/>
          </w:tcPr>
          <w:p w:rsidR="00F34CDD" w:rsidRPr="00F83D93" w:rsidRDefault="00F34CDD" w:rsidP="006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для принятия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93">
              <w:rPr>
                <w:rFonts w:ascii="Times New Roman" w:hAnsi="Times New Roman" w:cs="Times New Roman"/>
                <w:sz w:val="24"/>
                <w:szCs w:val="24"/>
              </w:rPr>
              <w:t>мер по усилению антитеррористической защищенности объектов образования</w:t>
            </w:r>
          </w:p>
        </w:tc>
        <w:tc>
          <w:tcPr>
            <w:tcW w:w="1984" w:type="dxa"/>
            <w:gridSpan w:val="5"/>
          </w:tcPr>
          <w:p w:rsidR="00F34CDD" w:rsidRPr="00F83D93" w:rsidRDefault="00F34CDD" w:rsidP="006520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520E4" w:rsidRPr="00F83D93" w:rsidRDefault="006520E4" w:rsidP="006520E4">
      <w:pPr>
        <w:pStyle w:val="a5"/>
        <w:spacing w:line="264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520E4" w:rsidRPr="00F83D93" w:rsidRDefault="006520E4" w:rsidP="00174D9E">
      <w:pPr>
        <w:pStyle w:val="ConsPlusNormal"/>
        <w:rPr>
          <w:szCs w:val="24"/>
        </w:rPr>
      </w:pPr>
    </w:p>
    <w:p w:rsidR="006520E4" w:rsidRPr="00F83D93" w:rsidRDefault="006520E4" w:rsidP="006520E4">
      <w:pPr>
        <w:pStyle w:val="ConsPlusNormal"/>
        <w:jc w:val="center"/>
        <w:rPr>
          <w:szCs w:val="24"/>
        </w:rPr>
      </w:pPr>
    </w:p>
    <w:p w:rsidR="006520E4" w:rsidRPr="00F83D93" w:rsidRDefault="006520E4" w:rsidP="00652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0E4" w:rsidRPr="00F83D93" w:rsidRDefault="006520E4">
      <w:pPr>
        <w:rPr>
          <w:rFonts w:ascii="Times New Roman" w:hAnsi="Times New Roman" w:cs="Times New Roman"/>
          <w:sz w:val="24"/>
          <w:szCs w:val="24"/>
        </w:rPr>
      </w:pPr>
    </w:p>
    <w:sectPr w:rsidR="006520E4" w:rsidRPr="00F83D93" w:rsidSect="006520E4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0E4"/>
    <w:rsid w:val="000B7C80"/>
    <w:rsid w:val="000C669E"/>
    <w:rsid w:val="00174D9E"/>
    <w:rsid w:val="002113AF"/>
    <w:rsid w:val="00247D32"/>
    <w:rsid w:val="00250657"/>
    <w:rsid w:val="002C089F"/>
    <w:rsid w:val="003B249F"/>
    <w:rsid w:val="00407B80"/>
    <w:rsid w:val="004C6583"/>
    <w:rsid w:val="005039D9"/>
    <w:rsid w:val="00543425"/>
    <w:rsid w:val="005B2412"/>
    <w:rsid w:val="006520E4"/>
    <w:rsid w:val="006662C0"/>
    <w:rsid w:val="00782AB9"/>
    <w:rsid w:val="007A6608"/>
    <w:rsid w:val="00B31577"/>
    <w:rsid w:val="00E55B5C"/>
    <w:rsid w:val="00F34CDD"/>
    <w:rsid w:val="00F64F69"/>
    <w:rsid w:val="00F71263"/>
    <w:rsid w:val="00F8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locked/>
    <w:rsid w:val="006520E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0E4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3">
    <w:name w:val="No Spacing"/>
    <w:uiPriority w:val="1"/>
    <w:qFormat/>
    <w:rsid w:val="0065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ругое_"/>
    <w:basedOn w:val="a0"/>
    <w:link w:val="a5"/>
    <w:rsid w:val="006520E4"/>
    <w:rPr>
      <w:color w:val="454545"/>
    </w:rPr>
  </w:style>
  <w:style w:type="paragraph" w:customStyle="1" w:styleId="a5">
    <w:name w:val="Другое"/>
    <w:basedOn w:val="a"/>
    <w:link w:val="a4"/>
    <w:rsid w:val="006520E4"/>
    <w:pPr>
      <w:widowControl w:val="0"/>
      <w:spacing w:after="0" w:line="240" w:lineRule="auto"/>
    </w:pPr>
    <w:rPr>
      <w:color w:val="454545"/>
    </w:rPr>
  </w:style>
  <w:style w:type="character" w:customStyle="1" w:styleId="a6">
    <w:name w:val="Подпись к таблице_"/>
    <w:basedOn w:val="a0"/>
    <w:link w:val="a7"/>
    <w:rsid w:val="006520E4"/>
    <w:rPr>
      <w:b/>
      <w:bCs/>
      <w:color w:val="212121"/>
    </w:rPr>
  </w:style>
  <w:style w:type="paragraph" w:customStyle="1" w:styleId="a7">
    <w:name w:val="Подпись к таблице"/>
    <w:basedOn w:val="a"/>
    <w:link w:val="a6"/>
    <w:rsid w:val="006520E4"/>
    <w:pPr>
      <w:widowControl w:val="0"/>
      <w:spacing w:after="0" w:line="240" w:lineRule="auto"/>
    </w:pPr>
    <w:rPr>
      <w:b/>
      <w:bCs/>
      <w:color w:val="212121"/>
    </w:rPr>
  </w:style>
  <w:style w:type="character" w:customStyle="1" w:styleId="a8">
    <w:name w:val="Оглавление_"/>
    <w:basedOn w:val="a0"/>
    <w:link w:val="a9"/>
    <w:rsid w:val="006520E4"/>
    <w:rPr>
      <w:color w:val="454545"/>
    </w:rPr>
  </w:style>
  <w:style w:type="paragraph" w:customStyle="1" w:styleId="a9">
    <w:name w:val="Оглавление"/>
    <w:basedOn w:val="a"/>
    <w:link w:val="a8"/>
    <w:rsid w:val="006520E4"/>
    <w:pPr>
      <w:widowControl w:val="0"/>
      <w:spacing w:after="0" w:line="264" w:lineRule="auto"/>
    </w:pPr>
    <w:rPr>
      <w:color w:val="454545"/>
    </w:rPr>
  </w:style>
  <w:style w:type="paragraph" w:customStyle="1" w:styleId="ConsPlusTitle">
    <w:name w:val="ConsPlusTitle"/>
    <w:rsid w:val="00407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Zabid</cp:lastModifiedBy>
  <cp:revision>9</cp:revision>
  <cp:lastPrinted>2024-01-23T07:34:00Z</cp:lastPrinted>
  <dcterms:created xsi:type="dcterms:W3CDTF">2024-01-19T10:43:00Z</dcterms:created>
  <dcterms:modified xsi:type="dcterms:W3CDTF">2024-01-24T12:44:00Z</dcterms:modified>
</cp:coreProperties>
</file>