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DE" w:rsidRDefault="000365DE" w:rsidP="000365DE">
      <w:pPr>
        <w:jc w:val="center"/>
        <w:rPr>
          <w:b/>
          <w:sz w:val="32"/>
          <w:szCs w:val="32"/>
        </w:rPr>
      </w:pPr>
    </w:p>
    <w:p w:rsidR="000365DE" w:rsidRDefault="000365DE" w:rsidP="000B730E">
      <w:pPr>
        <w:jc w:val="center"/>
        <w:rPr>
          <w:b/>
          <w:sz w:val="32"/>
          <w:szCs w:val="32"/>
        </w:rPr>
      </w:pPr>
      <w:r>
        <w:rPr>
          <w:noProof/>
          <w:sz w:val="26"/>
        </w:rPr>
        <w:drawing>
          <wp:inline distT="0" distB="0" distL="0" distR="0">
            <wp:extent cx="946150" cy="1097280"/>
            <wp:effectExtent l="19050" t="0" r="6350" b="0"/>
            <wp:docPr id="2"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8" cstate="print"/>
                    <a:srcRect/>
                    <a:stretch>
                      <a:fillRect/>
                    </a:stretch>
                  </pic:blipFill>
                  <pic:spPr bwMode="auto">
                    <a:xfrm>
                      <a:off x="0" y="0"/>
                      <a:ext cx="946150" cy="1097280"/>
                    </a:xfrm>
                    <a:prstGeom prst="rect">
                      <a:avLst/>
                    </a:prstGeom>
                    <a:noFill/>
                    <a:ln w="9525">
                      <a:noFill/>
                      <a:miter lim="800000"/>
                      <a:headEnd/>
                      <a:tailEnd/>
                    </a:ln>
                  </pic:spPr>
                </pic:pic>
              </a:graphicData>
            </a:graphic>
          </wp:inline>
        </w:drawing>
      </w:r>
    </w:p>
    <w:p w:rsidR="000B730E" w:rsidRPr="00464183" w:rsidRDefault="00027C5B" w:rsidP="000B730E">
      <w:pPr>
        <w:jc w:val="center"/>
        <w:rPr>
          <w:b/>
          <w:sz w:val="32"/>
          <w:szCs w:val="32"/>
        </w:rPr>
      </w:pPr>
      <w:r w:rsidRPr="00464183">
        <w:rPr>
          <w:b/>
          <w:sz w:val="32"/>
          <w:szCs w:val="32"/>
        </w:rPr>
        <w:t>РЕСПУБЛИКА ДАГЕСТАН</w:t>
      </w:r>
    </w:p>
    <w:p w:rsidR="000B730E" w:rsidRPr="00464183" w:rsidRDefault="007507FB" w:rsidP="000B730E">
      <w:pPr>
        <w:pStyle w:val="3"/>
        <w:rPr>
          <w:szCs w:val="32"/>
        </w:rPr>
      </w:pPr>
      <w:r w:rsidRPr="00464183">
        <w:rPr>
          <w:szCs w:val="32"/>
        </w:rPr>
        <w:t>АДМИНИСТРАЦИЯ</w:t>
      </w:r>
      <w:r w:rsidR="000B730E" w:rsidRPr="00464183">
        <w:rPr>
          <w:szCs w:val="32"/>
        </w:rPr>
        <w:t xml:space="preserve"> МУНИЦИПАЛЬНОГО РАЙОНА</w:t>
      </w:r>
    </w:p>
    <w:p w:rsidR="000B730E" w:rsidRPr="00464183" w:rsidRDefault="000B730E" w:rsidP="000B730E">
      <w:pPr>
        <w:pStyle w:val="3"/>
        <w:rPr>
          <w:szCs w:val="32"/>
        </w:rPr>
      </w:pPr>
      <w:r w:rsidRPr="00464183">
        <w:rPr>
          <w:szCs w:val="32"/>
        </w:rPr>
        <w:t>«</w:t>
      </w:r>
      <w:r w:rsidR="00027C5B" w:rsidRPr="00464183">
        <w:rPr>
          <w:szCs w:val="32"/>
        </w:rPr>
        <w:t>МАГАРАМКЕНТСКИЙ РАЙОН</w:t>
      </w:r>
      <w:r w:rsidRPr="00464183">
        <w:rPr>
          <w:szCs w:val="32"/>
        </w:rPr>
        <w:t xml:space="preserve">» </w:t>
      </w:r>
    </w:p>
    <w:p w:rsidR="000B730E" w:rsidRPr="00464183" w:rsidRDefault="000B730E" w:rsidP="000B730E">
      <w:pPr>
        <w:jc w:val="center"/>
        <w:rPr>
          <w:sz w:val="4"/>
          <w:szCs w:val="4"/>
        </w:rPr>
      </w:pPr>
      <w:r w:rsidRPr="00464183">
        <w:t xml:space="preserve">  </w:t>
      </w:r>
    </w:p>
    <w:p w:rsidR="000B730E" w:rsidRPr="00464183" w:rsidRDefault="000B730E" w:rsidP="000B730E">
      <w:pPr>
        <w:rPr>
          <w:sz w:val="4"/>
        </w:rPr>
      </w:pPr>
      <w:r w:rsidRPr="00464183">
        <w:rPr>
          <w:sz w:val="4"/>
        </w:rPr>
        <w:t xml:space="preserve">      </w:t>
      </w:r>
    </w:p>
    <w:p w:rsidR="000B730E" w:rsidRPr="00464183" w:rsidRDefault="008A050D" w:rsidP="000B730E">
      <w:pPr>
        <w:rPr>
          <w:sz w:val="4"/>
        </w:rPr>
      </w:pPr>
      <w:r w:rsidRPr="008A050D">
        <w:rPr>
          <w:noProof/>
        </w:rPr>
        <w:pict>
          <v:line id="Line 2" o:spid="_x0000_s1026" style="position:absolute;z-index:251658240;visibility:visible;mso-wrap-distance-top:-6e-5mm;mso-wrap-distance-bottom:-6e-5mm" from="-10.95pt,.7pt" to="50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" strokeweight="4.5pt">
            <v:stroke linestyle="thickThin"/>
          </v:line>
        </w:pict>
      </w:r>
    </w:p>
    <w:p w:rsidR="000B730E" w:rsidRPr="00464183" w:rsidRDefault="000B730E" w:rsidP="000B730E">
      <w:pPr>
        <w:ind w:right="-545"/>
        <w:rPr>
          <w:sz w:val="4"/>
        </w:rPr>
      </w:pPr>
    </w:p>
    <w:p w:rsidR="000B730E" w:rsidRPr="00464183" w:rsidRDefault="000B730E" w:rsidP="000B730E">
      <w:pPr>
        <w:ind w:right="-545"/>
        <w:rPr>
          <w:sz w:val="4"/>
        </w:rPr>
      </w:pPr>
    </w:p>
    <w:p w:rsidR="000B730E" w:rsidRPr="00464183" w:rsidRDefault="000B730E" w:rsidP="000B730E">
      <w:pPr>
        <w:ind w:right="-545"/>
      </w:pPr>
      <w:r w:rsidRPr="00464183">
        <w:t xml:space="preserve"> </w:t>
      </w:r>
    </w:p>
    <w:p w:rsidR="004258E2" w:rsidRPr="00464183" w:rsidRDefault="000B730E" w:rsidP="004258E2">
      <w:pPr>
        <w:ind w:right="-12"/>
        <w:jc w:val="center"/>
        <w:rPr>
          <w:b/>
          <w:sz w:val="28"/>
          <w:szCs w:val="28"/>
          <w:u w:val="single"/>
        </w:rPr>
      </w:pPr>
      <w:r w:rsidRPr="00464183">
        <w:rPr>
          <w:b/>
          <w:sz w:val="28"/>
          <w:szCs w:val="28"/>
        </w:rPr>
        <w:t xml:space="preserve">ПОСТАНОВЛЕНИЕ </w:t>
      </w:r>
    </w:p>
    <w:p w:rsidR="00F053B5" w:rsidRPr="00464183" w:rsidRDefault="00F053B5" w:rsidP="004258E2">
      <w:pPr>
        <w:ind w:right="-12"/>
        <w:jc w:val="center"/>
        <w:rPr>
          <w:b/>
          <w:sz w:val="28"/>
          <w:szCs w:val="28"/>
          <w:u w:val="single"/>
        </w:rPr>
      </w:pPr>
    </w:p>
    <w:p w:rsidR="00412297" w:rsidRPr="00464183" w:rsidRDefault="004258E2" w:rsidP="004258E2">
      <w:pPr>
        <w:ind w:right="-12"/>
      </w:pPr>
      <w:r w:rsidRPr="00464183">
        <w:rPr>
          <w:u w:val="single"/>
        </w:rPr>
        <w:t>«</w:t>
      </w:r>
      <w:r w:rsidR="00263A26">
        <w:rPr>
          <w:u w:val="single"/>
        </w:rPr>
        <w:t>04</w:t>
      </w:r>
      <w:r w:rsidRPr="00464183">
        <w:rPr>
          <w:u w:val="single"/>
        </w:rPr>
        <w:t>»</w:t>
      </w:r>
      <w:r w:rsidR="00263A26">
        <w:rPr>
          <w:u w:val="single"/>
        </w:rPr>
        <w:t xml:space="preserve">   12    </w:t>
      </w:r>
      <w:r w:rsidR="00387D5C">
        <w:rPr>
          <w:u w:val="single"/>
        </w:rPr>
        <w:t xml:space="preserve"> </w:t>
      </w:r>
      <w:r w:rsidR="005D12F5">
        <w:rPr>
          <w:u w:val="single"/>
        </w:rPr>
        <w:t>2023</w:t>
      </w:r>
      <w:r w:rsidRPr="00464183">
        <w:rPr>
          <w:u w:val="single"/>
        </w:rPr>
        <w:t>г</w:t>
      </w:r>
      <w:r w:rsidR="008170E4" w:rsidRPr="00464183">
        <w:rPr>
          <w:u w:val="single"/>
        </w:rPr>
        <w:t>.</w:t>
      </w:r>
      <w:r w:rsidRPr="00464183">
        <w:t xml:space="preserve">   </w:t>
      </w:r>
      <w:r w:rsidR="008170E4" w:rsidRPr="00464183">
        <w:t xml:space="preserve"> </w:t>
      </w:r>
      <w:r w:rsidRPr="00464183">
        <w:t xml:space="preserve">                                          </w:t>
      </w:r>
      <w:r w:rsidR="009D3327" w:rsidRPr="00464183">
        <w:t xml:space="preserve">     </w:t>
      </w:r>
      <w:r w:rsidRPr="00464183">
        <w:t xml:space="preserve">                        </w:t>
      </w:r>
      <w:r w:rsidR="00412297" w:rsidRPr="00464183">
        <w:t xml:space="preserve">                      </w:t>
      </w:r>
      <w:r w:rsidR="00AC6AD9" w:rsidRPr="00464183">
        <w:t xml:space="preserve">    </w:t>
      </w:r>
      <w:r w:rsidRPr="00464183">
        <w:t xml:space="preserve">  </w:t>
      </w:r>
      <w:r w:rsidR="001F18E8">
        <w:t xml:space="preserve">     </w:t>
      </w:r>
      <w:r w:rsidR="00C50FBE">
        <w:t xml:space="preserve">  </w:t>
      </w:r>
      <w:r w:rsidR="00263A26">
        <w:t>№ 702</w:t>
      </w:r>
      <w:r w:rsidR="003C6F3F" w:rsidRPr="00464183">
        <w:t xml:space="preserve">     </w:t>
      </w:r>
      <w:r w:rsidRPr="00464183">
        <w:t xml:space="preserve"> </w:t>
      </w:r>
    </w:p>
    <w:p w:rsidR="00412297" w:rsidRPr="00464183" w:rsidRDefault="00412297" w:rsidP="004258E2">
      <w:pPr>
        <w:ind w:right="-12"/>
      </w:pPr>
    </w:p>
    <w:p w:rsidR="00412297" w:rsidRPr="00464183" w:rsidRDefault="004258E2" w:rsidP="00AC6AD9">
      <w:pPr>
        <w:ind w:right="-12"/>
        <w:jc w:val="center"/>
      </w:pPr>
      <w:r w:rsidRPr="00464183">
        <w:t>с.</w:t>
      </w:r>
      <w:r w:rsidR="00AE68B0">
        <w:t xml:space="preserve"> </w:t>
      </w:r>
      <w:r w:rsidRPr="00464183">
        <w:t>Магарамкент</w:t>
      </w:r>
    </w:p>
    <w:p w:rsidR="00D30854" w:rsidRPr="00464183" w:rsidRDefault="003C6F3F" w:rsidP="00D30854">
      <w:pPr>
        <w:pStyle w:val="Default"/>
        <w:rPr>
          <w:color w:val="auto"/>
        </w:rPr>
      </w:pPr>
      <w:r w:rsidRPr="00464183">
        <w:rPr>
          <w:b/>
          <w:color w:val="auto"/>
          <w:sz w:val="28"/>
          <w:szCs w:val="28"/>
        </w:rPr>
        <w:t xml:space="preserve"> </w:t>
      </w:r>
    </w:p>
    <w:p w:rsidR="00E2712E" w:rsidRPr="00464183" w:rsidRDefault="00D30854" w:rsidP="00D30854">
      <w:pPr>
        <w:pStyle w:val="Default"/>
        <w:jc w:val="center"/>
        <w:rPr>
          <w:b/>
          <w:color w:val="auto"/>
          <w:sz w:val="28"/>
          <w:szCs w:val="28"/>
        </w:rPr>
      </w:pPr>
      <w:r w:rsidRPr="00464183">
        <w:rPr>
          <w:b/>
          <w:bCs/>
          <w:color w:val="auto"/>
          <w:sz w:val="28"/>
          <w:szCs w:val="28"/>
        </w:rPr>
        <w:t xml:space="preserve">Об утверждении </w:t>
      </w:r>
      <w:r w:rsidR="00DC5E93">
        <w:rPr>
          <w:b/>
          <w:bCs/>
          <w:color w:val="auto"/>
          <w:sz w:val="28"/>
          <w:szCs w:val="28"/>
        </w:rPr>
        <w:t xml:space="preserve">муниципальной целевой </w:t>
      </w:r>
      <w:r w:rsidR="008D67F8">
        <w:rPr>
          <w:b/>
          <w:bCs/>
          <w:color w:val="auto"/>
          <w:sz w:val="28"/>
          <w:szCs w:val="28"/>
        </w:rPr>
        <w:t>П</w:t>
      </w:r>
      <w:r w:rsidRPr="00464183">
        <w:rPr>
          <w:b/>
          <w:bCs/>
          <w:color w:val="auto"/>
          <w:sz w:val="28"/>
          <w:szCs w:val="28"/>
        </w:rPr>
        <w:t>рограммы э</w:t>
      </w:r>
      <w:r w:rsidR="003E4D59" w:rsidRPr="00464183">
        <w:rPr>
          <w:b/>
          <w:bCs/>
          <w:color w:val="auto"/>
          <w:sz w:val="28"/>
          <w:szCs w:val="28"/>
        </w:rPr>
        <w:t>кономического</w:t>
      </w:r>
      <w:r w:rsidR="00DC5E93">
        <w:rPr>
          <w:b/>
          <w:bCs/>
          <w:color w:val="auto"/>
          <w:sz w:val="28"/>
          <w:szCs w:val="28"/>
        </w:rPr>
        <w:t xml:space="preserve"> и социального</w:t>
      </w:r>
      <w:r w:rsidR="003E4D59" w:rsidRPr="00464183">
        <w:rPr>
          <w:b/>
          <w:bCs/>
          <w:color w:val="auto"/>
          <w:sz w:val="28"/>
          <w:szCs w:val="28"/>
        </w:rPr>
        <w:t xml:space="preserve"> развития </w:t>
      </w:r>
      <w:r w:rsidRPr="00464183">
        <w:rPr>
          <w:b/>
          <w:bCs/>
          <w:color w:val="auto"/>
          <w:sz w:val="28"/>
          <w:szCs w:val="28"/>
        </w:rPr>
        <w:t>муниципального района «Магарамкентский район»</w:t>
      </w:r>
      <w:r w:rsidR="00DC5E93">
        <w:rPr>
          <w:b/>
          <w:bCs/>
          <w:color w:val="auto"/>
          <w:sz w:val="28"/>
          <w:szCs w:val="28"/>
        </w:rPr>
        <w:t xml:space="preserve"> </w:t>
      </w:r>
      <w:r w:rsidR="005D12F5">
        <w:rPr>
          <w:b/>
          <w:bCs/>
          <w:color w:val="auto"/>
          <w:sz w:val="28"/>
          <w:szCs w:val="28"/>
        </w:rPr>
        <w:t>на 2024-2026</w:t>
      </w:r>
      <w:r w:rsidRPr="00464183">
        <w:rPr>
          <w:b/>
          <w:bCs/>
          <w:color w:val="auto"/>
          <w:sz w:val="28"/>
          <w:szCs w:val="28"/>
        </w:rPr>
        <w:t xml:space="preserve"> годы</w:t>
      </w:r>
    </w:p>
    <w:p w:rsidR="00D30854" w:rsidRPr="00464183" w:rsidRDefault="00D30854" w:rsidP="00D30854">
      <w:pPr>
        <w:pStyle w:val="Default"/>
        <w:rPr>
          <w:color w:val="auto"/>
        </w:rPr>
      </w:pPr>
    </w:p>
    <w:p w:rsidR="00007D77" w:rsidRPr="00464183" w:rsidRDefault="00D30854" w:rsidP="00FC2A0E">
      <w:pPr>
        <w:jc w:val="both"/>
        <w:rPr>
          <w:sz w:val="28"/>
          <w:szCs w:val="28"/>
        </w:rPr>
      </w:pPr>
      <w:r w:rsidRPr="00464183">
        <w:t xml:space="preserve">              </w:t>
      </w:r>
      <w:r w:rsidRPr="00464183">
        <w:rPr>
          <w:sz w:val="28"/>
          <w:szCs w:val="28"/>
        </w:rPr>
        <w:t xml:space="preserve">В соответствии с Федеральным законом Российской Федерации от 28.06.2014 г. №172 «О стратегическом планировании в Российской Федерации», </w:t>
      </w:r>
      <w:r w:rsidR="005054FF" w:rsidRPr="00464183">
        <w:rPr>
          <w:sz w:val="28"/>
          <w:szCs w:val="28"/>
        </w:rPr>
        <w:t>в цел</w:t>
      </w:r>
      <w:r w:rsidR="002A4FCB" w:rsidRPr="00464183">
        <w:rPr>
          <w:sz w:val="28"/>
          <w:szCs w:val="28"/>
        </w:rPr>
        <w:t>я</w:t>
      </w:r>
      <w:r w:rsidR="005054FF" w:rsidRPr="00464183">
        <w:rPr>
          <w:sz w:val="28"/>
          <w:szCs w:val="28"/>
        </w:rPr>
        <w:t xml:space="preserve">х обеспечения </w:t>
      </w:r>
      <w:r w:rsidR="008E12F1" w:rsidRPr="00464183">
        <w:rPr>
          <w:sz w:val="28"/>
          <w:szCs w:val="28"/>
        </w:rPr>
        <w:t xml:space="preserve">стабильного социально – экономического развития муниципального района «Магарамкентский район» </w:t>
      </w:r>
      <w:r w:rsidRPr="00464183">
        <w:rPr>
          <w:b/>
          <w:bCs/>
          <w:sz w:val="28"/>
          <w:szCs w:val="28"/>
        </w:rPr>
        <w:t>постановляю:</w:t>
      </w:r>
    </w:p>
    <w:p w:rsidR="00007D77" w:rsidRPr="00464183" w:rsidRDefault="00007D77" w:rsidP="00007D77">
      <w:pPr>
        <w:pStyle w:val="Default"/>
        <w:jc w:val="both"/>
        <w:rPr>
          <w:color w:val="auto"/>
          <w:sz w:val="27"/>
          <w:szCs w:val="27"/>
        </w:rPr>
      </w:pPr>
      <w:r w:rsidRPr="00464183">
        <w:rPr>
          <w:color w:val="auto"/>
        </w:rPr>
        <w:t xml:space="preserve">           </w:t>
      </w:r>
      <w:r w:rsidR="00DC5E93">
        <w:rPr>
          <w:color w:val="auto"/>
        </w:rPr>
        <w:t xml:space="preserve">   </w:t>
      </w:r>
      <w:r w:rsidRPr="00464183">
        <w:rPr>
          <w:color w:val="auto"/>
          <w:sz w:val="27"/>
          <w:szCs w:val="27"/>
        </w:rPr>
        <w:t xml:space="preserve">1.Утвердить прилагаемую </w:t>
      </w:r>
      <w:r w:rsidR="00DC5E93">
        <w:rPr>
          <w:bCs/>
          <w:color w:val="auto"/>
          <w:sz w:val="28"/>
          <w:szCs w:val="28"/>
        </w:rPr>
        <w:t>муниципальную</w:t>
      </w:r>
      <w:r w:rsidR="00DC5E93" w:rsidRPr="00DC5E93">
        <w:rPr>
          <w:bCs/>
          <w:color w:val="auto"/>
          <w:sz w:val="28"/>
          <w:szCs w:val="28"/>
        </w:rPr>
        <w:t xml:space="preserve"> целев</w:t>
      </w:r>
      <w:r w:rsidR="00DC5E93">
        <w:rPr>
          <w:bCs/>
          <w:color w:val="auto"/>
          <w:sz w:val="28"/>
          <w:szCs w:val="28"/>
        </w:rPr>
        <w:t>ую</w:t>
      </w:r>
      <w:r w:rsidR="00DC5E93">
        <w:rPr>
          <w:b/>
          <w:bCs/>
          <w:color w:val="auto"/>
          <w:sz w:val="28"/>
          <w:szCs w:val="28"/>
        </w:rPr>
        <w:t xml:space="preserve"> </w:t>
      </w:r>
      <w:r w:rsidRPr="00464183">
        <w:rPr>
          <w:color w:val="auto"/>
          <w:sz w:val="27"/>
          <w:szCs w:val="27"/>
        </w:rPr>
        <w:t xml:space="preserve">Программу экономического </w:t>
      </w:r>
      <w:r w:rsidR="00DC5E93">
        <w:rPr>
          <w:color w:val="auto"/>
          <w:sz w:val="27"/>
          <w:szCs w:val="27"/>
        </w:rPr>
        <w:t xml:space="preserve">и социального </w:t>
      </w:r>
      <w:r w:rsidRPr="00464183">
        <w:rPr>
          <w:color w:val="auto"/>
          <w:sz w:val="27"/>
          <w:szCs w:val="27"/>
        </w:rPr>
        <w:t xml:space="preserve">развития муниципального района </w:t>
      </w:r>
      <w:r w:rsidR="00A5249D" w:rsidRPr="00464183">
        <w:rPr>
          <w:color w:val="auto"/>
          <w:sz w:val="27"/>
          <w:szCs w:val="27"/>
        </w:rPr>
        <w:t>«Магарамкентский</w:t>
      </w:r>
      <w:r w:rsidR="005D12F5">
        <w:rPr>
          <w:color w:val="auto"/>
          <w:sz w:val="27"/>
          <w:szCs w:val="27"/>
        </w:rPr>
        <w:t xml:space="preserve"> район» на 2024-2026</w:t>
      </w:r>
      <w:r w:rsidRPr="00464183">
        <w:rPr>
          <w:color w:val="auto"/>
          <w:sz w:val="27"/>
          <w:szCs w:val="27"/>
        </w:rPr>
        <w:t xml:space="preserve"> годы» (далее Программа). </w:t>
      </w:r>
    </w:p>
    <w:p w:rsidR="00007D77" w:rsidRPr="00464183" w:rsidRDefault="00007D77" w:rsidP="00007D77">
      <w:pPr>
        <w:pStyle w:val="Default"/>
        <w:jc w:val="both"/>
        <w:rPr>
          <w:color w:val="auto"/>
          <w:sz w:val="27"/>
          <w:szCs w:val="27"/>
        </w:rPr>
      </w:pPr>
      <w:r w:rsidRPr="00464183">
        <w:rPr>
          <w:color w:val="auto"/>
          <w:sz w:val="27"/>
          <w:szCs w:val="27"/>
        </w:rPr>
        <w:t xml:space="preserve">        </w:t>
      </w:r>
      <w:r w:rsidR="003E4D59" w:rsidRPr="00464183">
        <w:rPr>
          <w:color w:val="auto"/>
          <w:sz w:val="27"/>
          <w:szCs w:val="27"/>
        </w:rPr>
        <w:t xml:space="preserve"> </w:t>
      </w:r>
      <w:r w:rsidRPr="00464183">
        <w:rPr>
          <w:color w:val="auto"/>
          <w:sz w:val="27"/>
          <w:szCs w:val="27"/>
        </w:rPr>
        <w:t xml:space="preserve">  </w:t>
      </w:r>
      <w:r w:rsidR="00DC5E93">
        <w:rPr>
          <w:color w:val="auto"/>
          <w:sz w:val="27"/>
          <w:szCs w:val="27"/>
        </w:rPr>
        <w:t xml:space="preserve"> </w:t>
      </w:r>
      <w:r w:rsidRPr="00464183">
        <w:rPr>
          <w:color w:val="auto"/>
          <w:sz w:val="27"/>
          <w:szCs w:val="27"/>
        </w:rPr>
        <w:t xml:space="preserve">2.Финансовому </w:t>
      </w:r>
      <w:r w:rsidR="00D03038" w:rsidRPr="00464183">
        <w:rPr>
          <w:color w:val="auto"/>
          <w:sz w:val="27"/>
          <w:szCs w:val="27"/>
        </w:rPr>
        <w:t>управлению</w:t>
      </w:r>
      <w:r w:rsidRPr="00464183">
        <w:rPr>
          <w:color w:val="auto"/>
          <w:sz w:val="27"/>
          <w:szCs w:val="27"/>
        </w:rPr>
        <w:t xml:space="preserve"> администрации муниципального района</w:t>
      </w:r>
      <w:r w:rsidR="00A5249D" w:rsidRPr="00464183">
        <w:rPr>
          <w:color w:val="auto"/>
          <w:sz w:val="27"/>
          <w:szCs w:val="27"/>
        </w:rPr>
        <w:t xml:space="preserve"> "Магарамкентский </w:t>
      </w:r>
      <w:r w:rsidRPr="00464183">
        <w:rPr>
          <w:color w:val="auto"/>
          <w:sz w:val="27"/>
          <w:szCs w:val="27"/>
        </w:rPr>
        <w:t xml:space="preserve">район" исходя из объемов финансовых средств, предусмотренных в бюджете муниципального района </w:t>
      </w:r>
      <w:r w:rsidR="00030958" w:rsidRPr="00464183">
        <w:rPr>
          <w:color w:val="auto"/>
          <w:sz w:val="27"/>
          <w:szCs w:val="27"/>
        </w:rPr>
        <w:t xml:space="preserve">«Магарамкентский район» </w:t>
      </w:r>
      <w:r w:rsidRPr="00464183">
        <w:rPr>
          <w:color w:val="auto"/>
          <w:sz w:val="27"/>
          <w:szCs w:val="27"/>
        </w:rPr>
        <w:t xml:space="preserve">на соответствующий период обеспечить </w:t>
      </w:r>
      <w:r w:rsidR="002074DD" w:rsidRPr="00464183">
        <w:rPr>
          <w:color w:val="auto"/>
          <w:sz w:val="27"/>
          <w:szCs w:val="27"/>
        </w:rPr>
        <w:t>софинансирования</w:t>
      </w:r>
      <w:r w:rsidRPr="00464183">
        <w:rPr>
          <w:color w:val="auto"/>
          <w:sz w:val="27"/>
          <w:szCs w:val="27"/>
        </w:rPr>
        <w:t xml:space="preserve"> мероприятий Программы. </w:t>
      </w:r>
    </w:p>
    <w:p w:rsidR="00007D77" w:rsidRPr="00464183" w:rsidRDefault="00007D77" w:rsidP="003E4D59">
      <w:pPr>
        <w:pStyle w:val="Default"/>
        <w:jc w:val="both"/>
        <w:rPr>
          <w:color w:val="auto"/>
          <w:sz w:val="27"/>
          <w:szCs w:val="27"/>
        </w:rPr>
      </w:pPr>
      <w:r w:rsidRPr="00464183">
        <w:rPr>
          <w:color w:val="auto"/>
          <w:sz w:val="27"/>
          <w:szCs w:val="27"/>
        </w:rPr>
        <w:t xml:space="preserve">         </w:t>
      </w:r>
      <w:r w:rsidR="003E4D59" w:rsidRPr="00464183">
        <w:rPr>
          <w:color w:val="auto"/>
          <w:sz w:val="27"/>
          <w:szCs w:val="27"/>
        </w:rPr>
        <w:t xml:space="preserve"> </w:t>
      </w:r>
      <w:r w:rsidRPr="00464183">
        <w:rPr>
          <w:color w:val="auto"/>
          <w:sz w:val="27"/>
          <w:szCs w:val="27"/>
        </w:rPr>
        <w:t xml:space="preserve"> 3.Отделу экономики администрации муниципального района «Магарамкентский район» осуществлять ежеквартальный мониторинг хода ее реализации.</w:t>
      </w:r>
    </w:p>
    <w:p w:rsidR="003E4D59" w:rsidRPr="00464183" w:rsidRDefault="003E4D59" w:rsidP="00DC5E93">
      <w:pPr>
        <w:tabs>
          <w:tab w:val="left" w:pos="851"/>
        </w:tabs>
        <w:jc w:val="both"/>
        <w:rPr>
          <w:sz w:val="28"/>
          <w:szCs w:val="28"/>
        </w:rPr>
      </w:pPr>
      <w:r w:rsidRPr="00464183">
        <w:rPr>
          <w:sz w:val="28"/>
          <w:szCs w:val="28"/>
        </w:rPr>
        <w:t xml:space="preserve">         </w:t>
      </w:r>
      <w:r w:rsidR="00DC5E93">
        <w:rPr>
          <w:sz w:val="28"/>
          <w:szCs w:val="28"/>
        </w:rPr>
        <w:t xml:space="preserve">  </w:t>
      </w:r>
      <w:r w:rsidRPr="00464183">
        <w:rPr>
          <w:sz w:val="28"/>
          <w:szCs w:val="28"/>
        </w:rPr>
        <w:t>4.</w:t>
      </w:r>
      <w:r w:rsidR="000365DE">
        <w:rPr>
          <w:sz w:val="28"/>
          <w:szCs w:val="28"/>
        </w:rPr>
        <w:t xml:space="preserve"> </w:t>
      </w:r>
      <w:r w:rsidRPr="00464183">
        <w:rPr>
          <w:sz w:val="28"/>
          <w:szCs w:val="28"/>
        </w:rPr>
        <w:t>Разместить настоящее постановление на официальном сайте администрации муниципального района «Магарамкентский район».</w:t>
      </w:r>
    </w:p>
    <w:p w:rsidR="00C4358C" w:rsidRDefault="00C4358C" w:rsidP="002D4330">
      <w:pPr>
        <w:jc w:val="both"/>
        <w:rPr>
          <w:sz w:val="28"/>
          <w:szCs w:val="28"/>
        </w:rPr>
      </w:pPr>
    </w:p>
    <w:p w:rsidR="00EB60B5" w:rsidRDefault="002D4330" w:rsidP="002D4330">
      <w:pPr>
        <w:jc w:val="both"/>
        <w:rPr>
          <w:sz w:val="28"/>
          <w:szCs w:val="28"/>
        </w:rPr>
      </w:pPr>
      <w:r w:rsidRPr="00464183">
        <w:rPr>
          <w:sz w:val="28"/>
          <w:szCs w:val="28"/>
        </w:rPr>
        <w:br/>
      </w:r>
    </w:p>
    <w:p w:rsidR="00DC5E93" w:rsidRPr="00464183" w:rsidRDefault="00DC5E93" w:rsidP="002D4330">
      <w:pPr>
        <w:jc w:val="both"/>
        <w:rPr>
          <w:sz w:val="28"/>
          <w:szCs w:val="28"/>
        </w:rPr>
      </w:pPr>
    </w:p>
    <w:p w:rsidR="00A24DBD" w:rsidRPr="00464183" w:rsidRDefault="002074DD" w:rsidP="004E0C78">
      <w:pPr>
        <w:jc w:val="both"/>
        <w:rPr>
          <w:sz w:val="28"/>
          <w:szCs w:val="28"/>
        </w:rPr>
      </w:pPr>
      <w:r>
        <w:rPr>
          <w:b/>
          <w:sz w:val="28"/>
          <w:szCs w:val="28"/>
        </w:rPr>
        <w:t xml:space="preserve"> </w:t>
      </w:r>
      <w:r w:rsidR="000365DE">
        <w:rPr>
          <w:b/>
          <w:sz w:val="28"/>
          <w:szCs w:val="28"/>
        </w:rPr>
        <w:t xml:space="preserve">    </w:t>
      </w:r>
      <w:r w:rsidR="00EB60B5" w:rsidRPr="00464183">
        <w:rPr>
          <w:b/>
          <w:sz w:val="28"/>
          <w:szCs w:val="28"/>
        </w:rPr>
        <w:t>Г</w:t>
      </w:r>
      <w:r w:rsidR="009E7566" w:rsidRPr="00464183">
        <w:rPr>
          <w:b/>
          <w:sz w:val="28"/>
          <w:szCs w:val="28"/>
        </w:rPr>
        <w:t>лав</w:t>
      </w:r>
      <w:r w:rsidR="00EB60B5" w:rsidRPr="00464183">
        <w:rPr>
          <w:b/>
          <w:sz w:val="28"/>
          <w:szCs w:val="28"/>
        </w:rPr>
        <w:t>а</w:t>
      </w:r>
      <w:r w:rsidR="009E7566" w:rsidRPr="00464183">
        <w:rPr>
          <w:b/>
          <w:sz w:val="28"/>
          <w:szCs w:val="28"/>
        </w:rPr>
        <w:t xml:space="preserve"> муниципального района      </w:t>
      </w:r>
      <w:r>
        <w:rPr>
          <w:b/>
          <w:sz w:val="28"/>
          <w:szCs w:val="28"/>
        </w:rPr>
        <w:t xml:space="preserve">  </w:t>
      </w:r>
      <w:r w:rsidR="009E7566" w:rsidRPr="00464183">
        <w:rPr>
          <w:b/>
          <w:sz w:val="28"/>
          <w:szCs w:val="28"/>
        </w:rPr>
        <w:t xml:space="preserve">  </w:t>
      </w:r>
      <w:r w:rsidR="00DE2C08" w:rsidRPr="00464183">
        <w:rPr>
          <w:b/>
          <w:sz w:val="28"/>
          <w:szCs w:val="28"/>
        </w:rPr>
        <w:t xml:space="preserve"> </w:t>
      </w:r>
      <w:r w:rsidR="001F18E8">
        <w:rPr>
          <w:b/>
          <w:sz w:val="28"/>
          <w:szCs w:val="28"/>
        </w:rPr>
        <w:t xml:space="preserve">  </w:t>
      </w:r>
      <w:r w:rsidR="009E7566" w:rsidRPr="00464183">
        <w:rPr>
          <w:b/>
          <w:sz w:val="28"/>
          <w:szCs w:val="28"/>
        </w:rPr>
        <w:t xml:space="preserve">  </w:t>
      </w:r>
      <w:r>
        <w:rPr>
          <w:b/>
          <w:sz w:val="28"/>
          <w:szCs w:val="28"/>
        </w:rPr>
        <w:t xml:space="preserve"> </w:t>
      </w:r>
      <w:r w:rsidR="009E7566" w:rsidRPr="00464183">
        <w:rPr>
          <w:b/>
          <w:sz w:val="28"/>
          <w:szCs w:val="28"/>
        </w:rPr>
        <w:t xml:space="preserve">   </w:t>
      </w:r>
      <w:r w:rsidR="005D12F5">
        <w:rPr>
          <w:b/>
          <w:sz w:val="28"/>
          <w:szCs w:val="28"/>
        </w:rPr>
        <w:t xml:space="preserve">     </w:t>
      </w:r>
      <w:r w:rsidR="009E7566" w:rsidRPr="00464183">
        <w:rPr>
          <w:b/>
          <w:sz w:val="28"/>
          <w:szCs w:val="28"/>
        </w:rPr>
        <w:t xml:space="preserve">        </w:t>
      </w:r>
      <w:r w:rsidR="00872A11" w:rsidRPr="00464183">
        <w:rPr>
          <w:b/>
          <w:sz w:val="28"/>
          <w:szCs w:val="28"/>
        </w:rPr>
        <w:t xml:space="preserve">   </w:t>
      </w:r>
      <w:r w:rsidR="009E7566" w:rsidRPr="00464183">
        <w:rPr>
          <w:b/>
          <w:sz w:val="28"/>
          <w:szCs w:val="28"/>
        </w:rPr>
        <w:t xml:space="preserve">  </w:t>
      </w:r>
      <w:r w:rsidR="00D14A37" w:rsidRPr="00464183">
        <w:rPr>
          <w:b/>
          <w:sz w:val="28"/>
          <w:szCs w:val="28"/>
        </w:rPr>
        <w:t xml:space="preserve"> </w:t>
      </w:r>
      <w:r w:rsidR="006362BC" w:rsidRPr="00464183">
        <w:rPr>
          <w:b/>
          <w:sz w:val="28"/>
          <w:szCs w:val="28"/>
        </w:rPr>
        <w:t xml:space="preserve">  </w:t>
      </w:r>
      <w:r w:rsidR="009E7566" w:rsidRPr="00464183">
        <w:rPr>
          <w:b/>
          <w:sz w:val="28"/>
          <w:szCs w:val="28"/>
        </w:rPr>
        <w:t xml:space="preserve">    </w:t>
      </w:r>
      <w:r w:rsidR="00D402B6" w:rsidRPr="00464183">
        <w:rPr>
          <w:b/>
          <w:sz w:val="28"/>
          <w:szCs w:val="28"/>
        </w:rPr>
        <w:t xml:space="preserve"> </w:t>
      </w:r>
      <w:r w:rsidR="009E7566" w:rsidRPr="00464183">
        <w:rPr>
          <w:b/>
          <w:sz w:val="28"/>
          <w:szCs w:val="28"/>
        </w:rPr>
        <w:t xml:space="preserve"> </w:t>
      </w:r>
      <w:r w:rsidR="00EB60B5" w:rsidRPr="00464183">
        <w:rPr>
          <w:b/>
          <w:sz w:val="28"/>
          <w:szCs w:val="28"/>
        </w:rPr>
        <w:t>Ф.З. Ахмедов</w:t>
      </w:r>
    </w:p>
    <w:p w:rsidR="00A301F5" w:rsidRPr="00464183" w:rsidRDefault="00A301F5" w:rsidP="00C768B4">
      <w:pPr>
        <w:spacing w:after="240"/>
      </w:pPr>
    </w:p>
    <w:p w:rsidR="00810B0F" w:rsidRDefault="00810B0F" w:rsidP="00810B0F">
      <w:pPr>
        <w:ind w:left="-567"/>
      </w:pPr>
      <w:r>
        <w:t xml:space="preserve">          </w:t>
      </w:r>
    </w:p>
    <w:p w:rsidR="00810B0F" w:rsidRDefault="00810B0F" w:rsidP="00810B0F">
      <w:pPr>
        <w:tabs>
          <w:tab w:val="left" w:pos="6524"/>
        </w:tabs>
        <w:ind w:left="-567"/>
      </w:pPr>
      <w:r>
        <w:t xml:space="preserve">                                                                                         </w:t>
      </w:r>
    </w:p>
    <w:p w:rsidR="00810B0F" w:rsidRPr="005A2488" w:rsidRDefault="00810B0F" w:rsidP="00810B0F">
      <w:pPr>
        <w:ind w:left="-567"/>
      </w:pPr>
      <w:r>
        <w:t xml:space="preserve">                </w:t>
      </w:r>
    </w:p>
    <w:p w:rsidR="00810B0F" w:rsidRDefault="00810B0F" w:rsidP="00810B0F">
      <w:pPr>
        <w:ind w:left="-567"/>
      </w:pPr>
    </w:p>
    <w:p w:rsidR="00810B0F" w:rsidRDefault="00810B0F" w:rsidP="00810B0F">
      <w:pPr>
        <w:ind w:left="-567"/>
      </w:pPr>
      <w:r>
        <w:t xml:space="preserve">                            </w:t>
      </w:r>
    </w:p>
    <w:p w:rsidR="00591B5E" w:rsidRPr="00464183" w:rsidRDefault="00591B5E" w:rsidP="008D0287">
      <w:pPr>
        <w:sectPr w:rsidR="00591B5E" w:rsidRPr="00464183" w:rsidSect="00F053B5">
          <w:pgSz w:w="11906" w:h="16838"/>
          <w:pgMar w:top="284" w:right="849" w:bottom="284" w:left="1276" w:header="708" w:footer="708" w:gutter="0"/>
          <w:cols w:space="708"/>
          <w:docGrid w:linePitch="360"/>
        </w:sectPr>
      </w:pPr>
    </w:p>
    <w:p w:rsidR="008D0287" w:rsidRPr="008D0287" w:rsidRDefault="008D0287" w:rsidP="008D0287">
      <w:pPr>
        <w:rPr>
          <w:b/>
          <w:sz w:val="40"/>
          <w:szCs w:val="40"/>
        </w:rPr>
      </w:pPr>
      <w:r>
        <w:rPr>
          <w:b/>
          <w:bCs/>
          <w:sz w:val="40"/>
          <w:szCs w:val="40"/>
        </w:rPr>
        <w:lastRenderedPageBreak/>
        <w:t xml:space="preserve"> </w:t>
      </w:r>
    </w:p>
    <w:p w:rsidR="00E114FE" w:rsidRPr="00464183" w:rsidRDefault="008D0287" w:rsidP="00E114FE">
      <w:pPr>
        <w:pStyle w:val="a9"/>
        <w:ind w:left="0" w:firstLine="540"/>
        <w:jc w:val="center"/>
        <w:rPr>
          <w:b/>
          <w:sz w:val="40"/>
          <w:szCs w:val="40"/>
        </w:rPr>
      </w:pPr>
      <w:r>
        <w:rPr>
          <w:b/>
          <w:sz w:val="40"/>
          <w:szCs w:val="40"/>
        </w:rPr>
        <w:br w:type="textWrapping" w:clear="all"/>
      </w:r>
    </w:p>
    <w:p w:rsidR="00E114FE" w:rsidRPr="00464183" w:rsidRDefault="008D0287" w:rsidP="00E114FE">
      <w:pPr>
        <w:pStyle w:val="a9"/>
        <w:ind w:left="0" w:firstLine="540"/>
        <w:jc w:val="center"/>
        <w:rPr>
          <w:b/>
          <w:sz w:val="40"/>
          <w:szCs w:val="40"/>
        </w:rPr>
      </w:pPr>
      <w:r w:rsidRPr="008D0287">
        <w:rPr>
          <w:b/>
          <w:noProof/>
          <w:sz w:val="40"/>
          <w:szCs w:val="40"/>
        </w:rPr>
        <w:drawing>
          <wp:inline distT="0" distB="0" distL="0" distR="0">
            <wp:extent cx="2138050" cy="3292144"/>
            <wp:effectExtent l="95250" t="95250" r="109850" b="79706"/>
            <wp:docPr id="1" name="Рисунок 1" descr="https://yaragkazmalyar-r82.gosweb.gosuslugi.ru/netcat_files/0/1619/Gerb_2.jpg"/>
            <wp:cNvGraphicFramePr/>
            <a:graphic xmlns:a="http://schemas.openxmlformats.org/drawingml/2006/main">
              <a:graphicData uri="http://schemas.openxmlformats.org/drawingml/2006/picture">
                <pic:pic xmlns:pic="http://schemas.openxmlformats.org/drawingml/2006/picture">
                  <pic:nvPicPr>
                    <pic:cNvPr id="2050" name="Picture 2" descr="https://yaragkazmalyar-r82.gosweb.gosuslugi.ru/netcat_files/0/1619/Gerb_2.jpg"/>
                    <pic:cNvPicPr>
                      <a:picLocks noChangeAspect="1" noChangeArrowheads="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137189" cy="3290818"/>
                    </a:xfrm>
                    <a:prstGeom prst="rect">
                      <a:avLst/>
                    </a:prstGeom>
                    <a:noFill/>
                    <a:effectLst>
                      <a:glow rad="139700">
                        <a:schemeClr val="accent3">
                          <a:satMod val="175000"/>
                          <a:alpha val="40000"/>
                        </a:schemeClr>
                      </a:glow>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inline>
        </w:drawing>
      </w:r>
    </w:p>
    <w:p w:rsidR="00E114FE" w:rsidRPr="00464183" w:rsidRDefault="00E114FE" w:rsidP="00E114FE">
      <w:pPr>
        <w:pStyle w:val="a9"/>
        <w:ind w:left="0" w:firstLine="540"/>
        <w:jc w:val="center"/>
        <w:rPr>
          <w:b/>
          <w:sz w:val="40"/>
          <w:szCs w:val="40"/>
        </w:rPr>
      </w:pPr>
    </w:p>
    <w:p w:rsidR="00E114FE" w:rsidRPr="00464183" w:rsidRDefault="00E114FE" w:rsidP="00E114FE">
      <w:pPr>
        <w:pStyle w:val="a9"/>
        <w:ind w:left="0" w:firstLine="540"/>
        <w:jc w:val="center"/>
        <w:rPr>
          <w:b/>
          <w:sz w:val="40"/>
          <w:szCs w:val="40"/>
        </w:rPr>
      </w:pPr>
    </w:p>
    <w:p w:rsidR="00E114FE" w:rsidRPr="00464183" w:rsidRDefault="00E114FE" w:rsidP="00E114FE">
      <w:pPr>
        <w:pStyle w:val="a9"/>
        <w:ind w:left="0"/>
        <w:jc w:val="center"/>
        <w:outlineLvl w:val="0"/>
        <w:rPr>
          <w:b/>
          <w:sz w:val="40"/>
          <w:szCs w:val="40"/>
        </w:rPr>
      </w:pPr>
    </w:p>
    <w:p w:rsidR="00E114FE" w:rsidRPr="00464183" w:rsidRDefault="00E114FE" w:rsidP="00E114FE">
      <w:pPr>
        <w:pStyle w:val="a9"/>
        <w:ind w:left="0"/>
        <w:jc w:val="center"/>
        <w:outlineLvl w:val="0"/>
        <w:rPr>
          <w:b/>
          <w:sz w:val="40"/>
          <w:szCs w:val="40"/>
        </w:rPr>
      </w:pPr>
    </w:p>
    <w:p w:rsidR="00E114FE" w:rsidRPr="00464183" w:rsidRDefault="00DC5E93" w:rsidP="008D67F8">
      <w:pPr>
        <w:pStyle w:val="a9"/>
        <w:ind w:left="0"/>
        <w:jc w:val="center"/>
        <w:outlineLvl w:val="0"/>
        <w:rPr>
          <w:b/>
          <w:sz w:val="40"/>
          <w:szCs w:val="40"/>
        </w:rPr>
      </w:pPr>
      <w:r>
        <w:rPr>
          <w:b/>
          <w:sz w:val="40"/>
          <w:szCs w:val="40"/>
        </w:rPr>
        <w:t xml:space="preserve">Муниципальная целевая </w:t>
      </w:r>
      <w:r w:rsidR="008D67F8">
        <w:rPr>
          <w:b/>
          <w:sz w:val="40"/>
          <w:szCs w:val="40"/>
        </w:rPr>
        <w:t>П</w:t>
      </w:r>
      <w:r w:rsidR="002A4FCB" w:rsidRPr="00464183">
        <w:rPr>
          <w:b/>
          <w:sz w:val="40"/>
          <w:szCs w:val="40"/>
        </w:rPr>
        <w:t>рограмма</w:t>
      </w:r>
    </w:p>
    <w:p w:rsidR="00E114FE" w:rsidRPr="00464183" w:rsidRDefault="00E114FE" w:rsidP="008D67F8">
      <w:pPr>
        <w:pStyle w:val="a9"/>
        <w:ind w:left="0"/>
        <w:jc w:val="center"/>
        <w:rPr>
          <w:b/>
          <w:sz w:val="40"/>
          <w:szCs w:val="40"/>
        </w:rPr>
      </w:pPr>
      <w:r w:rsidRPr="00464183">
        <w:rPr>
          <w:b/>
          <w:sz w:val="40"/>
          <w:szCs w:val="40"/>
        </w:rPr>
        <w:t>экономического и социального развития муниципального района «Магарамкентский район» Республики Дагестан на 202</w:t>
      </w:r>
      <w:r w:rsidR="005D12F5">
        <w:rPr>
          <w:b/>
          <w:sz w:val="40"/>
          <w:szCs w:val="40"/>
        </w:rPr>
        <w:t>4</w:t>
      </w:r>
      <w:r w:rsidRPr="00464183">
        <w:rPr>
          <w:b/>
          <w:sz w:val="40"/>
          <w:szCs w:val="40"/>
        </w:rPr>
        <w:t xml:space="preserve"> – 202</w:t>
      </w:r>
      <w:r w:rsidR="005D12F5">
        <w:rPr>
          <w:b/>
          <w:sz w:val="40"/>
          <w:szCs w:val="40"/>
        </w:rPr>
        <w:t>6</w:t>
      </w:r>
      <w:r w:rsidRPr="00464183">
        <w:rPr>
          <w:b/>
          <w:sz w:val="40"/>
          <w:szCs w:val="40"/>
        </w:rPr>
        <w:t xml:space="preserve"> годы</w:t>
      </w: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p w:rsidR="00E114FE" w:rsidRPr="00464183" w:rsidRDefault="00E114FE" w:rsidP="00E114FE">
      <w:pPr>
        <w:jc w:val="center"/>
        <w:rPr>
          <w:sz w:val="28"/>
          <w:szCs w:val="28"/>
        </w:rPr>
      </w:pPr>
    </w:p>
    <w:tbl>
      <w:tblPr>
        <w:tblW w:w="0" w:type="auto"/>
        <w:tblInd w:w="5778" w:type="dxa"/>
        <w:tblLook w:val="04A0"/>
      </w:tblPr>
      <w:tblGrid>
        <w:gridCol w:w="3792"/>
      </w:tblGrid>
      <w:tr w:rsidR="008D0287" w:rsidRPr="00464183" w:rsidTr="003969E9">
        <w:trPr>
          <w:trHeight w:val="2117"/>
        </w:trPr>
        <w:tc>
          <w:tcPr>
            <w:tcW w:w="3792" w:type="dxa"/>
          </w:tcPr>
          <w:p w:rsidR="008D0287" w:rsidRPr="00464183" w:rsidRDefault="008D0287" w:rsidP="003969E9">
            <w:pPr>
              <w:pStyle w:val="a9"/>
              <w:ind w:left="0"/>
              <w:jc w:val="center"/>
            </w:pPr>
            <w:r w:rsidRPr="00464183">
              <w:lastRenderedPageBreak/>
              <w:t xml:space="preserve">Утверждена </w:t>
            </w:r>
          </w:p>
          <w:p w:rsidR="008D0287" w:rsidRPr="00464183" w:rsidRDefault="008D0287" w:rsidP="003969E9">
            <w:pPr>
              <w:pStyle w:val="a9"/>
              <w:ind w:left="0"/>
              <w:jc w:val="center"/>
            </w:pPr>
            <w:r w:rsidRPr="00464183">
              <w:t xml:space="preserve">постановлением администрации муниципального района «Магарамкентский район» </w:t>
            </w:r>
          </w:p>
          <w:p w:rsidR="008D0287" w:rsidRPr="00464183" w:rsidRDefault="008D0287" w:rsidP="003969E9">
            <w:pPr>
              <w:pStyle w:val="a9"/>
              <w:ind w:left="0"/>
              <w:jc w:val="center"/>
            </w:pPr>
            <w:r w:rsidRPr="00464183">
              <w:t>от «____» ______</w:t>
            </w:r>
            <w:r>
              <w:t>2023</w:t>
            </w:r>
            <w:r w:rsidRPr="00464183">
              <w:t xml:space="preserve"> г. № ______</w:t>
            </w:r>
          </w:p>
          <w:p w:rsidR="008D0287" w:rsidRPr="00464183" w:rsidRDefault="008D0287" w:rsidP="003969E9">
            <w:pPr>
              <w:pStyle w:val="a9"/>
              <w:ind w:left="0"/>
              <w:jc w:val="center"/>
              <w:rPr>
                <w:b/>
              </w:rPr>
            </w:pPr>
          </w:p>
        </w:tc>
      </w:tr>
    </w:tbl>
    <w:p w:rsidR="009E1CCF" w:rsidRPr="00464183" w:rsidRDefault="009E1CCF" w:rsidP="00FA7660">
      <w:pPr>
        <w:rPr>
          <w:sz w:val="28"/>
          <w:szCs w:val="28"/>
        </w:rPr>
      </w:pPr>
    </w:p>
    <w:p w:rsidR="00E114FE" w:rsidRPr="00464183" w:rsidRDefault="00E114FE" w:rsidP="00C97E83">
      <w:pPr>
        <w:jc w:val="center"/>
        <w:rPr>
          <w:sz w:val="28"/>
          <w:szCs w:val="28"/>
        </w:rPr>
      </w:pPr>
      <w:r w:rsidRPr="00464183">
        <w:rPr>
          <w:sz w:val="28"/>
          <w:szCs w:val="28"/>
        </w:rPr>
        <w:t>Республика Дагестан</w:t>
      </w:r>
    </w:p>
    <w:p w:rsidR="00E114FE" w:rsidRPr="00464183" w:rsidRDefault="00C97E83" w:rsidP="00C97E83">
      <w:pPr>
        <w:jc w:val="center"/>
        <w:rPr>
          <w:sz w:val="28"/>
          <w:szCs w:val="28"/>
        </w:rPr>
      </w:pPr>
      <w:r w:rsidRPr="00464183">
        <w:rPr>
          <w:sz w:val="28"/>
          <w:szCs w:val="28"/>
        </w:rPr>
        <w:t xml:space="preserve">Магарамкентский район </w:t>
      </w:r>
      <w:r w:rsidR="00AF7F56">
        <w:rPr>
          <w:sz w:val="28"/>
          <w:szCs w:val="28"/>
        </w:rPr>
        <w:t>с. Магарамкент 2023</w:t>
      </w:r>
      <w:r w:rsidR="00DC5E93">
        <w:rPr>
          <w:sz w:val="28"/>
          <w:szCs w:val="28"/>
        </w:rPr>
        <w:t xml:space="preserve"> г</w:t>
      </w:r>
    </w:p>
    <w:p w:rsidR="00C57AC1" w:rsidRPr="00464183" w:rsidRDefault="00E114FE" w:rsidP="00E114FE">
      <w:pPr>
        <w:outlineLvl w:val="0"/>
        <w:rPr>
          <w:b/>
          <w:sz w:val="28"/>
          <w:szCs w:val="28"/>
        </w:rPr>
      </w:pPr>
      <w:r w:rsidRPr="00464183">
        <w:rPr>
          <w:b/>
          <w:sz w:val="28"/>
          <w:szCs w:val="28"/>
        </w:rPr>
        <w:t xml:space="preserve">                                           </w:t>
      </w:r>
    </w:p>
    <w:p w:rsidR="00C57AC1" w:rsidRPr="00464183" w:rsidRDefault="00C57AC1" w:rsidP="00E114FE">
      <w:pPr>
        <w:outlineLvl w:val="0"/>
        <w:rPr>
          <w:b/>
          <w:sz w:val="28"/>
          <w:szCs w:val="28"/>
        </w:rPr>
      </w:pPr>
    </w:p>
    <w:p w:rsidR="00E114FE" w:rsidRPr="00464183" w:rsidRDefault="00E114FE" w:rsidP="002A4FCB">
      <w:pPr>
        <w:jc w:val="center"/>
        <w:outlineLvl w:val="0"/>
        <w:rPr>
          <w:b/>
          <w:sz w:val="28"/>
          <w:szCs w:val="28"/>
        </w:rPr>
      </w:pPr>
      <w:r w:rsidRPr="00464183">
        <w:rPr>
          <w:b/>
          <w:sz w:val="28"/>
          <w:szCs w:val="28"/>
        </w:rPr>
        <w:t>ПАСПОРТ ПРОГРАММЫ</w:t>
      </w:r>
    </w:p>
    <w:p w:rsidR="002A4FCB" w:rsidRPr="00464183" w:rsidRDefault="002A4FCB" w:rsidP="002A4FCB">
      <w:pPr>
        <w:jc w:val="center"/>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464183" w:rsidRPr="00464183" w:rsidTr="00AC6AD9">
        <w:tc>
          <w:tcPr>
            <w:tcW w:w="4077" w:type="dxa"/>
            <w:tcBorders>
              <w:top w:val="single" w:sz="4" w:space="0" w:color="auto"/>
              <w:left w:val="single" w:sz="4" w:space="0" w:color="auto"/>
              <w:bottom w:val="single" w:sz="4" w:space="0" w:color="auto"/>
              <w:right w:val="single" w:sz="4" w:space="0" w:color="auto"/>
            </w:tcBorders>
          </w:tcPr>
          <w:p w:rsidR="00E114FE" w:rsidRPr="00FA7660" w:rsidRDefault="00E114FE" w:rsidP="00AC6AD9">
            <w:pPr>
              <w:rPr>
                <w:sz w:val="28"/>
                <w:szCs w:val="28"/>
              </w:rPr>
            </w:pPr>
          </w:p>
          <w:p w:rsidR="00E114FE" w:rsidRPr="00FA7660" w:rsidRDefault="00E114FE" w:rsidP="00AC6AD9">
            <w:pPr>
              <w:rPr>
                <w:sz w:val="28"/>
                <w:szCs w:val="28"/>
              </w:rPr>
            </w:pPr>
          </w:p>
          <w:p w:rsidR="00E114FE" w:rsidRPr="00FA7660" w:rsidRDefault="00E114FE" w:rsidP="00AC6AD9">
            <w:pPr>
              <w:rPr>
                <w:sz w:val="28"/>
                <w:szCs w:val="28"/>
              </w:rPr>
            </w:pPr>
            <w:r w:rsidRPr="00FA7660">
              <w:rPr>
                <w:sz w:val="28"/>
                <w:szCs w:val="28"/>
              </w:rPr>
              <w:t>Наименование Программы</w:t>
            </w:r>
          </w:p>
        </w:tc>
        <w:tc>
          <w:tcPr>
            <w:tcW w:w="5493" w:type="dxa"/>
            <w:tcBorders>
              <w:top w:val="single" w:sz="4" w:space="0" w:color="auto"/>
              <w:left w:val="single" w:sz="4" w:space="0" w:color="auto"/>
              <w:bottom w:val="single" w:sz="4" w:space="0" w:color="auto"/>
              <w:right w:val="single" w:sz="4" w:space="0" w:color="auto"/>
            </w:tcBorders>
          </w:tcPr>
          <w:p w:rsidR="00E114FE" w:rsidRPr="00FA7660" w:rsidRDefault="00DC5E93" w:rsidP="002A4FCB">
            <w:pPr>
              <w:jc w:val="both"/>
              <w:rPr>
                <w:sz w:val="28"/>
                <w:szCs w:val="28"/>
              </w:rPr>
            </w:pPr>
            <w:r>
              <w:rPr>
                <w:sz w:val="28"/>
                <w:szCs w:val="28"/>
              </w:rPr>
              <w:t xml:space="preserve">Муниципальная целевая </w:t>
            </w:r>
            <w:r w:rsidR="008D67F8">
              <w:rPr>
                <w:sz w:val="28"/>
                <w:szCs w:val="28"/>
              </w:rPr>
              <w:t>П</w:t>
            </w:r>
            <w:r w:rsidR="00E114FE" w:rsidRPr="00FA7660">
              <w:rPr>
                <w:sz w:val="28"/>
                <w:szCs w:val="28"/>
              </w:rPr>
              <w:t>рограмма экономического и социального развития муниципального района «Магарамкентский район» Республики Дагестан на 202</w:t>
            </w:r>
            <w:r w:rsidR="008D67F8">
              <w:rPr>
                <w:sz w:val="28"/>
                <w:szCs w:val="28"/>
              </w:rPr>
              <w:t>4</w:t>
            </w:r>
            <w:r w:rsidR="00E114FE" w:rsidRPr="00FA7660">
              <w:rPr>
                <w:sz w:val="28"/>
                <w:szCs w:val="28"/>
              </w:rPr>
              <w:t>-202</w:t>
            </w:r>
            <w:r w:rsidR="008D67F8">
              <w:rPr>
                <w:sz w:val="28"/>
                <w:szCs w:val="28"/>
              </w:rPr>
              <w:t>6</w:t>
            </w:r>
            <w:r w:rsidR="00E114FE" w:rsidRPr="00FA7660">
              <w:rPr>
                <w:sz w:val="28"/>
                <w:szCs w:val="28"/>
              </w:rPr>
              <w:t xml:space="preserve"> годы (далее – Программа)</w:t>
            </w:r>
          </w:p>
        </w:tc>
      </w:tr>
      <w:tr w:rsidR="00464183" w:rsidRPr="00464183" w:rsidTr="00AC6AD9">
        <w:trPr>
          <w:trHeight w:val="3309"/>
        </w:trPr>
        <w:tc>
          <w:tcPr>
            <w:tcW w:w="4077" w:type="dxa"/>
            <w:tcBorders>
              <w:top w:val="single" w:sz="4" w:space="0" w:color="auto"/>
              <w:left w:val="single" w:sz="4" w:space="0" w:color="auto"/>
              <w:bottom w:val="single" w:sz="4" w:space="0" w:color="auto"/>
              <w:right w:val="single" w:sz="4" w:space="0" w:color="auto"/>
            </w:tcBorders>
          </w:tcPr>
          <w:p w:rsidR="00E114FE" w:rsidRPr="00FA7660" w:rsidRDefault="00AF7F56" w:rsidP="00AC6AD9">
            <w:pPr>
              <w:rPr>
                <w:sz w:val="28"/>
                <w:szCs w:val="28"/>
              </w:rPr>
            </w:pPr>
            <w:r w:rsidRPr="00FA7660">
              <w:rPr>
                <w:sz w:val="28"/>
                <w:szCs w:val="28"/>
              </w:rPr>
              <w:t xml:space="preserve">Документы, в соответствии с которыми разработана Программа </w:t>
            </w:r>
          </w:p>
        </w:tc>
        <w:tc>
          <w:tcPr>
            <w:tcW w:w="5493" w:type="dxa"/>
            <w:tcBorders>
              <w:top w:val="single" w:sz="4" w:space="0" w:color="auto"/>
              <w:left w:val="single" w:sz="4" w:space="0" w:color="auto"/>
              <w:bottom w:val="single" w:sz="4" w:space="0" w:color="auto"/>
              <w:right w:val="single" w:sz="4" w:space="0" w:color="auto"/>
            </w:tcBorders>
          </w:tcPr>
          <w:p w:rsidR="00E114FE" w:rsidRPr="00FA7660" w:rsidRDefault="00E114FE" w:rsidP="00AC6AD9">
            <w:pPr>
              <w:rPr>
                <w:sz w:val="28"/>
                <w:szCs w:val="28"/>
              </w:rPr>
            </w:pPr>
            <w:r w:rsidRPr="00FA7660">
              <w:rPr>
                <w:sz w:val="28"/>
                <w:szCs w:val="28"/>
              </w:rPr>
              <w:t>- Федеральный закон от 06.10.2003г. № 131-ФЗ «Об общих принципах организации местного самоуправления в Российской Федерации»;</w:t>
            </w:r>
          </w:p>
          <w:p w:rsidR="00E114FE" w:rsidRPr="00FA7660" w:rsidRDefault="00E114FE" w:rsidP="00AC6AD9">
            <w:pPr>
              <w:pStyle w:val="Default"/>
              <w:rPr>
                <w:color w:val="auto"/>
                <w:sz w:val="28"/>
                <w:szCs w:val="28"/>
              </w:rPr>
            </w:pPr>
            <w:r w:rsidRPr="00FA7660">
              <w:rPr>
                <w:color w:val="auto"/>
                <w:sz w:val="28"/>
                <w:szCs w:val="28"/>
              </w:rPr>
              <w:t xml:space="preserve">- Стратегия социально-экономического развития МР «Магарамкентский  район» до 2025 года; </w:t>
            </w:r>
          </w:p>
          <w:p w:rsidR="00E114FE" w:rsidRPr="00FA7660" w:rsidRDefault="00E114FE" w:rsidP="00AC6AD9">
            <w:pPr>
              <w:pStyle w:val="Default"/>
              <w:rPr>
                <w:color w:val="auto"/>
                <w:sz w:val="28"/>
                <w:szCs w:val="28"/>
              </w:rPr>
            </w:pPr>
            <w:r w:rsidRPr="00FA7660">
              <w:rPr>
                <w:color w:val="auto"/>
                <w:sz w:val="28"/>
                <w:szCs w:val="28"/>
              </w:rPr>
              <w:t xml:space="preserve">- Федеральный закон Российской Федерации от 28.06.2014 г. №172 «О стратегическом планировании в Российской Федерации»; </w:t>
            </w:r>
          </w:p>
          <w:p w:rsidR="00E114FE" w:rsidRPr="00FA7660" w:rsidRDefault="00E114FE" w:rsidP="00AC6AD9">
            <w:pPr>
              <w:rPr>
                <w:sz w:val="28"/>
                <w:szCs w:val="28"/>
              </w:rPr>
            </w:pPr>
            <w:r w:rsidRPr="00FA7660">
              <w:rPr>
                <w:sz w:val="28"/>
                <w:szCs w:val="28"/>
              </w:rPr>
              <w:t>- Устав муниципального района «Магарамкентский район».</w:t>
            </w:r>
          </w:p>
        </w:tc>
      </w:tr>
      <w:tr w:rsidR="00464183" w:rsidRPr="00464183" w:rsidTr="00AC6AD9">
        <w:trPr>
          <w:trHeight w:val="420"/>
        </w:trPr>
        <w:tc>
          <w:tcPr>
            <w:tcW w:w="4077" w:type="dxa"/>
            <w:tcBorders>
              <w:top w:val="single" w:sz="4" w:space="0" w:color="auto"/>
              <w:left w:val="single" w:sz="4" w:space="0" w:color="auto"/>
              <w:bottom w:val="single" w:sz="4" w:space="0" w:color="auto"/>
              <w:right w:val="single" w:sz="4" w:space="0" w:color="auto"/>
            </w:tcBorders>
          </w:tcPr>
          <w:p w:rsidR="00E114FE" w:rsidRPr="00FA7660" w:rsidRDefault="004151E5" w:rsidP="00AC6AD9">
            <w:pPr>
              <w:rPr>
                <w:sz w:val="28"/>
                <w:szCs w:val="28"/>
              </w:rPr>
            </w:pPr>
            <w:r w:rsidRPr="00FA7660">
              <w:rPr>
                <w:sz w:val="28"/>
                <w:szCs w:val="28"/>
              </w:rPr>
              <w:t>З</w:t>
            </w:r>
            <w:r w:rsidR="00E114FE" w:rsidRPr="00FA7660">
              <w:rPr>
                <w:sz w:val="28"/>
                <w:szCs w:val="28"/>
              </w:rPr>
              <w:t xml:space="preserve">аказчик  Программы </w:t>
            </w:r>
          </w:p>
        </w:tc>
        <w:tc>
          <w:tcPr>
            <w:tcW w:w="5493" w:type="dxa"/>
            <w:tcBorders>
              <w:top w:val="single" w:sz="4" w:space="0" w:color="auto"/>
              <w:left w:val="single" w:sz="4" w:space="0" w:color="auto"/>
              <w:bottom w:val="single" w:sz="4" w:space="0" w:color="auto"/>
              <w:right w:val="single" w:sz="4" w:space="0" w:color="auto"/>
            </w:tcBorders>
          </w:tcPr>
          <w:p w:rsidR="00E114FE" w:rsidRPr="00FA7660" w:rsidRDefault="00E114FE" w:rsidP="00AC6AD9">
            <w:pPr>
              <w:rPr>
                <w:sz w:val="28"/>
                <w:szCs w:val="28"/>
              </w:rPr>
            </w:pPr>
            <w:r w:rsidRPr="00FA7660">
              <w:rPr>
                <w:sz w:val="28"/>
                <w:szCs w:val="28"/>
              </w:rPr>
              <w:t>Администрация МР «Магарамкентский район»</w:t>
            </w:r>
          </w:p>
        </w:tc>
      </w:tr>
      <w:tr w:rsidR="00464183" w:rsidRPr="00464183" w:rsidTr="00AC6AD9">
        <w:trPr>
          <w:trHeight w:val="841"/>
        </w:trPr>
        <w:tc>
          <w:tcPr>
            <w:tcW w:w="4077" w:type="dxa"/>
            <w:tcBorders>
              <w:top w:val="single" w:sz="4" w:space="0" w:color="auto"/>
              <w:left w:val="single" w:sz="4" w:space="0" w:color="auto"/>
              <w:bottom w:val="single" w:sz="4" w:space="0" w:color="auto"/>
              <w:right w:val="single" w:sz="4" w:space="0" w:color="auto"/>
            </w:tcBorders>
          </w:tcPr>
          <w:p w:rsidR="00E114FE" w:rsidRPr="00FA7660" w:rsidRDefault="004151E5" w:rsidP="00AC6AD9">
            <w:pPr>
              <w:rPr>
                <w:sz w:val="28"/>
                <w:szCs w:val="28"/>
              </w:rPr>
            </w:pPr>
            <w:r w:rsidRPr="00FA7660">
              <w:rPr>
                <w:sz w:val="28"/>
                <w:szCs w:val="28"/>
              </w:rPr>
              <w:t>Р</w:t>
            </w:r>
            <w:r w:rsidR="00E114FE" w:rsidRPr="00FA7660">
              <w:rPr>
                <w:sz w:val="28"/>
                <w:szCs w:val="28"/>
              </w:rPr>
              <w:t>азработчик   Программы</w:t>
            </w:r>
          </w:p>
        </w:tc>
        <w:tc>
          <w:tcPr>
            <w:tcW w:w="5493" w:type="dxa"/>
            <w:tcBorders>
              <w:top w:val="single" w:sz="4" w:space="0" w:color="auto"/>
              <w:left w:val="single" w:sz="4" w:space="0" w:color="auto"/>
              <w:bottom w:val="single" w:sz="4" w:space="0" w:color="auto"/>
              <w:right w:val="single" w:sz="4" w:space="0" w:color="auto"/>
            </w:tcBorders>
          </w:tcPr>
          <w:p w:rsidR="00E114FE" w:rsidRPr="00FA7660" w:rsidRDefault="00E114FE" w:rsidP="00AC6AD9">
            <w:pPr>
              <w:jc w:val="both"/>
              <w:rPr>
                <w:sz w:val="28"/>
                <w:szCs w:val="28"/>
              </w:rPr>
            </w:pPr>
            <w:r w:rsidRPr="00FA7660">
              <w:rPr>
                <w:sz w:val="28"/>
                <w:szCs w:val="28"/>
              </w:rPr>
              <w:t>Отдел экономики администрации МР «Магарамкентский район»</w:t>
            </w:r>
          </w:p>
        </w:tc>
      </w:tr>
      <w:tr w:rsidR="00464183" w:rsidRPr="00464183" w:rsidTr="00AC6AD9">
        <w:trPr>
          <w:trHeight w:val="841"/>
        </w:trPr>
        <w:tc>
          <w:tcPr>
            <w:tcW w:w="4077" w:type="dxa"/>
            <w:tcBorders>
              <w:top w:val="single" w:sz="4" w:space="0" w:color="auto"/>
              <w:left w:val="single" w:sz="4" w:space="0" w:color="auto"/>
              <w:bottom w:val="single" w:sz="4" w:space="0" w:color="auto"/>
              <w:right w:val="single" w:sz="4" w:space="0" w:color="auto"/>
            </w:tcBorders>
          </w:tcPr>
          <w:p w:rsidR="004151E5" w:rsidRPr="00FA7660" w:rsidRDefault="00AF7F56" w:rsidP="004151E5">
            <w:pPr>
              <w:rPr>
                <w:sz w:val="28"/>
                <w:szCs w:val="28"/>
              </w:rPr>
            </w:pPr>
            <w:r w:rsidRPr="00FA7660">
              <w:rPr>
                <w:sz w:val="28"/>
                <w:szCs w:val="28"/>
              </w:rPr>
              <w:t xml:space="preserve">Цель Программы </w:t>
            </w:r>
            <w:r w:rsidR="004151E5" w:rsidRPr="00FA7660">
              <w:rPr>
                <w:sz w:val="28"/>
                <w:szCs w:val="28"/>
              </w:rPr>
              <w:t xml:space="preserve"> </w:t>
            </w:r>
          </w:p>
        </w:tc>
        <w:tc>
          <w:tcPr>
            <w:tcW w:w="5493" w:type="dxa"/>
            <w:tcBorders>
              <w:top w:val="single" w:sz="4" w:space="0" w:color="auto"/>
              <w:left w:val="single" w:sz="4" w:space="0" w:color="auto"/>
              <w:bottom w:val="single" w:sz="4" w:space="0" w:color="auto"/>
              <w:right w:val="single" w:sz="4" w:space="0" w:color="auto"/>
            </w:tcBorders>
          </w:tcPr>
          <w:p w:rsidR="00370046" w:rsidRPr="00FA7660" w:rsidRDefault="00370046" w:rsidP="00AF7F56">
            <w:pPr>
              <w:jc w:val="both"/>
              <w:rPr>
                <w:sz w:val="28"/>
                <w:szCs w:val="28"/>
              </w:rPr>
            </w:pPr>
            <w:r w:rsidRPr="00FA7660">
              <w:rPr>
                <w:sz w:val="28"/>
                <w:szCs w:val="28"/>
              </w:rPr>
              <w:t>О</w:t>
            </w:r>
            <w:r w:rsidR="00AF7F56" w:rsidRPr="00FA7660">
              <w:rPr>
                <w:sz w:val="28"/>
                <w:szCs w:val="28"/>
              </w:rPr>
              <w:t>беспечение роста благосостояния и качества жизни населения на основе структурных преобразований в эко</w:t>
            </w:r>
            <w:r w:rsidRPr="00FA7660">
              <w:rPr>
                <w:sz w:val="28"/>
                <w:szCs w:val="28"/>
              </w:rPr>
              <w:t>номике;</w:t>
            </w:r>
          </w:p>
          <w:p w:rsidR="00370046" w:rsidRPr="00FA7660" w:rsidRDefault="00370046" w:rsidP="00AF7F56">
            <w:pPr>
              <w:jc w:val="both"/>
              <w:rPr>
                <w:sz w:val="28"/>
                <w:szCs w:val="28"/>
              </w:rPr>
            </w:pPr>
            <w:r w:rsidRPr="00FA7660">
              <w:rPr>
                <w:sz w:val="28"/>
                <w:szCs w:val="28"/>
              </w:rPr>
              <w:t>-</w:t>
            </w:r>
            <w:r w:rsidR="00AF7F56" w:rsidRPr="00FA7660">
              <w:rPr>
                <w:sz w:val="28"/>
                <w:szCs w:val="28"/>
              </w:rPr>
              <w:t xml:space="preserve"> ускорения темпов прироста в</w:t>
            </w:r>
            <w:r w:rsidRPr="00FA7660">
              <w:rPr>
                <w:sz w:val="28"/>
                <w:szCs w:val="28"/>
              </w:rPr>
              <w:t>алового муниципального продукта;</w:t>
            </w:r>
            <w:r w:rsidR="00AF7F56" w:rsidRPr="00FA7660">
              <w:rPr>
                <w:sz w:val="28"/>
                <w:szCs w:val="28"/>
              </w:rPr>
              <w:t xml:space="preserve"> </w:t>
            </w:r>
          </w:p>
          <w:p w:rsidR="00370046" w:rsidRPr="00FA7660" w:rsidRDefault="00370046" w:rsidP="00AF7F56">
            <w:pPr>
              <w:jc w:val="both"/>
              <w:rPr>
                <w:sz w:val="28"/>
                <w:szCs w:val="28"/>
              </w:rPr>
            </w:pPr>
            <w:r w:rsidRPr="00FA7660">
              <w:rPr>
                <w:sz w:val="28"/>
                <w:szCs w:val="28"/>
              </w:rPr>
              <w:t xml:space="preserve">- </w:t>
            </w:r>
            <w:r w:rsidR="00AF7F56" w:rsidRPr="00FA7660">
              <w:rPr>
                <w:sz w:val="28"/>
                <w:szCs w:val="28"/>
              </w:rPr>
              <w:t>увеличения эффективности производства во всех основных отраслях хозяйственного комплекса на</w:t>
            </w:r>
            <w:r w:rsidRPr="00FA7660">
              <w:rPr>
                <w:sz w:val="28"/>
                <w:szCs w:val="28"/>
              </w:rPr>
              <w:t xml:space="preserve"> основе инновационного развития;</w:t>
            </w:r>
          </w:p>
          <w:p w:rsidR="00370046" w:rsidRPr="00FA7660" w:rsidRDefault="00370046" w:rsidP="00AF7F56">
            <w:pPr>
              <w:jc w:val="both"/>
              <w:rPr>
                <w:sz w:val="28"/>
                <w:szCs w:val="28"/>
              </w:rPr>
            </w:pPr>
            <w:r w:rsidRPr="00FA7660">
              <w:rPr>
                <w:sz w:val="28"/>
                <w:szCs w:val="28"/>
              </w:rPr>
              <w:t>-</w:t>
            </w:r>
            <w:r w:rsidR="00AF7F56" w:rsidRPr="00FA7660">
              <w:rPr>
                <w:sz w:val="28"/>
                <w:szCs w:val="28"/>
              </w:rPr>
              <w:t xml:space="preserve"> улучшения дел</w:t>
            </w:r>
            <w:r w:rsidRPr="00FA7660">
              <w:rPr>
                <w:sz w:val="28"/>
                <w:szCs w:val="28"/>
              </w:rPr>
              <w:t>ового и инвестиционного климата;</w:t>
            </w:r>
          </w:p>
          <w:p w:rsidR="004151E5" w:rsidRPr="00FA7660" w:rsidRDefault="00370046" w:rsidP="004151E5">
            <w:pPr>
              <w:jc w:val="both"/>
              <w:rPr>
                <w:sz w:val="28"/>
                <w:szCs w:val="28"/>
              </w:rPr>
            </w:pPr>
            <w:r w:rsidRPr="00FA7660">
              <w:rPr>
                <w:sz w:val="28"/>
                <w:szCs w:val="28"/>
              </w:rPr>
              <w:lastRenderedPageBreak/>
              <w:t>-</w:t>
            </w:r>
            <w:r w:rsidR="00AF7F56" w:rsidRPr="00FA7660">
              <w:rPr>
                <w:sz w:val="28"/>
                <w:szCs w:val="28"/>
              </w:rPr>
              <w:t xml:space="preserve"> снижения уровня безработицы, роста доходов населения</w:t>
            </w:r>
          </w:p>
        </w:tc>
      </w:tr>
      <w:tr w:rsidR="00464183" w:rsidRPr="00464183" w:rsidTr="00AC6AD9">
        <w:trPr>
          <w:trHeight w:val="6815"/>
        </w:trPr>
        <w:tc>
          <w:tcPr>
            <w:tcW w:w="4077" w:type="dxa"/>
            <w:tcBorders>
              <w:top w:val="single" w:sz="4" w:space="0" w:color="auto"/>
              <w:left w:val="single" w:sz="4" w:space="0" w:color="auto"/>
              <w:bottom w:val="single" w:sz="4" w:space="0" w:color="auto"/>
              <w:right w:val="single" w:sz="4" w:space="0" w:color="auto"/>
            </w:tcBorders>
          </w:tcPr>
          <w:p w:rsidR="004151E5" w:rsidRPr="00FA7660" w:rsidRDefault="004151E5" w:rsidP="00AC6AD9">
            <w:pPr>
              <w:rPr>
                <w:sz w:val="28"/>
                <w:szCs w:val="28"/>
              </w:rPr>
            </w:pPr>
            <w:r w:rsidRPr="00FA7660">
              <w:rPr>
                <w:sz w:val="28"/>
                <w:szCs w:val="28"/>
              </w:rPr>
              <w:lastRenderedPageBreak/>
              <w:t xml:space="preserve">Основные задачи Программы </w:t>
            </w:r>
          </w:p>
        </w:tc>
        <w:tc>
          <w:tcPr>
            <w:tcW w:w="5493" w:type="dxa"/>
            <w:tcBorders>
              <w:top w:val="single" w:sz="4" w:space="0" w:color="auto"/>
              <w:left w:val="single" w:sz="4" w:space="0" w:color="auto"/>
              <w:bottom w:val="single" w:sz="4" w:space="0" w:color="auto"/>
              <w:right w:val="single" w:sz="4" w:space="0" w:color="auto"/>
            </w:tcBorders>
          </w:tcPr>
          <w:p w:rsidR="00AF7F56" w:rsidRPr="00FA7660" w:rsidRDefault="004151E5" w:rsidP="00AC6AD9">
            <w:pPr>
              <w:pStyle w:val="Default"/>
              <w:jc w:val="both"/>
              <w:rPr>
                <w:color w:val="auto"/>
                <w:sz w:val="28"/>
                <w:szCs w:val="28"/>
              </w:rPr>
            </w:pPr>
            <w:r w:rsidRPr="00FA7660">
              <w:rPr>
                <w:color w:val="auto"/>
                <w:sz w:val="28"/>
                <w:szCs w:val="28"/>
              </w:rPr>
              <w:t>- Обеспечение экономического роста через повышение инвестиц</w:t>
            </w:r>
            <w:r w:rsidR="00AF7F56" w:rsidRPr="00FA7660">
              <w:rPr>
                <w:color w:val="auto"/>
                <w:sz w:val="28"/>
                <w:szCs w:val="28"/>
              </w:rPr>
              <w:t>ионной привлекательности района;</w:t>
            </w:r>
          </w:p>
          <w:p w:rsidR="00AF7F56" w:rsidRPr="00FA7660" w:rsidRDefault="00AF7F56" w:rsidP="00AC6AD9">
            <w:pPr>
              <w:pStyle w:val="Default"/>
              <w:jc w:val="both"/>
              <w:rPr>
                <w:color w:val="auto"/>
                <w:sz w:val="28"/>
                <w:szCs w:val="28"/>
              </w:rPr>
            </w:pPr>
            <w:r w:rsidRPr="00FA7660">
              <w:rPr>
                <w:color w:val="auto"/>
                <w:sz w:val="28"/>
                <w:szCs w:val="28"/>
              </w:rPr>
              <w:t xml:space="preserve">-  </w:t>
            </w:r>
            <w:r w:rsidR="004151E5" w:rsidRPr="00FA7660">
              <w:rPr>
                <w:color w:val="auto"/>
                <w:sz w:val="28"/>
                <w:szCs w:val="28"/>
              </w:rPr>
              <w:t xml:space="preserve"> расширение существующих производств, развитие ресурсного</w:t>
            </w:r>
            <w:r w:rsidRPr="00FA7660">
              <w:rPr>
                <w:color w:val="auto"/>
                <w:sz w:val="28"/>
                <w:szCs w:val="28"/>
              </w:rPr>
              <w:t xml:space="preserve"> потенциала сельского хозяйства;</w:t>
            </w:r>
          </w:p>
          <w:p w:rsidR="00AF7F56" w:rsidRPr="00FA7660" w:rsidRDefault="00AF7F56" w:rsidP="00AC6AD9">
            <w:pPr>
              <w:pStyle w:val="Default"/>
              <w:jc w:val="both"/>
              <w:rPr>
                <w:color w:val="auto"/>
                <w:sz w:val="28"/>
                <w:szCs w:val="28"/>
              </w:rPr>
            </w:pPr>
            <w:r w:rsidRPr="00FA7660">
              <w:rPr>
                <w:color w:val="auto"/>
                <w:sz w:val="28"/>
                <w:szCs w:val="28"/>
              </w:rPr>
              <w:t xml:space="preserve">- </w:t>
            </w:r>
            <w:r w:rsidR="004151E5" w:rsidRPr="00FA7660">
              <w:rPr>
                <w:color w:val="auto"/>
                <w:sz w:val="28"/>
                <w:szCs w:val="28"/>
              </w:rPr>
              <w:t xml:space="preserve"> развитие малог</w:t>
            </w:r>
            <w:r w:rsidRPr="00FA7660">
              <w:rPr>
                <w:color w:val="auto"/>
                <w:sz w:val="28"/>
                <w:szCs w:val="28"/>
              </w:rPr>
              <w:t>о предпринимательства и туризма;</w:t>
            </w:r>
          </w:p>
          <w:p w:rsidR="00AF7F56" w:rsidRPr="00FA7660" w:rsidRDefault="008D67F8" w:rsidP="00AC6AD9">
            <w:pPr>
              <w:pStyle w:val="Default"/>
              <w:jc w:val="both"/>
              <w:rPr>
                <w:color w:val="auto"/>
                <w:sz w:val="28"/>
                <w:szCs w:val="28"/>
              </w:rPr>
            </w:pPr>
            <w:r>
              <w:rPr>
                <w:color w:val="auto"/>
                <w:sz w:val="28"/>
                <w:szCs w:val="28"/>
              </w:rPr>
              <w:t xml:space="preserve">- </w:t>
            </w:r>
            <w:r w:rsidR="004151E5" w:rsidRPr="00FA7660">
              <w:rPr>
                <w:color w:val="auto"/>
                <w:sz w:val="28"/>
                <w:szCs w:val="28"/>
              </w:rPr>
              <w:t>обеспечение потребностей в</w:t>
            </w:r>
            <w:r w:rsidR="00AF7F56" w:rsidRPr="00FA7660">
              <w:rPr>
                <w:color w:val="auto"/>
                <w:sz w:val="28"/>
                <w:szCs w:val="28"/>
              </w:rPr>
              <w:t xml:space="preserve"> квалифицированной рабочей силе;</w:t>
            </w:r>
          </w:p>
          <w:p w:rsidR="00AF7F56" w:rsidRPr="00FA7660" w:rsidRDefault="00AF7F56" w:rsidP="00AC6AD9">
            <w:pPr>
              <w:pStyle w:val="Default"/>
              <w:jc w:val="both"/>
              <w:rPr>
                <w:color w:val="auto"/>
                <w:sz w:val="28"/>
                <w:szCs w:val="28"/>
              </w:rPr>
            </w:pPr>
            <w:r w:rsidRPr="00FA7660">
              <w:rPr>
                <w:color w:val="auto"/>
                <w:sz w:val="28"/>
                <w:szCs w:val="28"/>
              </w:rPr>
              <w:t xml:space="preserve">- </w:t>
            </w:r>
            <w:r w:rsidR="004151E5" w:rsidRPr="00FA7660">
              <w:rPr>
                <w:color w:val="auto"/>
                <w:sz w:val="28"/>
                <w:szCs w:val="28"/>
              </w:rPr>
              <w:t>достижение долговременной эк</w:t>
            </w:r>
            <w:r w:rsidRPr="00FA7660">
              <w:rPr>
                <w:color w:val="auto"/>
                <w:sz w:val="28"/>
                <w:szCs w:val="28"/>
              </w:rPr>
              <w:t>ологической безопасности района;</w:t>
            </w:r>
            <w:r w:rsidR="004151E5" w:rsidRPr="00FA7660">
              <w:rPr>
                <w:color w:val="auto"/>
                <w:sz w:val="28"/>
                <w:szCs w:val="28"/>
              </w:rPr>
              <w:t xml:space="preserve"> </w:t>
            </w:r>
          </w:p>
          <w:p w:rsidR="004151E5" w:rsidRPr="00FA7660" w:rsidRDefault="00AF7F56" w:rsidP="00AC6AD9">
            <w:pPr>
              <w:pStyle w:val="Default"/>
              <w:jc w:val="both"/>
              <w:rPr>
                <w:color w:val="auto"/>
                <w:sz w:val="28"/>
                <w:szCs w:val="28"/>
              </w:rPr>
            </w:pPr>
            <w:r w:rsidRPr="00FA7660">
              <w:rPr>
                <w:color w:val="auto"/>
                <w:sz w:val="28"/>
                <w:szCs w:val="28"/>
              </w:rPr>
              <w:t xml:space="preserve">- </w:t>
            </w:r>
            <w:r w:rsidR="004151E5" w:rsidRPr="00FA7660">
              <w:rPr>
                <w:color w:val="auto"/>
                <w:sz w:val="28"/>
                <w:szCs w:val="28"/>
              </w:rPr>
              <w:t xml:space="preserve">экономное использование всех видов ресурсов; </w:t>
            </w:r>
          </w:p>
          <w:p w:rsidR="00AF7F56" w:rsidRPr="00FA7660" w:rsidRDefault="004151E5" w:rsidP="00AC6AD9">
            <w:pPr>
              <w:pStyle w:val="Default"/>
              <w:jc w:val="both"/>
              <w:rPr>
                <w:color w:val="auto"/>
                <w:sz w:val="28"/>
                <w:szCs w:val="28"/>
              </w:rPr>
            </w:pPr>
            <w:r w:rsidRPr="00FA7660">
              <w:rPr>
                <w:color w:val="auto"/>
                <w:sz w:val="28"/>
                <w:szCs w:val="28"/>
              </w:rPr>
              <w:t>- развитие человеческого потенциала на основе повышения качества жизни населения с помощью обеспечения доступности и улуч</w:t>
            </w:r>
            <w:r w:rsidR="00AF7F56" w:rsidRPr="00FA7660">
              <w:rPr>
                <w:color w:val="auto"/>
                <w:sz w:val="28"/>
                <w:szCs w:val="28"/>
              </w:rPr>
              <w:t>шения качества социальных услуг;</w:t>
            </w:r>
          </w:p>
          <w:p w:rsidR="00AF7F56" w:rsidRPr="00FA7660" w:rsidRDefault="00AF7F56" w:rsidP="00AC6AD9">
            <w:pPr>
              <w:pStyle w:val="Default"/>
              <w:jc w:val="both"/>
              <w:rPr>
                <w:color w:val="auto"/>
                <w:sz w:val="28"/>
                <w:szCs w:val="28"/>
              </w:rPr>
            </w:pPr>
            <w:r w:rsidRPr="00FA7660">
              <w:rPr>
                <w:color w:val="auto"/>
                <w:sz w:val="28"/>
                <w:szCs w:val="28"/>
              </w:rPr>
              <w:t>-</w:t>
            </w:r>
            <w:r w:rsidR="004151E5" w:rsidRPr="00FA7660">
              <w:rPr>
                <w:color w:val="auto"/>
                <w:sz w:val="28"/>
                <w:szCs w:val="28"/>
              </w:rPr>
              <w:t xml:space="preserve"> повышение качества образования, здравоохранения, </w:t>
            </w:r>
            <w:r w:rsidRPr="00FA7660">
              <w:rPr>
                <w:color w:val="auto"/>
                <w:sz w:val="28"/>
                <w:szCs w:val="28"/>
              </w:rPr>
              <w:t>обеспечение занятости населения;</w:t>
            </w:r>
            <w:r w:rsidR="004151E5" w:rsidRPr="00FA7660">
              <w:rPr>
                <w:color w:val="auto"/>
                <w:sz w:val="28"/>
                <w:szCs w:val="28"/>
              </w:rPr>
              <w:t xml:space="preserve"> </w:t>
            </w:r>
          </w:p>
          <w:p w:rsidR="004151E5" w:rsidRPr="00FA7660" w:rsidRDefault="00AF7F56" w:rsidP="00AC6AD9">
            <w:pPr>
              <w:pStyle w:val="Default"/>
              <w:jc w:val="both"/>
              <w:rPr>
                <w:color w:val="auto"/>
                <w:sz w:val="28"/>
                <w:szCs w:val="28"/>
              </w:rPr>
            </w:pPr>
            <w:r w:rsidRPr="00FA7660">
              <w:rPr>
                <w:color w:val="auto"/>
                <w:sz w:val="28"/>
                <w:szCs w:val="28"/>
              </w:rPr>
              <w:t xml:space="preserve">-  </w:t>
            </w:r>
            <w:r w:rsidR="004151E5" w:rsidRPr="00FA7660">
              <w:rPr>
                <w:color w:val="auto"/>
                <w:sz w:val="28"/>
                <w:szCs w:val="28"/>
              </w:rPr>
              <w:t>развит</w:t>
            </w:r>
            <w:r w:rsidRPr="00FA7660">
              <w:rPr>
                <w:color w:val="auto"/>
                <w:sz w:val="28"/>
                <w:szCs w:val="28"/>
              </w:rPr>
              <w:t>ие коммунальной инфраструктуры;</w:t>
            </w:r>
          </w:p>
          <w:p w:rsidR="00AF7F56" w:rsidRPr="00FA7660" w:rsidRDefault="00AF7F56" w:rsidP="00AF7F56">
            <w:pPr>
              <w:pStyle w:val="Default"/>
              <w:jc w:val="both"/>
              <w:rPr>
                <w:color w:val="auto"/>
                <w:sz w:val="28"/>
                <w:szCs w:val="28"/>
              </w:rPr>
            </w:pPr>
            <w:r w:rsidRPr="00FA7660">
              <w:rPr>
                <w:color w:val="auto"/>
                <w:sz w:val="28"/>
                <w:szCs w:val="28"/>
              </w:rPr>
              <w:t xml:space="preserve">- </w:t>
            </w:r>
            <w:r w:rsidR="00AE68B0">
              <w:rPr>
                <w:color w:val="auto"/>
                <w:sz w:val="28"/>
                <w:szCs w:val="28"/>
              </w:rPr>
              <w:t xml:space="preserve"> </w:t>
            </w:r>
            <w:r w:rsidRPr="00FA7660">
              <w:rPr>
                <w:color w:val="auto"/>
                <w:sz w:val="28"/>
                <w:szCs w:val="28"/>
              </w:rPr>
              <w:t>улучшение демографической ситуации</w:t>
            </w:r>
          </w:p>
        </w:tc>
      </w:tr>
      <w:tr w:rsidR="00370046" w:rsidRPr="00464183" w:rsidTr="00370046">
        <w:trPr>
          <w:trHeight w:val="728"/>
        </w:trPr>
        <w:tc>
          <w:tcPr>
            <w:tcW w:w="4077" w:type="dxa"/>
            <w:tcBorders>
              <w:top w:val="single" w:sz="4" w:space="0" w:color="auto"/>
              <w:left w:val="single" w:sz="4" w:space="0" w:color="auto"/>
              <w:bottom w:val="single" w:sz="4" w:space="0" w:color="auto"/>
              <w:right w:val="single" w:sz="4" w:space="0" w:color="auto"/>
            </w:tcBorders>
          </w:tcPr>
          <w:p w:rsidR="00370046" w:rsidRPr="00FA7660" w:rsidRDefault="00370046" w:rsidP="00AC6AD9">
            <w:pPr>
              <w:rPr>
                <w:sz w:val="28"/>
                <w:szCs w:val="28"/>
              </w:rPr>
            </w:pPr>
            <w:r w:rsidRPr="00FA7660">
              <w:rPr>
                <w:sz w:val="28"/>
                <w:szCs w:val="28"/>
              </w:rPr>
              <w:t>Исполнители Программы</w:t>
            </w:r>
          </w:p>
        </w:tc>
        <w:tc>
          <w:tcPr>
            <w:tcW w:w="5493" w:type="dxa"/>
            <w:tcBorders>
              <w:top w:val="single" w:sz="4" w:space="0" w:color="auto"/>
              <w:left w:val="single" w:sz="4" w:space="0" w:color="auto"/>
              <w:bottom w:val="single" w:sz="4" w:space="0" w:color="auto"/>
              <w:right w:val="single" w:sz="4" w:space="0" w:color="auto"/>
            </w:tcBorders>
          </w:tcPr>
          <w:p w:rsidR="00370046" w:rsidRPr="00FA7660" w:rsidRDefault="000C13E6" w:rsidP="008D0287">
            <w:pPr>
              <w:pStyle w:val="Default"/>
              <w:jc w:val="both"/>
              <w:rPr>
                <w:color w:val="auto"/>
                <w:sz w:val="28"/>
                <w:szCs w:val="28"/>
              </w:rPr>
            </w:pPr>
            <w:r w:rsidRPr="00FA7660">
              <w:rPr>
                <w:color w:val="auto"/>
                <w:sz w:val="28"/>
                <w:szCs w:val="28"/>
              </w:rPr>
              <w:t>Структурные подразделения а</w:t>
            </w:r>
            <w:r w:rsidR="00FB62C4" w:rsidRPr="00FA7660">
              <w:rPr>
                <w:color w:val="auto"/>
                <w:sz w:val="28"/>
                <w:szCs w:val="28"/>
              </w:rPr>
              <w:t>дминистрация МР «Магарамкентский район»</w:t>
            </w:r>
            <w:r w:rsidR="00E05C44" w:rsidRPr="00FA7660">
              <w:rPr>
                <w:color w:val="auto"/>
                <w:sz w:val="28"/>
                <w:szCs w:val="28"/>
              </w:rPr>
              <w:t xml:space="preserve"> и учреждения муниципального района</w:t>
            </w:r>
          </w:p>
        </w:tc>
      </w:tr>
      <w:tr w:rsidR="00370046" w:rsidRPr="00464183" w:rsidTr="00370046">
        <w:trPr>
          <w:trHeight w:val="728"/>
        </w:trPr>
        <w:tc>
          <w:tcPr>
            <w:tcW w:w="4077" w:type="dxa"/>
            <w:tcBorders>
              <w:top w:val="single" w:sz="4" w:space="0" w:color="auto"/>
              <w:left w:val="single" w:sz="4" w:space="0" w:color="auto"/>
              <w:bottom w:val="single" w:sz="4" w:space="0" w:color="auto"/>
              <w:right w:val="single" w:sz="4" w:space="0" w:color="auto"/>
            </w:tcBorders>
          </w:tcPr>
          <w:p w:rsidR="00370046" w:rsidRPr="00FA7660" w:rsidRDefault="00370046" w:rsidP="00AC6AD9">
            <w:pPr>
              <w:rPr>
                <w:sz w:val="28"/>
                <w:szCs w:val="28"/>
              </w:rPr>
            </w:pPr>
            <w:r w:rsidRPr="00FA7660">
              <w:rPr>
                <w:sz w:val="28"/>
                <w:szCs w:val="28"/>
              </w:rPr>
              <w:t xml:space="preserve">Координаторы Программы </w:t>
            </w:r>
          </w:p>
        </w:tc>
        <w:tc>
          <w:tcPr>
            <w:tcW w:w="5493" w:type="dxa"/>
            <w:tcBorders>
              <w:top w:val="single" w:sz="4" w:space="0" w:color="auto"/>
              <w:left w:val="single" w:sz="4" w:space="0" w:color="auto"/>
              <w:bottom w:val="single" w:sz="4" w:space="0" w:color="auto"/>
              <w:right w:val="single" w:sz="4" w:space="0" w:color="auto"/>
            </w:tcBorders>
          </w:tcPr>
          <w:p w:rsidR="00370046" w:rsidRPr="00FA7660" w:rsidRDefault="00FB62C4" w:rsidP="00AC6AD9">
            <w:pPr>
              <w:pStyle w:val="Default"/>
              <w:jc w:val="both"/>
              <w:rPr>
                <w:color w:val="auto"/>
                <w:sz w:val="28"/>
                <w:szCs w:val="28"/>
              </w:rPr>
            </w:pPr>
            <w:r w:rsidRPr="00FA7660">
              <w:rPr>
                <w:color w:val="auto"/>
                <w:sz w:val="28"/>
                <w:szCs w:val="28"/>
              </w:rPr>
              <w:t>Отдел экономики администрации МР «Магарамкентский район»</w:t>
            </w:r>
          </w:p>
        </w:tc>
      </w:tr>
      <w:tr w:rsidR="00464183" w:rsidRPr="00464183" w:rsidTr="00EA49B7">
        <w:trPr>
          <w:trHeight w:val="729"/>
        </w:trPr>
        <w:tc>
          <w:tcPr>
            <w:tcW w:w="4077" w:type="dxa"/>
            <w:tcBorders>
              <w:top w:val="single" w:sz="4" w:space="0" w:color="auto"/>
              <w:left w:val="single" w:sz="4" w:space="0" w:color="auto"/>
              <w:bottom w:val="single" w:sz="4" w:space="0" w:color="auto"/>
              <w:right w:val="single" w:sz="4" w:space="0" w:color="auto"/>
            </w:tcBorders>
          </w:tcPr>
          <w:p w:rsidR="00EA49B7" w:rsidRPr="00FA7660" w:rsidRDefault="00EA49B7" w:rsidP="00EA49B7">
            <w:pPr>
              <w:rPr>
                <w:sz w:val="28"/>
                <w:szCs w:val="28"/>
              </w:rPr>
            </w:pPr>
            <w:r w:rsidRPr="00FA7660">
              <w:rPr>
                <w:sz w:val="28"/>
                <w:szCs w:val="28"/>
              </w:rPr>
              <w:t xml:space="preserve">Сроки реализации Программы </w:t>
            </w:r>
          </w:p>
        </w:tc>
        <w:tc>
          <w:tcPr>
            <w:tcW w:w="5493" w:type="dxa"/>
            <w:tcBorders>
              <w:top w:val="single" w:sz="4" w:space="0" w:color="auto"/>
              <w:left w:val="single" w:sz="4" w:space="0" w:color="auto"/>
              <w:bottom w:val="single" w:sz="4" w:space="0" w:color="auto"/>
              <w:right w:val="single" w:sz="4" w:space="0" w:color="auto"/>
            </w:tcBorders>
          </w:tcPr>
          <w:p w:rsidR="00EA49B7" w:rsidRPr="00FA7660" w:rsidRDefault="00EA49B7" w:rsidP="002A4FCB">
            <w:pPr>
              <w:jc w:val="both"/>
              <w:rPr>
                <w:sz w:val="28"/>
                <w:szCs w:val="28"/>
              </w:rPr>
            </w:pPr>
            <w:r w:rsidRPr="00FA7660">
              <w:rPr>
                <w:sz w:val="28"/>
                <w:szCs w:val="28"/>
              </w:rPr>
              <w:t>202</w:t>
            </w:r>
            <w:r w:rsidR="00370046" w:rsidRPr="00FA7660">
              <w:rPr>
                <w:sz w:val="28"/>
                <w:szCs w:val="28"/>
              </w:rPr>
              <w:t>4</w:t>
            </w:r>
            <w:r w:rsidRPr="00FA7660">
              <w:rPr>
                <w:sz w:val="28"/>
                <w:szCs w:val="28"/>
              </w:rPr>
              <w:t>-202</w:t>
            </w:r>
            <w:r w:rsidR="00370046" w:rsidRPr="00FA7660">
              <w:rPr>
                <w:sz w:val="28"/>
                <w:szCs w:val="28"/>
              </w:rPr>
              <w:t>6</w:t>
            </w:r>
            <w:r w:rsidRPr="00FA7660">
              <w:rPr>
                <w:sz w:val="28"/>
                <w:szCs w:val="28"/>
              </w:rPr>
              <w:t xml:space="preserve"> годы</w:t>
            </w:r>
          </w:p>
        </w:tc>
      </w:tr>
      <w:tr w:rsidR="00370046" w:rsidRPr="00464183" w:rsidTr="00EA49B7">
        <w:trPr>
          <w:trHeight w:val="729"/>
        </w:trPr>
        <w:tc>
          <w:tcPr>
            <w:tcW w:w="4077" w:type="dxa"/>
            <w:tcBorders>
              <w:top w:val="single" w:sz="4" w:space="0" w:color="auto"/>
              <w:left w:val="single" w:sz="4" w:space="0" w:color="auto"/>
              <w:bottom w:val="single" w:sz="4" w:space="0" w:color="auto"/>
              <w:right w:val="single" w:sz="4" w:space="0" w:color="auto"/>
            </w:tcBorders>
          </w:tcPr>
          <w:p w:rsidR="00370046" w:rsidRPr="00FA7660" w:rsidRDefault="00370046" w:rsidP="003969E9">
            <w:pPr>
              <w:rPr>
                <w:sz w:val="28"/>
                <w:szCs w:val="28"/>
              </w:rPr>
            </w:pPr>
            <w:r w:rsidRPr="00FA7660">
              <w:rPr>
                <w:sz w:val="28"/>
                <w:szCs w:val="28"/>
              </w:rPr>
              <w:t>Объемы и источники финансирования Программы</w:t>
            </w:r>
          </w:p>
          <w:p w:rsidR="00370046" w:rsidRPr="00FA7660" w:rsidRDefault="00370046" w:rsidP="003969E9">
            <w:pPr>
              <w:rPr>
                <w:sz w:val="28"/>
                <w:szCs w:val="28"/>
              </w:rPr>
            </w:pPr>
          </w:p>
          <w:p w:rsidR="00370046" w:rsidRPr="00FA7660" w:rsidRDefault="00370046" w:rsidP="003969E9">
            <w:pPr>
              <w:rPr>
                <w:sz w:val="28"/>
                <w:szCs w:val="28"/>
              </w:rPr>
            </w:pPr>
          </w:p>
        </w:tc>
        <w:tc>
          <w:tcPr>
            <w:tcW w:w="5493" w:type="dxa"/>
            <w:tcBorders>
              <w:top w:val="single" w:sz="4" w:space="0" w:color="auto"/>
              <w:left w:val="single" w:sz="4" w:space="0" w:color="auto"/>
              <w:bottom w:val="single" w:sz="4" w:space="0" w:color="auto"/>
              <w:right w:val="single" w:sz="4" w:space="0" w:color="auto"/>
            </w:tcBorders>
          </w:tcPr>
          <w:p w:rsidR="00370046" w:rsidRPr="00FA7660" w:rsidRDefault="00370046" w:rsidP="003969E9">
            <w:pPr>
              <w:jc w:val="both"/>
              <w:rPr>
                <w:sz w:val="28"/>
                <w:szCs w:val="28"/>
              </w:rPr>
            </w:pPr>
            <w:r w:rsidRPr="00FA7660">
              <w:rPr>
                <w:sz w:val="28"/>
                <w:szCs w:val="28"/>
              </w:rPr>
              <w:t xml:space="preserve">Общая потребность в финансовых ресурсах для реализации Программы оценивается в размере </w:t>
            </w:r>
            <w:r w:rsidR="00C4358C">
              <w:rPr>
                <w:sz w:val="28"/>
                <w:szCs w:val="28"/>
              </w:rPr>
              <w:t xml:space="preserve">3 958 680,0 </w:t>
            </w:r>
            <w:r w:rsidRPr="00FA7660">
              <w:rPr>
                <w:sz w:val="28"/>
                <w:szCs w:val="28"/>
              </w:rPr>
              <w:t xml:space="preserve"> </w:t>
            </w:r>
            <w:r w:rsidR="00C4358C">
              <w:rPr>
                <w:sz w:val="28"/>
                <w:szCs w:val="28"/>
              </w:rPr>
              <w:t>тыс</w:t>
            </w:r>
            <w:r w:rsidRPr="00FA7660">
              <w:rPr>
                <w:sz w:val="28"/>
                <w:szCs w:val="28"/>
              </w:rPr>
              <w:t>. рублей, в том числе:</w:t>
            </w:r>
          </w:p>
          <w:p w:rsidR="00370046" w:rsidRPr="00FA7660" w:rsidRDefault="00370046" w:rsidP="003969E9">
            <w:pPr>
              <w:jc w:val="both"/>
              <w:rPr>
                <w:sz w:val="28"/>
                <w:szCs w:val="28"/>
              </w:rPr>
            </w:pPr>
            <w:r w:rsidRPr="00FA7660">
              <w:rPr>
                <w:sz w:val="28"/>
                <w:szCs w:val="28"/>
              </w:rPr>
              <w:t>- федеральный бюджет</w:t>
            </w:r>
            <w:r w:rsidR="00C4358C">
              <w:rPr>
                <w:sz w:val="28"/>
                <w:szCs w:val="28"/>
              </w:rPr>
              <w:t xml:space="preserve"> </w:t>
            </w:r>
            <w:r w:rsidRPr="00FA7660">
              <w:rPr>
                <w:sz w:val="28"/>
                <w:szCs w:val="28"/>
              </w:rPr>
              <w:t xml:space="preserve">- </w:t>
            </w:r>
            <w:r w:rsidR="00C4358C">
              <w:rPr>
                <w:sz w:val="28"/>
                <w:szCs w:val="28"/>
              </w:rPr>
              <w:t>1 770 300,0</w:t>
            </w:r>
            <w:r w:rsidRPr="00FA7660">
              <w:rPr>
                <w:sz w:val="28"/>
                <w:szCs w:val="28"/>
              </w:rPr>
              <w:t xml:space="preserve"> </w:t>
            </w:r>
            <w:r w:rsidR="00C4358C">
              <w:rPr>
                <w:sz w:val="28"/>
                <w:szCs w:val="28"/>
              </w:rPr>
              <w:t>тыс</w:t>
            </w:r>
            <w:r w:rsidRPr="00FA7660">
              <w:rPr>
                <w:sz w:val="28"/>
                <w:szCs w:val="28"/>
              </w:rPr>
              <w:t>.</w:t>
            </w:r>
            <w:r w:rsidR="00C4358C">
              <w:rPr>
                <w:sz w:val="28"/>
                <w:szCs w:val="28"/>
              </w:rPr>
              <w:t xml:space="preserve"> </w:t>
            </w:r>
            <w:r w:rsidRPr="00FA7660">
              <w:rPr>
                <w:sz w:val="28"/>
                <w:szCs w:val="28"/>
              </w:rPr>
              <w:t>руб.</w:t>
            </w:r>
          </w:p>
          <w:p w:rsidR="00370046" w:rsidRPr="00FA7660" w:rsidRDefault="00370046" w:rsidP="003969E9">
            <w:pPr>
              <w:jc w:val="both"/>
              <w:rPr>
                <w:sz w:val="28"/>
                <w:szCs w:val="28"/>
              </w:rPr>
            </w:pPr>
            <w:r w:rsidRPr="00FA7660">
              <w:rPr>
                <w:sz w:val="28"/>
                <w:szCs w:val="28"/>
              </w:rPr>
              <w:t>- республиканский бюджет</w:t>
            </w:r>
            <w:r w:rsidR="00C4358C">
              <w:rPr>
                <w:sz w:val="28"/>
                <w:szCs w:val="28"/>
              </w:rPr>
              <w:t xml:space="preserve"> </w:t>
            </w:r>
            <w:r w:rsidRPr="00FA7660">
              <w:rPr>
                <w:sz w:val="28"/>
                <w:szCs w:val="28"/>
              </w:rPr>
              <w:t>-</w:t>
            </w:r>
            <w:r w:rsidR="00C4358C">
              <w:rPr>
                <w:sz w:val="28"/>
                <w:szCs w:val="28"/>
              </w:rPr>
              <w:t xml:space="preserve"> 1 437 230,0</w:t>
            </w:r>
            <w:r w:rsidRPr="00FA7660">
              <w:rPr>
                <w:sz w:val="28"/>
                <w:szCs w:val="28"/>
              </w:rPr>
              <w:t xml:space="preserve"> </w:t>
            </w:r>
            <w:r w:rsidR="00C4358C">
              <w:rPr>
                <w:sz w:val="28"/>
                <w:szCs w:val="28"/>
              </w:rPr>
              <w:t>тыс</w:t>
            </w:r>
            <w:r w:rsidRPr="00FA7660">
              <w:rPr>
                <w:sz w:val="28"/>
                <w:szCs w:val="28"/>
              </w:rPr>
              <w:t>.</w:t>
            </w:r>
            <w:r w:rsidR="00C4358C">
              <w:rPr>
                <w:sz w:val="28"/>
                <w:szCs w:val="28"/>
              </w:rPr>
              <w:t xml:space="preserve"> </w:t>
            </w:r>
            <w:r w:rsidRPr="00FA7660">
              <w:rPr>
                <w:sz w:val="28"/>
                <w:szCs w:val="28"/>
              </w:rPr>
              <w:t>руб.</w:t>
            </w:r>
          </w:p>
          <w:p w:rsidR="00370046" w:rsidRPr="00FA7660" w:rsidRDefault="00370046" w:rsidP="003969E9">
            <w:pPr>
              <w:jc w:val="both"/>
              <w:rPr>
                <w:sz w:val="28"/>
                <w:szCs w:val="28"/>
              </w:rPr>
            </w:pPr>
            <w:r w:rsidRPr="00FA7660">
              <w:rPr>
                <w:sz w:val="28"/>
                <w:szCs w:val="28"/>
              </w:rPr>
              <w:t>-  муниципальный бюджет</w:t>
            </w:r>
            <w:r w:rsidR="00C4358C">
              <w:rPr>
                <w:sz w:val="28"/>
                <w:szCs w:val="28"/>
              </w:rPr>
              <w:t xml:space="preserve"> </w:t>
            </w:r>
            <w:r w:rsidRPr="00FA7660">
              <w:rPr>
                <w:sz w:val="28"/>
                <w:szCs w:val="28"/>
              </w:rPr>
              <w:t>-</w:t>
            </w:r>
            <w:r w:rsidR="00C4358C">
              <w:rPr>
                <w:sz w:val="28"/>
                <w:szCs w:val="28"/>
              </w:rPr>
              <w:t xml:space="preserve"> 81 700,0 тыс</w:t>
            </w:r>
            <w:r w:rsidRPr="00FA7660">
              <w:rPr>
                <w:sz w:val="28"/>
                <w:szCs w:val="28"/>
              </w:rPr>
              <w:t>.</w:t>
            </w:r>
            <w:r w:rsidR="00C4358C">
              <w:rPr>
                <w:sz w:val="28"/>
                <w:szCs w:val="28"/>
              </w:rPr>
              <w:t xml:space="preserve"> </w:t>
            </w:r>
            <w:r w:rsidRPr="00FA7660">
              <w:rPr>
                <w:sz w:val="28"/>
                <w:szCs w:val="28"/>
              </w:rPr>
              <w:t>руб.</w:t>
            </w:r>
          </w:p>
          <w:p w:rsidR="00370046" w:rsidRPr="00FA7660" w:rsidRDefault="00370046" w:rsidP="003969E9">
            <w:pPr>
              <w:jc w:val="both"/>
              <w:rPr>
                <w:sz w:val="28"/>
                <w:szCs w:val="28"/>
              </w:rPr>
            </w:pPr>
            <w:r w:rsidRPr="00FA7660">
              <w:rPr>
                <w:sz w:val="28"/>
                <w:szCs w:val="28"/>
              </w:rPr>
              <w:t>- внебюджетные источники</w:t>
            </w:r>
            <w:r w:rsidR="00C4358C">
              <w:rPr>
                <w:sz w:val="28"/>
                <w:szCs w:val="28"/>
              </w:rPr>
              <w:t xml:space="preserve"> – 669 450,0</w:t>
            </w:r>
            <w:r w:rsidRPr="00FA7660">
              <w:rPr>
                <w:sz w:val="28"/>
                <w:szCs w:val="28"/>
              </w:rPr>
              <w:t xml:space="preserve"> </w:t>
            </w:r>
            <w:r w:rsidR="00C4358C">
              <w:rPr>
                <w:sz w:val="28"/>
                <w:szCs w:val="28"/>
              </w:rPr>
              <w:t>тыс</w:t>
            </w:r>
            <w:r w:rsidRPr="00FA7660">
              <w:rPr>
                <w:sz w:val="28"/>
                <w:szCs w:val="28"/>
              </w:rPr>
              <w:t>.</w:t>
            </w:r>
            <w:r w:rsidR="00C4358C">
              <w:rPr>
                <w:sz w:val="28"/>
                <w:szCs w:val="28"/>
              </w:rPr>
              <w:t xml:space="preserve"> </w:t>
            </w:r>
            <w:r w:rsidRPr="00FA7660">
              <w:rPr>
                <w:sz w:val="28"/>
                <w:szCs w:val="28"/>
              </w:rPr>
              <w:t>руб.</w:t>
            </w:r>
          </w:p>
          <w:p w:rsidR="00370046" w:rsidRPr="00FA7660" w:rsidRDefault="00370046" w:rsidP="003969E9">
            <w:pPr>
              <w:jc w:val="both"/>
              <w:rPr>
                <w:sz w:val="28"/>
                <w:szCs w:val="28"/>
              </w:rPr>
            </w:pPr>
            <w:r w:rsidRPr="00FA7660">
              <w:rPr>
                <w:sz w:val="28"/>
                <w:szCs w:val="28"/>
              </w:rPr>
              <w:lastRenderedPageBreak/>
              <w:t>Средства при реализации отдельных целевых программ, а также инвестиционных проектов организаций за счет собственных средств. Специальное финансирование Программы не требуется</w:t>
            </w:r>
          </w:p>
        </w:tc>
      </w:tr>
      <w:tr w:rsidR="00370046" w:rsidRPr="00464183" w:rsidTr="00A66190">
        <w:trPr>
          <w:trHeight w:val="1241"/>
        </w:trPr>
        <w:tc>
          <w:tcPr>
            <w:tcW w:w="4077" w:type="dxa"/>
            <w:tcBorders>
              <w:top w:val="single" w:sz="4" w:space="0" w:color="auto"/>
              <w:left w:val="single" w:sz="4" w:space="0" w:color="auto"/>
              <w:bottom w:val="single" w:sz="4" w:space="0" w:color="auto"/>
              <w:right w:val="single" w:sz="4" w:space="0" w:color="auto"/>
            </w:tcBorders>
          </w:tcPr>
          <w:p w:rsidR="00370046" w:rsidRPr="00FA7660" w:rsidRDefault="00FB62C4" w:rsidP="008D0287">
            <w:pPr>
              <w:jc w:val="both"/>
              <w:rPr>
                <w:bCs/>
                <w:sz w:val="28"/>
                <w:szCs w:val="28"/>
              </w:rPr>
            </w:pPr>
            <w:r w:rsidRPr="00FA7660">
              <w:rPr>
                <w:bCs/>
                <w:sz w:val="28"/>
                <w:szCs w:val="28"/>
              </w:rPr>
              <w:lastRenderedPageBreak/>
              <w:t xml:space="preserve">Показатели результативности Программы </w:t>
            </w:r>
          </w:p>
        </w:tc>
        <w:tc>
          <w:tcPr>
            <w:tcW w:w="5493" w:type="dxa"/>
            <w:tcBorders>
              <w:top w:val="single" w:sz="4" w:space="0" w:color="auto"/>
              <w:left w:val="single" w:sz="4" w:space="0" w:color="auto"/>
              <w:bottom w:val="single" w:sz="4" w:space="0" w:color="auto"/>
              <w:right w:val="single" w:sz="4" w:space="0" w:color="auto"/>
            </w:tcBorders>
          </w:tcPr>
          <w:p w:rsidR="00370046" w:rsidRDefault="00927EDC" w:rsidP="00236E1E">
            <w:pPr>
              <w:pStyle w:val="31"/>
              <w:rPr>
                <w:sz w:val="28"/>
                <w:szCs w:val="28"/>
              </w:rPr>
            </w:pPr>
            <w:r>
              <w:rPr>
                <w:sz w:val="28"/>
                <w:szCs w:val="28"/>
              </w:rPr>
              <w:t xml:space="preserve">- </w:t>
            </w:r>
            <w:r w:rsidRPr="00FA7660">
              <w:rPr>
                <w:sz w:val="28"/>
                <w:szCs w:val="28"/>
              </w:rPr>
              <w:t>достижение устойчивого социально-экономического развития муниципального района «Магарамкентский район»</w:t>
            </w:r>
            <w:r>
              <w:rPr>
                <w:sz w:val="28"/>
                <w:szCs w:val="28"/>
              </w:rPr>
              <w:t>;</w:t>
            </w:r>
          </w:p>
          <w:p w:rsidR="00927EDC" w:rsidRDefault="00927EDC" w:rsidP="00927EDC">
            <w:pPr>
              <w:pStyle w:val="31"/>
              <w:rPr>
                <w:sz w:val="28"/>
                <w:szCs w:val="28"/>
              </w:rPr>
            </w:pPr>
            <w:r>
              <w:rPr>
                <w:sz w:val="28"/>
                <w:szCs w:val="28"/>
              </w:rPr>
              <w:t xml:space="preserve">- </w:t>
            </w:r>
            <w:r w:rsidRPr="00FA7660">
              <w:rPr>
                <w:sz w:val="28"/>
                <w:szCs w:val="28"/>
              </w:rPr>
              <w:t xml:space="preserve">увеличение налоговых поступлений в бюджеты всех уровней </w:t>
            </w:r>
            <w:r>
              <w:rPr>
                <w:sz w:val="28"/>
                <w:szCs w:val="28"/>
              </w:rPr>
              <w:t>до 280,0 млн. руб. к 2026 году;</w:t>
            </w:r>
          </w:p>
          <w:p w:rsidR="00927EDC" w:rsidRPr="00FA7660" w:rsidRDefault="00927EDC" w:rsidP="00927EDC">
            <w:pPr>
              <w:pStyle w:val="31"/>
              <w:rPr>
                <w:sz w:val="28"/>
                <w:szCs w:val="28"/>
              </w:rPr>
            </w:pPr>
            <w:r>
              <w:rPr>
                <w:sz w:val="28"/>
                <w:szCs w:val="28"/>
              </w:rPr>
              <w:t xml:space="preserve">- </w:t>
            </w:r>
            <w:r w:rsidRPr="00FA7660">
              <w:rPr>
                <w:sz w:val="28"/>
                <w:szCs w:val="28"/>
              </w:rPr>
              <w:t>создание новых рабочих мест</w:t>
            </w:r>
            <w:r>
              <w:rPr>
                <w:sz w:val="28"/>
                <w:szCs w:val="28"/>
              </w:rPr>
              <w:t xml:space="preserve"> до 1100 чел. к 2026 году;</w:t>
            </w:r>
          </w:p>
        </w:tc>
      </w:tr>
      <w:tr w:rsidR="00370046" w:rsidRPr="00464183" w:rsidTr="00AC6AD9">
        <w:trPr>
          <w:trHeight w:val="394"/>
        </w:trPr>
        <w:tc>
          <w:tcPr>
            <w:tcW w:w="4077" w:type="dxa"/>
            <w:tcBorders>
              <w:top w:val="single" w:sz="4" w:space="0" w:color="auto"/>
              <w:left w:val="single" w:sz="4" w:space="0" w:color="auto"/>
              <w:bottom w:val="single" w:sz="4" w:space="0" w:color="auto"/>
              <w:right w:val="single" w:sz="4" w:space="0" w:color="auto"/>
            </w:tcBorders>
          </w:tcPr>
          <w:p w:rsidR="00370046" w:rsidRPr="00FA7660" w:rsidRDefault="00370046" w:rsidP="00AC6AD9">
            <w:pPr>
              <w:pStyle w:val="Default"/>
              <w:rPr>
                <w:color w:val="auto"/>
                <w:sz w:val="28"/>
                <w:szCs w:val="28"/>
              </w:rPr>
            </w:pPr>
            <w:r w:rsidRPr="00FA7660">
              <w:rPr>
                <w:color w:val="auto"/>
                <w:sz w:val="28"/>
                <w:szCs w:val="28"/>
              </w:rPr>
              <w:t xml:space="preserve">Ожидаемые </w:t>
            </w:r>
            <w:r w:rsidR="00FB62C4" w:rsidRPr="00FA7660">
              <w:rPr>
                <w:color w:val="auto"/>
                <w:sz w:val="28"/>
                <w:szCs w:val="28"/>
              </w:rPr>
              <w:t xml:space="preserve">конечные </w:t>
            </w:r>
            <w:r w:rsidRPr="00FA7660">
              <w:rPr>
                <w:color w:val="auto"/>
                <w:sz w:val="28"/>
                <w:szCs w:val="28"/>
              </w:rPr>
              <w:t xml:space="preserve">результаты реализации Программы </w:t>
            </w:r>
          </w:p>
          <w:p w:rsidR="00370046" w:rsidRPr="00FA7660" w:rsidRDefault="00370046" w:rsidP="00AC6AD9">
            <w:pPr>
              <w:rPr>
                <w:sz w:val="28"/>
                <w:szCs w:val="28"/>
              </w:rPr>
            </w:pPr>
          </w:p>
        </w:tc>
        <w:tc>
          <w:tcPr>
            <w:tcW w:w="5493" w:type="dxa"/>
            <w:tcBorders>
              <w:top w:val="single" w:sz="4" w:space="0" w:color="auto"/>
              <w:left w:val="single" w:sz="4" w:space="0" w:color="auto"/>
              <w:bottom w:val="single" w:sz="4" w:space="0" w:color="auto"/>
              <w:right w:val="single" w:sz="4" w:space="0" w:color="auto"/>
            </w:tcBorders>
          </w:tcPr>
          <w:p w:rsidR="00370046" w:rsidRPr="00FA7660" w:rsidRDefault="00370046" w:rsidP="00AC6AD9">
            <w:pPr>
              <w:pStyle w:val="Default"/>
              <w:jc w:val="both"/>
              <w:rPr>
                <w:color w:val="auto"/>
                <w:sz w:val="28"/>
                <w:szCs w:val="28"/>
              </w:rPr>
            </w:pPr>
            <w:r w:rsidRPr="00FA7660">
              <w:rPr>
                <w:color w:val="auto"/>
                <w:sz w:val="28"/>
                <w:szCs w:val="28"/>
              </w:rPr>
              <w:t xml:space="preserve">- достижение устойчивого социально-экономического развития муниципального района «Магарамкентский район» на основе эффективного использования потенциала территории; </w:t>
            </w:r>
          </w:p>
          <w:p w:rsidR="00370046" w:rsidRPr="00FA7660" w:rsidRDefault="00370046" w:rsidP="00AC6AD9">
            <w:pPr>
              <w:pStyle w:val="Default"/>
              <w:jc w:val="both"/>
              <w:rPr>
                <w:color w:val="auto"/>
                <w:sz w:val="28"/>
                <w:szCs w:val="28"/>
              </w:rPr>
            </w:pPr>
            <w:r w:rsidRPr="00FA7660">
              <w:rPr>
                <w:color w:val="auto"/>
                <w:sz w:val="28"/>
                <w:szCs w:val="28"/>
              </w:rPr>
              <w:t xml:space="preserve">- увеличение вклада МР «Магарамкентский район» в валовой региональный продукт Республики Дагестан; </w:t>
            </w:r>
          </w:p>
          <w:p w:rsidR="00370046" w:rsidRPr="00FA7660" w:rsidRDefault="00370046" w:rsidP="00AC6AD9">
            <w:pPr>
              <w:pStyle w:val="Default"/>
              <w:jc w:val="both"/>
              <w:rPr>
                <w:color w:val="auto"/>
                <w:sz w:val="28"/>
                <w:szCs w:val="28"/>
              </w:rPr>
            </w:pPr>
            <w:r w:rsidRPr="00FA7660">
              <w:rPr>
                <w:color w:val="auto"/>
                <w:sz w:val="28"/>
                <w:szCs w:val="28"/>
              </w:rPr>
              <w:t>- увеличение налоговых пост</w:t>
            </w:r>
            <w:r w:rsidR="00927EDC">
              <w:rPr>
                <w:color w:val="auto"/>
                <w:sz w:val="28"/>
                <w:szCs w:val="28"/>
              </w:rPr>
              <w:t>уплений в бюджеты всех уровней на</w:t>
            </w:r>
            <w:r w:rsidRPr="00FA7660">
              <w:rPr>
                <w:color w:val="auto"/>
                <w:sz w:val="28"/>
                <w:szCs w:val="28"/>
              </w:rPr>
              <w:t xml:space="preserve"> территории муниципального района «Магарамкентский район»; </w:t>
            </w:r>
          </w:p>
          <w:p w:rsidR="00370046" w:rsidRPr="00FA7660" w:rsidRDefault="00370046" w:rsidP="00AC6AD9">
            <w:pPr>
              <w:pStyle w:val="Default"/>
              <w:jc w:val="both"/>
              <w:rPr>
                <w:color w:val="auto"/>
                <w:sz w:val="28"/>
                <w:szCs w:val="28"/>
              </w:rPr>
            </w:pPr>
            <w:r w:rsidRPr="00FA7660">
              <w:rPr>
                <w:color w:val="auto"/>
                <w:sz w:val="28"/>
                <w:szCs w:val="28"/>
              </w:rPr>
              <w:t xml:space="preserve">-  создание новых рабочих мест; </w:t>
            </w:r>
          </w:p>
          <w:p w:rsidR="00370046" w:rsidRPr="00FA7660" w:rsidRDefault="00E26F9A" w:rsidP="00AC6AD9">
            <w:pPr>
              <w:jc w:val="both"/>
              <w:rPr>
                <w:sz w:val="28"/>
                <w:szCs w:val="28"/>
              </w:rPr>
            </w:pPr>
            <w:r>
              <w:rPr>
                <w:sz w:val="28"/>
                <w:szCs w:val="28"/>
              </w:rPr>
              <w:t xml:space="preserve">- </w:t>
            </w:r>
            <w:r w:rsidR="00370046" w:rsidRPr="00FA7660">
              <w:rPr>
                <w:sz w:val="28"/>
                <w:szCs w:val="28"/>
              </w:rPr>
              <w:t>улучшение качества жизни жителей муниципального района «Магарамкентский  район»;</w:t>
            </w:r>
          </w:p>
          <w:p w:rsidR="00370046" w:rsidRPr="00FA7660" w:rsidRDefault="00370046" w:rsidP="00AC6AD9">
            <w:pPr>
              <w:jc w:val="both"/>
              <w:rPr>
                <w:sz w:val="28"/>
                <w:szCs w:val="28"/>
              </w:rPr>
            </w:pPr>
            <w:r w:rsidRPr="00FA7660">
              <w:rPr>
                <w:sz w:val="28"/>
                <w:szCs w:val="28"/>
              </w:rPr>
              <w:t xml:space="preserve"> - увеличение объема ввода жилья;</w:t>
            </w:r>
          </w:p>
        </w:tc>
      </w:tr>
      <w:tr w:rsidR="00370046" w:rsidRPr="00464183" w:rsidTr="00AC6AD9">
        <w:trPr>
          <w:trHeight w:val="801"/>
        </w:trPr>
        <w:tc>
          <w:tcPr>
            <w:tcW w:w="4077" w:type="dxa"/>
            <w:tcBorders>
              <w:top w:val="nil"/>
              <w:left w:val="single" w:sz="4" w:space="0" w:color="auto"/>
              <w:bottom w:val="single" w:sz="4" w:space="0" w:color="auto"/>
              <w:right w:val="single" w:sz="4" w:space="0" w:color="auto"/>
            </w:tcBorders>
          </w:tcPr>
          <w:p w:rsidR="00370046" w:rsidRPr="00FA7660" w:rsidRDefault="00370046" w:rsidP="00AC6AD9">
            <w:pPr>
              <w:pStyle w:val="Default"/>
              <w:rPr>
                <w:color w:val="auto"/>
                <w:sz w:val="28"/>
                <w:szCs w:val="28"/>
              </w:rPr>
            </w:pPr>
            <w:r w:rsidRPr="00FA7660">
              <w:rPr>
                <w:color w:val="auto"/>
                <w:sz w:val="28"/>
                <w:szCs w:val="28"/>
              </w:rPr>
              <w:t xml:space="preserve">Контроль за реализацией Программы </w:t>
            </w:r>
          </w:p>
          <w:p w:rsidR="00370046" w:rsidRPr="00FA7660" w:rsidRDefault="00370046" w:rsidP="00AC6AD9">
            <w:pPr>
              <w:rPr>
                <w:sz w:val="28"/>
                <w:szCs w:val="28"/>
              </w:rPr>
            </w:pPr>
          </w:p>
        </w:tc>
        <w:tc>
          <w:tcPr>
            <w:tcW w:w="5493" w:type="dxa"/>
            <w:tcBorders>
              <w:top w:val="nil"/>
              <w:left w:val="single" w:sz="4" w:space="0" w:color="auto"/>
              <w:bottom w:val="single" w:sz="4" w:space="0" w:color="auto"/>
              <w:right w:val="single" w:sz="4" w:space="0" w:color="auto"/>
            </w:tcBorders>
          </w:tcPr>
          <w:p w:rsidR="00370046" w:rsidRPr="00FA7660" w:rsidRDefault="008D0287" w:rsidP="008D0287">
            <w:pPr>
              <w:jc w:val="both"/>
              <w:rPr>
                <w:sz w:val="28"/>
                <w:szCs w:val="28"/>
              </w:rPr>
            </w:pPr>
            <w:r w:rsidRPr="00FA7660">
              <w:rPr>
                <w:sz w:val="28"/>
                <w:szCs w:val="28"/>
              </w:rPr>
              <w:t>Управление реализацией Программы и контроль за ходом ее выполнения осуществляется администрацией муниципального района «Магарамкентский  район»</w:t>
            </w:r>
          </w:p>
        </w:tc>
      </w:tr>
    </w:tbl>
    <w:p w:rsidR="00E114FE" w:rsidRPr="00464183" w:rsidRDefault="00E114FE" w:rsidP="00E114FE">
      <w:pPr>
        <w:rPr>
          <w:sz w:val="28"/>
          <w:szCs w:val="28"/>
        </w:rPr>
      </w:pPr>
    </w:p>
    <w:p w:rsidR="00E114FE" w:rsidRPr="00464183" w:rsidRDefault="00E114FE" w:rsidP="00E114FE">
      <w:pPr>
        <w:jc w:val="center"/>
        <w:rPr>
          <w:b/>
          <w:sz w:val="28"/>
          <w:szCs w:val="28"/>
        </w:rPr>
      </w:pPr>
    </w:p>
    <w:p w:rsidR="00E114FE" w:rsidRPr="00464183" w:rsidRDefault="00E114FE" w:rsidP="00E114FE">
      <w:pPr>
        <w:jc w:val="center"/>
        <w:rPr>
          <w:b/>
          <w:sz w:val="28"/>
          <w:szCs w:val="28"/>
        </w:rPr>
      </w:pPr>
    </w:p>
    <w:p w:rsidR="00E114FE" w:rsidRPr="00464183" w:rsidRDefault="00E114FE" w:rsidP="00E114FE">
      <w:pPr>
        <w:jc w:val="center"/>
        <w:rPr>
          <w:b/>
          <w:sz w:val="28"/>
          <w:szCs w:val="28"/>
        </w:rPr>
      </w:pPr>
    </w:p>
    <w:p w:rsidR="00E114FE" w:rsidRPr="00464183" w:rsidRDefault="00E114FE" w:rsidP="00E114FE">
      <w:pPr>
        <w:jc w:val="center"/>
        <w:rPr>
          <w:b/>
          <w:sz w:val="28"/>
          <w:szCs w:val="28"/>
        </w:rPr>
      </w:pPr>
    </w:p>
    <w:p w:rsidR="00E114FE" w:rsidRPr="00464183" w:rsidRDefault="00E114FE" w:rsidP="00E114FE">
      <w:pPr>
        <w:jc w:val="center"/>
        <w:rPr>
          <w:b/>
          <w:sz w:val="28"/>
          <w:szCs w:val="28"/>
        </w:rPr>
      </w:pPr>
    </w:p>
    <w:p w:rsidR="00A66190" w:rsidRPr="00464183" w:rsidRDefault="00A66190" w:rsidP="00E114FE">
      <w:pPr>
        <w:jc w:val="center"/>
        <w:rPr>
          <w:b/>
          <w:sz w:val="28"/>
          <w:szCs w:val="28"/>
        </w:rPr>
      </w:pPr>
    </w:p>
    <w:p w:rsidR="00A66190" w:rsidRPr="00464183" w:rsidRDefault="00A66190" w:rsidP="00E114FE">
      <w:pPr>
        <w:jc w:val="center"/>
        <w:rPr>
          <w:b/>
          <w:sz w:val="28"/>
          <w:szCs w:val="28"/>
        </w:rPr>
      </w:pPr>
    </w:p>
    <w:p w:rsidR="00A66190" w:rsidRPr="00464183" w:rsidRDefault="00A66190" w:rsidP="00E114FE">
      <w:pPr>
        <w:jc w:val="center"/>
        <w:rPr>
          <w:b/>
          <w:sz w:val="28"/>
          <w:szCs w:val="28"/>
        </w:rPr>
      </w:pPr>
    </w:p>
    <w:p w:rsidR="00E114FE" w:rsidRPr="00464183" w:rsidRDefault="00E114FE" w:rsidP="00E114FE">
      <w:pPr>
        <w:jc w:val="center"/>
        <w:rPr>
          <w:b/>
          <w:sz w:val="28"/>
          <w:szCs w:val="28"/>
        </w:rPr>
      </w:pPr>
    </w:p>
    <w:p w:rsidR="00E114FE" w:rsidRPr="00464183" w:rsidRDefault="00E114FE" w:rsidP="00E114FE">
      <w:pPr>
        <w:jc w:val="center"/>
        <w:rPr>
          <w:b/>
          <w:sz w:val="28"/>
          <w:szCs w:val="28"/>
        </w:rPr>
      </w:pPr>
    </w:p>
    <w:p w:rsidR="00E114FE" w:rsidRPr="00464183" w:rsidRDefault="00E114FE" w:rsidP="00E114FE">
      <w:pPr>
        <w:ind w:hanging="540"/>
        <w:jc w:val="center"/>
        <w:rPr>
          <w:b/>
          <w:sz w:val="28"/>
          <w:szCs w:val="28"/>
        </w:rPr>
      </w:pPr>
    </w:p>
    <w:p w:rsidR="00E114FE" w:rsidRPr="00464183" w:rsidRDefault="00E114FE" w:rsidP="00E114FE">
      <w:pPr>
        <w:jc w:val="center"/>
        <w:rPr>
          <w:b/>
          <w:sz w:val="28"/>
          <w:szCs w:val="28"/>
        </w:rPr>
      </w:pPr>
    </w:p>
    <w:p w:rsidR="00E114FE" w:rsidRPr="00464183" w:rsidRDefault="00E114FE" w:rsidP="00E114FE">
      <w:pPr>
        <w:jc w:val="center"/>
        <w:rPr>
          <w:b/>
          <w:sz w:val="28"/>
          <w:szCs w:val="28"/>
        </w:rPr>
      </w:pPr>
    </w:p>
    <w:p w:rsidR="00E114FE" w:rsidRPr="00464183" w:rsidRDefault="00E114FE" w:rsidP="00E114FE">
      <w:pPr>
        <w:jc w:val="center"/>
        <w:rPr>
          <w:b/>
          <w:sz w:val="28"/>
          <w:szCs w:val="28"/>
        </w:rPr>
      </w:pPr>
    </w:p>
    <w:p w:rsidR="00E114FE" w:rsidRPr="00464183" w:rsidRDefault="00FA7660" w:rsidP="006D151C">
      <w:pPr>
        <w:tabs>
          <w:tab w:val="left" w:pos="4962"/>
          <w:tab w:val="left" w:pos="10206"/>
        </w:tabs>
        <w:ind w:left="-426"/>
        <w:jc w:val="center"/>
        <w:rPr>
          <w:b/>
          <w:sz w:val="28"/>
          <w:szCs w:val="28"/>
        </w:rPr>
      </w:pPr>
      <w:r w:rsidRPr="00FA7660">
        <w:rPr>
          <w:b/>
          <w:noProof/>
          <w:sz w:val="28"/>
          <w:szCs w:val="28"/>
        </w:rPr>
        <w:drawing>
          <wp:inline distT="0" distB="0" distL="0" distR="0">
            <wp:extent cx="6170212" cy="7879742"/>
            <wp:effectExtent l="19050" t="0" r="1988" b="0"/>
            <wp:docPr id="3" name="Рисунок 3" descr="Современное использование территории"/>
            <wp:cNvGraphicFramePr/>
            <a:graphic xmlns:a="http://schemas.openxmlformats.org/drawingml/2006/main">
              <a:graphicData uri="http://schemas.openxmlformats.org/drawingml/2006/picture">
                <pic:pic xmlns:pic="http://schemas.openxmlformats.org/drawingml/2006/picture">
                  <pic:nvPicPr>
                    <pic:cNvPr id="12" name="Рисунок 11" descr="Современное использование территории"/>
                    <pic:cNvPicPr/>
                  </pic:nvPicPr>
                  <pic:blipFill>
                    <a:blip r:embed="rId10" cstate="print"/>
                    <a:srcRect/>
                    <a:stretch>
                      <a:fillRect/>
                    </a:stretch>
                  </pic:blipFill>
                  <pic:spPr bwMode="auto">
                    <a:xfrm>
                      <a:off x="0" y="0"/>
                      <a:ext cx="6173314" cy="7883703"/>
                    </a:xfrm>
                    <a:prstGeom prst="rect">
                      <a:avLst/>
                    </a:prstGeom>
                    <a:noFill/>
                    <a:ln w="9525">
                      <a:noFill/>
                      <a:miter lim="800000"/>
                      <a:headEnd/>
                      <a:tailEnd/>
                    </a:ln>
                  </pic:spPr>
                </pic:pic>
              </a:graphicData>
            </a:graphic>
          </wp:inline>
        </w:drawing>
      </w:r>
    </w:p>
    <w:p w:rsidR="00E114FE" w:rsidRPr="00464183" w:rsidRDefault="00E114FE" w:rsidP="00E114FE">
      <w:pPr>
        <w:ind w:hanging="540"/>
        <w:rPr>
          <w:b/>
          <w:sz w:val="28"/>
          <w:szCs w:val="28"/>
        </w:rPr>
      </w:pPr>
    </w:p>
    <w:p w:rsidR="00A91D3B" w:rsidRPr="00464183" w:rsidRDefault="00A91D3B" w:rsidP="00E114FE">
      <w:pPr>
        <w:pStyle w:val="Default"/>
        <w:tabs>
          <w:tab w:val="left" w:pos="3375"/>
        </w:tabs>
        <w:rPr>
          <w:color w:val="auto"/>
          <w:sz w:val="32"/>
          <w:szCs w:val="32"/>
        </w:rPr>
      </w:pPr>
    </w:p>
    <w:p w:rsidR="00A91D3B" w:rsidRPr="00464183" w:rsidRDefault="00A91D3B" w:rsidP="00E114FE">
      <w:pPr>
        <w:pStyle w:val="Default"/>
        <w:tabs>
          <w:tab w:val="left" w:pos="3375"/>
        </w:tabs>
        <w:rPr>
          <w:color w:val="auto"/>
          <w:sz w:val="32"/>
          <w:szCs w:val="32"/>
        </w:rPr>
      </w:pPr>
    </w:p>
    <w:p w:rsidR="00A91D3B" w:rsidRDefault="00A91D3B" w:rsidP="00E114FE">
      <w:pPr>
        <w:pStyle w:val="Default"/>
        <w:tabs>
          <w:tab w:val="left" w:pos="3375"/>
        </w:tabs>
        <w:rPr>
          <w:color w:val="auto"/>
          <w:sz w:val="32"/>
          <w:szCs w:val="32"/>
        </w:rPr>
      </w:pPr>
    </w:p>
    <w:p w:rsidR="00A91D3B" w:rsidRPr="00464183" w:rsidRDefault="00A91D3B" w:rsidP="00E114FE">
      <w:pPr>
        <w:pStyle w:val="Default"/>
        <w:tabs>
          <w:tab w:val="left" w:pos="3375"/>
        </w:tabs>
        <w:rPr>
          <w:color w:val="auto"/>
          <w:sz w:val="32"/>
          <w:szCs w:val="32"/>
        </w:rPr>
      </w:pPr>
    </w:p>
    <w:p w:rsidR="00E114FE" w:rsidRDefault="00E114FE" w:rsidP="008D67F8">
      <w:pPr>
        <w:pStyle w:val="1"/>
        <w:jc w:val="center"/>
        <w:rPr>
          <w:rFonts w:ascii="Times New Roman" w:hAnsi="Times New Roman" w:cs="Times New Roman"/>
          <w:sz w:val="28"/>
          <w:szCs w:val="28"/>
        </w:rPr>
      </w:pPr>
      <w:r w:rsidRPr="006811C1">
        <w:rPr>
          <w:rFonts w:ascii="Times New Roman" w:hAnsi="Times New Roman" w:cs="Times New Roman"/>
          <w:sz w:val="28"/>
          <w:szCs w:val="28"/>
        </w:rPr>
        <w:lastRenderedPageBreak/>
        <w:t xml:space="preserve">Раздел </w:t>
      </w:r>
      <w:r w:rsidRPr="006811C1">
        <w:rPr>
          <w:rFonts w:ascii="Times New Roman" w:hAnsi="Times New Roman" w:cs="Times New Roman"/>
          <w:sz w:val="28"/>
          <w:szCs w:val="28"/>
          <w:lang w:val="en-US"/>
        </w:rPr>
        <w:t>I</w:t>
      </w:r>
      <w:r w:rsidR="006811C1">
        <w:rPr>
          <w:rFonts w:ascii="Times New Roman" w:hAnsi="Times New Roman" w:cs="Times New Roman"/>
          <w:sz w:val="28"/>
          <w:szCs w:val="28"/>
        </w:rPr>
        <w:t>.</w:t>
      </w:r>
      <w:r w:rsidR="00C40DBF" w:rsidRPr="006811C1">
        <w:rPr>
          <w:rFonts w:ascii="Times New Roman" w:hAnsi="Times New Roman" w:cs="Times New Roman"/>
          <w:sz w:val="28"/>
          <w:szCs w:val="28"/>
        </w:rPr>
        <w:t xml:space="preserve"> </w:t>
      </w:r>
      <w:r w:rsidRPr="006811C1">
        <w:rPr>
          <w:rFonts w:ascii="Times New Roman" w:hAnsi="Times New Roman" w:cs="Times New Roman"/>
          <w:sz w:val="28"/>
          <w:szCs w:val="28"/>
        </w:rPr>
        <w:t xml:space="preserve"> </w:t>
      </w:r>
      <w:bookmarkStart w:id="0" w:name="_Toc212532133"/>
      <w:bookmarkStart w:id="1" w:name="_Toc277162319"/>
      <w:r w:rsidR="006811C1" w:rsidRPr="006811C1">
        <w:rPr>
          <w:rFonts w:ascii="Times New Roman" w:hAnsi="Times New Roman" w:cs="Times New Roman"/>
          <w:sz w:val="28"/>
          <w:szCs w:val="28"/>
        </w:rPr>
        <w:t>Оценка текущего состояния муниципального образования</w:t>
      </w:r>
      <w:bookmarkEnd w:id="0"/>
      <w:bookmarkEnd w:id="1"/>
    </w:p>
    <w:p w:rsidR="008D67F8" w:rsidRPr="008D67F8" w:rsidRDefault="008D67F8" w:rsidP="008D67F8">
      <w:pPr>
        <w:rPr>
          <w:lang w:eastAsia="en-US"/>
        </w:rPr>
      </w:pPr>
    </w:p>
    <w:p w:rsidR="00E114FE" w:rsidRPr="00464183" w:rsidRDefault="00E05C44" w:rsidP="00E114FE">
      <w:pPr>
        <w:ind w:left="360"/>
        <w:jc w:val="center"/>
        <w:rPr>
          <w:b/>
          <w:sz w:val="28"/>
          <w:szCs w:val="28"/>
        </w:rPr>
      </w:pPr>
      <w:r>
        <w:rPr>
          <w:b/>
          <w:sz w:val="28"/>
          <w:szCs w:val="28"/>
        </w:rPr>
        <w:t>1.</w:t>
      </w:r>
      <w:r w:rsidR="003E2A25">
        <w:rPr>
          <w:b/>
          <w:sz w:val="28"/>
          <w:szCs w:val="28"/>
        </w:rPr>
        <w:t>1.</w:t>
      </w:r>
      <w:r w:rsidR="00E114FE" w:rsidRPr="00464183">
        <w:rPr>
          <w:b/>
          <w:sz w:val="28"/>
          <w:szCs w:val="28"/>
        </w:rPr>
        <w:t xml:space="preserve"> Общая характеристика муниципального района «Магарамкентский              район»</w:t>
      </w:r>
    </w:p>
    <w:p w:rsidR="00E114FE" w:rsidRPr="00464183" w:rsidRDefault="00E114FE" w:rsidP="00E114FE">
      <w:pPr>
        <w:rPr>
          <w:b/>
          <w:sz w:val="28"/>
          <w:szCs w:val="28"/>
        </w:rPr>
      </w:pPr>
    </w:p>
    <w:p w:rsidR="00A87860" w:rsidRPr="005A30B8" w:rsidRDefault="00A87860" w:rsidP="00A87860">
      <w:pPr>
        <w:ind w:hanging="709"/>
        <w:jc w:val="both"/>
        <w:rPr>
          <w:sz w:val="28"/>
          <w:szCs w:val="28"/>
        </w:rPr>
      </w:pPr>
      <w:r>
        <w:rPr>
          <w:sz w:val="28"/>
          <w:szCs w:val="28"/>
        </w:rPr>
        <w:t xml:space="preserve">                     МР</w:t>
      </w:r>
      <w:r w:rsidRPr="005A30B8">
        <w:rPr>
          <w:sz w:val="28"/>
          <w:szCs w:val="28"/>
        </w:rPr>
        <w:t xml:space="preserve"> «Магарамкентский район» расположен на низменной приморской и предгорной территории Республики Дагестан.</w:t>
      </w:r>
    </w:p>
    <w:p w:rsidR="00A87860" w:rsidRPr="005A30B8" w:rsidRDefault="00A87860" w:rsidP="00A87860">
      <w:pPr>
        <w:ind w:hanging="709"/>
        <w:jc w:val="both"/>
        <w:rPr>
          <w:sz w:val="28"/>
          <w:szCs w:val="28"/>
        </w:rPr>
      </w:pPr>
      <w:r>
        <w:rPr>
          <w:sz w:val="28"/>
          <w:szCs w:val="28"/>
        </w:rPr>
        <w:t xml:space="preserve">                     </w:t>
      </w:r>
      <w:r w:rsidRPr="005A30B8">
        <w:rPr>
          <w:sz w:val="28"/>
          <w:szCs w:val="28"/>
        </w:rPr>
        <w:t>Граничит с Дербентским, Сулейман - Стальским, Ахтынским, Докузпаринским районами Республики Дагестан, на востоке – с Республикой Азербайджан, на северо-востоке омывается водами Каспийского моря (более 10</w:t>
      </w:r>
      <w:r>
        <w:rPr>
          <w:sz w:val="28"/>
          <w:szCs w:val="28"/>
        </w:rPr>
        <w:t xml:space="preserve"> </w:t>
      </w:r>
      <w:r w:rsidRPr="005A30B8">
        <w:rPr>
          <w:sz w:val="28"/>
          <w:szCs w:val="28"/>
        </w:rPr>
        <w:t>км).</w:t>
      </w:r>
    </w:p>
    <w:p w:rsidR="00A87860" w:rsidRPr="005A30B8" w:rsidRDefault="00A87860" w:rsidP="00A87860">
      <w:pPr>
        <w:ind w:hanging="709"/>
        <w:jc w:val="both"/>
        <w:rPr>
          <w:sz w:val="28"/>
          <w:szCs w:val="28"/>
        </w:rPr>
      </w:pPr>
      <w:r w:rsidRPr="005A30B8">
        <w:rPr>
          <w:b/>
          <w:sz w:val="28"/>
          <w:szCs w:val="28"/>
        </w:rPr>
        <w:t xml:space="preserve">        </w:t>
      </w:r>
      <w:r>
        <w:rPr>
          <w:b/>
          <w:sz w:val="28"/>
          <w:szCs w:val="28"/>
        </w:rPr>
        <w:t xml:space="preserve">           </w:t>
      </w:r>
      <w:r w:rsidR="00150C12" w:rsidRPr="00DA28B7">
        <w:rPr>
          <w:b/>
          <w:i/>
          <w:sz w:val="28"/>
          <w:szCs w:val="28"/>
        </w:rPr>
        <w:t>1.1.1</w:t>
      </w:r>
      <w:r w:rsidR="00404A3C">
        <w:rPr>
          <w:b/>
          <w:i/>
          <w:sz w:val="28"/>
          <w:szCs w:val="28"/>
        </w:rPr>
        <w:t xml:space="preserve"> </w:t>
      </w:r>
      <w:r w:rsidRPr="00DA28B7">
        <w:rPr>
          <w:b/>
          <w:i/>
          <w:sz w:val="28"/>
          <w:szCs w:val="28"/>
        </w:rPr>
        <w:t>Территория</w:t>
      </w:r>
      <w:r>
        <w:rPr>
          <w:sz w:val="28"/>
          <w:szCs w:val="28"/>
        </w:rPr>
        <w:t xml:space="preserve"> – 65 468</w:t>
      </w:r>
      <w:r w:rsidRPr="005A30B8">
        <w:rPr>
          <w:sz w:val="28"/>
          <w:szCs w:val="28"/>
        </w:rPr>
        <w:t xml:space="preserve"> кв. км, или 1,3 % от общей площади Республики Дагестан.</w:t>
      </w:r>
    </w:p>
    <w:p w:rsidR="00A87860" w:rsidRPr="005A30B8" w:rsidRDefault="00A87860" w:rsidP="00A87860">
      <w:pPr>
        <w:ind w:hanging="709"/>
        <w:jc w:val="both"/>
        <w:rPr>
          <w:b/>
          <w:sz w:val="28"/>
          <w:szCs w:val="28"/>
        </w:rPr>
      </w:pPr>
      <w:r>
        <w:rPr>
          <w:sz w:val="28"/>
          <w:szCs w:val="28"/>
        </w:rPr>
        <w:t xml:space="preserve">                   </w:t>
      </w:r>
      <w:r w:rsidRPr="005A30B8">
        <w:rPr>
          <w:sz w:val="28"/>
          <w:szCs w:val="28"/>
        </w:rPr>
        <w:t xml:space="preserve">По территории района проходят две основные транспортные артерии – Северо </w:t>
      </w:r>
      <w:r>
        <w:rPr>
          <w:sz w:val="28"/>
          <w:szCs w:val="28"/>
        </w:rPr>
        <w:t>Кавказская железная дорога и Ф</w:t>
      </w:r>
      <w:r w:rsidRPr="005A30B8">
        <w:rPr>
          <w:sz w:val="28"/>
          <w:szCs w:val="28"/>
        </w:rPr>
        <w:t>едеральная автомобильная трасса М29 «Кавказ».</w:t>
      </w:r>
    </w:p>
    <w:p w:rsidR="00A87860" w:rsidRPr="005A30B8" w:rsidRDefault="00A87860" w:rsidP="00A87860">
      <w:pPr>
        <w:ind w:hanging="709"/>
        <w:jc w:val="both"/>
        <w:rPr>
          <w:sz w:val="28"/>
          <w:szCs w:val="28"/>
        </w:rPr>
      </w:pPr>
      <w:r>
        <w:rPr>
          <w:sz w:val="28"/>
          <w:szCs w:val="28"/>
        </w:rPr>
        <w:t xml:space="preserve">                    </w:t>
      </w:r>
      <w:r w:rsidRPr="005A30B8">
        <w:rPr>
          <w:sz w:val="28"/>
          <w:szCs w:val="28"/>
        </w:rPr>
        <w:t>В настоящее время в состав муниципального района «Магарамкентский рай</w:t>
      </w:r>
      <w:r>
        <w:rPr>
          <w:sz w:val="28"/>
          <w:szCs w:val="28"/>
        </w:rPr>
        <w:t>он» входит 22 сельских поселений</w:t>
      </w:r>
      <w:r w:rsidRPr="005A30B8">
        <w:rPr>
          <w:sz w:val="28"/>
          <w:szCs w:val="28"/>
        </w:rPr>
        <w:t>. На территории района</w:t>
      </w:r>
      <w:r>
        <w:rPr>
          <w:sz w:val="28"/>
          <w:szCs w:val="28"/>
        </w:rPr>
        <w:t xml:space="preserve"> находятся 33 населенных пунктов</w:t>
      </w:r>
      <w:r w:rsidRPr="005A30B8">
        <w:rPr>
          <w:sz w:val="28"/>
          <w:szCs w:val="28"/>
        </w:rPr>
        <w:t xml:space="preserve">. Расстояние от районного центра до города Махачкалы составляет </w:t>
      </w:r>
      <w:smartTag w:uri="urn:schemas-microsoft-com:office:smarttags" w:element="metricconverter">
        <w:smartTagPr>
          <w:attr w:name="ProductID" w:val="190 км"/>
        </w:smartTagPr>
        <w:r w:rsidRPr="005A30B8">
          <w:rPr>
            <w:sz w:val="28"/>
            <w:szCs w:val="28"/>
          </w:rPr>
          <w:t>190 км</w:t>
        </w:r>
      </w:smartTag>
      <w:r w:rsidRPr="005A30B8">
        <w:rPr>
          <w:sz w:val="28"/>
          <w:szCs w:val="28"/>
        </w:rPr>
        <w:t>.</w:t>
      </w:r>
    </w:p>
    <w:p w:rsidR="00A87860" w:rsidRPr="005A30B8" w:rsidRDefault="00A87860" w:rsidP="00A87860">
      <w:pPr>
        <w:ind w:hanging="709"/>
        <w:jc w:val="both"/>
        <w:rPr>
          <w:sz w:val="28"/>
          <w:szCs w:val="28"/>
        </w:rPr>
      </w:pPr>
      <w:r>
        <w:rPr>
          <w:sz w:val="28"/>
          <w:szCs w:val="28"/>
        </w:rPr>
        <w:t xml:space="preserve">                   На 1 января 2023</w:t>
      </w:r>
      <w:r w:rsidRPr="005A30B8">
        <w:rPr>
          <w:sz w:val="28"/>
          <w:szCs w:val="28"/>
        </w:rPr>
        <w:t xml:space="preserve"> года в районе проживает </w:t>
      </w:r>
      <w:r>
        <w:rPr>
          <w:sz w:val="28"/>
          <w:szCs w:val="28"/>
        </w:rPr>
        <w:t>56920 человек, из них мужчин 28553, женщин 28367 (около 1,7</w:t>
      </w:r>
      <w:r w:rsidRPr="005A30B8">
        <w:rPr>
          <w:sz w:val="28"/>
          <w:szCs w:val="28"/>
        </w:rPr>
        <w:t xml:space="preserve"> % от всей численности населения Республики Дагестан).</w:t>
      </w:r>
    </w:p>
    <w:p w:rsidR="00A87860" w:rsidRPr="005A30B8" w:rsidRDefault="00A87860" w:rsidP="00A87860">
      <w:pPr>
        <w:ind w:hanging="709"/>
        <w:jc w:val="both"/>
        <w:rPr>
          <w:sz w:val="28"/>
          <w:szCs w:val="28"/>
        </w:rPr>
      </w:pPr>
      <w:r>
        <w:rPr>
          <w:sz w:val="28"/>
          <w:szCs w:val="28"/>
        </w:rPr>
        <w:t xml:space="preserve">                    </w:t>
      </w:r>
      <w:r w:rsidRPr="005A30B8">
        <w:rPr>
          <w:sz w:val="28"/>
          <w:szCs w:val="28"/>
        </w:rPr>
        <w:t xml:space="preserve">В районном центре сел. Магарамкент проживает </w:t>
      </w:r>
      <w:r>
        <w:rPr>
          <w:sz w:val="28"/>
          <w:szCs w:val="28"/>
        </w:rPr>
        <w:t>6123</w:t>
      </w:r>
      <w:r w:rsidRPr="005A30B8">
        <w:rPr>
          <w:sz w:val="28"/>
          <w:szCs w:val="28"/>
        </w:rPr>
        <w:t xml:space="preserve"> чел., или </w:t>
      </w:r>
      <w:r>
        <w:rPr>
          <w:sz w:val="28"/>
          <w:szCs w:val="28"/>
        </w:rPr>
        <w:t>10,7</w:t>
      </w:r>
      <w:r w:rsidRPr="005A30B8">
        <w:rPr>
          <w:sz w:val="28"/>
          <w:szCs w:val="28"/>
        </w:rPr>
        <w:t xml:space="preserve"> % от общей численности населения района.</w:t>
      </w:r>
    </w:p>
    <w:p w:rsidR="00A87860" w:rsidRPr="00205CE3" w:rsidRDefault="00A87860" w:rsidP="00A87860">
      <w:pPr>
        <w:ind w:hanging="709"/>
        <w:jc w:val="both"/>
        <w:rPr>
          <w:color w:val="FF0000"/>
          <w:sz w:val="28"/>
          <w:szCs w:val="28"/>
        </w:rPr>
      </w:pPr>
      <w:r>
        <w:rPr>
          <w:sz w:val="28"/>
          <w:szCs w:val="28"/>
        </w:rPr>
        <w:t xml:space="preserve">                    </w:t>
      </w:r>
      <w:r w:rsidRPr="0065065F">
        <w:rPr>
          <w:sz w:val="28"/>
          <w:szCs w:val="28"/>
        </w:rPr>
        <w:t>Земельный фонд</w:t>
      </w:r>
      <w:r w:rsidRPr="005A30B8">
        <w:rPr>
          <w:sz w:val="28"/>
          <w:szCs w:val="28"/>
        </w:rPr>
        <w:t xml:space="preserve"> муниципального района «Магарамкентский район» составляет </w:t>
      </w:r>
      <w:smartTag w:uri="urn:schemas-microsoft-com:office:smarttags" w:element="metricconverter">
        <w:smartTagPr>
          <w:attr w:name="ProductID" w:val="65 468 га"/>
        </w:smartTagPr>
        <w:r w:rsidRPr="005A30B8">
          <w:rPr>
            <w:sz w:val="28"/>
            <w:szCs w:val="28"/>
          </w:rPr>
          <w:t>65 468 га</w:t>
        </w:r>
      </w:smartTag>
      <w:r w:rsidRPr="005A30B8">
        <w:rPr>
          <w:sz w:val="28"/>
          <w:szCs w:val="28"/>
        </w:rPr>
        <w:t xml:space="preserve">, занимая 1,03 % земельного фонда Республики Дагестан. </w:t>
      </w:r>
    </w:p>
    <w:p w:rsidR="00A87860" w:rsidRPr="005A30B8" w:rsidRDefault="00A87860" w:rsidP="00A87860">
      <w:pPr>
        <w:pStyle w:val="12"/>
        <w:spacing w:after="0" w:line="240" w:lineRule="auto"/>
        <w:ind w:left="0" w:hanging="709"/>
        <w:jc w:val="both"/>
        <w:rPr>
          <w:rFonts w:ascii="Times New Roman" w:hAnsi="Times New Roman" w:cs="Times New Roman"/>
          <w:sz w:val="28"/>
          <w:szCs w:val="28"/>
        </w:rPr>
      </w:pPr>
      <w:r w:rsidRPr="005A30B8">
        <w:rPr>
          <w:rFonts w:ascii="Times New Roman" w:hAnsi="Times New Roman" w:cs="Times New Roman"/>
          <w:sz w:val="28"/>
          <w:szCs w:val="28"/>
        </w:rPr>
        <w:t xml:space="preserve">          Магарамкентский район широко представлен в таких отраслях экономики, как сельское хозяйство, строительство, торговля и малое предпринимательство. Весомый вклад вносит бюджетная сфера и промышленное производство.</w:t>
      </w:r>
    </w:p>
    <w:p w:rsidR="00E114FE" w:rsidRPr="00464183" w:rsidRDefault="00150C12" w:rsidP="00E114FE">
      <w:pPr>
        <w:ind w:firstLine="709"/>
        <w:jc w:val="both"/>
        <w:rPr>
          <w:sz w:val="28"/>
          <w:szCs w:val="28"/>
        </w:rPr>
      </w:pPr>
      <w:r w:rsidRPr="00DA28B7">
        <w:rPr>
          <w:b/>
          <w:i/>
          <w:sz w:val="28"/>
          <w:szCs w:val="28"/>
        </w:rPr>
        <w:t>1.1.2</w:t>
      </w:r>
      <w:r w:rsidR="00DA28B7">
        <w:rPr>
          <w:b/>
          <w:i/>
          <w:sz w:val="28"/>
          <w:szCs w:val="28"/>
        </w:rPr>
        <w:t xml:space="preserve">Природно-климатические </w:t>
      </w:r>
      <w:r w:rsidR="00DA28B7" w:rsidRPr="00DA28B7">
        <w:rPr>
          <w:b/>
          <w:i/>
          <w:sz w:val="28"/>
          <w:szCs w:val="28"/>
        </w:rPr>
        <w:t>условия</w:t>
      </w:r>
      <w:r w:rsidR="00DA28B7" w:rsidRPr="00464183">
        <w:rPr>
          <w:b/>
          <w:sz w:val="28"/>
          <w:szCs w:val="28"/>
        </w:rPr>
        <w:t xml:space="preserve"> </w:t>
      </w:r>
      <w:r w:rsidR="00E114FE" w:rsidRPr="00464183">
        <w:rPr>
          <w:sz w:val="28"/>
          <w:szCs w:val="28"/>
        </w:rPr>
        <w:t>характеризуется высокой обеспеченностью солнечным светом, преимущественно небольшими скоростями ветра, частыми штилями. Лето жаркое длительное (среднемесячная температура июля 24,7 ºС), зима мягкая. Среднегодовая температура воздуха составляет 12,6 ºС.</w:t>
      </w:r>
    </w:p>
    <w:p w:rsidR="00E114FE" w:rsidRPr="00464183" w:rsidRDefault="00E114FE" w:rsidP="00E114FE">
      <w:pPr>
        <w:ind w:firstLine="709"/>
        <w:jc w:val="both"/>
        <w:rPr>
          <w:sz w:val="28"/>
          <w:szCs w:val="28"/>
        </w:rPr>
      </w:pPr>
      <w:r w:rsidRPr="00464183">
        <w:rPr>
          <w:sz w:val="28"/>
          <w:szCs w:val="28"/>
        </w:rPr>
        <w:t>На территории района находится государственный природный заказник «Самурский», который распоряжением Правительства Российской Федерации от 31.12.2008 № 2055-р отнесен к особо охраняемым природным территориям федерального значения, находящимся в ведении Минприроды России.</w:t>
      </w:r>
    </w:p>
    <w:p w:rsidR="00E114FE" w:rsidRPr="00464183" w:rsidRDefault="00150C12" w:rsidP="00E114FE">
      <w:pPr>
        <w:ind w:firstLine="709"/>
        <w:jc w:val="both"/>
        <w:rPr>
          <w:sz w:val="28"/>
          <w:szCs w:val="28"/>
        </w:rPr>
      </w:pPr>
      <w:r w:rsidRPr="00DA28B7">
        <w:rPr>
          <w:b/>
          <w:i/>
          <w:sz w:val="28"/>
          <w:szCs w:val="28"/>
        </w:rPr>
        <w:t xml:space="preserve">1.1.3 </w:t>
      </w:r>
      <w:r w:rsidR="00E114FE" w:rsidRPr="00DA28B7">
        <w:rPr>
          <w:b/>
          <w:i/>
          <w:sz w:val="28"/>
          <w:szCs w:val="28"/>
        </w:rPr>
        <w:t>Самурский заказник</w:t>
      </w:r>
      <w:r w:rsidR="00E114FE" w:rsidRPr="00464183">
        <w:rPr>
          <w:sz w:val="28"/>
          <w:szCs w:val="28"/>
        </w:rPr>
        <w:t xml:space="preserve"> является уникальным по природным показателям, он расположен в южной части Приморской низменности в дельте реки Самур. Близость гор и Каспийского моря оказывают существенное влияние на формирование климата территории заказника. Средне</w:t>
      </w:r>
      <w:r w:rsidR="00E26F9A">
        <w:rPr>
          <w:sz w:val="28"/>
          <w:szCs w:val="28"/>
        </w:rPr>
        <w:t xml:space="preserve"> </w:t>
      </w:r>
      <w:r w:rsidR="00E114FE" w:rsidRPr="00464183">
        <w:rPr>
          <w:sz w:val="28"/>
          <w:szCs w:val="28"/>
        </w:rPr>
        <w:t>январская температура здесь выше +1ºС, на протяжении четырех месяцев лета среднемесячная температура превышает   +20ºС. Сильных морозов не бывает, в связи с чем климат этого района считают переходным к субтропическому. Зима теплая и мягкая с неустойчивым снежным покровом. Продолжительность сохранения снежного покрова около 16 дней, в связи с небольшим количеством осадков и частыми оттепелями. С подъемом в горы климат становится более прохладным, полусухим с резко выраженными колебаниями температуры воздуха.</w:t>
      </w:r>
    </w:p>
    <w:p w:rsidR="00E114FE" w:rsidRPr="00464183" w:rsidRDefault="00E114FE" w:rsidP="00E114FE">
      <w:pPr>
        <w:ind w:firstLine="709"/>
        <w:jc w:val="both"/>
        <w:rPr>
          <w:sz w:val="28"/>
          <w:szCs w:val="28"/>
        </w:rPr>
      </w:pPr>
      <w:r w:rsidRPr="00464183">
        <w:rPr>
          <w:sz w:val="28"/>
          <w:szCs w:val="28"/>
        </w:rPr>
        <w:lastRenderedPageBreak/>
        <w:t>Основную массу осадков приносят воздушные массы, поступающие с запада.</w:t>
      </w:r>
    </w:p>
    <w:p w:rsidR="00E114FE" w:rsidRPr="00464183" w:rsidRDefault="00E114FE" w:rsidP="00E114FE">
      <w:pPr>
        <w:ind w:firstLine="709"/>
        <w:jc w:val="both"/>
        <w:rPr>
          <w:sz w:val="28"/>
          <w:szCs w:val="28"/>
        </w:rPr>
      </w:pPr>
      <w:r w:rsidRPr="00464183">
        <w:rPr>
          <w:sz w:val="28"/>
          <w:szCs w:val="28"/>
        </w:rPr>
        <w:t>Сухость климата, помимо небольшого количества выпадающих осадков, объясняется еще и аридностью, т.е. превышением испаряемости над количеством осадков. Лишь теплые воды каспийского моря несколько смягчают и увлажняют климат. Выпадение осадков в разные годы отмечается большими отклонениями от средней величины. Максимум осадков приходится в осенние месяцы, минимум – летом. Грозы и град бывают редко, но на побережье часто, особенно зимой и в переходные периоды, случаются туманы.</w:t>
      </w:r>
    </w:p>
    <w:p w:rsidR="00E114FE" w:rsidRPr="00464183" w:rsidRDefault="00150C12" w:rsidP="00E114FE">
      <w:pPr>
        <w:ind w:firstLine="709"/>
        <w:jc w:val="both"/>
        <w:rPr>
          <w:sz w:val="28"/>
          <w:szCs w:val="28"/>
        </w:rPr>
      </w:pPr>
      <w:r w:rsidRPr="00DA28B7">
        <w:rPr>
          <w:b/>
          <w:i/>
          <w:sz w:val="28"/>
          <w:szCs w:val="28"/>
        </w:rPr>
        <w:t xml:space="preserve">1.1.4 </w:t>
      </w:r>
      <w:r w:rsidR="00E114FE" w:rsidRPr="00DA28B7">
        <w:rPr>
          <w:b/>
          <w:i/>
          <w:sz w:val="28"/>
          <w:szCs w:val="28"/>
        </w:rPr>
        <w:t>Лесов</w:t>
      </w:r>
      <w:r w:rsidR="00E114FE" w:rsidRPr="00464183">
        <w:rPr>
          <w:sz w:val="28"/>
          <w:szCs w:val="28"/>
        </w:rPr>
        <w:t xml:space="preserve"> на территории района достаточно много, больше всего их в северо-западной и центральной его частях. Территория Самурского заказника входит в южный приморский лесорастительный район лиановых тугайно – низинных лесов и песчаной растительности пустынного типа. В дельте Самура прибрежные (тугайные) заливаемые леса постепенно переходят в низинные – незаливаемые. Это один генетический ряд, начальным звеном которого являются заросли прибрежных кустарников, ольховые и тополевые насаждения, а завершающим – низинные дубовые леса. Из травянистых здесь наблюдаются лапчатка ползучая, черноголовка обыкновенная, зверобой продырявленный, бузина травянистая, вейник наземный, рогоз узколистый, душица обыкновенная, тростник обыкновенный. За полосой кустарников располагается зона приречных лесов из ольхи бородатой и тополей черного и гибридного. Ольховые леса имеют значительное распространение по берегам Большого Самура и многочисленных ручьев и речек дельты. Из кустарников характерны свидина южная, бересклет широколистный и европейский, калина обыкновенная, лещина обыкновенная, мушмула германская. Пышно разрастаются лианы: сассапариль высокий,</w:t>
      </w:r>
      <w:r w:rsidR="00E26F9A">
        <w:rPr>
          <w:sz w:val="28"/>
          <w:szCs w:val="28"/>
        </w:rPr>
        <w:t xml:space="preserve"> </w:t>
      </w:r>
      <w:r w:rsidR="00E114FE" w:rsidRPr="00464183">
        <w:rPr>
          <w:sz w:val="28"/>
          <w:szCs w:val="28"/>
        </w:rPr>
        <w:t>обвойник греческий,</w:t>
      </w:r>
      <w:r w:rsidR="00E26F9A">
        <w:rPr>
          <w:sz w:val="28"/>
          <w:szCs w:val="28"/>
        </w:rPr>
        <w:t xml:space="preserve"> </w:t>
      </w:r>
      <w:r w:rsidR="00E114FE" w:rsidRPr="00464183">
        <w:rPr>
          <w:sz w:val="28"/>
          <w:szCs w:val="28"/>
        </w:rPr>
        <w:t xml:space="preserve">виноград лесной, плющ Пастухова, ежевика сизая, лапина крылоплодная. </w:t>
      </w:r>
    </w:p>
    <w:p w:rsidR="00E114FE" w:rsidRPr="00464183" w:rsidRDefault="00E114FE" w:rsidP="00E114FE">
      <w:pPr>
        <w:ind w:firstLine="709"/>
        <w:jc w:val="both"/>
        <w:rPr>
          <w:sz w:val="28"/>
          <w:szCs w:val="28"/>
        </w:rPr>
      </w:pPr>
      <w:r w:rsidRPr="00464183">
        <w:rPr>
          <w:sz w:val="28"/>
          <w:szCs w:val="28"/>
        </w:rPr>
        <w:t>На приморских песках формируется также растительность пустынного типа. Приморская растительность располагается почти непрерывной полосой по берегу Каспия.</w:t>
      </w:r>
    </w:p>
    <w:p w:rsidR="00E114FE" w:rsidRPr="00464183" w:rsidRDefault="00E114FE" w:rsidP="00E114FE">
      <w:pPr>
        <w:ind w:firstLine="709"/>
        <w:jc w:val="both"/>
        <w:rPr>
          <w:sz w:val="28"/>
          <w:szCs w:val="28"/>
        </w:rPr>
      </w:pPr>
      <w:r w:rsidRPr="00464183">
        <w:rPr>
          <w:sz w:val="28"/>
          <w:szCs w:val="28"/>
        </w:rPr>
        <w:t>Центральная часть района является государственным лесоохотничьим хозяйством.</w:t>
      </w:r>
    </w:p>
    <w:p w:rsidR="00E114FE" w:rsidRPr="00464183" w:rsidRDefault="00E114FE" w:rsidP="00E114FE">
      <w:pPr>
        <w:ind w:firstLine="709"/>
        <w:jc w:val="both"/>
        <w:rPr>
          <w:sz w:val="28"/>
          <w:szCs w:val="28"/>
        </w:rPr>
      </w:pPr>
      <w:r w:rsidRPr="00464183">
        <w:rPr>
          <w:sz w:val="28"/>
          <w:szCs w:val="28"/>
        </w:rPr>
        <w:t>В дельте Самура имеются наибольшие луговые участки, вкрапленные среди преобладающей лесной растительности. Приурочены они к берегам рек и ручьев. Травяной покров лугов пышный, высотой 0,5-</w:t>
      </w:r>
      <w:smartTag w:uri="urn:schemas-microsoft-com:office:smarttags" w:element="metricconverter">
        <w:smartTagPr>
          <w:attr w:name="ProductID" w:val="0,7 м"/>
        </w:smartTagPr>
        <w:r w:rsidRPr="00464183">
          <w:rPr>
            <w:sz w:val="28"/>
            <w:szCs w:val="28"/>
          </w:rPr>
          <w:t>0,7 м</w:t>
        </w:r>
      </w:smartTag>
      <w:r w:rsidRPr="00464183">
        <w:rPr>
          <w:sz w:val="28"/>
          <w:szCs w:val="28"/>
        </w:rPr>
        <w:t>. Доминантами в луговых сообществах являются пырей ползучий, свинорой пальчатый, мятлик луговой, обычными компонентами травостоя – солодка голая, люцерна голубая, клевер альпийский и луговой, лядвенец тонкий, донник лекарственный, мышиный горошек, зверобой продырявленный, тордилиум крупный.</w:t>
      </w:r>
    </w:p>
    <w:p w:rsidR="00E114FE" w:rsidRPr="00464183" w:rsidRDefault="00E114FE" w:rsidP="00E114FE">
      <w:pPr>
        <w:jc w:val="both"/>
        <w:rPr>
          <w:sz w:val="28"/>
          <w:szCs w:val="28"/>
        </w:rPr>
      </w:pPr>
      <w:r w:rsidRPr="00464183">
        <w:rPr>
          <w:sz w:val="28"/>
          <w:szCs w:val="28"/>
        </w:rPr>
        <w:t xml:space="preserve">           Побережье Магарамкентского района имеет пляжи,</w:t>
      </w:r>
      <w:r w:rsidR="00E26F9A">
        <w:rPr>
          <w:sz w:val="28"/>
          <w:szCs w:val="28"/>
        </w:rPr>
        <w:t xml:space="preserve"> </w:t>
      </w:r>
      <w:r w:rsidRPr="00464183">
        <w:rPr>
          <w:sz w:val="28"/>
          <w:szCs w:val="28"/>
        </w:rPr>
        <w:t>что очень важно для организации отдыха на побережье.</w:t>
      </w:r>
    </w:p>
    <w:p w:rsidR="00E114FE" w:rsidRPr="00464183" w:rsidRDefault="00150C12" w:rsidP="00E114FE">
      <w:pPr>
        <w:ind w:firstLine="709"/>
        <w:jc w:val="both"/>
        <w:rPr>
          <w:sz w:val="28"/>
          <w:szCs w:val="28"/>
        </w:rPr>
      </w:pPr>
      <w:r w:rsidRPr="00DA28B7">
        <w:rPr>
          <w:b/>
          <w:i/>
          <w:sz w:val="28"/>
          <w:szCs w:val="28"/>
        </w:rPr>
        <w:t>1.1.5</w:t>
      </w:r>
      <w:r w:rsidR="00A87860" w:rsidRPr="00DA28B7">
        <w:rPr>
          <w:b/>
          <w:i/>
          <w:sz w:val="28"/>
          <w:szCs w:val="28"/>
        </w:rPr>
        <w:t xml:space="preserve"> </w:t>
      </w:r>
      <w:r w:rsidR="006811C1" w:rsidRPr="00DA28B7">
        <w:rPr>
          <w:b/>
          <w:i/>
          <w:sz w:val="28"/>
          <w:szCs w:val="28"/>
        </w:rPr>
        <w:t>Животный</w:t>
      </w:r>
      <w:r w:rsidR="00E114FE" w:rsidRPr="00DA28B7">
        <w:rPr>
          <w:b/>
          <w:i/>
          <w:sz w:val="28"/>
          <w:szCs w:val="28"/>
        </w:rPr>
        <w:t xml:space="preserve"> мир</w:t>
      </w:r>
      <w:r w:rsidR="006811C1">
        <w:rPr>
          <w:sz w:val="28"/>
          <w:szCs w:val="28"/>
        </w:rPr>
        <w:t xml:space="preserve"> района характер</w:t>
      </w:r>
      <w:r w:rsidR="000E5A98">
        <w:rPr>
          <w:sz w:val="28"/>
          <w:szCs w:val="28"/>
        </w:rPr>
        <w:t>е</w:t>
      </w:r>
      <w:r w:rsidR="006811C1">
        <w:rPr>
          <w:sz w:val="28"/>
          <w:szCs w:val="28"/>
        </w:rPr>
        <w:t>н животными, присущими</w:t>
      </w:r>
      <w:r w:rsidR="00E114FE" w:rsidRPr="00464183">
        <w:rPr>
          <w:sz w:val="28"/>
          <w:szCs w:val="28"/>
        </w:rPr>
        <w:t xml:space="preserve"> всем высотным поясам: волк, лисица, ласка, кавказский барсук, кот лесной, кабан, косуля, лесная соня, серый хомяк, заяц русак, лесная куница. Кроме того, распространены шакал, енот полоскун, дрофа, черный аист, баклан большой, султанка, каспийская черепаха.</w:t>
      </w:r>
    </w:p>
    <w:p w:rsidR="00E114FE" w:rsidRPr="00464183" w:rsidRDefault="00E114FE" w:rsidP="00E114FE">
      <w:pPr>
        <w:ind w:firstLine="709"/>
        <w:jc w:val="both"/>
        <w:rPr>
          <w:sz w:val="28"/>
          <w:szCs w:val="28"/>
        </w:rPr>
      </w:pPr>
      <w:r w:rsidRPr="00464183">
        <w:rPr>
          <w:sz w:val="28"/>
          <w:szCs w:val="28"/>
        </w:rPr>
        <w:t xml:space="preserve"> Основными объектами охраны являются: водоплавающие и околоводные птицы на пути миграции, дикий кабан и косуля, кавказская выдра, а также виды, включенные в Красную книгу России, такие как орлан-белохвост и черный аист.</w:t>
      </w:r>
    </w:p>
    <w:p w:rsidR="00E114FE" w:rsidRPr="00464183" w:rsidRDefault="00A87860" w:rsidP="00E114FE">
      <w:pPr>
        <w:ind w:firstLine="709"/>
        <w:jc w:val="both"/>
        <w:rPr>
          <w:sz w:val="28"/>
          <w:szCs w:val="28"/>
        </w:rPr>
      </w:pPr>
      <w:r>
        <w:rPr>
          <w:b/>
          <w:sz w:val="28"/>
          <w:szCs w:val="28"/>
        </w:rPr>
        <w:lastRenderedPageBreak/>
        <w:t xml:space="preserve"> </w:t>
      </w:r>
      <w:r w:rsidR="00150C12" w:rsidRPr="00DA28B7">
        <w:rPr>
          <w:b/>
          <w:i/>
          <w:sz w:val="28"/>
          <w:szCs w:val="28"/>
        </w:rPr>
        <w:t xml:space="preserve">1.1.6 </w:t>
      </w:r>
      <w:r w:rsidR="00E114FE" w:rsidRPr="00DA28B7">
        <w:rPr>
          <w:b/>
          <w:i/>
          <w:sz w:val="28"/>
          <w:szCs w:val="28"/>
        </w:rPr>
        <w:t>Почвы</w:t>
      </w:r>
      <w:r w:rsidR="00E114FE" w:rsidRPr="00464183">
        <w:rPr>
          <w:sz w:val="28"/>
          <w:szCs w:val="28"/>
        </w:rPr>
        <w:t xml:space="preserve"> на территории района отличаются большим разнообразием. Распространены аллювиально – луговые, лугово – сероземные, лесные, бурые, темно – каштановые, каштановые, коричневые. Существенно преобладают коричневые почвы.</w:t>
      </w:r>
    </w:p>
    <w:p w:rsidR="00E114FE" w:rsidRPr="00464183" w:rsidRDefault="00150C12" w:rsidP="00E114FE">
      <w:pPr>
        <w:ind w:firstLine="709"/>
        <w:jc w:val="both"/>
        <w:rPr>
          <w:sz w:val="28"/>
          <w:szCs w:val="28"/>
        </w:rPr>
      </w:pPr>
      <w:r w:rsidRPr="00DA28B7">
        <w:rPr>
          <w:b/>
          <w:i/>
          <w:sz w:val="28"/>
          <w:szCs w:val="28"/>
        </w:rPr>
        <w:t xml:space="preserve">1.1.7 </w:t>
      </w:r>
      <w:r w:rsidR="00E114FE" w:rsidRPr="00DA28B7">
        <w:rPr>
          <w:b/>
          <w:i/>
          <w:sz w:val="28"/>
          <w:szCs w:val="28"/>
        </w:rPr>
        <w:t>Земельный фонд</w:t>
      </w:r>
      <w:r w:rsidR="00E114FE" w:rsidRPr="00464183">
        <w:rPr>
          <w:sz w:val="28"/>
          <w:szCs w:val="28"/>
        </w:rPr>
        <w:t xml:space="preserve"> муниципального района «Магарамкентский район» составляет </w:t>
      </w:r>
      <w:smartTag w:uri="urn:schemas-microsoft-com:office:smarttags" w:element="metricconverter">
        <w:smartTagPr>
          <w:attr w:name="ProductID" w:val="65 468 га"/>
        </w:smartTagPr>
        <w:r w:rsidR="00E114FE" w:rsidRPr="00464183">
          <w:rPr>
            <w:sz w:val="28"/>
            <w:szCs w:val="28"/>
          </w:rPr>
          <w:t>65 468 га</w:t>
        </w:r>
      </w:smartTag>
      <w:r w:rsidR="00E114FE" w:rsidRPr="00464183">
        <w:rPr>
          <w:sz w:val="28"/>
          <w:szCs w:val="28"/>
        </w:rPr>
        <w:t xml:space="preserve">, занимая 1,03 % земельного фонда Республики Дагестан. Из них </w:t>
      </w:r>
      <w:smartTag w:uri="urn:schemas-microsoft-com:office:smarttags" w:element="metricconverter">
        <w:smartTagPr>
          <w:attr w:name="ProductID" w:val="41 304 га"/>
        </w:smartTagPr>
        <w:r w:rsidR="00E114FE" w:rsidRPr="00464183">
          <w:rPr>
            <w:sz w:val="28"/>
            <w:szCs w:val="28"/>
          </w:rPr>
          <w:t>41 304 га</w:t>
        </w:r>
      </w:smartTag>
      <w:r w:rsidR="00E114FE" w:rsidRPr="00464183">
        <w:rPr>
          <w:sz w:val="28"/>
          <w:szCs w:val="28"/>
        </w:rPr>
        <w:t xml:space="preserve"> являются землями сельхозназначения, </w:t>
      </w:r>
      <w:smartTag w:uri="urn:schemas-microsoft-com:office:smarttags" w:element="metricconverter">
        <w:smartTagPr>
          <w:attr w:name="ProductID" w:val="2819 га"/>
        </w:smartTagPr>
        <w:r w:rsidR="00E114FE" w:rsidRPr="00464183">
          <w:rPr>
            <w:sz w:val="28"/>
            <w:szCs w:val="28"/>
          </w:rPr>
          <w:t>2819 га</w:t>
        </w:r>
      </w:smartTag>
      <w:r w:rsidR="00E114FE" w:rsidRPr="00464183">
        <w:rPr>
          <w:sz w:val="28"/>
          <w:szCs w:val="28"/>
        </w:rPr>
        <w:t xml:space="preserve"> – земли поселений, </w:t>
      </w:r>
      <w:smartTag w:uri="urn:schemas-microsoft-com:office:smarttags" w:element="metricconverter">
        <w:smartTagPr>
          <w:attr w:name="ProductID" w:val="1373 га"/>
        </w:smartTagPr>
        <w:r w:rsidR="00E114FE" w:rsidRPr="00464183">
          <w:rPr>
            <w:sz w:val="28"/>
            <w:szCs w:val="28"/>
          </w:rPr>
          <w:t>1373 га</w:t>
        </w:r>
      </w:smartTag>
      <w:r w:rsidR="00E114FE" w:rsidRPr="00464183">
        <w:rPr>
          <w:sz w:val="28"/>
          <w:szCs w:val="28"/>
        </w:rPr>
        <w:t xml:space="preserve"> – земли промышленности, энергетики, транспорта и связи, </w:t>
      </w:r>
      <w:smartTag w:uri="urn:schemas-microsoft-com:office:smarttags" w:element="metricconverter">
        <w:smartTagPr>
          <w:attr w:name="ProductID" w:val="6744 га"/>
        </w:smartTagPr>
        <w:r w:rsidR="00E114FE" w:rsidRPr="00464183">
          <w:rPr>
            <w:sz w:val="28"/>
            <w:szCs w:val="28"/>
          </w:rPr>
          <w:t>6744 га</w:t>
        </w:r>
      </w:smartTag>
      <w:r w:rsidR="00E114FE" w:rsidRPr="00464183">
        <w:rPr>
          <w:sz w:val="28"/>
          <w:szCs w:val="28"/>
        </w:rPr>
        <w:t xml:space="preserve"> – земли природно-охранного, рекреационного и историко-культурного назначения, </w:t>
      </w:r>
      <w:smartTag w:uri="urn:schemas-microsoft-com:office:smarttags" w:element="metricconverter">
        <w:smartTagPr>
          <w:attr w:name="ProductID" w:val="7731 га"/>
        </w:smartTagPr>
        <w:r w:rsidR="00E114FE" w:rsidRPr="00464183">
          <w:rPr>
            <w:sz w:val="28"/>
            <w:szCs w:val="28"/>
          </w:rPr>
          <w:t>7731 га</w:t>
        </w:r>
      </w:smartTag>
      <w:r w:rsidR="00E114FE" w:rsidRPr="00464183">
        <w:rPr>
          <w:sz w:val="28"/>
          <w:szCs w:val="28"/>
        </w:rPr>
        <w:t xml:space="preserve"> – земли лесного фонда, </w:t>
      </w:r>
      <w:smartTag w:uri="urn:schemas-microsoft-com:office:smarttags" w:element="metricconverter">
        <w:smartTagPr>
          <w:attr w:name="ProductID" w:val="302 га"/>
        </w:smartTagPr>
        <w:r w:rsidR="00E114FE" w:rsidRPr="00464183">
          <w:rPr>
            <w:sz w:val="28"/>
            <w:szCs w:val="28"/>
          </w:rPr>
          <w:t>302 га</w:t>
        </w:r>
      </w:smartTag>
      <w:r w:rsidR="00E114FE" w:rsidRPr="00464183">
        <w:rPr>
          <w:sz w:val="28"/>
          <w:szCs w:val="28"/>
        </w:rPr>
        <w:t xml:space="preserve"> – земли водного фонда и </w:t>
      </w:r>
      <w:smartTag w:uri="urn:schemas-microsoft-com:office:smarttags" w:element="metricconverter">
        <w:smartTagPr>
          <w:attr w:name="ProductID" w:val="29 га"/>
        </w:smartTagPr>
        <w:r w:rsidR="00E114FE" w:rsidRPr="00464183">
          <w:rPr>
            <w:sz w:val="28"/>
            <w:szCs w:val="28"/>
          </w:rPr>
          <w:t>29 га</w:t>
        </w:r>
      </w:smartTag>
      <w:r w:rsidR="00E114FE" w:rsidRPr="00464183">
        <w:rPr>
          <w:sz w:val="28"/>
          <w:szCs w:val="28"/>
        </w:rPr>
        <w:t xml:space="preserve"> – земли отгонного животноводства.</w:t>
      </w:r>
    </w:p>
    <w:p w:rsidR="00E114FE" w:rsidRPr="001F18E8" w:rsidRDefault="00E114FE" w:rsidP="001F18E8">
      <w:pPr>
        <w:pStyle w:val="12"/>
        <w:spacing w:line="240" w:lineRule="auto"/>
        <w:ind w:left="0" w:firstLine="709"/>
        <w:jc w:val="both"/>
        <w:rPr>
          <w:rFonts w:ascii="Times New Roman" w:hAnsi="Times New Roman" w:cs="Times New Roman"/>
          <w:sz w:val="28"/>
          <w:szCs w:val="28"/>
        </w:rPr>
      </w:pPr>
      <w:r w:rsidRPr="00464183">
        <w:rPr>
          <w:rFonts w:ascii="Times New Roman" w:hAnsi="Times New Roman" w:cs="Times New Roman"/>
          <w:sz w:val="28"/>
          <w:szCs w:val="28"/>
        </w:rPr>
        <w:t>Магарамкентский район широко представлен в таких отраслях экономики, как сельское хозяйство, строительство, торговля и малое предпринимательство. Весомый вклад вносит бюджетная сфера и промышленное производство.</w:t>
      </w:r>
    </w:p>
    <w:p w:rsidR="00E114FE" w:rsidRPr="00464183" w:rsidRDefault="00E114FE" w:rsidP="003E2A25">
      <w:pPr>
        <w:rPr>
          <w:b/>
          <w:bCs/>
          <w:sz w:val="28"/>
          <w:szCs w:val="28"/>
        </w:rPr>
      </w:pPr>
    </w:p>
    <w:p w:rsidR="00E114FE" w:rsidRPr="00DA28B7" w:rsidRDefault="00E114FE" w:rsidP="00E114FE">
      <w:pPr>
        <w:rPr>
          <w:b/>
          <w:bCs/>
          <w:i/>
          <w:sz w:val="28"/>
          <w:szCs w:val="28"/>
        </w:rPr>
      </w:pPr>
      <w:r w:rsidRPr="00464183">
        <w:rPr>
          <w:b/>
          <w:bCs/>
          <w:sz w:val="28"/>
          <w:szCs w:val="28"/>
        </w:rPr>
        <w:t xml:space="preserve">  </w:t>
      </w:r>
      <w:r w:rsidR="00A91D3B" w:rsidRPr="00464183">
        <w:rPr>
          <w:b/>
          <w:bCs/>
          <w:sz w:val="28"/>
          <w:szCs w:val="28"/>
        </w:rPr>
        <w:t xml:space="preserve"> </w:t>
      </w:r>
      <w:r w:rsidRPr="00464183">
        <w:rPr>
          <w:b/>
          <w:bCs/>
          <w:sz w:val="28"/>
          <w:szCs w:val="28"/>
        </w:rPr>
        <w:t xml:space="preserve"> </w:t>
      </w:r>
      <w:r w:rsidR="003E2A25">
        <w:rPr>
          <w:b/>
          <w:bCs/>
          <w:sz w:val="28"/>
          <w:szCs w:val="28"/>
        </w:rPr>
        <w:t xml:space="preserve">                                       </w:t>
      </w:r>
      <w:r w:rsidR="00A91D3B" w:rsidRPr="00464183">
        <w:rPr>
          <w:b/>
          <w:bCs/>
          <w:sz w:val="28"/>
          <w:szCs w:val="28"/>
        </w:rPr>
        <w:t xml:space="preserve"> </w:t>
      </w:r>
      <w:r w:rsidR="003E2A25" w:rsidRPr="00DA28B7">
        <w:rPr>
          <w:b/>
          <w:bCs/>
          <w:i/>
          <w:sz w:val="28"/>
          <w:szCs w:val="28"/>
        </w:rPr>
        <w:t xml:space="preserve">1.2. </w:t>
      </w:r>
      <w:r w:rsidR="00A91D3B" w:rsidRPr="00DA28B7">
        <w:rPr>
          <w:b/>
          <w:bCs/>
          <w:i/>
          <w:sz w:val="28"/>
          <w:szCs w:val="28"/>
        </w:rPr>
        <w:t>Демографическая ситуация</w:t>
      </w:r>
    </w:p>
    <w:p w:rsidR="003E2A25" w:rsidRDefault="003E2A25" w:rsidP="00E114FE">
      <w:pPr>
        <w:rPr>
          <w:b/>
          <w:bCs/>
          <w:sz w:val="28"/>
          <w:szCs w:val="28"/>
        </w:rPr>
      </w:pPr>
    </w:p>
    <w:p w:rsidR="0063067E" w:rsidRPr="0063067E" w:rsidRDefault="0063067E" w:rsidP="0063067E">
      <w:pPr>
        <w:jc w:val="both"/>
        <w:rPr>
          <w:sz w:val="28"/>
          <w:szCs w:val="28"/>
        </w:rPr>
      </w:pPr>
      <w:bookmarkStart w:id="2" w:name="sub_1501"/>
      <w:r>
        <w:rPr>
          <w:sz w:val="28"/>
          <w:szCs w:val="28"/>
        </w:rPr>
        <w:t xml:space="preserve">          </w:t>
      </w:r>
      <w:r w:rsidRPr="0063067E">
        <w:rPr>
          <w:sz w:val="28"/>
          <w:szCs w:val="28"/>
        </w:rPr>
        <w:t xml:space="preserve">Демографическая ситуация в муниципальном районе </w:t>
      </w:r>
      <w:r>
        <w:rPr>
          <w:sz w:val="28"/>
          <w:szCs w:val="28"/>
        </w:rPr>
        <w:t xml:space="preserve">«Магарамкентский район» </w:t>
      </w:r>
      <w:r w:rsidRPr="0063067E">
        <w:rPr>
          <w:sz w:val="28"/>
          <w:szCs w:val="28"/>
        </w:rPr>
        <w:t>развивается под влиянием динамики рождаемости, смертности и миграции населения. Следует отметить, что в течение ряда лет сохраняется тенденция сокращения численности населения</w:t>
      </w:r>
      <w:bookmarkEnd w:id="2"/>
      <w:r w:rsidRPr="0063067E">
        <w:rPr>
          <w:sz w:val="28"/>
          <w:szCs w:val="28"/>
        </w:rPr>
        <w:t>.</w:t>
      </w:r>
    </w:p>
    <w:p w:rsidR="00F35046" w:rsidRPr="00245071" w:rsidRDefault="0063067E" w:rsidP="00F35046">
      <w:pPr>
        <w:ind w:left="-142"/>
        <w:jc w:val="both"/>
        <w:rPr>
          <w:sz w:val="28"/>
          <w:szCs w:val="28"/>
        </w:rPr>
      </w:pPr>
      <w:r>
        <w:rPr>
          <w:sz w:val="28"/>
          <w:szCs w:val="28"/>
        </w:rPr>
        <w:t xml:space="preserve">         </w:t>
      </w:r>
      <w:r w:rsidR="00F35046" w:rsidRPr="00880E4A">
        <w:rPr>
          <w:sz w:val="28"/>
          <w:szCs w:val="28"/>
        </w:rPr>
        <w:t>Наконец 2022 года, согласно статистическим данным, с учетом данных окончательных итогов последней всероссийской переписи населения 2021 года численность постоянного населения муниципального района составила 56</w:t>
      </w:r>
      <w:r w:rsidR="00135E03">
        <w:rPr>
          <w:sz w:val="28"/>
          <w:szCs w:val="28"/>
        </w:rPr>
        <w:t xml:space="preserve"> 9</w:t>
      </w:r>
      <w:r w:rsidR="00F35046" w:rsidRPr="00880E4A">
        <w:rPr>
          <w:sz w:val="28"/>
          <w:szCs w:val="28"/>
        </w:rPr>
        <w:t>20 чел</w:t>
      </w:r>
      <w:r w:rsidR="00F35046">
        <w:rPr>
          <w:sz w:val="28"/>
          <w:szCs w:val="28"/>
        </w:rPr>
        <w:t>,</w:t>
      </w:r>
      <w:r w:rsidR="00F35046" w:rsidRPr="00147949">
        <w:rPr>
          <w:sz w:val="28"/>
          <w:szCs w:val="28"/>
        </w:rPr>
        <w:t xml:space="preserve"> из них мужчин – </w:t>
      </w:r>
      <w:r w:rsidR="00F35046">
        <w:rPr>
          <w:sz w:val="28"/>
          <w:szCs w:val="28"/>
        </w:rPr>
        <w:t>28553</w:t>
      </w:r>
      <w:r w:rsidR="00F35046" w:rsidRPr="00147949">
        <w:rPr>
          <w:sz w:val="28"/>
          <w:szCs w:val="28"/>
        </w:rPr>
        <w:t xml:space="preserve"> чел. (</w:t>
      </w:r>
      <w:r w:rsidR="00F35046">
        <w:rPr>
          <w:sz w:val="28"/>
          <w:szCs w:val="28"/>
        </w:rPr>
        <w:t>50,2</w:t>
      </w:r>
      <w:r w:rsidR="00F35046" w:rsidRPr="00147949">
        <w:rPr>
          <w:sz w:val="28"/>
          <w:szCs w:val="28"/>
        </w:rPr>
        <w:t xml:space="preserve">%) и женщин – </w:t>
      </w:r>
      <w:r w:rsidR="00F35046">
        <w:rPr>
          <w:sz w:val="28"/>
          <w:szCs w:val="28"/>
        </w:rPr>
        <w:t>28367</w:t>
      </w:r>
      <w:r w:rsidR="00F35046" w:rsidRPr="00147949">
        <w:rPr>
          <w:sz w:val="28"/>
          <w:szCs w:val="28"/>
        </w:rPr>
        <w:t xml:space="preserve"> чел. (</w:t>
      </w:r>
      <w:r w:rsidR="00F35046">
        <w:rPr>
          <w:sz w:val="28"/>
          <w:szCs w:val="28"/>
        </w:rPr>
        <w:t>49,8</w:t>
      </w:r>
      <w:r w:rsidR="00F35046" w:rsidRPr="00147949">
        <w:rPr>
          <w:sz w:val="28"/>
          <w:szCs w:val="28"/>
        </w:rPr>
        <w:t xml:space="preserve">%).  Из общей численности </w:t>
      </w:r>
      <w:r w:rsidR="00F35046">
        <w:rPr>
          <w:sz w:val="28"/>
          <w:szCs w:val="28"/>
        </w:rPr>
        <w:t>28</w:t>
      </w:r>
      <w:r w:rsidR="00F35046" w:rsidRPr="00147949">
        <w:rPr>
          <w:sz w:val="28"/>
          <w:szCs w:val="28"/>
        </w:rPr>
        <w:t>,9%</w:t>
      </w:r>
      <w:r w:rsidR="00F35046">
        <w:rPr>
          <w:sz w:val="28"/>
          <w:szCs w:val="28"/>
        </w:rPr>
        <w:t xml:space="preserve"> </w:t>
      </w:r>
      <w:r w:rsidR="00F35046" w:rsidRPr="00147949">
        <w:rPr>
          <w:sz w:val="28"/>
          <w:szCs w:val="28"/>
        </w:rPr>
        <w:t>-</w:t>
      </w:r>
      <w:r w:rsidR="00F35046">
        <w:rPr>
          <w:sz w:val="28"/>
          <w:szCs w:val="28"/>
        </w:rPr>
        <w:t xml:space="preserve"> </w:t>
      </w:r>
      <w:r w:rsidR="00F35046" w:rsidRPr="00147949">
        <w:rPr>
          <w:sz w:val="28"/>
          <w:szCs w:val="28"/>
        </w:rPr>
        <w:t xml:space="preserve">составляют дети </w:t>
      </w:r>
      <w:r w:rsidR="00F35046">
        <w:rPr>
          <w:sz w:val="28"/>
          <w:szCs w:val="28"/>
        </w:rPr>
        <w:t xml:space="preserve">от 0 </w:t>
      </w:r>
      <w:r w:rsidR="00F35046" w:rsidRPr="00147949">
        <w:rPr>
          <w:sz w:val="28"/>
          <w:szCs w:val="28"/>
        </w:rPr>
        <w:t xml:space="preserve">до 18 лет,  </w:t>
      </w:r>
      <w:r w:rsidR="00F35046">
        <w:rPr>
          <w:sz w:val="28"/>
          <w:szCs w:val="28"/>
        </w:rPr>
        <w:t>59,0</w:t>
      </w:r>
      <w:r w:rsidR="00F35046" w:rsidRPr="00147949">
        <w:rPr>
          <w:sz w:val="28"/>
          <w:szCs w:val="28"/>
        </w:rPr>
        <w:t xml:space="preserve"> % -  граждане трудоспособного возраста, </w:t>
      </w:r>
      <w:r w:rsidR="00F35046">
        <w:rPr>
          <w:sz w:val="28"/>
          <w:szCs w:val="28"/>
        </w:rPr>
        <w:t>12,1</w:t>
      </w:r>
      <w:r w:rsidR="00F35046" w:rsidRPr="00147949">
        <w:rPr>
          <w:sz w:val="28"/>
          <w:szCs w:val="28"/>
        </w:rPr>
        <w:t xml:space="preserve"> % - пенсионеры.</w:t>
      </w:r>
    </w:p>
    <w:p w:rsidR="00E114FE" w:rsidRPr="00464183" w:rsidRDefault="003E2A25" w:rsidP="001C204F">
      <w:pPr>
        <w:ind w:firstLine="851"/>
        <w:jc w:val="both"/>
        <w:rPr>
          <w:sz w:val="28"/>
          <w:szCs w:val="28"/>
        </w:rPr>
      </w:pPr>
      <w:r w:rsidRPr="003E2A25">
        <w:rPr>
          <w:sz w:val="28"/>
          <w:szCs w:val="28"/>
        </w:rPr>
        <w:t>Происходит процесс старения населения, изменяется соотношение между работающим населением, пенсионерами и детьми. Наблюдается тенденция уменьшения численности эк</w:t>
      </w:r>
      <w:r w:rsidR="001C204F">
        <w:rPr>
          <w:sz w:val="28"/>
          <w:szCs w:val="28"/>
        </w:rPr>
        <w:t>ономически активного населения.</w:t>
      </w:r>
    </w:p>
    <w:p w:rsidR="003E2A25" w:rsidRPr="00DA28B7" w:rsidRDefault="00E114FE" w:rsidP="009E159D">
      <w:pPr>
        <w:pStyle w:val="1"/>
        <w:rPr>
          <w:rFonts w:ascii="Times New Roman" w:hAnsi="Times New Roman" w:cs="Times New Roman"/>
          <w:i/>
          <w:color w:val="FF0000"/>
          <w:sz w:val="28"/>
          <w:szCs w:val="28"/>
        </w:rPr>
      </w:pPr>
      <w:r w:rsidRPr="00464183">
        <w:t xml:space="preserve">                  </w:t>
      </w:r>
      <w:r w:rsidR="004A0C37" w:rsidRPr="00464183">
        <w:t xml:space="preserve">    </w:t>
      </w:r>
      <w:r w:rsidR="003E2A25" w:rsidRPr="00DA28B7">
        <w:rPr>
          <w:rFonts w:ascii="Times New Roman" w:hAnsi="Times New Roman" w:cs="Times New Roman"/>
          <w:i/>
          <w:sz w:val="28"/>
          <w:szCs w:val="28"/>
        </w:rPr>
        <w:t>Распределение жит</w:t>
      </w:r>
      <w:r w:rsidR="003969E9" w:rsidRPr="00DA28B7">
        <w:rPr>
          <w:rFonts w:ascii="Times New Roman" w:hAnsi="Times New Roman" w:cs="Times New Roman"/>
          <w:i/>
          <w:sz w:val="28"/>
          <w:szCs w:val="28"/>
        </w:rPr>
        <w:t>елей по поселениям (на 01.01.2023</w:t>
      </w:r>
      <w:r w:rsidR="000B38FF" w:rsidRPr="00DA28B7">
        <w:rPr>
          <w:rFonts w:ascii="Times New Roman" w:hAnsi="Times New Roman" w:cs="Times New Roman"/>
          <w:i/>
          <w:sz w:val="28"/>
          <w:szCs w:val="28"/>
        </w:rPr>
        <w:t xml:space="preserve"> г.)</w:t>
      </w:r>
      <w:r w:rsidR="003E2A25" w:rsidRPr="00DA28B7">
        <w:rPr>
          <w:rFonts w:ascii="Times New Roman" w:hAnsi="Times New Roman" w:cs="Times New Roman"/>
          <w:i/>
          <w:sz w:val="28"/>
          <w:szCs w:val="28"/>
        </w:rPr>
        <w:t xml:space="preserve">  </w:t>
      </w:r>
    </w:p>
    <w:p w:rsidR="0089785D" w:rsidRPr="00DB5DBA" w:rsidRDefault="00DB5DBA" w:rsidP="003E2A25">
      <w:pPr>
        <w:outlineLvl w:val="0"/>
        <w:rPr>
          <w:b/>
          <w:color w:val="000000"/>
          <w:sz w:val="16"/>
          <w:szCs w:val="16"/>
        </w:rPr>
      </w:pPr>
      <w:r w:rsidRPr="00DB5DBA">
        <w:rPr>
          <w:b/>
          <w:color w:val="000000"/>
          <w:sz w:val="16"/>
          <w:szCs w:val="16"/>
        </w:rPr>
        <w:t xml:space="preserve">                                                                                                                                                              </w:t>
      </w:r>
      <w:r>
        <w:rPr>
          <w:b/>
          <w:color w:val="000000"/>
          <w:sz w:val="16"/>
          <w:szCs w:val="16"/>
        </w:rPr>
        <w:t xml:space="preserve">                                                                                     </w:t>
      </w:r>
      <w:r w:rsidRPr="00DB5DBA">
        <w:rPr>
          <w:b/>
          <w:color w:val="000000"/>
          <w:sz w:val="16"/>
          <w:szCs w:val="16"/>
        </w:rPr>
        <w:t xml:space="preserve">   </w:t>
      </w:r>
      <w:r>
        <w:rPr>
          <w:b/>
          <w:color w:val="000000"/>
          <w:sz w:val="16"/>
          <w:szCs w:val="16"/>
        </w:rPr>
        <w:t>т</w:t>
      </w:r>
      <w:r w:rsidRPr="00DB5DBA">
        <w:rPr>
          <w:b/>
          <w:color w:val="000000"/>
          <w:sz w:val="16"/>
          <w:szCs w:val="16"/>
        </w:rPr>
        <w:t>аб 1</w:t>
      </w:r>
    </w:p>
    <w:tbl>
      <w:tblPr>
        <w:tblW w:w="10632" w:type="dxa"/>
        <w:tblInd w:w="-318" w:type="dxa"/>
        <w:tblLayout w:type="fixed"/>
        <w:tblLook w:val="04A0"/>
      </w:tblPr>
      <w:tblGrid>
        <w:gridCol w:w="2694"/>
        <w:gridCol w:w="2694"/>
        <w:gridCol w:w="2835"/>
        <w:gridCol w:w="2409"/>
      </w:tblGrid>
      <w:tr w:rsidR="00614C50" w:rsidRPr="001B24AC" w:rsidTr="000365DE">
        <w:trPr>
          <w:trHeight w:val="60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C50" w:rsidRPr="00614C50" w:rsidRDefault="00614C50" w:rsidP="000B38FF">
            <w:pPr>
              <w:jc w:val="center"/>
              <w:rPr>
                <w:b/>
                <w:bCs/>
              </w:rPr>
            </w:pPr>
            <w:r w:rsidRPr="00614C50">
              <w:rPr>
                <w:b/>
                <w:bCs/>
              </w:rPr>
              <w:t> Магарамкентский муниципальный район - сельское население</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C50" w:rsidRPr="00614C50" w:rsidRDefault="00614C50" w:rsidP="000B38FF">
            <w:pPr>
              <w:jc w:val="center"/>
              <w:rPr>
                <w:b/>
                <w:bCs/>
              </w:rPr>
            </w:pPr>
            <w:r w:rsidRPr="00614C50">
              <w:rPr>
                <w:b/>
                <w:bCs/>
              </w:rPr>
              <w:t>Мужчины и женщины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C50" w:rsidRPr="00614C50" w:rsidRDefault="00614C50" w:rsidP="000B38FF">
            <w:pPr>
              <w:jc w:val="center"/>
              <w:rPr>
                <w:b/>
                <w:bCs/>
              </w:rPr>
            </w:pPr>
            <w:r w:rsidRPr="00614C50">
              <w:rPr>
                <w:b/>
                <w:bCs/>
              </w:rPr>
              <w:t>Мужчины</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C50" w:rsidRPr="00614C50" w:rsidRDefault="00614C50" w:rsidP="000B38FF">
            <w:pPr>
              <w:jc w:val="center"/>
              <w:rPr>
                <w:b/>
                <w:bCs/>
              </w:rPr>
            </w:pPr>
            <w:r w:rsidRPr="00614C50">
              <w:rPr>
                <w:b/>
                <w:bCs/>
              </w:rPr>
              <w:t>Женщины</w:t>
            </w:r>
          </w:p>
        </w:tc>
      </w:tr>
      <w:tr w:rsidR="00614C50" w:rsidRPr="001B24AC" w:rsidTr="000365DE">
        <w:trPr>
          <w:trHeight w:val="660"/>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614C50" w:rsidRPr="00614C50" w:rsidRDefault="00614C50" w:rsidP="000B38FF">
            <w:pPr>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14C50" w:rsidRPr="00614C50" w:rsidRDefault="00614C50" w:rsidP="000B38FF">
            <w:pPr>
              <w:rPr>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14C50" w:rsidRPr="00614C50" w:rsidRDefault="00614C50" w:rsidP="000B38FF">
            <w:pPr>
              <w:rPr>
                <w:b/>
                <w:bC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14C50" w:rsidRPr="00614C50" w:rsidRDefault="00614C50" w:rsidP="000B38FF">
            <w:pPr>
              <w:rPr>
                <w:b/>
                <w:bCs/>
              </w:rPr>
            </w:pP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Азадоглы</w:t>
            </w:r>
          </w:p>
        </w:tc>
        <w:tc>
          <w:tcPr>
            <w:tcW w:w="2694" w:type="dxa"/>
            <w:tcBorders>
              <w:top w:val="nil"/>
              <w:left w:val="nil"/>
              <w:bottom w:val="single" w:sz="4" w:space="0" w:color="auto"/>
              <w:right w:val="single" w:sz="4" w:space="0" w:color="auto"/>
            </w:tcBorders>
            <w:shd w:val="clear" w:color="auto" w:fill="auto"/>
            <w:noWrap/>
            <w:vAlign w:val="center"/>
            <w:hideMark/>
          </w:tcPr>
          <w:p w:rsidR="00614C50" w:rsidRPr="00614C50" w:rsidRDefault="00614C50" w:rsidP="000B38FF">
            <w:pPr>
              <w:jc w:val="center"/>
              <w:rPr>
                <w:b/>
                <w:bCs/>
                <w:color w:val="000000"/>
              </w:rPr>
            </w:pPr>
            <w:r w:rsidRPr="00614C50">
              <w:rPr>
                <w:b/>
                <w:bCs/>
                <w:color w:val="000000"/>
              </w:rPr>
              <w:t>1 190</w:t>
            </w:r>
          </w:p>
        </w:tc>
        <w:tc>
          <w:tcPr>
            <w:tcW w:w="2835" w:type="dxa"/>
            <w:tcBorders>
              <w:top w:val="nil"/>
              <w:left w:val="nil"/>
              <w:bottom w:val="single" w:sz="4" w:space="0" w:color="auto"/>
              <w:right w:val="single" w:sz="4" w:space="0" w:color="auto"/>
            </w:tcBorders>
            <w:shd w:val="clear" w:color="auto" w:fill="auto"/>
            <w:noWrap/>
            <w:vAlign w:val="center"/>
            <w:hideMark/>
          </w:tcPr>
          <w:p w:rsidR="00614C50" w:rsidRPr="00614C50" w:rsidRDefault="00614C50" w:rsidP="000B38FF">
            <w:pPr>
              <w:jc w:val="center"/>
              <w:rPr>
                <w:color w:val="000000"/>
              </w:rPr>
            </w:pPr>
            <w:r w:rsidRPr="00614C50">
              <w:rPr>
                <w:color w:val="000000"/>
              </w:rPr>
              <w:t>619</w:t>
            </w:r>
          </w:p>
        </w:tc>
        <w:tc>
          <w:tcPr>
            <w:tcW w:w="2409" w:type="dxa"/>
            <w:tcBorders>
              <w:top w:val="nil"/>
              <w:left w:val="nil"/>
              <w:bottom w:val="single" w:sz="4" w:space="0" w:color="auto"/>
              <w:right w:val="single" w:sz="4" w:space="0" w:color="auto"/>
            </w:tcBorders>
            <w:shd w:val="clear" w:color="auto" w:fill="auto"/>
            <w:noWrap/>
            <w:vAlign w:val="center"/>
            <w:hideMark/>
          </w:tcPr>
          <w:p w:rsidR="00614C50" w:rsidRPr="00614C50" w:rsidRDefault="00614C50" w:rsidP="000B38FF">
            <w:pPr>
              <w:jc w:val="center"/>
              <w:rPr>
                <w:color w:val="000000"/>
              </w:rPr>
            </w:pPr>
            <w:r w:rsidRPr="00614C50">
              <w:rPr>
                <w:color w:val="000000"/>
              </w:rPr>
              <w:t>571</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Бут-Казмаляр</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2 986</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1 472</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1 514</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село Гапцах</w:t>
            </w:r>
          </w:p>
        </w:tc>
        <w:tc>
          <w:tcPr>
            <w:tcW w:w="2694" w:type="dxa"/>
            <w:tcBorders>
              <w:top w:val="nil"/>
              <w:left w:val="nil"/>
              <w:bottom w:val="single" w:sz="4" w:space="0" w:color="auto"/>
              <w:right w:val="single" w:sz="4" w:space="0" w:color="auto"/>
            </w:tcBorders>
            <w:shd w:val="clear" w:color="auto" w:fill="auto"/>
            <w:noWrap/>
            <w:vAlign w:val="center"/>
            <w:hideMark/>
          </w:tcPr>
          <w:p w:rsidR="00614C50" w:rsidRPr="00614C50" w:rsidRDefault="00614C50" w:rsidP="000B38FF">
            <w:pPr>
              <w:jc w:val="center"/>
              <w:rPr>
                <w:b/>
                <w:bCs/>
                <w:color w:val="000000"/>
              </w:rPr>
            </w:pPr>
            <w:r w:rsidRPr="00614C50">
              <w:rPr>
                <w:b/>
                <w:bCs/>
                <w:color w:val="000000"/>
              </w:rPr>
              <w:t>3 431</w:t>
            </w:r>
          </w:p>
        </w:tc>
        <w:tc>
          <w:tcPr>
            <w:tcW w:w="2835" w:type="dxa"/>
            <w:tcBorders>
              <w:top w:val="nil"/>
              <w:left w:val="nil"/>
              <w:bottom w:val="single" w:sz="4" w:space="0" w:color="auto"/>
              <w:right w:val="single" w:sz="4" w:space="0" w:color="auto"/>
            </w:tcBorders>
            <w:shd w:val="clear" w:color="auto" w:fill="auto"/>
            <w:noWrap/>
            <w:vAlign w:val="center"/>
            <w:hideMark/>
          </w:tcPr>
          <w:p w:rsidR="00614C50" w:rsidRPr="00614C50" w:rsidRDefault="00614C50" w:rsidP="000B38FF">
            <w:pPr>
              <w:jc w:val="center"/>
              <w:rPr>
                <w:color w:val="000000"/>
              </w:rPr>
            </w:pPr>
            <w:r w:rsidRPr="00614C50">
              <w:rPr>
                <w:color w:val="000000"/>
              </w:rPr>
              <w:t>1 767</w:t>
            </w:r>
          </w:p>
        </w:tc>
        <w:tc>
          <w:tcPr>
            <w:tcW w:w="2409" w:type="dxa"/>
            <w:tcBorders>
              <w:top w:val="nil"/>
              <w:left w:val="nil"/>
              <w:bottom w:val="single" w:sz="4" w:space="0" w:color="auto"/>
              <w:right w:val="single" w:sz="4" w:space="0" w:color="auto"/>
            </w:tcBorders>
            <w:shd w:val="clear" w:color="auto" w:fill="auto"/>
            <w:noWrap/>
            <w:vAlign w:val="center"/>
            <w:hideMark/>
          </w:tcPr>
          <w:p w:rsidR="00614C50" w:rsidRPr="00614C50" w:rsidRDefault="00614C50" w:rsidP="000B38FF">
            <w:pPr>
              <w:jc w:val="center"/>
              <w:rPr>
                <w:color w:val="000000"/>
              </w:rPr>
            </w:pPr>
            <w:r w:rsidRPr="00614C50">
              <w:rPr>
                <w:color w:val="000000"/>
              </w:rPr>
              <w:t>1 664</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Гильяр</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2 123</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1 084</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1 039</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Картас-Казмаляр</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1 702</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872</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830</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Куйсун</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2 905</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1 471</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1 434</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село Мугерган</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1 403</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704</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699</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Самур</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3 044</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1 534</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1 510</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Советское</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4 360</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2 238</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2 122</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Филя</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2 501</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1 258</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1 243</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lastRenderedPageBreak/>
              <w:t xml:space="preserve"> село Ходжа-Казмаляр</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1 057</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530</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527</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Целягюн</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1 712</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863</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849</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Чахчах-Казмаляр</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1 363</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703</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660</w:t>
            </w:r>
          </w:p>
        </w:tc>
      </w:tr>
      <w:tr w:rsidR="00614C50" w:rsidRPr="001B24AC" w:rsidTr="000365DE">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14C50" w:rsidRPr="00614C50" w:rsidRDefault="00614C50" w:rsidP="000B38FF">
            <w:pPr>
              <w:jc w:val="center"/>
            </w:pPr>
            <w:r w:rsidRPr="00614C50">
              <w:t xml:space="preserve"> село Яраг-Казмаляр</w:t>
            </w:r>
          </w:p>
        </w:tc>
        <w:tc>
          <w:tcPr>
            <w:tcW w:w="2694"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b/>
                <w:bCs/>
                <w:color w:val="000000"/>
              </w:rPr>
            </w:pPr>
            <w:r w:rsidRPr="00614C50">
              <w:rPr>
                <w:b/>
                <w:bCs/>
                <w:color w:val="000000"/>
              </w:rPr>
              <w:t>2 400</w:t>
            </w:r>
          </w:p>
        </w:tc>
        <w:tc>
          <w:tcPr>
            <w:tcW w:w="2835"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1 181</w:t>
            </w:r>
          </w:p>
        </w:tc>
        <w:tc>
          <w:tcPr>
            <w:tcW w:w="2409" w:type="dxa"/>
            <w:tcBorders>
              <w:top w:val="nil"/>
              <w:left w:val="nil"/>
              <w:bottom w:val="single" w:sz="4" w:space="0" w:color="auto"/>
              <w:right w:val="single" w:sz="4" w:space="0" w:color="auto"/>
            </w:tcBorders>
            <w:shd w:val="clear" w:color="auto" w:fill="auto"/>
            <w:noWrap/>
            <w:vAlign w:val="bottom"/>
            <w:hideMark/>
          </w:tcPr>
          <w:p w:rsidR="00614C50" w:rsidRPr="00614C50" w:rsidRDefault="00614C50" w:rsidP="000B38FF">
            <w:pPr>
              <w:jc w:val="center"/>
              <w:rPr>
                <w:color w:val="000000"/>
              </w:rPr>
            </w:pPr>
            <w:r w:rsidRPr="00614C50">
              <w:rPr>
                <w:color w:val="000000"/>
              </w:rPr>
              <w:t>1 219</w:t>
            </w:r>
          </w:p>
        </w:tc>
      </w:tr>
      <w:tr w:rsidR="006A6A97" w:rsidRPr="001B24AC" w:rsidTr="000365DE">
        <w:trPr>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A6A97" w:rsidRPr="00614C50" w:rsidRDefault="006A6A97" w:rsidP="000B38FF">
            <w:pPr>
              <w:jc w:val="center"/>
            </w:pPr>
            <w:r w:rsidRPr="00614C50">
              <w:t xml:space="preserve"> сельсовет Бильбильский                         всего                                                                                            в т.ч. с.Бильбиль                                                                                            с. Приморск                    </w:t>
            </w:r>
          </w:p>
        </w:tc>
        <w:tc>
          <w:tcPr>
            <w:tcW w:w="2694" w:type="dxa"/>
            <w:tcBorders>
              <w:top w:val="nil"/>
              <w:left w:val="nil"/>
              <w:bottom w:val="single" w:sz="4" w:space="0" w:color="auto"/>
              <w:right w:val="single" w:sz="4" w:space="0" w:color="auto"/>
            </w:tcBorders>
            <w:shd w:val="clear" w:color="auto" w:fill="auto"/>
            <w:vAlign w:val="center"/>
            <w:hideMark/>
          </w:tcPr>
          <w:p w:rsidR="006A6A97" w:rsidRPr="006A6A97" w:rsidRDefault="006A6A97" w:rsidP="000365DE">
            <w:pPr>
              <w:jc w:val="center"/>
              <w:rPr>
                <w:b/>
                <w:bCs/>
                <w:color w:val="000000"/>
              </w:rPr>
            </w:pPr>
            <w:r w:rsidRPr="006A6A97">
              <w:rPr>
                <w:b/>
                <w:bCs/>
                <w:color w:val="000000"/>
              </w:rPr>
              <w:t xml:space="preserve">2438                         </w:t>
            </w:r>
          </w:p>
          <w:p w:rsidR="006A6A97" w:rsidRPr="006A6A97" w:rsidRDefault="006A6A97" w:rsidP="000365DE">
            <w:pPr>
              <w:jc w:val="center"/>
              <w:rPr>
                <w:b/>
                <w:bCs/>
                <w:color w:val="000000"/>
              </w:rPr>
            </w:pPr>
            <w:r w:rsidRPr="006A6A97">
              <w:rPr>
                <w:b/>
                <w:bCs/>
                <w:color w:val="000000"/>
              </w:rPr>
              <w:t xml:space="preserve">1995                   </w:t>
            </w:r>
          </w:p>
          <w:p w:rsidR="006A6A97" w:rsidRPr="002B10D6" w:rsidRDefault="006A6A97" w:rsidP="000365DE">
            <w:pPr>
              <w:jc w:val="center"/>
              <w:rPr>
                <w:b/>
                <w:bCs/>
                <w:color w:val="000000"/>
                <w:sz w:val="12"/>
                <w:szCs w:val="12"/>
              </w:rPr>
            </w:pPr>
            <w:r w:rsidRPr="006A6A97">
              <w:rPr>
                <w:b/>
                <w:bCs/>
                <w:color w:val="000000"/>
              </w:rPr>
              <w:t xml:space="preserve"> 443</w:t>
            </w:r>
            <w:r w:rsidRPr="002B10D6">
              <w:rPr>
                <w:b/>
                <w:bCs/>
                <w:color w:val="000000"/>
                <w:sz w:val="12"/>
                <w:szCs w:val="1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A6A97" w:rsidRPr="00614C50" w:rsidRDefault="006A6A97" w:rsidP="000B38FF">
            <w:pPr>
              <w:jc w:val="center"/>
              <w:rPr>
                <w:color w:val="000000"/>
              </w:rPr>
            </w:pPr>
            <w:r w:rsidRPr="00614C50">
              <w:rPr>
                <w:color w:val="000000"/>
              </w:rPr>
              <w:t>1 229</w:t>
            </w:r>
          </w:p>
        </w:tc>
        <w:tc>
          <w:tcPr>
            <w:tcW w:w="2409" w:type="dxa"/>
            <w:tcBorders>
              <w:top w:val="nil"/>
              <w:left w:val="nil"/>
              <w:bottom w:val="single" w:sz="4" w:space="0" w:color="auto"/>
              <w:right w:val="single" w:sz="4" w:space="0" w:color="auto"/>
            </w:tcBorders>
            <w:shd w:val="clear" w:color="auto" w:fill="auto"/>
            <w:vAlign w:val="center"/>
            <w:hideMark/>
          </w:tcPr>
          <w:p w:rsidR="006A6A97" w:rsidRPr="00614C50" w:rsidRDefault="006A6A97" w:rsidP="000B38FF">
            <w:pPr>
              <w:jc w:val="center"/>
              <w:rPr>
                <w:color w:val="000000"/>
              </w:rPr>
            </w:pPr>
            <w:r w:rsidRPr="00614C50">
              <w:rPr>
                <w:color w:val="000000"/>
              </w:rPr>
              <w:t>1 209</w:t>
            </w:r>
          </w:p>
        </w:tc>
      </w:tr>
      <w:tr w:rsidR="006A6A97" w:rsidRPr="001B24AC" w:rsidTr="000365DE">
        <w:trPr>
          <w:trHeight w:val="94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A6A97" w:rsidRPr="00614C50" w:rsidRDefault="006A6A97" w:rsidP="000B38FF">
            <w:pPr>
              <w:jc w:val="center"/>
            </w:pPr>
            <w:r w:rsidRPr="00614C50">
              <w:t xml:space="preserve"> сельсовет Гарахский            всего                                                                      в т.ч.   сГарах                                                                                                с. Мака-Казмаляр                       </w:t>
            </w:r>
          </w:p>
        </w:tc>
        <w:tc>
          <w:tcPr>
            <w:tcW w:w="2694" w:type="dxa"/>
            <w:tcBorders>
              <w:top w:val="nil"/>
              <w:left w:val="nil"/>
              <w:bottom w:val="single" w:sz="4" w:space="0" w:color="auto"/>
              <w:right w:val="single" w:sz="4" w:space="0" w:color="auto"/>
            </w:tcBorders>
            <w:shd w:val="clear" w:color="auto" w:fill="auto"/>
            <w:vAlign w:val="bottom"/>
            <w:hideMark/>
          </w:tcPr>
          <w:p w:rsidR="006A6A97" w:rsidRPr="006A6A97" w:rsidRDefault="006A6A97" w:rsidP="006A6A97">
            <w:pPr>
              <w:ind w:left="1026" w:hanging="1026"/>
              <w:rPr>
                <w:b/>
                <w:bCs/>
                <w:color w:val="000000"/>
              </w:rPr>
            </w:pPr>
            <w:r w:rsidRPr="006A6A97">
              <w:rPr>
                <w:b/>
                <w:bCs/>
                <w:color w:val="000000"/>
              </w:rPr>
              <w:t xml:space="preserve">    </w:t>
            </w:r>
            <w:r>
              <w:rPr>
                <w:b/>
                <w:bCs/>
                <w:color w:val="000000"/>
              </w:rPr>
              <w:t xml:space="preserve">                                                          </w:t>
            </w:r>
            <w:r w:rsidRPr="006A6A97">
              <w:rPr>
                <w:b/>
                <w:bCs/>
                <w:color w:val="000000"/>
              </w:rPr>
              <w:t xml:space="preserve">531               </w:t>
            </w:r>
          </w:p>
          <w:p w:rsidR="006A6A97" w:rsidRPr="006A6A97" w:rsidRDefault="006A6A97" w:rsidP="006A6A97">
            <w:pPr>
              <w:rPr>
                <w:b/>
                <w:bCs/>
                <w:color w:val="000000"/>
              </w:rPr>
            </w:pPr>
            <w:r>
              <w:rPr>
                <w:b/>
                <w:bCs/>
                <w:color w:val="000000"/>
              </w:rPr>
              <w:t xml:space="preserve">                 </w:t>
            </w:r>
            <w:r w:rsidRPr="006A6A97">
              <w:rPr>
                <w:b/>
                <w:bCs/>
                <w:color w:val="000000"/>
              </w:rPr>
              <w:t xml:space="preserve">388                  </w:t>
            </w:r>
          </w:p>
          <w:p w:rsidR="006A6A97" w:rsidRPr="002B10D6" w:rsidRDefault="006A6A97" w:rsidP="000365DE">
            <w:pPr>
              <w:jc w:val="center"/>
              <w:rPr>
                <w:b/>
                <w:bCs/>
                <w:color w:val="000000"/>
                <w:sz w:val="12"/>
                <w:szCs w:val="12"/>
              </w:rPr>
            </w:pPr>
            <w:r w:rsidRPr="006A6A97">
              <w:rPr>
                <w:b/>
                <w:bCs/>
                <w:color w:val="000000"/>
              </w:rPr>
              <w:t xml:space="preserve">  143</w:t>
            </w:r>
          </w:p>
        </w:tc>
        <w:tc>
          <w:tcPr>
            <w:tcW w:w="2835"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296</w:t>
            </w:r>
          </w:p>
        </w:tc>
        <w:tc>
          <w:tcPr>
            <w:tcW w:w="2409"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235</w:t>
            </w:r>
          </w:p>
        </w:tc>
      </w:tr>
      <w:tr w:rsidR="006A6A97" w:rsidRPr="001B24AC" w:rsidTr="000365DE">
        <w:trPr>
          <w:trHeight w:val="126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A6A97" w:rsidRPr="00614C50" w:rsidRDefault="006A6A97" w:rsidP="000B38FF">
            <w:pPr>
              <w:jc w:val="center"/>
            </w:pPr>
            <w:r w:rsidRPr="00614C50">
              <w:t xml:space="preserve"> сельсовет Капир-Казмалярский            всего                                                в т.ч. с. Капир-Казмаляр                                                              с.Кчцн-Казмаляр                                                                                 с.Газардкам </w:t>
            </w:r>
          </w:p>
        </w:tc>
        <w:tc>
          <w:tcPr>
            <w:tcW w:w="2694" w:type="dxa"/>
            <w:tcBorders>
              <w:top w:val="nil"/>
              <w:left w:val="nil"/>
              <w:bottom w:val="single" w:sz="4" w:space="0" w:color="auto"/>
              <w:right w:val="single" w:sz="4" w:space="0" w:color="auto"/>
            </w:tcBorders>
            <w:shd w:val="clear" w:color="auto" w:fill="auto"/>
            <w:vAlign w:val="bottom"/>
            <w:hideMark/>
          </w:tcPr>
          <w:p w:rsidR="006A6A97" w:rsidRPr="006A6A97" w:rsidRDefault="006A6A97" w:rsidP="006A6A97">
            <w:pPr>
              <w:jc w:val="center"/>
              <w:rPr>
                <w:b/>
                <w:bCs/>
                <w:color w:val="000000"/>
              </w:rPr>
            </w:pPr>
            <w:r w:rsidRPr="006A6A97">
              <w:rPr>
                <w:b/>
                <w:bCs/>
                <w:color w:val="000000"/>
              </w:rPr>
              <w:t>3704</w:t>
            </w:r>
          </w:p>
          <w:p w:rsidR="006A6A97" w:rsidRPr="006A6A97" w:rsidRDefault="006A6A97" w:rsidP="006A6A97">
            <w:pPr>
              <w:jc w:val="center"/>
              <w:rPr>
                <w:b/>
                <w:bCs/>
                <w:color w:val="000000"/>
              </w:rPr>
            </w:pPr>
            <w:r w:rsidRPr="006A6A97">
              <w:rPr>
                <w:b/>
                <w:bCs/>
                <w:color w:val="000000"/>
              </w:rPr>
              <w:t>2710</w:t>
            </w:r>
          </w:p>
          <w:p w:rsidR="006A6A97" w:rsidRPr="006A6A97" w:rsidRDefault="006A6A97" w:rsidP="006A6A97">
            <w:pPr>
              <w:jc w:val="center"/>
              <w:rPr>
                <w:b/>
                <w:bCs/>
                <w:color w:val="000000"/>
              </w:rPr>
            </w:pPr>
            <w:r w:rsidRPr="006A6A97">
              <w:rPr>
                <w:b/>
                <w:bCs/>
                <w:color w:val="000000"/>
              </w:rPr>
              <w:t>669</w:t>
            </w:r>
          </w:p>
          <w:p w:rsidR="006A6A97" w:rsidRPr="002B10D6" w:rsidRDefault="006A6A97" w:rsidP="006A6A97">
            <w:pPr>
              <w:jc w:val="center"/>
              <w:rPr>
                <w:b/>
                <w:bCs/>
                <w:color w:val="000000"/>
                <w:sz w:val="12"/>
                <w:szCs w:val="12"/>
              </w:rPr>
            </w:pPr>
            <w:r w:rsidRPr="006A6A97">
              <w:rPr>
                <w:b/>
                <w:bCs/>
                <w:color w:val="000000"/>
              </w:rPr>
              <w:t>325</w:t>
            </w:r>
          </w:p>
        </w:tc>
        <w:tc>
          <w:tcPr>
            <w:tcW w:w="2835"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1 829</w:t>
            </w:r>
          </w:p>
        </w:tc>
        <w:tc>
          <w:tcPr>
            <w:tcW w:w="2409"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1 875</w:t>
            </w:r>
          </w:p>
        </w:tc>
      </w:tr>
      <w:tr w:rsidR="006A6A97" w:rsidRPr="001B24AC" w:rsidTr="000365DE">
        <w:trPr>
          <w:trHeight w:val="15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A6A97" w:rsidRPr="00614C50" w:rsidRDefault="006A6A97" w:rsidP="000B38FF">
            <w:pPr>
              <w:jc w:val="center"/>
            </w:pPr>
            <w:r w:rsidRPr="00614C50">
              <w:t xml:space="preserve"> сельсовет Киркинский     всего                                                       в т.ч. с.Кирка                                                                                 с.Хорель                                                                                           с.Джепель                                                                             с.Чах-Чах </w:t>
            </w:r>
          </w:p>
        </w:tc>
        <w:tc>
          <w:tcPr>
            <w:tcW w:w="2694" w:type="dxa"/>
            <w:tcBorders>
              <w:top w:val="nil"/>
              <w:left w:val="nil"/>
              <w:bottom w:val="single" w:sz="4" w:space="0" w:color="auto"/>
              <w:right w:val="single" w:sz="4" w:space="0" w:color="auto"/>
            </w:tcBorders>
            <w:shd w:val="clear" w:color="auto" w:fill="auto"/>
            <w:vAlign w:val="bottom"/>
            <w:hideMark/>
          </w:tcPr>
          <w:p w:rsidR="006A6A97" w:rsidRPr="006A6A97" w:rsidRDefault="006A6A97" w:rsidP="006A6A97">
            <w:pPr>
              <w:jc w:val="center"/>
              <w:rPr>
                <w:b/>
                <w:bCs/>
                <w:color w:val="000000"/>
              </w:rPr>
            </w:pPr>
            <w:r w:rsidRPr="006A6A97">
              <w:rPr>
                <w:b/>
                <w:bCs/>
                <w:color w:val="000000"/>
              </w:rPr>
              <w:t>2420</w:t>
            </w:r>
          </w:p>
          <w:p w:rsidR="006A6A97" w:rsidRPr="006A6A97" w:rsidRDefault="006A6A97" w:rsidP="006A6A97">
            <w:pPr>
              <w:jc w:val="center"/>
              <w:rPr>
                <w:b/>
                <w:bCs/>
                <w:color w:val="000000"/>
              </w:rPr>
            </w:pPr>
            <w:r w:rsidRPr="006A6A97">
              <w:rPr>
                <w:b/>
                <w:bCs/>
                <w:color w:val="000000"/>
              </w:rPr>
              <w:t>749</w:t>
            </w:r>
          </w:p>
          <w:p w:rsidR="006A6A97" w:rsidRPr="006A6A97" w:rsidRDefault="006A6A97" w:rsidP="006A6A97">
            <w:pPr>
              <w:jc w:val="center"/>
              <w:rPr>
                <w:b/>
                <w:bCs/>
                <w:color w:val="000000"/>
              </w:rPr>
            </w:pPr>
            <w:r w:rsidRPr="006A6A97">
              <w:rPr>
                <w:b/>
                <w:bCs/>
                <w:color w:val="000000"/>
              </w:rPr>
              <w:t>1027</w:t>
            </w:r>
          </w:p>
          <w:p w:rsidR="006A6A97" w:rsidRPr="006A6A97" w:rsidRDefault="006A6A97" w:rsidP="006A6A97">
            <w:pPr>
              <w:jc w:val="center"/>
              <w:rPr>
                <w:b/>
                <w:bCs/>
                <w:color w:val="000000"/>
              </w:rPr>
            </w:pPr>
            <w:r w:rsidRPr="006A6A97">
              <w:rPr>
                <w:b/>
                <w:bCs/>
                <w:color w:val="000000"/>
              </w:rPr>
              <w:t>607</w:t>
            </w:r>
          </w:p>
          <w:p w:rsidR="006A6A97" w:rsidRPr="002B10D6" w:rsidRDefault="006A6A97" w:rsidP="006A6A97">
            <w:pPr>
              <w:jc w:val="center"/>
              <w:rPr>
                <w:b/>
                <w:bCs/>
                <w:color w:val="000000"/>
                <w:sz w:val="12"/>
                <w:szCs w:val="12"/>
              </w:rPr>
            </w:pPr>
            <w:r w:rsidRPr="006A6A97">
              <w:rPr>
                <w:b/>
                <w:bCs/>
                <w:color w:val="000000"/>
              </w:rPr>
              <w:t>37</w:t>
            </w:r>
          </w:p>
        </w:tc>
        <w:tc>
          <w:tcPr>
            <w:tcW w:w="2835"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1 228</w:t>
            </w:r>
          </w:p>
        </w:tc>
        <w:tc>
          <w:tcPr>
            <w:tcW w:w="2409"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1 192</w:t>
            </w:r>
          </w:p>
        </w:tc>
      </w:tr>
      <w:tr w:rsidR="006A6A97" w:rsidRPr="001B24AC" w:rsidTr="000365DE">
        <w:trPr>
          <w:trHeight w:val="10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A6A97" w:rsidRPr="00614C50" w:rsidRDefault="006A6A97" w:rsidP="000B38FF">
            <w:pPr>
              <w:jc w:val="center"/>
            </w:pPr>
            <w:r w:rsidRPr="00614C50">
              <w:t xml:space="preserve"> сельсовет Магарамкентский      всего                                                          в.т.ч. с.Магарамкент                                                                              с. В.Тагиркент           </w:t>
            </w:r>
          </w:p>
        </w:tc>
        <w:tc>
          <w:tcPr>
            <w:tcW w:w="2694" w:type="dxa"/>
            <w:tcBorders>
              <w:top w:val="nil"/>
              <w:left w:val="nil"/>
              <w:bottom w:val="single" w:sz="4" w:space="0" w:color="auto"/>
              <w:right w:val="single" w:sz="4" w:space="0" w:color="auto"/>
            </w:tcBorders>
            <w:shd w:val="clear" w:color="auto" w:fill="auto"/>
            <w:vAlign w:val="bottom"/>
            <w:hideMark/>
          </w:tcPr>
          <w:p w:rsidR="006A6A97" w:rsidRPr="006A6A97" w:rsidRDefault="006A6A97" w:rsidP="000365DE">
            <w:pPr>
              <w:jc w:val="center"/>
              <w:rPr>
                <w:b/>
                <w:bCs/>
                <w:color w:val="000000"/>
              </w:rPr>
            </w:pPr>
            <w:r w:rsidRPr="006A6A97">
              <w:rPr>
                <w:b/>
                <w:bCs/>
                <w:color w:val="000000"/>
              </w:rPr>
              <w:t xml:space="preserve">6123              </w:t>
            </w:r>
          </w:p>
          <w:p w:rsidR="006A6A97" w:rsidRPr="006A6A97" w:rsidRDefault="006A6A97" w:rsidP="000365DE">
            <w:pPr>
              <w:jc w:val="center"/>
              <w:rPr>
                <w:b/>
                <w:bCs/>
                <w:color w:val="000000"/>
              </w:rPr>
            </w:pPr>
            <w:r w:rsidRPr="006A6A97">
              <w:rPr>
                <w:b/>
                <w:bCs/>
                <w:color w:val="000000"/>
              </w:rPr>
              <w:t xml:space="preserve">  5858         </w:t>
            </w:r>
          </w:p>
          <w:p w:rsidR="006A6A97" w:rsidRPr="002B10D6" w:rsidRDefault="006A6A97" w:rsidP="006A6A97">
            <w:pPr>
              <w:jc w:val="center"/>
              <w:rPr>
                <w:b/>
                <w:bCs/>
                <w:color w:val="000000"/>
                <w:sz w:val="12"/>
                <w:szCs w:val="12"/>
              </w:rPr>
            </w:pPr>
            <w:r w:rsidRPr="006A6A97">
              <w:rPr>
                <w:b/>
                <w:bCs/>
                <w:color w:val="000000"/>
              </w:rPr>
              <w:t>265</w:t>
            </w:r>
          </w:p>
        </w:tc>
        <w:tc>
          <w:tcPr>
            <w:tcW w:w="2835"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2 992</w:t>
            </w:r>
          </w:p>
        </w:tc>
        <w:tc>
          <w:tcPr>
            <w:tcW w:w="2409"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3 131</w:t>
            </w:r>
          </w:p>
        </w:tc>
      </w:tr>
      <w:tr w:rsidR="006A6A97" w:rsidRPr="001B24AC" w:rsidTr="000365DE">
        <w:trPr>
          <w:trHeight w:val="94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A6A97" w:rsidRPr="00614C50" w:rsidRDefault="006A6A97" w:rsidP="000B38FF">
            <w:pPr>
              <w:jc w:val="center"/>
            </w:pPr>
            <w:r w:rsidRPr="00614C50">
              <w:t xml:space="preserve"> сельсовет Новоаульский   всего                                                               в т.ч. с. Новый-Аул                                                                   с.Кличхан </w:t>
            </w:r>
          </w:p>
        </w:tc>
        <w:tc>
          <w:tcPr>
            <w:tcW w:w="2694" w:type="dxa"/>
            <w:tcBorders>
              <w:top w:val="nil"/>
              <w:left w:val="nil"/>
              <w:bottom w:val="single" w:sz="4" w:space="0" w:color="auto"/>
              <w:right w:val="single" w:sz="4" w:space="0" w:color="auto"/>
            </w:tcBorders>
            <w:shd w:val="clear" w:color="auto" w:fill="auto"/>
            <w:vAlign w:val="bottom"/>
            <w:hideMark/>
          </w:tcPr>
          <w:p w:rsidR="006A6A97" w:rsidRPr="006A6A97" w:rsidRDefault="006A6A97" w:rsidP="006A6A97">
            <w:pPr>
              <w:jc w:val="center"/>
              <w:rPr>
                <w:b/>
                <w:bCs/>
                <w:color w:val="000000"/>
              </w:rPr>
            </w:pPr>
            <w:r w:rsidRPr="006A6A97">
              <w:rPr>
                <w:b/>
                <w:bCs/>
                <w:color w:val="000000"/>
              </w:rPr>
              <w:t>3430</w:t>
            </w:r>
          </w:p>
          <w:p w:rsidR="006A6A97" w:rsidRPr="006A6A97" w:rsidRDefault="006A6A97" w:rsidP="006A6A97">
            <w:pPr>
              <w:jc w:val="center"/>
              <w:rPr>
                <w:b/>
                <w:bCs/>
                <w:color w:val="000000"/>
              </w:rPr>
            </w:pPr>
            <w:r w:rsidRPr="006A6A97">
              <w:rPr>
                <w:b/>
                <w:bCs/>
                <w:color w:val="000000"/>
              </w:rPr>
              <w:t>3055</w:t>
            </w:r>
          </w:p>
          <w:p w:rsidR="006A6A97" w:rsidRPr="002B10D6" w:rsidRDefault="006A6A97" w:rsidP="006A6A97">
            <w:pPr>
              <w:jc w:val="center"/>
              <w:rPr>
                <w:b/>
                <w:bCs/>
                <w:color w:val="000000"/>
                <w:sz w:val="12"/>
                <w:szCs w:val="12"/>
              </w:rPr>
            </w:pPr>
            <w:r w:rsidRPr="006A6A97">
              <w:rPr>
                <w:b/>
                <w:bCs/>
                <w:color w:val="000000"/>
              </w:rPr>
              <w:t>375</w:t>
            </w:r>
          </w:p>
        </w:tc>
        <w:tc>
          <w:tcPr>
            <w:tcW w:w="2835"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1 679</w:t>
            </w:r>
          </w:p>
        </w:tc>
        <w:tc>
          <w:tcPr>
            <w:tcW w:w="2409"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1 751</w:t>
            </w:r>
          </w:p>
        </w:tc>
      </w:tr>
      <w:tr w:rsidR="006A6A97" w:rsidRPr="001B24AC" w:rsidTr="000365DE">
        <w:trPr>
          <w:trHeight w:val="94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A6A97" w:rsidRPr="00614C50" w:rsidRDefault="006A6A97" w:rsidP="000B38FF">
            <w:pPr>
              <w:jc w:val="center"/>
            </w:pPr>
            <w:r w:rsidRPr="00614C50">
              <w:t xml:space="preserve"> сельсовет Оружбинский                            всего                                                         в т.ч. с. Оружба                                                                                                      с. Яруквалар </w:t>
            </w:r>
          </w:p>
        </w:tc>
        <w:tc>
          <w:tcPr>
            <w:tcW w:w="2694" w:type="dxa"/>
            <w:tcBorders>
              <w:top w:val="nil"/>
              <w:left w:val="nil"/>
              <w:bottom w:val="single" w:sz="4" w:space="0" w:color="auto"/>
              <w:right w:val="single" w:sz="4" w:space="0" w:color="auto"/>
            </w:tcBorders>
            <w:shd w:val="clear" w:color="auto" w:fill="auto"/>
            <w:vAlign w:val="bottom"/>
            <w:hideMark/>
          </w:tcPr>
          <w:p w:rsidR="006A6A97" w:rsidRPr="006A6A97" w:rsidRDefault="006A6A97" w:rsidP="006A6A97">
            <w:pPr>
              <w:jc w:val="center"/>
              <w:rPr>
                <w:b/>
                <w:bCs/>
                <w:color w:val="000000"/>
              </w:rPr>
            </w:pPr>
            <w:r w:rsidRPr="006A6A97">
              <w:rPr>
                <w:b/>
                <w:bCs/>
                <w:color w:val="000000"/>
              </w:rPr>
              <w:t>1695</w:t>
            </w:r>
          </w:p>
          <w:p w:rsidR="006A6A97" w:rsidRPr="006A6A97" w:rsidRDefault="006A6A97" w:rsidP="006A6A97">
            <w:pPr>
              <w:jc w:val="center"/>
              <w:rPr>
                <w:b/>
                <w:bCs/>
                <w:color w:val="000000"/>
              </w:rPr>
            </w:pPr>
            <w:r w:rsidRPr="006A6A97">
              <w:rPr>
                <w:b/>
                <w:bCs/>
                <w:color w:val="000000"/>
              </w:rPr>
              <w:t>1339</w:t>
            </w:r>
          </w:p>
          <w:p w:rsidR="006A6A97" w:rsidRPr="002B10D6" w:rsidRDefault="006A6A97" w:rsidP="006A6A97">
            <w:pPr>
              <w:jc w:val="center"/>
              <w:rPr>
                <w:b/>
                <w:bCs/>
                <w:color w:val="000000"/>
                <w:sz w:val="12"/>
                <w:szCs w:val="12"/>
              </w:rPr>
            </w:pPr>
            <w:r w:rsidRPr="006A6A97">
              <w:rPr>
                <w:b/>
                <w:bCs/>
                <w:color w:val="000000"/>
              </w:rPr>
              <w:t>356</w:t>
            </w:r>
          </w:p>
        </w:tc>
        <w:tc>
          <w:tcPr>
            <w:tcW w:w="2835"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857</w:t>
            </w:r>
          </w:p>
        </w:tc>
        <w:tc>
          <w:tcPr>
            <w:tcW w:w="2409"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838</w:t>
            </w:r>
          </w:p>
        </w:tc>
      </w:tr>
      <w:tr w:rsidR="006A6A97" w:rsidRPr="001B24AC" w:rsidTr="000365DE">
        <w:trPr>
          <w:trHeight w:val="94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A6A97" w:rsidRPr="00614C50" w:rsidRDefault="006A6A97" w:rsidP="000B38FF">
            <w:pPr>
              <w:jc w:val="center"/>
            </w:pPr>
            <w:r w:rsidRPr="00614C50">
              <w:t xml:space="preserve"> сельсовет Тагиркент-Казмалярский      всего                                                              в т.ч. с.Тагиркент-Казмаляр                                                                                      с. Хтун-Казмаляр </w:t>
            </w:r>
          </w:p>
        </w:tc>
        <w:tc>
          <w:tcPr>
            <w:tcW w:w="2694" w:type="dxa"/>
            <w:tcBorders>
              <w:top w:val="nil"/>
              <w:left w:val="nil"/>
              <w:bottom w:val="single" w:sz="4" w:space="0" w:color="auto"/>
              <w:right w:val="single" w:sz="4" w:space="0" w:color="auto"/>
            </w:tcBorders>
            <w:shd w:val="clear" w:color="auto" w:fill="auto"/>
            <w:vAlign w:val="bottom"/>
            <w:hideMark/>
          </w:tcPr>
          <w:p w:rsidR="006A6A97" w:rsidRPr="006A6A97" w:rsidRDefault="006A6A97" w:rsidP="006A6A97">
            <w:pPr>
              <w:jc w:val="center"/>
              <w:rPr>
                <w:b/>
                <w:bCs/>
                <w:color w:val="000000"/>
              </w:rPr>
            </w:pPr>
            <w:r w:rsidRPr="006A6A97">
              <w:rPr>
                <w:b/>
                <w:bCs/>
                <w:color w:val="000000"/>
              </w:rPr>
              <w:t>4402</w:t>
            </w:r>
          </w:p>
          <w:p w:rsidR="006A6A97" w:rsidRPr="006A6A97" w:rsidRDefault="006A6A97" w:rsidP="006A6A97">
            <w:pPr>
              <w:jc w:val="center"/>
              <w:rPr>
                <w:b/>
                <w:bCs/>
                <w:color w:val="000000"/>
              </w:rPr>
            </w:pPr>
            <w:r w:rsidRPr="006A6A97">
              <w:rPr>
                <w:b/>
                <w:bCs/>
                <w:color w:val="000000"/>
              </w:rPr>
              <w:t>3022</w:t>
            </w:r>
          </w:p>
          <w:p w:rsidR="006A6A97" w:rsidRPr="002B10D6" w:rsidRDefault="006A6A97" w:rsidP="006A6A97">
            <w:pPr>
              <w:jc w:val="center"/>
              <w:rPr>
                <w:b/>
                <w:bCs/>
                <w:color w:val="000000"/>
                <w:sz w:val="12"/>
                <w:szCs w:val="12"/>
              </w:rPr>
            </w:pPr>
            <w:r w:rsidRPr="006A6A97">
              <w:rPr>
                <w:b/>
                <w:bCs/>
                <w:color w:val="000000"/>
              </w:rPr>
              <w:t>1380</w:t>
            </w:r>
          </w:p>
        </w:tc>
        <w:tc>
          <w:tcPr>
            <w:tcW w:w="2835"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2 147</w:t>
            </w:r>
          </w:p>
        </w:tc>
        <w:tc>
          <w:tcPr>
            <w:tcW w:w="2409"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color w:val="000000"/>
              </w:rPr>
            </w:pPr>
            <w:r w:rsidRPr="00614C50">
              <w:rPr>
                <w:color w:val="000000"/>
              </w:rPr>
              <w:t>2 255</w:t>
            </w:r>
          </w:p>
        </w:tc>
      </w:tr>
      <w:tr w:rsidR="006A6A97" w:rsidRPr="001B24AC" w:rsidTr="000365DE">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A6A97" w:rsidRPr="00614C50" w:rsidRDefault="006A6A97" w:rsidP="000B38FF">
            <w:pPr>
              <w:jc w:val="center"/>
              <w:rPr>
                <w:rFonts w:ascii="Calibri" w:hAnsi="Calibri" w:cs="Calibri"/>
                <w:b/>
                <w:bCs/>
                <w:color w:val="000000"/>
              </w:rPr>
            </w:pPr>
            <w:r w:rsidRPr="00614C50">
              <w:rPr>
                <w:rFonts w:ascii="Calibri" w:hAnsi="Calibri" w:cs="Calibri"/>
                <w:b/>
                <w:bCs/>
                <w:color w:val="000000"/>
              </w:rPr>
              <w:t xml:space="preserve">ИТОГО </w:t>
            </w:r>
          </w:p>
        </w:tc>
        <w:tc>
          <w:tcPr>
            <w:tcW w:w="2694" w:type="dxa"/>
            <w:tcBorders>
              <w:top w:val="nil"/>
              <w:left w:val="nil"/>
              <w:bottom w:val="single" w:sz="4" w:space="0" w:color="auto"/>
              <w:right w:val="single" w:sz="4" w:space="0" w:color="auto"/>
            </w:tcBorders>
            <w:shd w:val="clear" w:color="auto" w:fill="auto"/>
            <w:vAlign w:val="bottom"/>
            <w:hideMark/>
          </w:tcPr>
          <w:p w:rsidR="006A6A97" w:rsidRPr="00614C50" w:rsidRDefault="006A6A97" w:rsidP="000B38FF">
            <w:pPr>
              <w:jc w:val="center"/>
              <w:rPr>
                <w:rFonts w:ascii="Calibri" w:hAnsi="Calibri" w:cs="Calibri"/>
                <w:b/>
                <w:bCs/>
                <w:color w:val="000000"/>
              </w:rPr>
            </w:pPr>
            <w:r w:rsidRPr="00614C50">
              <w:rPr>
                <w:rFonts w:ascii="Calibri" w:hAnsi="Calibri" w:cs="Calibri"/>
                <w:b/>
                <w:bCs/>
                <w:color w:val="000000"/>
              </w:rPr>
              <w:t>56 920</w:t>
            </w:r>
          </w:p>
        </w:tc>
        <w:tc>
          <w:tcPr>
            <w:tcW w:w="2835"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rFonts w:ascii="Calibri" w:hAnsi="Calibri" w:cs="Calibri"/>
                <w:b/>
                <w:bCs/>
                <w:color w:val="000000"/>
              </w:rPr>
            </w:pPr>
            <w:r w:rsidRPr="00614C50">
              <w:rPr>
                <w:rFonts w:ascii="Calibri" w:hAnsi="Calibri" w:cs="Calibri"/>
                <w:b/>
                <w:bCs/>
                <w:color w:val="000000"/>
              </w:rPr>
              <w:t>28 553</w:t>
            </w:r>
          </w:p>
        </w:tc>
        <w:tc>
          <w:tcPr>
            <w:tcW w:w="2409" w:type="dxa"/>
            <w:tcBorders>
              <w:top w:val="nil"/>
              <w:left w:val="nil"/>
              <w:bottom w:val="single" w:sz="4" w:space="0" w:color="auto"/>
              <w:right w:val="single" w:sz="4" w:space="0" w:color="auto"/>
            </w:tcBorders>
            <w:shd w:val="clear" w:color="auto" w:fill="auto"/>
            <w:noWrap/>
            <w:vAlign w:val="bottom"/>
            <w:hideMark/>
          </w:tcPr>
          <w:p w:rsidR="006A6A97" w:rsidRPr="00614C50" w:rsidRDefault="006A6A97" w:rsidP="000B38FF">
            <w:pPr>
              <w:jc w:val="center"/>
              <w:rPr>
                <w:rFonts w:ascii="Calibri" w:hAnsi="Calibri" w:cs="Calibri"/>
                <w:b/>
                <w:bCs/>
                <w:color w:val="000000"/>
              </w:rPr>
            </w:pPr>
            <w:r w:rsidRPr="00614C50">
              <w:rPr>
                <w:rFonts w:ascii="Calibri" w:hAnsi="Calibri" w:cs="Calibri"/>
                <w:b/>
                <w:bCs/>
                <w:color w:val="000000"/>
              </w:rPr>
              <w:t>28 367</w:t>
            </w:r>
          </w:p>
        </w:tc>
      </w:tr>
    </w:tbl>
    <w:p w:rsidR="00144D32" w:rsidRDefault="00FA7660" w:rsidP="00144D32">
      <w:pPr>
        <w:ind w:left="-142" w:firstLine="142"/>
        <w:jc w:val="both"/>
        <w:outlineLvl w:val="0"/>
        <w:rPr>
          <w:color w:val="000000"/>
        </w:rPr>
      </w:pPr>
      <w:r>
        <w:rPr>
          <w:color w:val="000000"/>
        </w:rPr>
        <w:t xml:space="preserve">         </w:t>
      </w:r>
    </w:p>
    <w:p w:rsidR="00E114FE" w:rsidRPr="00FA7660" w:rsidRDefault="00144D32" w:rsidP="00144D32">
      <w:pPr>
        <w:ind w:left="-142" w:firstLine="142"/>
        <w:jc w:val="both"/>
        <w:outlineLvl w:val="0"/>
        <w:rPr>
          <w:color w:val="000000"/>
        </w:rPr>
      </w:pPr>
      <w:r>
        <w:rPr>
          <w:color w:val="000000"/>
        </w:rPr>
        <w:t xml:space="preserve">       </w:t>
      </w:r>
      <w:r w:rsidR="00A93EB6" w:rsidRPr="00F35046">
        <w:rPr>
          <w:sz w:val="28"/>
          <w:szCs w:val="28"/>
        </w:rPr>
        <w:t xml:space="preserve">В этническом составе населения преобладают: лезгины – 97,3%, азербайджанцы – 1,2%, рутульцы – 0,7%, русские – 0,3%, другие  национальности </w:t>
      </w:r>
      <w:r w:rsidR="00F35046" w:rsidRPr="00F35046">
        <w:rPr>
          <w:sz w:val="28"/>
          <w:szCs w:val="28"/>
        </w:rPr>
        <w:t>–</w:t>
      </w:r>
      <w:r w:rsidR="00A93EB6" w:rsidRPr="00F35046">
        <w:rPr>
          <w:sz w:val="28"/>
          <w:szCs w:val="28"/>
        </w:rPr>
        <w:t xml:space="preserve"> </w:t>
      </w:r>
      <w:r w:rsidR="00F35046" w:rsidRPr="00F35046">
        <w:rPr>
          <w:sz w:val="28"/>
          <w:szCs w:val="28"/>
        </w:rPr>
        <w:t>0,5</w:t>
      </w:r>
      <w:r w:rsidR="00A93EB6" w:rsidRPr="00F35046">
        <w:rPr>
          <w:sz w:val="28"/>
          <w:szCs w:val="28"/>
        </w:rPr>
        <w:t>%.</w:t>
      </w:r>
    </w:p>
    <w:p w:rsidR="00F35046" w:rsidRDefault="00F35046" w:rsidP="00F35046">
      <w:pPr>
        <w:ind w:left="-142"/>
        <w:jc w:val="both"/>
        <w:rPr>
          <w:color w:val="333333"/>
          <w:sz w:val="28"/>
          <w:szCs w:val="28"/>
          <w:shd w:val="clear" w:color="auto" w:fill="FFFFFF"/>
        </w:rPr>
      </w:pPr>
      <w:r>
        <w:rPr>
          <w:sz w:val="28"/>
          <w:szCs w:val="28"/>
        </w:rPr>
        <w:t xml:space="preserve">       </w:t>
      </w:r>
      <w:r w:rsidRPr="00715653">
        <w:rPr>
          <w:color w:val="333333"/>
          <w:sz w:val="28"/>
          <w:szCs w:val="28"/>
          <w:shd w:val="clear" w:color="auto" w:fill="FFFFFF"/>
        </w:rPr>
        <w:t xml:space="preserve">Рождаемость является важным демографическим процессом. Показатель рождаемости влияет на численность населения, естественный прирост и на </w:t>
      </w:r>
      <w:r w:rsidRPr="00245071">
        <w:rPr>
          <w:color w:val="333333"/>
          <w:sz w:val="28"/>
          <w:szCs w:val="28"/>
          <w:shd w:val="clear" w:color="auto" w:fill="FFFFFF"/>
        </w:rPr>
        <w:t>демографическую ситуацию.</w:t>
      </w:r>
    </w:p>
    <w:p w:rsidR="00F35046" w:rsidRPr="00245071" w:rsidRDefault="00135E03" w:rsidP="00F35046">
      <w:pPr>
        <w:ind w:left="-142"/>
        <w:jc w:val="both"/>
        <w:rPr>
          <w:sz w:val="28"/>
          <w:szCs w:val="28"/>
        </w:rPr>
      </w:pPr>
      <w:r>
        <w:rPr>
          <w:sz w:val="28"/>
          <w:szCs w:val="28"/>
        </w:rPr>
        <w:lastRenderedPageBreak/>
        <w:t xml:space="preserve">      </w:t>
      </w:r>
      <w:r w:rsidR="00F35046" w:rsidRPr="00245071">
        <w:rPr>
          <w:sz w:val="28"/>
          <w:szCs w:val="28"/>
        </w:rPr>
        <w:t>Несмотря на то, что в последнее годы наблюдается тенденция значительного</w:t>
      </w:r>
      <w:r w:rsidR="00F35046">
        <w:rPr>
          <w:sz w:val="28"/>
          <w:szCs w:val="28"/>
        </w:rPr>
        <w:t xml:space="preserve"> снижения рождаемости в районе</w:t>
      </w:r>
      <w:r w:rsidR="00F35046" w:rsidRPr="00245071">
        <w:rPr>
          <w:sz w:val="28"/>
          <w:szCs w:val="28"/>
        </w:rPr>
        <w:t xml:space="preserve">  все же этот показатель остается высоким и превышает смертность более чем в два раза. За счет этого продолжается естественны</w:t>
      </w:r>
      <w:r w:rsidR="00F35046">
        <w:rPr>
          <w:sz w:val="28"/>
          <w:szCs w:val="28"/>
        </w:rPr>
        <w:t xml:space="preserve">й прирост населения в районе. За последние три года </w:t>
      </w:r>
      <w:r w:rsidR="00F35046" w:rsidRPr="0088414E">
        <w:rPr>
          <w:sz w:val="28"/>
          <w:szCs w:val="28"/>
        </w:rPr>
        <w:t xml:space="preserve">число зарегистрированных </w:t>
      </w:r>
      <w:r w:rsidR="00F35046">
        <w:rPr>
          <w:sz w:val="28"/>
          <w:szCs w:val="28"/>
        </w:rPr>
        <w:t>родившихся составило 2157</w:t>
      </w:r>
      <w:r w:rsidR="00F35046" w:rsidRPr="0088414E">
        <w:rPr>
          <w:sz w:val="28"/>
          <w:szCs w:val="28"/>
        </w:rPr>
        <w:t xml:space="preserve"> чел.</w:t>
      </w:r>
    </w:p>
    <w:p w:rsidR="00F35046" w:rsidRPr="001B2E36" w:rsidRDefault="00F35046" w:rsidP="00E224D5">
      <w:pPr>
        <w:pStyle w:val="p4"/>
        <w:spacing w:before="0" w:beforeAutospacing="0" w:after="0" w:afterAutospacing="0" w:line="20" w:lineRule="atLeast"/>
        <w:ind w:left="-142"/>
        <w:jc w:val="both"/>
        <w:rPr>
          <w:sz w:val="28"/>
          <w:szCs w:val="28"/>
        </w:rPr>
      </w:pPr>
      <w:r>
        <w:rPr>
          <w:sz w:val="28"/>
          <w:szCs w:val="28"/>
        </w:rPr>
        <w:t xml:space="preserve">          </w:t>
      </w:r>
      <w:r w:rsidRPr="00464183">
        <w:rPr>
          <w:sz w:val="28"/>
          <w:szCs w:val="28"/>
        </w:rPr>
        <w:t>Одной из составляющих демографической политики района является укрепление брачно-семейных отношений и создание полноценных условий жизнедеятельности семьи, как ячейки общества.</w:t>
      </w:r>
      <w:r>
        <w:rPr>
          <w:sz w:val="28"/>
          <w:szCs w:val="28"/>
        </w:rPr>
        <w:t xml:space="preserve"> За последние</w:t>
      </w:r>
      <w:r w:rsidRPr="0088414E">
        <w:rPr>
          <w:sz w:val="28"/>
          <w:szCs w:val="28"/>
        </w:rPr>
        <w:t xml:space="preserve"> </w:t>
      </w:r>
      <w:r>
        <w:rPr>
          <w:sz w:val="28"/>
          <w:szCs w:val="28"/>
        </w:rPr>
        <w:t>годы</w:t>
      </w:r>
      <w:r w:rsidRPr="0088414E">
        <w:rPr>
          <w:sz w:val="28"/>
          <w:szCs w:val="28"/>
        </w:rPr>
        <w:t xml:space="preserve"> в районе ухудшилась ситуация с браками и разводами.</w:t>
      </w:r>
    </w:p>
    <w:p w:rsidR="00F35046" w:rsidRPr="00EF2C35" w:rsidRDefault="00F35046" w:rsidP="00F35046">
      <w:pPr>
        <w:pStyle w:val="p4"/>
        <w:spacing w:before="0" w:beforeAutospacing="0" w:after="0" w:afterAutospacing="0"/>
        <w:ind w:left="-142"/>
        <w:jc w:val="both"/>
        <w:rPr>
          <w:sz w:val="28"/>
          <w:szCs w:val="28"/>
        </w:rPr>
      </w:pPr>
      <w:r>
        <w:rPr>
          <w:sz w:val="28"/>
          <w:szCs w:val="28"/>
        </w:rPr>
        <w:t xml:space="preserve">          </w:t>
      </w:r>
      <w:r w:rsidR="00B566FA">
        <w:rPr>
          <w:sz w:val="28"/>
          <w:szCs w:val="28"/>
        </w:rPr>
        <w:t xml:space="preserve">Так </w:t>
      </w:r>
      <w:r w:rsidR="00B566FA">
        <w:rPr>
          <w:color w:val="333333"/>
          <w:sz w:val="28"/>
          <w:szCs w:val="28"/>
          <w:shd w:val="clear" w:color="auto" w:fill="FFFFFF"/>
        </w:rPr>
        <w:t>з</w:t>
      </w:r>
      <w:r w:rsidR="00B566FA" w:rsidRPr="00EF2C35">
        <w:rPr>
          <w:color w:val="333333"/>
          <w:sz w:val="28"/>
          <w:szCs w:val="28"/>
          <w:shd w:val="clear" w:color="auto" w:fill="FFFFFF"/>
        </w:rPr>
        <w:t xml:space="preserve">а </w:t>
      </w:r>
      <w:r w:rsidR="00B566FA">
        <w:rPr>
          <w:color w:val="333333"/>
          <w:sz w:val="28"/>
          <w:szCs w:val="28"/>
          <w:shd w:val="clear" w:color="auto" w:fill="FFFFFF"/>
        </w:rPr>
        <w:t xml:space="preserve">последние три года </w:t>
      </w:r>
      <w:r w:rsidR="00B566FA">
        <w:rPr>
          <w:sz w:val="28"/>
          <w:szCs w:val="28"/>
        </w:rPr>
        <w:t>о</w:t>
      </w:r>
      <w:r w:rsidRPr="001B2E36">
        <w:rPr>
          <w:sz w:val="28"/>
          <w:szCs w:val="28"/>
        </w:rPr>
        <w:t xml:space="preserve">тделом ЗАГС </w:t>
      </w:r>
      <w:r w:rsidR="00135E03">
        <w:rPr>
          <w:sz w:val="28"/>
          <w:szCs w:val="28"/>
        </w:rPr>
        <w:t xml:space="preserve">Магарамкентского района </w:t>
      </w:r>
      <w:r w:rsidR="00B566FA">
        <w:rPr>
          <w:sz w:val="28"/>
          <w:szCs w:val="28"/>
        </w:rPr>
        <w:t>зарегистрировано большое количество разводов</w:t>
      </w:r>
      <w:r w:rsidRPr="001B2E36">
        <w:rPr>
          <w:sz w:val="28"/>
          <w:szCs w:val="28"/>
        </w:rPr>
        <w:t xml:space="preserve"> </w:t>
      </w:r>
      <w:r w:rsidR="00B566FA">
        <w:rPr>
          <w:sz w:val="28"/>
          <w:szCs w:val="28"/>
        </w:rPr>
        <w:t>– 626 при 997</w:t>
      </w:r>
      <w:r w:rsidRPr="001B2E36">
        <w:rPr>
          <w:sz w:val="28"/>
          <w:szCs w:val="28"/>
        </w:rPr>
        <w:t xml:space="preserve"> </w:t>
      </w:r>
      <w:r w:rsidR="00B566FA">
        <w:rPr>
          <w:sz w:val="28"/>
          <w:szCs w:val="28"/>
        </w:rPr>
        <w:t>зарегистрированных браках</w:t>
      </w:r>
      <w:r>
        <w:rPr>
          <w:sz w:val="28"/>
          <w:szCs w:val="28"/>
        </w:rPr>
        <w:t xml:space="preserve">, </w:t>
      </w:r>
      <w:r w:rsidRPr="00EF2C35">
        <w:rPr>
          <w:color w:val="333333"/>
          <w:sz w:val="28"/>
          <w:szCs w:val="28"/>
          <w:shd w:val="clear" w:color="auto" w:fill="FFFFFF"/>
        </w:rPr>
        <w:t>то есть</w:t>
      </w:r>
      <w:r w:rsidR="00B566FA">
        <w:rPr>
          <w:color w:val="333333"/>
          <w:sz w:val="28"/>
          <w:szCs w:val="28"/>
          <w:shd w:val="clear" w:color="auto" w:fill="FFFFFF"/>
        </w:rPr>
        <w:t>,</w:t>
      </w:r>
      <w:r w:rsidRPr="00EF2C35">
        <w:rPr>
          <w:color w:val="333333"/>
          <w:sz w:val="28"/>
          <w:szCs w:val="28"/>
          <w:shd w:val="clear" w:color="auto" w:fill="FFFFFF"/>
        </w:rPr>
        <w:t xml:space="preserve"> </w:t>
      </w:r>
      <w:r w:rsidR="0089785D">
        <w:rPr>
          <w:color w:val="333333"/>
          <w:sz w:val="28"/>
          <w:szCs w:val="28"/>
          <w:shd w:val="clear" w:color="auto" w:fill="FFFFFF"/>
        </w:rPr>
        <w:t xml:space="preserve">распалось 62,7 </w:t>
      </w:r>
      <w:r w:rsidRPr="00EF2C35">
        <w:rPr>
          <w:color w:val="333333"/>
          <w:sz w:val="28"/>
          <w:szCs w:val="28"/>
          <w:shd w:val="clear" w:color="auto" w:fill="FFFFFF"/>
        </w:rPr>
        <w:t>% супружеских союзов.</w:t>
      </w:r>
    </w:p>
    <w:p w:rsidR="00F35046" w:rsidRPr="001B2E36" w:rsidRDefault="00F35046" w:rsidP="00F35046">
      <w:pPr>
        <w:ind w:left="-142"/>
        <w:jc w:val="both"/>
        <w:rPr>
          <w:sz w:val="28"/>
          <w:szCs w:val="28"/>
        </w:rPr>
      </w:pPr>
      <w:r>
        <w:rPr>
          <w:sz w:val="28"/>
          <w:szCs w:val="28"/>
        </w:rPr>
        <w:t xml:space="preserve">          </w:t>
      </w:r>
      <w:r w:rsidRPr="001B2E36">
        <w:rPr>
          <w:sz w:val="28"/>
          <w:szCs w:val="28"/>
        </w:rPr>
        <w:t>Основными причинами распада браков являются несовместимость характеров, бытовые проблемы, вмешательство родственников в жизнь с</w:t>
      </w:r>
      <w:r>
        <w:rPr>
          <w:sz w:val="28"/>
          <w:szCs w:val="28"/>
        </w:rPr>
        <w:t>упругов, слишком ранний возраст,</w:t>
      </w:r>
      <w:r w:rsidRPr="001B2E36">
        <w:rPr>
          <w:sz w:val="28"/>
          <w:szCs w:val="28"/>
        </w:rPr>
        <w:t xml:space="preserve"> вступления в брак, бесплодие пары и пагубн</w:t>
      </w:r>
      <w:r>
        <w:rPr>
          <w:sz w:val="28"/>
          <w:szCs w:val="28"/>
        </w:rPr>
        <w:t>ые привычки одного из супругов.</w:t>
      </w:r>
      <w:r w:rsidR="00574FBC" w:rsidRPr="00574FBC">
        <w:rPr>
          <w:bCs/>
          <w:iCs/>
          <w:w w:val="106"/>
          <w:sz w:val="28"/>
          <w:szCs w:val="28"/>
        </w:rPr>
        <w:t xml:space="preserve"> </w:t>
      </w:r>
      <w:r w:rsidR="00574FBC" w:rsidRPr="001B2E36">
        <w:rPr>
          <w:bCs/>
          <w:iCs/>
          <w:w w:val="106"/>
          <w:sz w:val="28"/>
          <w:szCs w:val="28"/>
        </w:rPr>
        <w:t>Чаще всего мужчины</w:t>
      </w:r>
      <w:r w:rsidR="00574FBC">
        <w:rPr>
          <w:bCs/>
          <w:iCs/>
          <w:w w:val="106"/>
          <w:sz w:val="28"/>
          <w:szCs w:val="28"/>
        </w:rPr>
        <w:t xml:space="preserve"> вступают в брак в возрасте </w:t>
      </w:r>
      <w:r w:rsidR="00B566FA">
        <w:rPr>
          <w:bCs/>
          <w:iCs/>
          <w:w w:val="106"/>
          <w:sz w:val="28"/>
          <w:szCs w:val="28"/>
        </w:rPr>
        <w:t>от 25 до 30 лет, женщины в</w:t>
      </w:r>
      <w:r w:rsidR="00574FBC">
        <w:rPr>
          <w:bCs/>
          <w:iCs/>
          <w:w w:val="106"/>
          <w:sz w:val="28"/>
          <w:szCs w:val="28"/>
        </w:rPr>
        <w:t xml:space="preserve"> возрасте </w:t>
      </w:r>
      <w:r w:rsidR="00B566FA">
        <w:rPr>
          <w:bCs/>
          <w:iCs/>
          <w:w w:val="106"/>
          <w:sz w:val="28"/>
          <w:szCs w:val="28"/>
        </w:rPr>
        <w:t xml:space="preserve">от </w:t>
      </w:r>
      <w:r w:rsidR="00574FBC">
        <w:rPr>
          <w:bCs/>
          <w:iCs/>
          <w:w w:val="106"/>
          <w:sz w:val="28"/>
          <w:szCs w:val="28"/>
        </w:rPr>
        <w:t>20</w:t>
      </w:r>
      <w:r w:rsidR="00B566FA">
        <w:rPr>
          <w:bCs/>
          <w:iCs/>
          <w:w w:val="106"/>
          <w:sz w:val="28"/>
          <w:szCs w:val="28"/>
        </w:rPr>
        <w:t xml:space="preserve"> до </w:t>
      </w:r>
      <w:r w:rsidR="00574FBC">
        <w:rPr>
          <w:bCs/>
          <w:iCs/>
          <w:w w:val="106"/>
          <w:sz w:val="28"/>
          <w:szCs w:val="28"/>
        </w:rPr>
        <w:t>26</w:t>
      </w:r>
      <w:r w:rsidR="00574FBC" w:rsidRPr="001B2E36">
        <w:rPr>
          <w:bCs/>
          <w:iCs/>
          <w:w w:val="106"/>
          <w:sz w:val="28"/>
          <w:szCs w:val="28"/>
        </w:rPr>
        <w:t xml:space="preserve"> </w:t>
      </w:r>
      <w:r w:rsidR="00574FBC">
        <w:rPr>
          <w:bCs/>
          <w:iCs/>
          <w:w w:val="106"/>
          <w:sz w:val="28"/>
          <w:szCs w:val="28"/>
        </w:rPr>
        <w:t>лет</w:t>
      </w:r>
      <w:r w:rsidR="00574FBC" w:rsidRPr="001B2E36">
        <w:rPr>
          <w:bCs/>
          <w:iCs/>
          <w:w w:val="106"/>
          <w:sz w:val="28"/>
          <w:szCs w:val="28"/>
        </w:rPr>
        <w:t>.</w:t>
      </w:r>
    </w:p>
    <w:p w:rsidR="00E114FE" w:rsidRPr="00464183" w:rsidRDefault="00E114FE" w:rsidP="0089785D">
      <w:pPr>
        <w:jc w:val="both"/>
        <w:rPr>
          <w:sz w:val="28"/>
          <w:szCs w:val="28"/>
        </w:rPr>
      </w:pPr>
    </w:p>
    <w:p w:rsidR="00E114FE" w:rsidRPr="00DA28B7" w:rsidRDefault="00E114FE" w:rsidP="00E114FE">
      <w:pPr>
        <w:pStyle w:val="Default"/>
        <w:jc w:val="center"/>
        <w:rPr>
          <w:i/>
          <w:color w:val="auto"/>
          <w:sz w:val="28"/>
          <w:szCs w:val="28"/>
        </w:rPr>
      </w:pPr>
      <w:r w:rsidRPr="00DA28B7">
        <w:rPr>
          <w:b/>
          <w:bCs/>
          <w:i/>
          <w:color w:val="auto"/>
          <w:sz w:val="28"/>
          <w:szCs w:val="28"/>
        </w:rPr>
        <w:t>Прогноз численности населения МР «Магарамкентский район»</w:t>
      </w:r>
      <w:r w:rsidR="0033774E" w:rsidRPr="00DA28B7">
        <w:rPr>
          <w:b/>
          <w:bCs/>
          <w:i/>
          <w:color w:val="auto"/>
          <w:sz w:val="28"/>
          <w:szCs w:val="28"/>
        </w:rPr>
        <w:t>,</w:t>
      </w:r>
    </w:p>
    <w:p w:rsidR="00E114FE" w:rsidRPr="00DA28B7" w:rsidRDefault="00E114FE" w:rsidP="00E114FE">
      <w:pPr>
        <w:jc w:val="both"/>
        <w:rPr>
          <w:b/>
          <w:bCs/>
          <w:i/>
          <w:sz w:val="28"/>
          <w:szCs w:val="28"/>
        </w:rPr>
      </w:pPr>
      <w:r w:rsidRPr="00DA28B7">
        <w:rPr>
          <w:b/>
          <w:bCs/>
          <w:i/>
          <w:sz w:val="28"/>
          <w:szCs w:val="28"/>
        </w:rPr>
        <w:t xml:space="preserve">                                  </w:t>
      </w:r>
      <w:r w:rsidR="0033774E" w:rsidRPr="00DA28B7">
        <w:rPr>
          <w:b/>
          <w:bCs/>
          <w:i/>
          <w:sz w:val="28"/>
          <w:szCs w:val="28"/>
        </w:rPr>
        <w:t>выполненно</w:t>
      </w:r>
      <w:r w:rsidRPr="00DA28B7">
        <w:rPr>
          <w:b/>
          <w:bCs/>
          <w:i/>
          <w:sz w:val="28"/>
          <w:szCs w:val="28"/>
        </w:rPr>
        <w:t>й по методу передвижки возрастов</w:t>
      </w:r>
    </w:p>
    <w:p w:rsidR="00E114FE" w:rsidRPr="00464183" w:rsidRDefault="00E114FE" w:rsidP="00E114FE">
      <w:pPr>
        <w:tabs>
          <w:tab w:val="left" w:pos="8893"/>
        </w:tabs>
        <w:jc w:val="both"/>
        <w:rPr>
          <w:b/>
          <w:bCs/>
          <w:sz w:val="20"/>
          <w:szCs w:val="20"/>
        </w:rPr>
      </w:pPr>
      <w:r w:rsidRPr="00DA28B7">
        <w:rPr>
          <w:b/>
          <w:bCs/>
          <w:i/>
          <w:sz w:val="28"/>
          <w:szCs w:val="28"/>
        </w:rPr>
        <w:tab/>
      </w:r>
      <w:r w:rsidRPr="00464183">
        <w:rPr>
          <w:b/>
          <w:bCs/>
          <w:sz w:val="20"/>
          <w:szCs w:val="20"/>
        </w:rPr>
        <w:t xml:space="preserve">         </w:t>
      </w:r>
      <w:r w:rsidR="000F2AF1" w:rsidRPr="00464183">
        <w:rPr>
          <w:b/>
          <w:bCs/>
          <w:sz w:val="20"/>
          <w:szCs w:val="20"/>
        </w:rPr>
        <w:t xml:space="preserve">    </w:t>
      </w:r>
      <w:r w:rsidRPr="00464183">
        <w:rPr>
          <w:b/>
          <w:bCs/>
          <w:sz w:val="20"/>
          <w:szCs w:val="20"/>
        </w:rPr>
        <w:t xml:space="preserve">  таб 2</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1299"/>
        <w:gridCol w:w="992"/>
        <w:gridCol w:w="1190"/>
        <w:gridCol w:w="1266"/>
        <w:gridCol w:w="1583"/>
        <w:gridCol w:w="1424"/>
      </w:tblGrid>
      <w:tr w:rsidR="00464183" w:rsidRPr="00464183" w:rsidTr="001F26F4">
        <w:trPr>
          <w:trHeight w:val="491"/>
        </w:trPr>
        <w:tc>
          <w:tcPr>
            <w:tcW w:w="2495" w:type="dxa"/>
            <w:vMerge w:val="restart"/>
          </w:tcPr>
          <w:p w:rsidR="001F26F4" w:rsidRPr="00DA28B7" w:rsidRDefault="001F26F4" w:rsidP="001F26F4">
            <w:pPr>
              <w:jc w:val="center"/>
              <w:rPr>
                <w:b/>
              </w:rPr>
            </w:pPr>
          </w:p>
          <w:p w:rsidR="001F26F4" w:rsidRPr="00DA28B7" w:rsidRDefault="001F26F4" w:rsidP="001F26F4">
            <w:pPr>
              <w:jc w:val="center"/>
              <w:rPr>
                <w:b/>
              </w:rPr>
            </w:pPr>
          </w:p>
          <w:p w:rsidR="001F26F4" w:rsidRPr="00DA28B7" w:rsidRDefault="001F26F4" w:rsidP="001F26F4">
            <w:pPr>
              <w:jc w:val="center"/>
              <w:rPr>
                <w:b/>
              </w:rPr>
            </w:pPr>
            <w:r w:rsidRPr="00DA28B7">
              <w:rPr>
                <w:b/>
              </w:rPr>
              <w:t>Населения</w:t>
            </w:r>
          </w:p>
        </w:tc>
        <w:tc>
          <w:tcPr>
            <w:tcW w:w="2291" w:type="dxa"/>
            <w:gridSpan w:val="2"/>
          </w:tcPr>
          <w:p w:rsidR="001F26F4" w:rsidRPr="00DA28B7" w:rsidRDefault="001F26F4" w:rsidP="001F26F4">
            <w:pPr>
              <w:jc w:val="center"/>
              <w:rPr>
                <w:b/>
              </w:rPr>
            </w:pPr>
            <w:r w:rsidRPr="00DA28B7">
              <w:rPr>
                <w:b/>
              </w:rPr>
              <w:t>202</w:t>
            </w:r>
            <w:r w:rsidR="000B38FF" w:rsidRPr="00DA28B7">
              <w:rPr>
                <w:b/>
              </w:rPr>
              <w:t>4</w:t>
            </w:r>
          </w:p>
        </w:tc>
        <w:tc>
          <w:tcPr>
            <w:tcW w:w="2456" w:type="dxa"/>
            <w:gridSpan w:val="2"/>
          </w:tcPr>
          <w:p w:rsidR="001F26F4" w:rsidRPr="00DA28B7" w:rsidRDefault="001F26F4" w:rsidP="001F26F4">
            <w:pPr>
              <w:jc w:val="center"/>
              <w:rPr>
                <w:b/>
              </w:rPr>
            </w:pPr>
            <w:r w:rsidRPr="00DA28B7">
              <w:rPr>
                <w:b/>
              </w:rPr>
              <w:t>202</w:t>
            </w:r>
            <w:r w:rsidR="000B38FF" w:rsidRPr="00DA28B7">
              <w:rPr>
                <w:b/>
              </w:rPr>
              <w:t>5</w:t>
            </w:r>
          </w:p>
        </w:tc>
        <w:tc>
          <w:tcPr>
            <w:tcW w:w="3007" w:type="dxa"/>
            <w:gridSpan w:val="2"/>
          </w:tcPr>
          <w:p w:rsidR="001F26F4" w:rsidRPr="00DA28B7" w:rsidRDefault="001F26F4" w:rsidP="001F26F4">
            <w:pPr>
              <w:jc w:val="center"/>
              <w:rPr>
                <w:b/>
              </w:rPr>
            </w:pPr>
            <w:r w:rsidRPr="00DA28B7">
              <w:rPr>
                <w:b/>
              </w:rPr>
              <w:t>202</w:t>
            </w:r>
            <w:r w:rsidR="000B38FF" w:rsidRPr="00DA28B7">
              <w:rPr>
                <w:b/>
              </w:rPr>
              <w:t>6</w:t>
            </w:r>
          </w:p>
        </w:tc>
      </w:tr>
      <w:tr w:rsidR="00464183" w:rsidRPr="00464183" w:rsidTr="001F26F4">
        <w:trPr>
          <w:trHeight w:val="419"/>
        </w:trPr>
        <w:tc>
          <w:tcPr>
            <w:tcW w:w="2495" w:type="dxa"/>
            <w:vMerge/>
          </w:tcPr>
          <w:p w:rsidR="001F26F4" w:rsidRPr="00DA28B7" w:rsidRDefault="001F26F4" w:rsidP="001F26F4">
            <w:pPr>
              <w:jc w:val="center"/>
              <w:rPr>
                <w:b/>
              </w:rPr>
            </w:pPr>
          </w:p>
        </w:tc>
        <w:tc>
          <w:tcPr>
            <w:tcW w:w="2291" w:type="dxa"/>
            <w:gridSpan w:val="2"/>
          </w:tcPr>
          <w:p w:rsidR="001F26F4" w:rsidRPr="00DA28B7" w:rsidRDefault="001F26F4" w:rsidP="001F26F4">
            <w:pPr>
              <w:pStyle w:val="Default"/>
              <w:jc w:val="center"/>
              <w:rPr>
                <w:rFonts w:eastAsia="Calibri"/>
                <w:b/>
                <w:color w:val="auto"/>
              </w:rPr>
            </w:pPr>
            <w:r w:rsidRPr="00DA28B7">
              <w:rPr>
                <w:rFonts w:eastAsia="Calibri"/>
                <w:b/>
                <w:bCs/>
                <w:color w:val="auto"/>
              </w:rPr>
              <w:t>все</w:t>
            </w:r>
          </w:p>
          <w:p w:rsidR="001F26F4" w:rsidRPr="00DA28B7" w:rsidRDefault="001F26F4" w:rsidP="001F26F4">
            <w:pPr>
              <w:jc w:val="center"/>
              <w:rPr>
                <w:b/>
              </w:rPr>
            </w:pPr>
            <w:r w:rsidRPr="00DA28B7">
              <w:rPr>
                <w:b/>
                <w:bCs/>
              </w:rPr>
              <w:t>население</w:t>
            </w:r>
          </w:p>
        </w:tc>
        <w:tc>
          <w:tcPr>
            <w:tcW w:w="2456" w:type="dxa"/>
            <w:gridSpan w:val="2"/>
          </w:tcPr>
          <w:p w:rsidR="001F26F4" w:rsidRPr="00DA28B7" w:rsidRDefault="001F26F4" w:rsidP="001F26F4">
            <w:pPr>
              <w:pStyle w:val="Default"/>
              <w:jc w:val="center"/>
              <w:rPr>
                <w:rFonts w:eastAsia="Calibri"/>
                <w:b/>
                <w:color w:val="auto"/>
              </w:rPr>
            </w:pPr>
            <w:r w:rsidRPr="00DA28B7">
              <w:rPr>
                <w:rFonts w:eastAsia="Calibri"/>
                <w:b/>
                <w:bCs/>
                <w:color w:val="auto"/>
              </w:rPr>
              <w:t>все</w:t>
            </w:r>
          </w:p>
          <w:p w:rsidR="001F26F4" w:rsidRPr="00DA28B7" w:rsidRDefault="001F26F4" w:rsidP="001F26F4">
            <w:pPr>
              <w:pStyle w:val="Default"/>
              <w:jc w:val="center"/>
              <w:rPr>
                <w:rFonts w:eastAsia="Calibri"/>
                <w:b/>
                <w:color w:val="auto"/>
              </w:rPr>
            </w:pPr>
            <w:r w:rsidRPr="00DA28B7">
              <w:rPr>
                <w:rFonts w:eastAsia="Calibri"/>
                <w:b/>
                <w:bCs/>
                <w:color w:val="auto"/>
              </w:rPr>
              <w:t>население</w:t>
            </w:r>
          </w:p>
        </w:tc>
        <w:tc>
          <w:tcPr>
            <w:tcW w:w="3007" w:type="dxa"/>
            <w:gridSpan w:val="2"/>
          </w:tcPr>
          <w:p w:rsidR="001F26F4" w:rsidRPr="00DA28B7" w:rsidRDefault="001F26F4" w:rsidP="001F26F4">
            <w:pPr>
              <w:pStyle w:val="Default"/>
              <w:jc w:val="center"/>
              <w:rPr>
                <w:rFonts w:eastAsia="Calibri"/>
                <w:b/>
                <w:color w:val="auto"/>
              </w:rPr>
            </w:pPr>
            <w:r w:rsidRPr="00DA28B7">
              <w:rPr>
                <w:rFonts w:eastAsia="Calibri"/>
                <w:b/>
                <w:bCs/>
                <w:color w:val="auto"/>
              </w:rPr>
              <w:t>все</w:t>
            </w:r>
          </w:p>
          <w:p w:rsidR="001F26F4" w:rsidRPr="00DA28B7" w:rsidRDefault="001F26F4" w:rsidP="001F26F4">
            <w:pPr>
              <w:pStyle w:val="Default"/>
              <w:jc w:val="center"/>
              <w:rPr>
                <w:rFonts w:eastAsia="Calibri"/>
                <w:b/>
                <w:color w:val="auto"/>
              </w:rPr>
            </w:pPr>
            <w:r w:rsidRPr="00DA28B7">
              <w:rPr>
                <w:rFonts w:eastAsia="Calibri"/>
                <w:b/>
                <w:bCs/>
                <w:color w:val="auto"/>
              </w:rPr>
              <w:t>население</w:t>
            </w:r>
          </w:p>
        </w:tc>
      </w:tr>
      <w:tr w:rsidR="00464183" w:rsidRPr="00464183" w:rsidTr="00DA28B7">
        <w:trPr>
          <w:trHeight w:val="461"/>
        </w:trPr>
        <w:tc>
          <w:tcPr>
            <w:tcW w:w="2495" w:type="dxa"/>
            <w:vMerge/>
          </w:tcPr>
          <w:p w:rsidR="001F26F4" w:rsidRPr="00DA28B7" w:rsidRDefault="001F26F4" w:rsidP="001F26F4">
            <w:pPr>
              <w:jc w:val="center"/>
              <w:rPr>
                <w:b/>
              </w:rPr>
            </w:pPr>
          </w:p>
        </w:tc>
        <w:tc>
          <w:tcPr>
            <w:tcW w:w="1299" w:type="dxa"/>
          </w:tcPr>
          <w:p w:rsidR="001F26F4" w:rsidRPr="00DA28B7" w:rsidRDefault="001F26F4" w:rsidP="001F26F4">
            <w:pPr>
              <w:pStyle w:val="Default"/>
              <w:jc w:val="center"/>
              <w:rPr>
                <w:rFonts w:eastAsia="Calibri"/>
                <w:b/>
                <w:color w:val="auto"/>
              </w:rPr>
            </w:pPr>
            <w:r w:rsidRPr="00DA28B7">
              <w:rPr>
                <w:rFonts w:eastAsia="Calibri"/>
                <w:b/>
                <w:color w:val="auto"/>
              </w:rPr>
              <w:t>тыс. чел.</w:t>
            </w:r>
          </w:p>
        </w:tc>
        <w:tc>
          <w:tcPr>
            <w:tcW w:w="992" w:type="dxa"/>
          </w:tcPr>
          <w:p w:rsidR="001F26F4" w:rsidRPr="00DA28B7" w:rsidRDefault="001F26F4" w:rsidP="001F26F4">
            <w:pPr>
              <w:pStyle w:val="Default"/>
              <w:jc w:val="center"/>
              <w:rPr>
                <w:rFonts w:eastAsia="Calibri"/>
                <w:b/>
                <w:color w:val="auto"/>
              </w:rPr>
            </w:pPr>
            <w:r w:rsidRPr="00DA28B7">
              <w:rPr>
                <w:rFonts w:eastAsia="Calibri"/>
                <w:b/>
                <w:color w:val="auto"/>
              </w:rPr>
              <w:t>%</w:t>
            </w:r>
          </w:p>
        </w:tc>
        <w:tc>
          <w:tcPr>
            <w:tcW w:w="1190" w:type="dxa"/>
          </w:tcPr>
          <w:p w:rsidR="001F26F4" w:rsidRPr="00DA28B7" w:rsidRDefault="001F26F4" w:rsidP="001F26F4">
            <w:pPr>
              <w:pStyle w:val="Default"/>
              <w:jc w:val="center"/>
              <w:rPr>
                <w:rFonts w:eastAsia="Calibri"/>
                <w:b/>
                <w:color w:val="auto"/>
              </w:rPr>
            </w:pPr>
            <w:r w:rsidRPr="00DA28B7">
              <w:rPr>
                <w:rFonts w:eastAsia="Calibri"/>
                <w:b/>
                <w:color w:val="auto"/>
              </w:rPr>
              <w:t>тыс. чел.</w:t>
            </w:r>
          </w:p>
        </w:tc>
        <w:tc>
          <w:tcPr>
            <w:tcW w:w="1266" w:type="dxa"/>
          </w:tcPr>
          <w:p w:rsidR="001F26F4" w:rsidRPr="00DA28B7" w:rsidRDefault="001F26F4" w:rsidP="001F26F4">
            <w:pPr>
              <w:pStyle w:val="Default"/>
              <w:jc w:val="center"/>
              <w:rPr>
                <w:rFonts w:eastAsia="Calibri"/>
                <w:b/>
                <w:color w:val="auto"/>
              </w:rPr>
            </w:pPr>
            <w:r w:rsidRPr="00DA28B7">
              <w:rPr>
                <w:rFonts w:eastAsia="Calibri"/>
                <w:b/>
                <w:color w:val="auto"/>
              </w:rPr>
              <w:t>%</w:t>
            </w:r>
          </w:p>
        </w:tc>
        <w:tc>
          <w:tcPr>
            <w:tcW w:w="1583" w:type="dxa"/>
          </w:tcPr>
          <w:p w:rsidR="001F26F4" w:rsidRPr="00DA28B7" w:rsidRDefault="001F26F4" w:rsidP="001F26F4">
            <w:pPr>
              <w:pStyle w:val="Default"/>
              <w:jc w:val="center"/>
              <w:rPr>
                <w:rFonts w:eastAsia="Calibri"/>
                <w:b/>
                <w:color w:val="auto"/>
              </w:rPr>
            </w:pPr>
            <w:r w:rsidRPr="00DA28B7">
              <w:rPr>
                <w:rFonts w:eastAsia="Calibri"/>
                <w:b/>
                <w:color w:val="auto"/>
              </w:rPr>
              <w:t>тыс. чел.</w:t>
            </w:r>
          </w:p>
        </w:tc>
        <w:tc>
          <w:tcPr>
            <w:tcW w:w="1424" w:type="dxa"/>
          </w:tcPr>
          <w:p w:rsidR="001F26F4" w:rsidRPr="00DA28B7" w:rsidRDefault="001F26F4" w:rsidP="001F26F4">
            <w:pPr>
              <w:pStyle w:val="Default"/>
              <w:jc w:val="center"/>
              <w:rPr>
                <w:rFonts w:eastAsia="Calibri"/>
                <w:b/>
                <w:color w:val="auto"/>
              </w:rPr>
            </w:pPr>
            <w:r w:rsidRPr="00DA28B7">
              <w:rPr>
                <w:rFonts w:eastAsia="Calibri"/>
                <w:b/>
                <w:color w:val="auto"/>
              </w:rPr>
              <w:t>%</w:t>
            </w:r>
          </w:p>
        </w:tc>
      </w:tr>
      <w:tr w:rsidR="00464183" w:rsidRPr="00464183" w:rsidTr="00DA28B7">
        <w:trPr>
          <w:trHeight w:val="685"/>
        </w:trPr>
        <w:tc>
          <w:tcPr>
            <w:tcW w:w="2495" w:type="dxa"/>
          </w:tcPr>
          <w:p w:rsidR="001F26F4" w:rsidRPr="00464183" w:rsidRDefault="001F26F4" w:rsidP="001F26F4">
            <w:pPr>
              <w:pStyle w:val="Default"/>
              <w:jc w:val="center"/>
              <w:rPr>
                <w:rFonts w:eastAsia="Calibri"/>
                <w:color w:val="auto"/>
              </w:rPr>
            </w:pPr>
            <w:r w:rsidRPr="00464183">
              <w:rPr>
                <w:rFonts w:eastAsia="Calibri"/>
                <w:bCs/>
                <w:color w:val="auto"/>
              </w:rPr>
              <w:t>Всего,</w:t>
            </w:r>
          </w:p>
          <w:p w:rsidR="001F26F4" w:rsidRPr="00464183" w:rsidRDefault="001F26F4" w:rsidP="001F26F4">
            <w:pPr>
              <w:jc w:val="center"/>
            </w:pPr>
            <w:r w:rsidRPr="00464183">
              <w:rPr>
                <w:bCs/>
              </w:rPr>
              <w:t>в том числе</w:t>
            </w:r>
          </w:p>
        </w:tc>
        <w:tc>
          <w:tcPr>
            <w:tcW w:w="1299" w:type="dxa"/>
          </w:tcPr>
          <w:p w:rsidR="001F26F4" w:rsidRPr="00464183" w:rsidRDefault="000B38FF" w:rsidP="001F26F4">
            <w:pPr>
              <w:jc w:val="center"/>
            </w:pPr>
            <w:r>
              <w:t>57,</w:t>
            </w:r>
            <w:r w:rsidR="00BE515C">
              <w:t>2</w:t>
            </w:r>
          </w:p>
        </w:tc>
        <w:tc>
          <w:tcPr>
            <w:tcW w:w="992" w:type="dxa"/>
          </w:tcPr>
          <w:p w:rsidR="001F26F4" w:rsidRPr="00464183" w:rsidRDefault="001F26F4" w:rsidP="001F26F4">
            <w:pPr>
              <w:jc w:val="center"/>
            </w:pPr>
            <w:r w:rsidRPr="00464183">
              <w:t>100,0</w:t>
            </w:r>
          </w:p>
        </w:tc>
        <w:tc>
          <w:tcPr>
            <w:tcW w:w="1190" w:type="dxa"/>
          </w:tcPr>
          <w:p w:rsidR="001F26F4" w:rsidRPr="00464183" w:rsidRDefault="00BE515C" w:rsidP="001F26F4">
            <w:pPr>
              <w:jc w:val="center"/>
            </w:pPr>
            <w:r>
              <w:t>57,7</w:t>
            </w:r>
          </w:p>
        </w:tc>
        <w:tc>
          <w:tcPr>
            <w:tcW w:w="1266" w:type="dxa"/>
          </w:tcPr>
          <w:p w:rsidR="001F26F4" w:rsidRPr="00464183" w:rsidRDefault="001F26F4" w:rsidP="001F26F4">
            <w:pPr>
              <w:jc w:val="center"/>
            </w:pPr>
            <w:r w:rsidRPr="00464183">
              <w:t>100,0</w:t>
            </w:r>
          </w:p>
        </w:tc>
        <w:tc>
          <w:tcPr>
            <w:tcW w:w="1583" w:type="dxa"/>
          </w:tcPr>
          <w:p w:rsidR="001F26F4" w:rsidRPr="00464183" w:rsidRDefault="00BE515C" w:rsidP="001F26F4">
            <w:pPr>
              <w:jc w:val="center"/>
            </w:pPr>
            <w:r>
              <w:t>58,3</w:t>
            </w:r>
          </w:p>
        </w:tc>
        <w:tc>
          <w:tcPr>
            <w:tcW w:w="1424" w:type="dxa"/>
          </w:tcPr>
          <w:p w:rsidR="001F26F4" w:rsidRPr="00464183" w:rsidRDefault="001F26F4" w:rsidP="001F26F4">
            <w:pPr>
              <w:jc w:val="center"/>
            </w:pPr>
            <w:r w:rsidRPr="00464183">
              <w:t>100,0</w:t>
            </w:r>
          </w:p>
        </w:tc>
      </w:tr>
      <w:tr w:rsidR="00464183" w:rsidRPr="00464183" w:rsidTr="00DA28B7">
        <w:trPr>
          <w:trHeight w:val="1020"/>
        </w:trPr>
        <w:tc>
          <w:tcPr>
            <w:tcW w:w="2495" w:type="dxa"/>
          </w:tcPr>
          <w:p w:rsidR="001F26F4" w:rsidRPr="00464183" w:rsidRDefault="001F26F4" w:rsidP="001F26F4">
            <w:pPr>
              <w:pStyle w:val="Default"/>
              <w:jc w:val="center"/>
              <w:rPr>
                <w:rFonts w:eastAsia="Calibri"/>
                <w:color w:val="auto"/>
              </w:rPr>
            </w:pPr>
            <w:r w:rsidRPr="00464183">
              <w:rPr>
                <w:rFonts w:eastAsia="Calibri"/>
                <w:color w:val="auto"/>
              </w:rPr>
              <w:t>моложе трудоспособного возраста</w:t>
            </w:r>
          </w:p>
          <w:p w:rsidR="001F26F4" w:rsidRPr="00464183" w:rsidRDefault="001F26F4" w:rsidP="001F26F4">
            <w:pPr>
              <w:jc w:val="center"/>
            </w:pPr>
          </w:p>
        </w:tc>
        <w:tc>
          <w:tcPr>
            <w:tcW w:w="1299" w:type="dxa"/>
          </w:tcPr>
          <w:p w:rsidR="001F26F4" w:rsidRPr="00464183" w:rsidRDefault="000B38FF" w:rsidP="001F26F4">
            <w:pPr>
              <w:jc w:val="center"/>
            </w:pPr>
            <w:r>
              <w:t>12,9</w:t>
            </w:r>
          </w:p>
        </w:tc>
        <w:tc>
          <w:tcPr>
            <w:tcW w:w="992" w:type="dxa"/>
          </w:tcPr>
          <w:p w:rsidR="001F26F4" w:rsidRPr="00464183" w:rsidRDefault="000B38FF" w:rsidP="001F26F4">
            <w:pPr>
              <w:jc w:val="center"/>
            </w:pPr>
            <w:r>
              <w:t>28,9</w:t>
            </w:r>
          </w:p>
        </w:tc>
        <w:tc>
          <w:tcPr>
            <w:tcW w:w="1190" w:type="dxa"/>
          </w:tcPr>
          <w:p w:rsidR="001F26F4" w:rsidRPr="00464183" w:rsidRDefault="00BE515C" w:rsidP="001F26F4">
            <w:pPr>
              <w:jc w:val="center"/>
            </w:pPr>
            <w:r>
              <w:t>13,1</w:t>
            </w:r>
          </w:p>
        </w:tc>
        <w:tc>
          <w:tcPr>
            <w:tcW w:w="1266" w:type="dxa"/>
          </w:tcPr>
          <w:p w:rsidR="001F26F4" w:rsidRPr="00464183" w:rsidRDefault="00BE515C" w:rsidP="001F26F4">
            <w:pPr>
              <w:jc w:val="center"/>
            </w:pPr>
            <w:r>
              <w:t>28,9</w:t>
            </w:r>
          </w:p>
        </w:tc>
        <w:tc>
          <w:tcPr>
            <w:tcW w:w="1583" w:type="dxa"/>
          </w:tcPr>
          <w:p w:rsidR="001F26F4" w:rsidRPr="00464183" w:rsidRDefault="00BE515C" w:rsidP="001F26F4">
            <w:pPr>
              <w:jc w:val="center"/>
            </w:pPr>
            <w:r>
              <w:t>13,5</w:t>
            </w:r>
          </w:p>
        </w:tc>
        <w:tc>
          <w:tcPr>
            <w:tcW w:w="1424" w:type="dxa"/>
          </w:tcPr>
          <w:p w:rsidR="001F26F4" w:rsidRPr="00464183" w:rsidRDefault="0033774E" w:rsidP="001F26F4">
            <w:pPr>
              <w:jc w:val="center"/>
            </w:pPr>
            <w:r>
              <w:t>28,9</w:t>
            </w:r>
          </w:p>
        </w:tc>
      </w:tr>
      <w:tr w:rsidR="00464183" w:rsidRPr="00464183" w:rsidTr="00DA28B7">
        <w:trPr>
          <w:trHeight w:val="523"/>
        </w:trPr>
        <w:tc>
          <w:tcPr>
            <w:tcW w:w="2495" w:type="dxa"/>
          </w:tcPr>
          <w:p w:rsidR="001F26F4" w:rsidRPr="00464183" w:rsidRDefault="001F26F4" w:rsidP="001F26F4">
            <w:pPr>
              <w:pStyle w:val="Default"/>
              <w:jc w:val="center"/>
              <w:rPr>
                <w:rFonts w:eastAsia="Calibri"/>
                <w:color w:val="auto"/>
              </w:rPr>
            </w:pPr>
            <w:r w:rsidRPr="00464183">
              <w:rPr>
                <w:rFonts w:eastAsia="Calibri"/>
                <w:color w:val="auto"/>
              </w:rPr>
              <w:t>В трудоспособном возрасте</w:t>
            </w:r>
          </w:p>
          <w:p w:rsidR="001F26F4" w:rsidRPr="00464183" w:rsidRDefault="001F26F4" w:rsidP="001F26F4">
            <w:pPr>
              <w:jc w:val="both"/>
            </w:pPr>
          </w:p>
        </w:tc>
        <w:tc>
          <w:tcPr>
            <w:tcW w:w="1299" w:type="dxa"/>
          </w:tcPr>
          <w:p w:rsidR="001F26F4" w:rsidRPr="00464183" w:rsidRDefault="000B38FF" w:rsidP="001F26F4">
            <w:pPr>
              <w:jc w:val="center"/>
            </w:pPr>
            <w:r>
              <w:t>37,5</w:t>
            </w:r>
          </w:p>
        </w:tc>
        <w:tc>
          <w:tcPr>
            <w:tcW w:w="992" w:type="dxa"/>
          </w:tcPr>
          <w:p w:rsidR="001F26F4" w:rsidRPr="00464183" w:rsidRDefault="000B38FF" w:rsidP="001F26F4">
            <w:pPr>
              <w:jc w:val="center"/>
            </w:pPr>
            <w:r>
              <w:t>59,0</w:t>
            </w:r>
          </w:p>
        </w:tc>
        <w:tc>
          <w:tcPr>
            <w:tcW w:w="1190" w:type="dxa"/>
          </w:tcPr>
          <w:p w:rsidR="001F26F4" w:rsidRPr="00464183" w:rsidRDefault="00BE515C" w:rsidP="001F26F4">
            <w:pPr>
              <w:jc w:val="center"/>
            </w:pPr>
            <w:r>
              <w:t>37,7</w:t>
            </w:r>
          </w:p>
        </w:tc>
        <w:tc>
          <w:tcPr>
            <w:tcW w:w="1266" w:type="dxa"/>
          </w:tcPr>
          <w:p w:rsidR="001F26F4" w:rsidRPr="00464183" w:rsidRDefault="009369CD" w:rsidP="009369CD">
            <w:r w:rsidRPr="00464183">
              <w:t xml:space="preserve">      </w:t>
            </w:r>
            <w:r w:rsidR="00BE515C">
              <w:t>59,0</w:t>
            </w:r>
          </w:p>
        </w:tc>
        <w:tc>
          <w:tcPr>
            <w:tcW w:w="1583" w:type="dxa"/>
          </w:tcPr>
          <w:p w:rsidR="001F26F4" w:rsidRPr="00464183" w:rsidRDefault="00BE515C" w:rsidP="001F26F4">
            <w:pPr>
              <w:jc w:val="center"/>
            </w:pPr>
            <w:r>
              <w:t>37,8</w:t>
            </w:r>
          </w:p>
        </w:tc>
        <w:tc>
          <w:tcPr>
            <w:tcW w:w="1424" w:type="dxa"/>
          </w:tcPr>
          <w:p w:rsidR="001F26F4" w:rsidRPr="00464183" w:rsidRDefault="00BE515C" w:rsidP="001F26F4">
            <w:pPr>
              <w:jc w:val="center"/>
            </w:pPr>
            <w:r>
              <w:t>59,</w:t>
            </w:r>
            <w:r w:rsidR="0033774E">
              <w:t>0</w:t>
            </w:r>
          </w:p>
        </w:tc>
      </w:tr>
      <w:tr w:rsidR="001F26F4" w:rsidRPr="00464183" w:rsidTr="00DA28B7">
        <w:trPr>
          <w:trHeight w:val="534"/>
        </w:trPr>
        <w:tc>
          <w:tcPr>
            <w:tcW w:w="2495" w:type="dxa"/>
          </w:tcPr>
          <w:p w:rsidR="001F26F4" w:rsidRPr="00464183" w:rsidRDefault="001F26F4" w:rsidP="001F26F4">
            <w:pPr>
              <w:pStyle w:val="Default"/>
              <w:jc w:val="center"/>
              <w:rPr>
                <w:rFonts w:eastAsia="Calibri"/>
                <w:color w:val="auto"/>
              </w:rPr>
            </w:pPr>
            <w:r w:rsidRPr="00464183">
              <w:rPr>
                <w:rFonts w:eastAsia="Calibri"/>
                <w:color w:val="auto"/>
              </w:rPr>
              <w:t>старше трудоспособного возраста</w:t>
            </w:r>
          </w:p>
          <w:p w:rsidR="001F26F4" w:rsidRPr="00464183" w:rsidRDefault="001F26F4" w:rsidP="001F26F4">
            <w:pPr>
              <w:jc w:val="both"/>
            </w:pPr>
          </w:p>
        </w:tc>
        <w:tc>
          <w:tcPr>
            <w:tcW w:w="1299" w:type="dxa"/>
          </w:tcPr>
          <w:p w:rsidR="001F26F4" w:rsidRPr="00464183" w:rsidRDefault="000B38FF" w:rsidP="001F26F4">
            <w:pPr>
              <w:jc w:val="center"/>
            </w:pPr>
            <w:r>
              <w:t>6,8</w:t>
            </w:r>
          </w:p>
        </w:tc>
        <w:tc>
          <w:tcPr>
            <w:tcW w:w="992" w:type="dxa"/>
          </w:tcPr>
          <w:p w:rsidR="001F26F4" w:rsidRPr="00464183" w:rsidRDefault="000B38FF" w:rsidP="001F26F4">
            <w:pPr>
              <w:jc w:val="center"/>
            </w:pPr>
            <w:r>
              <w:t>12,1</w:t>
            </w:r>
          </w:p>
        </w:tc>
        <w:tc>
          <w:tcPr>
            <w:tcW w:w="1190" w:type="dxa"/>
          </w:tcPr>
          <w:p w:rsidR="001F26F4" w:rsidRPr="00464183" w:rsidRDefault="00BE515C" w:rsidP="001F26F4">
            <w:pPr>
              <w:jc w:val="center"/>
            </w:pPr>
            <w:r>
              <w:t>6,9</w:t>
            </w:r>
          </w:p>
        </w:tc>
        <w:tc>
          <w:tcPr>
            <w:tcW w:w="1266" w:type="dxa"/>
          </w:tcPr>
          <w:p w:rsidR="001F26F4" w:rsidRPr="00464183" w:rsidRDefault="00BE515C" w:rsidP="001F26F4">
            <w:pPr>
              <w:jc w:val="center"/>
            </w:pPr>
            <w:r>
              <w:t>12,1</w:t>
            </w:r>
          </w:p>
        </w:tc>
        <w:tc>
          <w:tcPr>
            <w:tcW w:w="1583" w:type="dxa"/>
          </w:tcPr>
          <w:p w:rsidR="001F26F4" w:rsidRPr="00464183" w:rsidRDefault="00BE515C" w:rsidP="001F26F4">
            <w:pPr>
              <w:jc w:val="center"/>
            </w:pPr>
            <w:r>
              <w:t>7,0</w:t>
            </w:r>
          </w:p>
        </w:tc>
        <w:tc>
          <w:tcPr>
            <w:tcW w:w="1424" w:type="dxa"/>
          </w:tcPr>
          <w:p w:rsidR="001F26F4" w:rsidRPr="00464183" w:rsidRDefault="0033774E" w:rsidP="001F26F4">
            <w:pPr>
              <w:jc w:val="center"/>
            </w:pPr>
            <w:r>
              <w:t>12,1</w:t>
            </w:r>
          </w:p>
        </w:tc>
      </w:tr>
    </w:tbl>
    <w:p w:rsidR="00E114FE" w:rsidRPr="00464183" w:rsidRDefault="00E114FE" w:rsidP="00E114FE">
      <w:pPr>
        <w:jc w:val="both"/>
        <w:rPr>
          <w:sz w:val="28"/>
          <w:szCs w:val="28"/>
        </w:rPr>
      </w:pPr>
    </w:p>
    <w:p w:rsidR="00E114FE" w:rsidRPr="00464183" w:rsidRDefault="00E114FE" w:rsidP="002B5138">
      <w:pPr>
        <w:ind w:firstLine="57"/>
        <w:jc w:val="both"/>
        <w:rPr>
          <w:sz w:val="28"/>
          <w:szCs w:val="28"/>
        </w:rPr>
      </w:pPr>
      <w:r w:rsidRPr="00464183">
        <w:rPr>
          <w:sz w:val="28"/>
          <w:szCs w:val="28"/>
        </w:rPr>
        <w:t xml:space="preserve">         Прогнозная оценка численности населения Магарамкентского района выполнена по наиболее достоверному и научно более корректному методу, с учетом перспективных социально-экономических из</w:t>
      </w:r>
      <w:r w:rsidR="006D151C">
        <w:rPr>
          <w:sz w:val="28"/>
          <w:szCs w:val="28"/>
        </w:rPr>
        <w:t xml:space="preserve">менений в районе. </w:t>
      </w:r>
    </w:p>
    <w:p w:rsidR="00E114FE" w:rsidRPr="004D7703" w:rsidRDefault="00E114FE" w:rsidP="0050187D">
      <w:pPr>
        <w:pStyle w:val="Default"/>
        <w:ind w:firstLine="57"/>
        <w:jc w:val="both"/>
        <w:rPr>
          <w:color w:val="auto"/>
          <w:sz w:val="28"/>
          <w:szCs w:val="28"/>
        </w:rPr>
      </w:pPr>
      <w:r w:rsidRPr="00464183">
        <w:rPr>
          <w:color w:val="auto"/>
          <w:sz w:val="28"/>
          <w:szCs w:val="28"/>
        </w:rPr>
        <w:t xml:space="preserve">        </w:t>
      </w:r>
      <w:r w:rsidRPr="004D7703">
        <w:rPr>
          <w:color w:val="auto"/>
          <w:sz w:val="28"/>
          <w:szCs w:val="28"/>
        </w:rPr>
        <w:t>Таким образом, на перспективный период предполагаются следующие тенденции в динамике демографических показателей:</w:t>
      </w:r>
    </w:p>
    <w:p w:rsidR="006D151C" w:rsidRPr="004D7703" w:rsidRDefault="008D67F8" w:rsidP="00E114FE">
      <w:pPr>
        <w:pStyle w:val="Default"/>
        <w:jc w:val="both"/>
        <w:rPr>
          <w:color w:val="auto"/>
          <w:sz w:val="28"/>
          <w:szCs w:val="28"/>
        </w:rPr>
      </w:pPr>
      <w:r w:rsidRPr="004D7703">
        <w:rPr>
          <w:color w:val="auto"/>
          <w:sz w:val="28"/>
          <w:szCs w:val="28"/>
        </w:rPr>
        <w:t xml:space="preserve">         - </w:t>
      </w:r>
      <w:r w:rsidR="00E114FE" w:rsidRPr="004D7703">
        <w:rPr>
          <w:color w:val="auto"/>
          <w:sz w:val="28"/>
          <w:szCs w:val="28"/>
        </w:rPr>
        <w:t>стабилизация, а затем и увеличение показателя суммарного коэффициента рождаемости</w:t>
      </w:r>
      <w:r w:rsidR="006D151C" w:rsidRPr="004D7703">
        <w:rPr>
          <w:color w:val="auto"/>
          <w:sz w:val="28"/>
          <w:szCs w:val="28"/>
        </w:rPr>
        <w:t>;</w:t>
      </w:r>
    </w:p>
    <w:p w:rsidR="008D67F8" w:rsidRPr="004D7703" w:rsidRDefault="00E114FE" w:rsidP="00E114FE">
      <w:pPr>
        <w:pStyle w:val="Default"/>
        <w:jc w:val="both"/>
        <w:rPr>
          <w:color w:val="auto"/>
          <w:sz w:val="28"/>
          <w:szCs w:val="28"/>
        </w:rPr>
      </w:pPr>
      <w:r w:rsidRPr="004D7703">
        <w:rPr>
          <w:color w:val="auto"/>
          <w:sz w:val="28"/>
          <w:szCs w:val="28"/>
        </w:rPr>
        <w:lastRenderedPageBreak/>
        <w:t xml:space="preserve">         -</w:t>
      </w:r>
      <w:r w:rsidR="008D67F8" w:rsidRPr="004D7703">
        <w:rPr>
          <w:color w:val="auto"/>
          <w:sz w:val="28"/>
          <w:szCs w:val="28"/>
        </w:rPr>
        <w:t xml:space="preserve">  </w:t>
      </w:r>
      <w:r w:rsidRPr="004D7703">
        <w:rPr>
          <w:color w:val="auto"/>
          <w:sz w:val="28"/>
          <w:szCs w:val="28"/>
        </w:rPr>
        <w:t xml:space="preserve">увеличение ожидаемой продолжительности жизни населения, что также будет являться следствием демографического перехода, а также улучшением качества жизни населения; </w:t>
      </w:r>
    </w:p>
    <w:p w:rsidR="00E114FE" w:rsidRPr="004D7703" w:rsidRDefault="008D67F8" w:rsidP="00E114FE">
      <w:pPr>
        <w:pStyle w:val="Default"/>
        <w:jc w:val="both"/>
        <w:rPr>
          <w:color w:val="auto"/>
          <w:sz w:val="28"/>
          <w:szCs w:val="28"/>
        </w:rPr>
      </w:pPr>
      <w:r w:rsidRPr="004D7703">
        <w:rPr>
          <w:color w:val="auto"/>
          <w:sz w:val="28"/>
          <w:szCs w:val="28"/>
        </w:rPr>
        <w:t xml:space="preserve">          </w:t>
      </w:r>
      <w:r w:rsidR="00E114FE" w:rsidRPr="004D7703">
        <w:rPr>
          <w:color w:val="auto"/>
          <w:sz w:val="28"/>
          <w:szCs w:val="28"/>
        </w:rPr>
        <w:t xml:space="preserve"> -</w:t>
      </w:r>
      <w:r w:rsidRPr="004D7703">
        <w:rPr>
          <w:color w:val="auto"/>
          <w:sz w:val="28"/>
          <w:szCs w:val="28"/>
        </w:rPr>
        <w:t xml:space="preserve"> </w:t>
      </w:r>
      <w:r w:rsidR="00E114FE" w:rsidRPr="004D7703">
        <w:rPr>
          <w:color w:val="auto"/>
          <w:sz w:val="28"/>
          <w:szCs w:val="28"/>
        </w:rPr>
        <w:t xml:space="preserve">положительный баланс между естественным приростом и миграционным оттоком населения обусловленный экономическим развитием района, созданием дополнительных рабочих мест. </w:t>
      </w:r>
    </w:p>
    <w:p w:rsidR="00E114FE" w:rsidRDefault="00E114FE" w:rsidP="000E510F">
      <w:pPr>
        <w:pStyle w:val="Default"/>
        <w:jc w:val="both"/>
        <w:rPr>
          <w:color w:val="auto"/>
          <w:sz w:val="28"/>
          <w:szCs w:val="28"/>
        </w:rPr>
      </w:pPr>
      <w:r w:rsidRPr="00464183">
        <w:rPr>
          <w:color w:val="auto"/>
          <w:sz w:val="28"/>
          <w:szCs w:val="28"/>
        </w:rPr>
        <w:t xml:space="preserve">        </w:t>
      </w:r>
    </w:p>
    <w:p w:rsidR="00345906" w:rsidRPr="00DA28B7" w:rsidRDefault="00345906" w:rsidP="000E510F">
      <w:pPr>
        <w:pStyle w:val="Default"/>
        <w:jc w:val="both"/>
        <w:rPr>
          <w:i/>
          <w:sz w:val="28"/>
          <w:szCs w:val="28"/>
        </w:rPr>
      </w:pPr>
      <w:r w:rsidRPr="00DA28B7">
        <w:rPr>
          <w:i/>
          <w:sz w:val="28"/>
          <w:szCs w:val="28"/>
        </w:rPr>
        <w:t xml:space="preserve">                   </w:t>
      </w:r>
      <w:r w:rsidR="001A7057" w:rsidRPr="00DA28B7">
        <w:rPr>
          <w:i/>
          <w:sz w:val="28"/>
          <w:szCs w:val="28"/>
        </w:rPr>
        <w:t xml:space="preserve">                      </w:t>
      </w:r>
      <w:r w:rsidRPr="00DA28B7">
        <w:rPr>
          <w:i/>
          <w:sz w:val="28"/>
          <w:szCs w:val="28"/>
        </w:rPr>
        <w:t xml:space="preserve"> </w:t>
      </w:r>
      <w:r w:rsidRPr="00DA28B7">
        <w:rPr>
          <w:b/>
          <w:i/>
          <w:sz w:val="28"/>
          <w:szCs w:val="28"/>
        </w:rPr>
        <w:t>1.3</w:t>
      </w:r>
      <w:r w:rsidRPr="00DA28B7">
        <w:rPr>
          <w:i/>
          <w:sz w:val="28"/>
          <w:szCs w:val="28"/>
        </w:rPr>
        <w:t xml:space="preserve"> </w:t>
      </w:r>
      <w:r w:rsidR="001A7057" w:rsidRPr="00DA28B7">
        <w:rPr>
          <w:b/>
          <w:i/>
          <w:sz w:val="28"/>
          <w:szCs w:val="28"/>
        </w:rPr>
        <w:t>Социальная инфраструктура</w:t>
      </w:r>
    </w:p>
    <w:p w:rsidR="00345906" w:rsidRDefault="00E114FE" w:rsidP="005F540F">
      <w:r w:rsidRPr="00464183">
        <w:t xml:space="preserve">            </w:t>
      </w:r>
      <w:r w:rsidR="005F540F" w:rsidRPr="00464183">
        <w:t xml:space="preserve"> </w:t>
      </w:r>
      <w:r w:rsidR="0033774E">
        <w:t xml:space="preserve">                                                      </w:t>
      </w:r>
    </w:p>
    <w:p w:rsidR="000E510F" w:rsidRPr="00DA28B7" w:rsidRDefault="00345906" w:rsidP="001A7057">
      <w:pPr>
        <w:rPr>
          <w:b/>
          <w:i/>
          <w:sz w:val="28"/>
          <w:szCs w:val="28"/>
        </w:rPr>
      </w:pPr>
      <w:r w:rsidRPr="00DA28B7">
        <w:rPr>
          <w:b/>
          <w:i/>
          <w:sz w:val="28"/>
          <w:szCs w:val="28"/>
        </w:rPr>
        <w:t xml:space="preserve">           </w:t>
      </w:r>
      <w:r w:rsidR="00150C12" w:rsidRPr="00DA28B7">
        <w:rPr>
          <w:b/>
          <w:i/>
          <w:sz w:val="28"/>
          <w:szCs w:val="28"/>
        </w:rPr>
        <w:t>1.3.1</w:t>
      </w:r>
      <w:r w:rsidR="00DA28B7">
        <w:rPr>
          <w:b/>
          <w:i/>
          <w:sz w:val="28"/>
          <w:szCs w:val="28"/>
        </w:rPr>
        <w:t xml:space="preserve"> </w:t>
      </w:r>
      <w:r w:rsidR="00D04851">
        <w:rPr>
          <w:b/>
          <w:i/>
          <w:sz w:val="28"/>
          <w:szCs w:val="28"/>
        </w:rPr>
        <w:t>Общее о</w:t>
      </w:r>
      <w:r w:rsidR="00E114FE" w:rsidRPr="00DA28B7">
        <w:rPr>
          <w:b/>
          <w:i/>
          <w:sz w:val="28"/>
          <w:szCs w:val="28"/>
        </w:rPr>
        <w:t>бразование</w:t>
      </w:r>
    </w:p>
    <w:p w:rsidR="000E510F" w:rsidRPr="003515D5" w:rsidRDefault="000E510F" w:rsidP="000E510F">
      <w:pPr>
        <w:ind w:hanging="284"/>
        <w:jc w:val="both"/>
        <w:rPr>
          <w:sz w:val="28"/>
          <w:szCs w:val="28"/>
        </w:rPr>
      </w:pPr>
      <w:r>
        <w:rPr>
          <w:sz w:val="28"/>
          <w:szCs w:val="28"/>
        </w:rPr>
        <w:t xml:space="preserve">           </w:t>
      </w:r>
      <w:r w:rsidR="00DB5DBA">
        <w:rPr>
          <w:sz w:val="28"/>
          <w:szCs w:val="28"/>
        </w:rPr>
        <w:t xml:space="preserve">  </w:t>
      </w:r>
      <w:r w:rsidR="00EC5553">
        <w:rPr>
          <w:sz w:val="28"/>
          <w:szCs w:val="28"/>
        </w:rPr>
        <w:t xml:space="preserve"> </w:t>
      </w:r>
      <w:r w:rsidRPr="003515D5">
        <w:rPr>
          <w:sz w:val="28"/>
          <w:szCs w:val="28"/>
        </w:rPr>
        <w:t>Социальная сфера была и остается в центре нашего внимания. Одной из первостепенных является обеспечение условий для получения качественного и доступного образования, так как мы понимаем, что воспитание молодого поколения сегодня — это наши инвестиции в будущее.</w:t>
      </w:r>
      <w:r w:rsidR="008F6613" w:rsidRPr="008F6613">
        <w:t xml:space="preserve"> </w:t>
      </w:r>
      <w:r w:rsidR="008F6613">
        <w:rPr>
          <w:sz w:val="28"/>
          <w:szCs w:val="28"/>
        </w:rPr>
        <w:t>В</w:t>
      </w:r>
      <w:r w:rsidR="008F6613" w:rsidRPr="008F6613">
        <w:rPr>
          <w:sz w:val="28"/>
          <w:szCs w:val="28"/>
        </w:rPr>
        <w:t xml:space="preserve"> районе накопилось немало социальных проблем, решение которых осложняется ввиду отсутствия средств в местном бюджете. Ощущается острый недостаток в школьных и дошкольных учреждениях, объек</w:t>
      </w:r>
      <w:r w:rsidR="008F6613">
        <w:rPr>
          <w:sz w:val="28"/>
          <w:szCs w:val="28"/>
        </w:rPr>
        <w:t xml:space="preserve">тах инженерной инфраструктуры. </w:t>
      </w:r>
      <w:r w:rsidR="008F6613" w:rsidRPr="008F6613">
        <w:rPr>
          <w:sz w:val="28"/>
          <w:szCs w:val="28"/>
        </w:rPr>
        <w:t>Имеющиеся во многих населенных пунктах общеобразовательные школы, построенные в 1962-1965 годах, находятся в ветхом состоянии, не отвечают соответствующим нормам. Из-за отсутствия достаточного количества классных помещений занятия проводятся в 2 смены, отсутствуют условия для ведения качественного образовательного процесса</w:t>
      </w:r>
      <w:r w:rsidR="008F6613">
        <w:rPr>
          <w:sz w:val="28"/>
          <w:szCs w:val="28"/>
        </w:rPr>
        <w:t>.</w:t>
      </w:r>
    </w:p>
    <w:p w:rsidR="000E510F" w:rsidRPr="00537CC6" w:rsidRDefault="000E510F" w:rsidP="000E510F">
      <w:pPr>
        <w:ind w:hanging="284"/>
        <w:jc w:val="both"/>
        <w:rPr>
          <w:sz w:val="28"/>
          <w:szCs w:val="28"/>
        </w:rPr>
      </w:pPr>
      <w:r w:rsidRPr="000C2466">
        <w:rPr>
          <w:color w:val="FF0000"/>
          <w:sz w:val="28"/>
          <w:szCs w:val="28"/>
        </w:rPr>
        <w:t xml:space="preserve"> </w:t>
      </w:r>
      <w:r>
        <w:rPr>
          <w:color w:val="FF0000"/>
          <w:sz w:val="28"/>
          <w:szCs w:val="28"/>
        </w:rPr>
        <w:t xml:space="preserve">           </w:t>
      </w:r>
      <w:r w:rsidR="00DB5DBA">
        <w:rPr>
          <w:color w:val="FF0000"/>
          <w:sz w:val="28"/>
          <w:szCs w:val="28"/>
        </w:rPr>
        <w:t xml:space="preserve"> </w:t>
      </w:r>
      <w:r w:rsidR="00EC5553">
        <w:rPr>
          <w:color w:val="FF0000"/>
          <w:sz w:val="28"/>
          <w:szCs w:val="28"/>
        </w:rPr>
        <w:t xml:space="preserve"> </w:t>
      </w:r>
      <w:r w:rsidRPr="00537CC6">
        <w:rPr>
          <w:sz w:val="28"/>
          <w:szCs w:val="28"/>
        </w:rPr>
        <w:t>В муниципальном районе «Магарамкентский район» функционирует 59 образовательных учреждений, с общим охватом около 12 тысяч детей</w:t>
      </w:r>
      <w:r>
        <w:rPr>
          <w:sz w:val="28"/>
          <w:szCs w:val="28"/>
        </w:rPr>
        <w:t>. И</w:t>
      </w:r>
      <w:r w:rsidRPr="00537CC6">
        <w:rPr>
          <w:sz w:val="28"/>
          <w:szCs w:val="28"/>
        </w:rPr>
        <w:t xml:space="preserve">з них: 33 общеобразовательных школ, 21 дошкольное образовательное учреждение и 5 учреждений дополнительного образования. </w:t>
      </w:r>
    </w:p>
    <w:p w:rsidR="000E510F" w:rsidRDefault="000E510F" w:rsidP="000E510F">
      <w:pPr>
        <w:ind w:hanging="284"/>
        <w:jc w:val="both"/>
        <w:rPr>
          <w:sz w:val="28"/>
          <w:szCs w:val="28"/>
        </w:rPr>
      </w:pPr>
      <w:r>
        <w:rPr>
          <w:sz w:val="28"/>
          <w:szCs w:val="28"/>
        </w:rPr>
        <w:t xml:space="preserve">           </w:t>
      </w:r>
      <w:r w:rsidRPr="00537CC6">
        <w:rPr>
          <w:sz w:val="28"/>
          <w:szCs w:val="28"/>
        </w:rPr>
        <w:t xml:space="preserve"> </w:t>
      </w:r>
      <w:r w:rsidR="00DB5DBA">
        <w:rPr>
          <w:sz w:val="28"/>
          <w:szCs w:val="28"/>
        </w:rPr>
        <w:t xml:space="preserve"> </w:t>
      </w:r>
      <w:r w:rsidRPr="00537CC6">
        <w:rPr>
          <w:sz w:val="28"/>
          <w:szCs w:val="28"/>
        </w:rPr>
        <w:t xml:space="preserve">На сегодняшний день в общеобразовательных учреждениях района обучается 7086 учеников, из них во второй смене 1356 детей. </w:t>
      </w:r>
    </w:p>
    <w:p w:rsidR="00FE4ABE" w:rsidRPr="00537CC6" w:rsidRDefault="00FE4ABE" w:rsidP="00FE4ABE">
      <w:pPr>
        <w:ind w:hanging="284"/>
        <w:jc w:val="both"/>
        <w:rPr>
          <w:sz w:val="28"/>
          <w:szCs w:val="28"/>
        </w:rPr>
      </w:pPr>
      <w:r>
        <w:rPr>
          <w:sz w:val="28"/>
          <w:szCs w:val="28"/>
        </w:rPr>
        <w:t xml:space="preserve">             </w:t>
      </w:r>
      <w:r w:rsidRPr="00537CC6">
        <w:rPr>
          <w:sz w:val="28"/>
          <w:szCs w:val="28"/>
        </w:rPr>
        <w:t xml:space="preserve">В рамках Федеральной программы «Ликвидация трехсменного режима обучения» 1 сентября 2022 года в с. Оружба состоялось открытие новой школы на 304 ученических мест, также завершено строительство школы в с. Самур на 504 ученических мест, что позволит снизить показатель доли детей в общеобразовательных учреждениях, занимающихся во вторую (третью) смену.  </w:t>
      </w:r>
    </w:p>
    <w:p w:rsidR="000E510F" w:rsidRPr="00537CC6" w:rsidRDefault="000E510F" w:rsidP="000E510F">
      <w:pPr>
        <w:pStyle w:val="ab"/>
        <w:spacing w:before="0" w:beforeAutospacing="0" w:after="0" w:afterAutospacing="0"/>
        <w:ind w:hanging="284"/>
        <w:jc w:val="both"/>
        <w:rPr>
          <w:sz w:val="28"/>
          <w:szCs w:val="28"/>
        </w:rPr>
      </w:pPr>
      <w:r w:rsidRPr="00537CC6">
        <w:rPr>
          <w:sz w:val="28"/>
          <w:szCs w:val="28"/>
        </w:rPr>
        <w:t xml:space="preserve">        </w:t>
      </w:r>
      <w:r>
        <w:rPr>
          <w:sz w:val="28"/>
          <w:szCs w:val="28"/>
        </w:rPr>
        <w:t xml:space="preserve">    </w:t>
      </w:r>
      <w:r w:rsidRPr="00537CC6">
        <w:rPr>
          <w:sz w:val="28"/>
          <w:szCs w:val="28"/>
        </w:rPr>
        <w:t>В рамках национального проекта «Образование» в 9 общеобразовательных учреждениях района открыты центры образования естественно - научной и технологической направленностей «Точка роста», обучением в которых на сегодняшний день охвачены около 5000 учащихся.</w:t>
      </w:r>
    </w:p>
    <w:p w:rsidR="000E510F" w:rsidRPr="00537CC6" w:rsidRDefault="000E510F" w:rsidP="00FE4ABE">
      <w:pPr>
        <w:pStyle w:val="ab"/>
        <w:spacing w:before="0" w:beforeAutospacing="0" w:after="0" w:afterAutospacing="0"/>
        <w:ind w:hanging="284"/>
        <w:jc w:val="both"/>
        <w:rPr>
          <w:sz w:val="28"/>
          <w:szCs w:val="28"/>
        </w:rPr>
      </w:pPr>
      <w:r w:rsidRPr="00537CC6">
        <w:rPr>
          <w:sz w:val="28"/>
          <w:szCs w:val="28"/>
        </w:rPr>
        <w:t xml:space="preserve">        </w:t>
      </w:r>
      <w:r>
        <w:rPr>
          <w:sz w:val="28"/>
          <w:szCs w:val="28"/>
        </w:rPr>
        <w:t xml:space="preserve">    </w:t>
      </w:r>
      <w:r w:rsidR="00D04851">
        <w:rPr>
          <w:sz w:val="28"/>
          <w:szCs w:val="28"/>
        </w:rPr>
        <w:t xml:space="preserve"> </w:t>
      </w:r>
      <w:r>
        <w:rPr>
          <w:sz w:val="28"/>
          <w:szCs w:val="28"/>
        </w:rPr>
        <w:t>За последние три года по п</w:t>
      </w:r>
      <w:r w:rsidRPr="00537CC6">
        <w:rPr>
          <w:sz w:val="28"/>
          <w:szCs w:val="28"/>
        </w:rPr>
        <w:t xml:space="preserve">рограмме «100 школ» в тринадцати  общеобразовательных учреждениях проведены работы по замене кровли, окон и полов. </w:t>
      </w:r>
    </w:p>
    <w:p w:rsidR="00707B13" w:rsidRPr="00A87860" w:rsidRDefault="000E510F" w:rsidP="00A87860">
      <w:pPr>
        <w:pStyle w:val="ab"/>
        <w:spacing w:before="0" w:beforeAutospacing="0" w:after="0" w:afterAutospacing="0"/>
        <w:ind w:hanging="284"/>
        <w:jc w:val="both"/>
        <w:rPr>
          <w:sz w:val="28"/>
          <w:szCs w:val="28"/>
        </w:rPr>
      </w:pPr>
      <w:r w:rsidRPr="00537CC6">
        <w:rPr>
          <w:sz w:val="28"/>
          <w:szCs w:val="28"/>
        </w:rPr>
        <w:t xml:space="preserve">           </w:t>
      </w:r>
      <w:r w:rsidR="00D04851">
        <w:rPr>
          <w:sz w:val="28"/>
          <w:szCs w:val="28"/>
        </w:rPr>
        <w:t xml:space="preserve"> </w:t>
      </w:r>
      <w:r w:rsidRPr="00537CC6">
        <w:rPr>
          <w:sz w:val="28"/>
          <w:szCs w:val="28"/>
        </w:rPr>
        <w:t xml:space="preserve">В 2022 году в рамках реализации государственной программы «Модернизация школьных систем образования» в трех общеобразовательных учреждениях  завершены ремонтные работы по замене кровли, окон и полов. </w:t>
      </w:r>
      <w:r w:rsidR="00A87860">
        <w:rPr>
          <w:color w:val="FF0000"/>
          <w:sz w:val="28"/>
          <w:szCs w:val="28"/>
        </w:rPr>
        <w:t xml:space="preserve">       </w:t>
      </w:r>
    </w:p>
    <w:p w:rsidR="00A91D3B" w:rsidRPr="00464183" w:rsidRDefault="00A91D3B" w:rsidP="00DB5DBA">
      <w:pPr>
        <w:jc w:val="both"/>
        <w:rPr>
          <w:sz w:val="28"/>
          <w:szCs w:val="28"/>
        </w:rPr>
      </w:pPr>
    </w:p>
    <w:p w:rsidR="00E114FE" w:rsidRPr="00DA28B7" w:rsidRDefault="00DB5DBA" w:rsidP="001F18E8">
      <w:pPr>
        <w:jc w:val="center"/>
        <w:rPr>
          <w:b/>
          <w:i/>
          <w:sz w:val="28"/>
          <w:szCs w:val="28"/>
        </w:rPr>
      </w:pPr>
      <w:r w:rsidRPr="00DA28B7">
        <w:rPr>
          <w:b/>
          <w:i/>
          <w:sz w:val="28"/>
          <w:szCs w:val="28"/>
        </w:rPr>
        <w:t>Прогнозны</w:t>
      </w:r>
      <w:r w:rsidRPr="00DA28B7">
        <w:rPr>
          <w:i/>
        </w:rPr>
        <w:t xml:space="preserve">е </w:t>
      </w:r>
      <w:r w:rsidRPr="00DA28B7">
        <w:rPr>
          <w:b/>
          <w:i/>
          <w:sz w:val="28"/>
          <w:szCs w:val="28"/>
        </w:rPr>
        <w:t>п</w:t>
      </w:r>
      <w:r w:rsidR="00E114FE" w:rsidRPr="00DA28B7">
        <w:rPr>
          <w:b/>
          <w:i/>
          <w:sz w:val="28"/>
          <w:szCs w:val="28"/>
        </w:rPr>
        <w:t xml:space="preserve">оказатели развития образования в МР «Магарамкентский район»                                                                                                                   </w:t>
      </w:r>
    </w:p>
    <w:p w:rsidR="00E114FE" w:rsidRPr="00464183" w:rsidRDefault="00E114FE" w:rsidP="00E114FE">
      <w:pPr>
        <w:ind w:firstLine="709"/>
        <w:rPr>
          <w:sz w:val="18"/>
          <w:szCs w:val="18"/>
        </w:rPr>
      </w:pPr>
      <w:r w:rsidRPr="00464183">
        <w:rPr>
          <w:b/>
          <w:sz w:val="28"/>
          <w:szCs w:val="28"/>
        </w:rPr>
        <w:t xml:space="preserve">                                                                                              </w:t>
      </w:r>
      <w:r w:rsidR="004335AB" w:rsidRPr="00464183">
        <w:rPr>
          <w:b/>
          <w:sz w:val="28"/>
          <w:szCs w:val="28"/>
        </w:rPr>
        <w:t xml:space="preserve">                              </w:t>
      </w:r>
      <w:r w:rsidRPr="00464183">
        <w:rPr>
          <w:b/>
          <w:sz w:val="28"/>
          <w:szCs w:val="28"/>
        </w:rPr>
        <w:t xml:space="preserve"> </w:t>
      </w:r>
      <w:r w:rsidR="00DB5DBA">
        <w:rPr>
          <w:b/>
          <w:sz w:val="28"/>
          <w:szCs w:val="28"/>
        </w:rPr>
        <w:t xml:space="preserve">   </w:t>
      </w:r>
      <w:r w:rsidRPr="00464183">
        <w:rPr>
          <w:b/>
          <w:sz w:val="18"/>
          <w:szCs w:val="18"/>
        </w:rPr>
        <w:t>таб 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794"/>
        <w:gridCol w:w="1726"/>
        <w:gridCol w:w="1701"/>
        <w:gridCol w:w="1559"/>
      </w:tblGrid>
      <w:tr w:rsidR="00464183" w:rsidRPr="00464183" w:rsidTr="00DB5DBA">
        <w:trPr>
          <w:trHeight w:val="840"/>
        </w:trPr>
        <w:tc>
          <w:tcPr>
            <w:tcW w:w="534" w:type="dxa"/>
            <w:shd w:val="clear" w:color="auto" w:fill="auto"/>
          </w:tcPr>
          <w:p w:rsidR="00E114FE" w:rsidRPr="00464183" w:rsidRDefault="00E114FE" w:rsidP="00AC6AD9">
            <w:pPr>
              <w:jc w:val="both"/>
              <w:rPr>
                <w:b/>
              </w:rPr>
            </w:pPr>
          </w:p>
          <w:p w:rsidR="00E114FE" w:rsidRPr="00464183" w:rsidRDefault="00E114FE" w:rsidP="00AC6AD9">
            <w:pPr>
              <w:jc w:val="both"/>
              <w:rPr>
                <w:b/>
              </w:rPr>
            </w:pPr>
            <w:r w:rsidRPr="00464183">
              <w:rPr>
                <w:b/>
              </w:rPr>
              <w:t>№</w:t>
            </w:r>
          </w:p>
        </w:tc>
        <w:tc>
          <w:tcPr>
            <w:tcW w:w="4794" w:type="dxa"/>
            <w:shd w:val="clear" w:color="auto" w:fill="auto"/>
          </w:tcPr>
          <w:p w:rsidR="00E114FE" w:rsidRPr="00464183" w:rsidRDefault="00E114FE" w:rsidP="00AC6AD9">
            <w:pPr>
              <w:jc w:val="center"/>
            </w:pPr>
          </w:p>
          <w:p w:rsidR="00E114FE" w:rsidRPr="00464183" w:rsidRDefault="00E114FE" w:rsidP="00AC6AD9">
            <w:pPr>
              <w:jc w:val="center"/>
              <w:rPr>
                <w:b/>
              </w:rPr>
            </w:pPr>
            <w:r w:rsidRPr="00464183">
              <w:rPr>
                <w:b/>
              </w:rPr>
              <w:t>Показатели</w:t>
            </w:r>
          </w:p>
        </w:tc>
        <w:tc>
          <w:tcPr>
            <w:tcW w:w="1726" w:type="dxa"/>
          </w:tcPr>
          <w:p w:rsidR="00E114FE" w:rsidRPr="00464183" w:rsidRDefault="00E114FE" w:rsidP="00AC6AD9">
            <w:pPr>
              <w:jc w:val="center"/>
            </w:pPr>
          </w:p>
          <w:p w:rsidR="00E114FE" w:rsidRPr="00464183" w:rsidRDefault="00DB5DBA" w:rsidP="00AC6AD9">
            <w:pPr>
              <w:jc w:val="center"/>
              <w:rPr>
                <w:b/>
              </w:rPr>
            </w:pPr>
            <w:r>
              <w:rPr>
                <w:b/>
              </w:rPr>
              <w:t>2024</w:t>
            </w:r>
            <w:r w:rsidR="00E114FE" w:rsidRPr="00464183">
              <w:rPr>
                <w:b/>
              </w:rPr>
              <w:t>г.</w:t>
            </w:r>
          </w:p>
        </w:tc>
        <w:tc>
          <w:tcPr>
            <w:tcW w:w="1701" w:type="dxa"/>
            <w:shd w:val="clear" w:color="auto" w:fill="auto"/>
          </w:tcPr>
          <w:p w:rsidR="00E114FE" w:rsidRPr="00464183" w:rsidRDefault="00E114FE" w:rsidP="00AC6AD9">
            <w:pPr>
              <w:jc w:val="center"/>
            </w:pPr>
          </w:p>
          <w:p w:rsidR="00E114FE" w:rsidRPr="00464183" w:rsidRDefault="00DB5DBA" w:rsidP="00AC6AD9">
            <w:pPr>
              <w:jc w:val="center"/>
              <w:rPr>
                <w:b/>
              </w:rPr>
            </w:pPr>
            <w:r>
              <w:rPr>
                <w:b/>
              </w:rPr>
              <w:t>2025</w:t>
            </w:r>
            <w:r w:rsidR="00E114FE" w:rsidRPr="00464183">
              <w:rPr>
                <w:b/>
              </w:rPr>
              <w:t>г.</w:t>
            </w:r>
          </w:p>
        </w:tc>
        <w:tc>
          <w:tcPr>
            <w:tcW w:w="1559" w:type="dxa"/>
            <w:shd w:val="clear" w:color="auto" w:fill="auto"/>
          </w:tcPr>
          <w:p w:rsidR="00E114FE" w:rsidRPr="00464183" w:rsidRDefault="00E114FE" w:rsidP="00AC6AD9">
            <w:pPr>
              <w:jc w:val="center"/>
            </w:pPr>
          </w:p>
          <w:p w:rsidR="00E114FE" w:rsidRPr="00464183" w:rsidRDefault="00DB5DBA" w:rsidP="00AC6AD9">
            <w:pPr>
              <w:jc w:val="center"/>
              <w:rPr>
                <w:b/>
              </w:rPr>
            </w:pPr>
            <w:r>
              <w:rPr>
                <w:b/>
              </w:rPr>
              <w:t>2026</w:t>
            </w:r>
            <w:r w:rsidR="00E114FE" w:rsidRPr="00464183">
              <w:rPr>
                <w:b/>
              </w:rPr>
              <w:t>г.</w:t>
            </w:r>
          </w:p>
        </w:tc>
      </w:tr>
      <w:tr w:rsidR="00464183" w:rsidRPr="00464183" w:rsidTr="00DB5DBA">
        <w:trPr>
          <w:trHeight w:val="694"/>
        </w:trPr>
        <w:tc>
          <w:tcPr>
            <w:tcW w:w="534" w:type="dxa"/>
            <w:shd w:val="clear" w:color="auto" w:fill="auto"/>
          </w:tcPr>
          <w:p w:rsidR="00E114FE" w:rsidRPr="00464183" w:rsidRDefault="00E114FE" w:rsidP="00AC6AD9">
            <w:pPr>
              <w:jc w:val="both"/>
            </w:pPr>
            <w:r w:rsidRPr="00464183">
              <w:lastRenderedPageBreak/>
              <w:t>1.</w:t>
            </w:r>
          </w:p>
          <w:p w:rsidR="00E114FE" w:rsidRPr="00464183" w:rsidRDefault="00E114FE" w:rsidP="00AC6AD9">
            <w:pPr>
              <w:jc w:val="both"/>
            </w:pPr>
          </w:p>
          <w:p w:rsidR="00E114FE" w:rsidRPr="00464183" w:rsidRDefault="00E114FE" w:rsidP="00AC6AD9">
            <w:pPr>
              <w:jc w:val="both"/>
            </w:pPr>
          </w:p>
        </w:tc>
        <w:tc>
          <w:tcPr>
            <w:tcW w:w="4794" w:type="dxa"/>
            <w:shd w:val="clear" w:color="auto" w:fill="auto"/>
          </w:tcPr>
          <w:p w:rsidR="00E114FE" w:rsidRPr="00464183" w:rsidRDefault="00E114FE" w:rsidP="00AC6AD9">
            <w:pPr>
              <w:jc w:val="both"/>
            </w:pPr>
            <w:r w:rsidRPr="00464183">
              <w:t>Численность детей в возрасте от 3 до 7 лет в районе</w:t>
            </w:r>
          </w:p>
          <w:p w:rsidR="00E114FE" w:rsidRPr="00464183" w:rsidRDefault="00E114FE" w:rsidP="00AC6AD9">
            <w:pPr>
              <w:tabs>
                <w:tab w:val="left" w:pos="1500"/>
              </w:tabs>
              <w:jc w:val="both"/>
            </w:pPr>
          </w:p>
        </w:tc>
        <w:tc>
          <w:tcPr>
            <w:tcW w:w="1726" w:type="dxa"/>
          </w:tcPr>
          <w:p w:rsidR="00E114FE" w:rsidRPr="00464183" w:rsidRDefault="00E114FE" w:rsidP="00AC6AD9">
            <w:pPr>
              <w:jc w:val="center"/>
            </w:pPr>
          </w:p>
          <w:p w:rsidR="00E114FE" w:rsidRPr="00464183" w:rsidRDefault="00EC5553" w:rsidP="00AC6AD9">
            <w:pPr>
              <w:jc w:val="center"/>
            </w:pPr>
            <w:r>
              <w:t>2421</w:t>
            </w:r>
          </w:p>
        </w:tc>
        <w:tc>
          <w:tcPr>
            <w:tcW w:w="1701" w:type="dxa"/>
            <w:shd w:val="clear" w:color="auto" w:fill="auto"/>
          </w:tcPr>
          <w:p w:rsidR="00E114FE" w:rsidRPr="00464183" w:rsidRDefault="00E114FE" w:rsidP="00AC6AD9">
            <w:pPr>
              <w:jc w:val="center"/>
            </w:pPr>
          </w:p>
          <w:p w:rsidR="00E114FE" w:rsidRPr="00464183" w:rsidRDefault="00EC5553" w:rsidP="00AC6AD9">
            <w:pPr>
              <w:jc w:val="center"/>
            </w:pPr>
            <w:r>
              <w:t>2517</w:t>
            </w:r>
          </w:p>
        </w:tc>
        <w:tc>
          <w:tcPr>
            <w:tcW w:w="1559" w:type="dxa"/>
            <w:shd w:val="clear" w:color="auto" w:fill="auto"/>
          </w:tcPr>
          <w:p w:rsidR="00E114FE" w:rsidRPr="00464183" w:rsidRDefault="00E114FE" w:rsidP="00AC6AD9">
            <w:pPr>
              <w:jc w:val="center"/>
            </w:pPr>
          </w:p>
          <w:p w:rsidR="00E114FE" w:rsidRPr="00464183" w:rsidRDefault="00EC5553" w:rsidP="00AC6AD9">
            <w:pPr>
              <w:jc w:val="center"/>
            </w:pPr>
            <w:r>
              <w:t>2613</w:t>
            </w:r>
          </w:p>
        </w:tc>
      </w:tr>
      <w:tr w:rsidR="00464183" w:rsidRPr="00464183" w:rsidTr="00DB5DBA">
        <w:trPr>
          <w:trHeight w:val="1268"/>
        </w:trPr>
        <w:tc>
          <w:tcPr>
            <w:tcW w:w="534" w:type="dxa"/>
            <w:shd w:val="clear" w:color="auto" w:fill="auto"/>
          </w:tcPr>
          <w:p w:rsidR="00E114FE" w:rsidRPr="00464183" w:rsidRDefault="00E114FE" w:rsidP="00AC6AD9">
            <w:pPr>
              <w:jc w:val="both"/>
            </w:pPr>
            <w:r w:rsidRPr="00464183">
              <w:t>2.</w:t>
            </w:r>
          </w:p>
        </w:tc>
        <w:tc>
          <w:tcPr>
            <w:tcW w:w="4794" w:type="dxa"/>
            <w:shd w:val="clear" w:color="auto" w:fill="auto"/>
          </w:tcPr>
          <w:p w:rsidR="00E114FE" w:rsidRPr="00464183" w:rsidRDefault="00E114FE" w:rsidP="00AC6AD9">
            <w:pPr>
              <w:jc w:val="both"/>
            </w:pPr>
            <w:r w:rsidRPr="00464183">
              <w:t>Численность детей в возрасте 3-7 лет, получающих дошкольную образовательную услугу в муниципальных дошкольных образовательных учреждениях</w:t>
            </w:r>
          </w:p>
        </w:tc>
        <w:tc>
          <w:tcPr>
            <w:tcW w:w="1726" w:type="dxa"/>
          </w:tcPr>
          <w:p w:rsidR="00E114FE" w:rsidRPr="00464183" w:rsidRDefault="00E114FE" w:rsidP="00AC6AD9">
            <w:pPr>
              <w:jc w:val="center"/>
            </w:pPr>
          </w:p>
          <w:p w:rsidR="00E114FE" w:rsidRPr="00464183" w:rsidRDefault="00EC5553" w:rsidP="00AC6AD9">
            <w:pPr>
              <w:jc w:val="center"/>
            </w:pPr>
            <w:r>
              <w:t>1428</w:t>
            </w:r>
          </w:p>
        </w:tc>
        <w:tc>
          <w:tcPr>
            <w:tcW w:w="1701" w:type="dxa"/>
            <w:shd w:val="clear" w:color="auto" w:fill="auto"/>
          </w:tcPr>
          <w:p w:rsidR="00E114FE" w:rsidRPr="00464183" w:rsidRDefault="00E114FE" w:rsidP="00AC6AD9">
            <w:pPr>
              <w:jc w:val="center"/>
            </w:pPr>
          </w:p>
          <w:p w:rsidR="00E114FE" w:rsidRPr="00464183" w:rsidRDefault="00225795" w:rsidP="00AC6AD9">
            <w:pPr>
              <w:jc w:val="center"/>
            </w:pPr>
            <w:r>
              <w:t>148</w:t>
            </w:r>
            <w:r w:rsidR="00EC5553">
              <w:t>5</w:t>
            </w:r>
          </w:p>
        </w:tc>
        <w:tc>
          <w:tcPr>
            <w:tcW w:w="1559" w:type="dxa"/>
            <w:shd w:val="clear" w:color="auto" w:fill="auto"/>
          </w:tcPr>
          <w:p w:rsidR="00E114FE" w:rsidRPr="00464183" w:rsidRDefault="00E114FE" w:rsidP="00AC6AD9">
            <w:pPr>
              <w:jc w:val="center"/>
            </w:pPr>
          </w:p>
          <w:p w:rsidR="00E114FE" w:rsidRPr="00464183" w:rsidRDefault="00EC5553" w:rsidP="00225795">
            <w:pPr>
              <w:jc w:val="center"/>
            </w:pPr>
            <w:r>
              <w:t>1</w:t>
            </w:r>
            <w:r w:rsidR="00225795">
              <w:t>553</w:t>
            </w:r>
          </w:p>
        </w:tc>
      </w:tr>
      <w:tr w:rsidR="00464183" w:rsidRPr="00464183" w:rsidTr="00DB5DBA">
        <w:trPr>
          <w:trHeight w:val="804"/>
        </w:trPr>
        <w:tc>
          <w:tcPr>
            <w:tcW w:w="534" w:type="dxa"/>
            <w:shd w:val="clear" w:color="auto" w:fill="auto"/>
          </w:tcPr>
          <w:p w:rsidR="00E114FE" w:rsidRPr="00464183" w:rsidRDefault="00E114FE" w:rsidP="00AC6AD9">
            <w:pPr>
              <w:jc w:val="both"/>
            </w:pPr>
            <w:r w:rsidRPr="00464183">
              <w:t>3.</w:t>
            </w:r>
          </w:p>
        </w:tc>
        <w:tc>
          <w:tcPr>
            <w:tcW w:w="4794" w:type="dxa"/>
            <w:shd w:val="clear" w:color="auto" w:fill="auto"/>
          </w:tcPr>
          <w:p w:rsidR="00E114FE" w:rsidRPr="00464183" w:rsidRDefault="00E114FE" w:rsidP="00AC6AD9">
            <w:pPr>
              <w:jc w:val="both"/>
            </w:pPr>
            <w:r w:rsidRPr="00464183">
              <w:t>Численность выпускников муниципальных общеобразовательных учреждений</w:t>
            </w:r>
          </w:p>
        </w:tc>
        <w:tc>
          <w:tcPr>
            <w:tcW w:w="1726" w:type="dxa"/>
          </w:tcPr>
          <w:p w:rsidR="00EC5553" w:rsidRDefault="00EC5553" w:rsidP="00AC6AD9">
            <w:pPr>
              <w:jc w:val="center"/>
            </w:pPr>
          </w:p>
          <w:p w:rsidR="00E114FE" w:rsidRPr="00464183" w:rsidRDefault="00EC5553" w:rsidP="00AC6AD9">
            <w:pPr>
              <w:jc w:val="center"/>
            </w:pPr>
            <w:r>
              <w:t>229</w:t>
            </w:r>
          </w:p>
        </w:tc>
        <w:tc>
          <w:tcPr>
            <w:tcW w:w="1701" w:type="dxa"/>
            <w:shd w:val="clear" w:color="auto" w:fill="auto"/>
          </w:tcPr>
          <w:p w:rsidR="00EC5553" w:rsidRDefault="00EC5553" w:rsidP="00EC5553">
            <w:r>
              <w:t xml:space="preserve">          </w:t>
            </w:r>
          </w:p>
          <w:p w:rsidR="00E114FE" w:rsidRPr="00464183" w:rsidRDefault="00225795" w:rsidP="00EC5553">
            <w:r>
              <w:t xml:space="preserve">          24</w:t>
            </w:r>
            <w:r w:rsidR="00EC5553">
              <w:t>2</w:t>
            </w:r>
          </w:p>
        </w:tc>
        <w:tc>
          <w:tcPr>
            <w:tcW w:w="1559" w:type="dxa"/>
            <w:shd w:val="clear" w:color="auto" w:fill="auto"/>
          </w:tcPr>
          <w:p w:rsidR="00EC5553" w:rsidRDefault="00EC5553" w:rsidP="00EC5553">
            <w:r>
              <w:t xml:space="preserve">        </w:t>
            </w:r>
          </w:p>
          <w:p w:rsidR="00E114FE" w:rsidRPr="00464183" w:rsidRDefault="00225795" w:rsidP="00EC5553">
            <w:r>
              <w:t xml:space="preserve">         25</w:t>
            </w:r>
            <w:r w:rsidR="00EC5553">
              <w:t>9</w:t>
            </w:r>
          </w:p>
        </w:tc>
      </w:tr>
      <w:tr w:rsidR="00464183" w:rsidRPr="00464183" w:rsidTr="00DB5DBA">
        <w:trPr>
          <w:trHeight w:val="917"/>
        </w:trPr>
        <w:tc>
          <w:tcPr>
            <w:tcW w:w="534" w:type="dxa"/>
            <w:shd w:val="clear" w:color="auto" w:fill="auto"/>
          </w:tcPr>
          <w:p w:rsidR="00E114FE" w:rsidRPr="00464183" w:rsidRDefault="00E114FE" w:rsidP="00AC6AD9">
            <w:pPr>
              <w:jc w:val="both"/>
            </w:pPr>
            <w:r w:rsidRPr="00464183">
              <w:t>4.</w:t>
            </w:r>
          </w:p>
        </w:tc>
        <w:tc>
          <w:tcPr>
            <w:tcW w:w="4794" w:type="dxa"/>
            <w:shd w:val="clear" w:color="auto" w:fill="auto"/>
          </w:tcPr>
          <w:p w:rsidR="00E114FE" w:rsidRPr="00464183" w:rsidRDefault="00E114FE" w:rsidP="00AC6AD9">
            <w:r w:rsidRPr="00464183">
              <w:t>Численность лиц, обучающихся в муниципальных общеобразовательных учреждениях</w:t>
            </w:r>
          </w:p>
        </w:tc>
        <w:tc>
          <w:tcPr>
            <w:tcW w:w="1726" w:type="dxa"/>
          </w:tcPr>
          <w:p w:rsidR="00E114FE" w:rsidRPr="00464183" w:rsidRDefault="00EC5553" w:rsidP="00AC6AD9">
            <w:pPr>
              <w:jc w:val="center"/>
            </w:pPr>
            <w:r>
              <w:t>7086</w:t>
            </w:r>
          </w:p>
        </w:tc>
        <w:tc>
          <w:tcPr>
            <w:tcW w:w="1701" w:type="dxa"/>
            <w:shd w:val="clear" w:color="auto" w:fill="auto"/>
          </w:tcPr>
          <w:p w:rsidR="00E114FE" w:rsidRPr="00464183" w:rsidRDefault="00225795" w:rsidP="00AC6AD9">
            <w:pPr>
              <w:jc w:val="center"/>
            </w:pPr>
            <w:r>
              <w:t>7107</w:t>
            </w:r>
          </w:p>
        </w:tc>
        <w:tc>
          <w:tcPr>
            <w:tcW w:w="1559" w:type="dxa"/>
            <w:shd w:val="clear" w:color="auto" w:fill="auto"/>
          </w:tcPr>
          <w:p w:rsidR="00E114FE" w:rsidRPr="00464183" w:rsidRDefault="00225795" w:rsidP="00AC6AD9">
            <w:pPr>
              <w:jc w:val="center"/>
            </w:pPr>
            <w:r>
              <w:t>7129</w:t>
            </w:r>
          </w:p>
        </w:tc>
      </w:tr>
      <w:tr w:rsidR="00464183" w:rsidRPr="00464183" w:rsidTr="00DB5DBA">
        <w:trPr>
          <w:trHeight w:val="917"/>
        </w:trPr>
        <w:tc>
          <w:tcPr>
            <w:tcW w:w="534" w:type="dxa"/>
            <w:shd w:val="clear" w:color="auto" w:fill="auto"/>
          </w:tcPr>
          <w:p w:rsidR="00E114FE" w:rsidRPr="00464183" w:rsidRDefault="00E114FE" w:rsidP="00AC6AD9">
            <w:pPr>
              <w:jc w:val="both"/>
            </w:pPr>
            <w:r w:rsidRPr="00464183">
              <w:t>5.</w:t>
            </w:r>
          </w:p>
        </w:tc>
        <w:tc>
          <w:tcPr>
            <w:tcW w:w="4794" w:type="dxa"/>
            <w:shd w:val="clear" w:color="auto" w:fill="auto"/>
          </w:tcPr>
          <w:p w:rsidR="00E114FE" w:rsidRPr="00464183" w:rsidRDefault="00E114FE" w:rsidP="00AC6AD9">
            <w:r w:rsidRPr="00464183">
              <w:t xml:space="preserve">Численность учащихся в общеобразовательных учреждениях  в 1 смену </w:t>
            </w:r>
          </w:p>
        </w:tc>
        <w:tc>
          <w:tcPr>
            <w:tcW w:w="1726" w:type="dxa"/>
          </w:tcPr>
          <w:p w:rsidR="00E114FE" w:rsidRPr="00464183" w:rsidRDefault="00EC5553" w:rsidP="00AC6AD9">
            <w:pPr>
              <w:jc w:val="center"/>
            </w:pPr>
            <w:r>
              <w:t>5730</w:t>
            </w:r>
          </w:p>
        </w:tc>
        <w:tc>
          <w:tcPr>
            <w:tcW w:w="1701" w:type="dxa"/>
            <w:shd w:val="clear" w:color="auto" w:fill="auto"/>
          </w:tcPr>
          <w:p w:rsidR="00E114FE" w:rsidRPr="00464183" w:rsidRDefault="00225795" w:rsidP="00225795">
            <w:pPr>
              <w:jc w:val="center"/>
            </w:pPr>
            <w:r>
              <w:t>5822</w:t>
            </w:r>
          </w:p>
        </w:tc>
        <w:tc>
          <w:tcPr>
            <w:tcW w:w="1559" w:type="dxa"/>
            <w:shd w:val="clear" w:color="auto" w:fill="auto"/>
          </w:tcPr>
          <w:p w:rsidR="00E114FE" w:rsidRPr="00464183" w:rsidRDefault="0022220A" w:rsidP="00AC6AD9">
            <w:pPr>
              <w:jc w:val="center"/>
            </w:pPr>
            <w:r>
              <w:t>591</w:t>
            </w:r>
            <w:r w:rsidR="00225795">
              <w:t>7</w:t>
            </w:r>
          </w:p>
        </w:tc>
      </w:tr>
      <w:tr w:rsidR="00E114FE" w:rsidRPr="00464183" w:rsidTr="00DB5DBA">
        <w:trPr>
          <w:trHeight w:val="917"/>
        </w:trPr>
        <w:tc>
          <w:tcPr>
            <w:tcW w:w="534" w:type="dxa"/>
            <w:shd w:val="clear" w:color="auto" w:fill="auto"/>
          </w:tcPr>
          <w:p w:rsidR="00E114FE" w:rsidRPr="00464183" w:rsidRDefault="00E114FE" w:rsidP="00AC6AD9">
            <w:pPr>
              <w:jc w:val="both"/>
            </w:pPr>
            <w:r w:rsidRPr="00464183">
              <w:t>6.</w:t>
            </w:r>
          </w:p>
        </w:tc>
        <w:tc>
          <w:tcPr>
            <w:tcW w:w="4794" w:type="dxa"/>
            <w:shd w:val="clear" w:color="auto" w:fill="auto"/>
          </w:tcPr>
          <w:p w:rsidR="00E114FE" w:rsidRPr="00464183" w:rsidRDefault="00E114FE" w:rsidP="00AC6AD9">
            <w:r w:rsidRPr="00464183">
              <w:t>Доля выпускников муниципальных общеобразовательных учреждений, сдавших единый государственный экзамен. %</w:t>
            </w:r>
          </w:p>
        </w:tc>
        <w:tc>
          <w:tcPr>
            <w:tcW w:w="1726" w:type="dxa"/>
          </w:tcPr>
          <w:p w:rsidR="00E114FE" w:rsidRPr="00464183" w:rsidRDefault="00EC5553" w:rsidP="00AC6AD9">
            <w:pPr>
              <w:jc w:val="center"/>
            </w:pPr>
            <w:r>
              <w:t>95,3</w:t>
            </w:r>
          </w:p>
        </w:tc>
        <w:tc>
          <w:tcPr>
            <w:tcW w:w="1701" w:type="dxa"/>
            <w:shd w:val="clear" w:color="auto" w:fill="auto"/>
          </w:tcPr>
          <w:p w:rsidR="00E114FE" w:rsidRPr="00464183" w:rsidRDefault="00EC5553" w:rsidP="00AC6AD9">
            <w:pPr>
              <w:jc w:val="center"/>
            </w:pPr>
            <w:r>
              <w:t>97,8</w:t>
            </w:r>
          </w:p>
        </w:tc>
        <w:tc>
          <w:tcPr>
            <w:tcW w:w="1559" w:type="dxa"/>
            <w:shd w:val="clear" w:color="auto" w:fill="auto"/>
          </w:tcPr>
          <w:p w:rsidR="00E114FE" w:rsidRPr="00464183" w:rsidRDefault="00EC5553" w:rsidP="00AC6AD9">
            <w:pPr>
              <w:jc w:val="center"/>
            </w:pPr>
            <w:r>
              <w:t>99,5</w:t>
            </w:r>
          </w:p>
        </w:tc>
      </w:tr>
    </w:tbl>
    <w:p w:rsidR="008F7C05" w:rsidRDefault="008F7C05" w:rsidP="00E114FE">
      <w:pPr>
        <w:jc w:val="both"/>
        <w:rPr>
          <w:rFonts w:eastAsia="Calibri"/>
          <w:sz w:val="28"/>
          <w:szCs w:val="28"/>
        </w:rPr>
      </w:pPr>
    </w:p>
    <w:p w:rsidR="00E114FE" w:rsidRDefault="008F7C05" w:rsidP="00E114FE">
      <w:pPr>
        <w:jc w:val="both"/>
        <w:rPr>
          <w:sz w:val="28"/>
          <w:szCs w:val="28"/>
        </w:rPr>
      </w:pPr>
      <w:r>
        <w:rPr>
          <w:rFonts w:eastAsia="Calibri"/>
          <w:sz w:val="28"/>
          <w:szCs w:val="28"/>
        </w:rPr>
        <w:t xml:space="preserve">       </w:t>
      </w:r>
      <w:r w:rsidRPr="00537D2E">
        <w:rPr>
          <w:rFonts w:eastAsia="Calibri"/>
          <w:sz w:val="28"/>
          <w:szCs w:val="28"/>
        </w:rPr>
        <w:t>Мониторинг качества  образования на основе ЕГЭ выпускников  11 классов показал, что наблюдается  тенденция роста качества по знаниям по русскому языку  и математике.</w:t>
      </w:r>
    </w:p>
    <w:p w:rsidR="008F7C05" w:rsidRDefault="008F7C05" w:rsidP="00E114FE">
      <w:pPr>
        <w:jc w:val="both"/>
        <w:rPr>
          <w:sz w:val="28"/>
          <w:szCs w:val="28"/>
        </w:rPr>
      </w:pPr>
    </w:p>
    <w:p w:rsidR="00D04851" w:rsidRPr="00D04851" w:rsidRDefault="00D04851" w:rsidP="00D04851">
      <w:pPr>
        <w:spacing w:line="220" w:lineRule="auto"/>
        <w:rPr>
          <w:b/>
          <w:i/>
          <w:color w:val="000000"/>
          <w:sz w:val="28"/>
          <w:szCs w:val="28"/>
        </w:rPr>
      </w:pPr>
      <w:r>
        <w:rPr>
          <w:b/>
          <w:i/>
          <w:color w:val="000000"/>
          <w:sz w:val="28"/>
          <w:szCs w:val="28"/>
        </w:rPr>
        <w:t xml:space="preserve">           1.3.2 Дошкольное образовани</w:t>
      </w:r>
      <w:r w:rsidR="00E17B04">
        <w:rPr>
          <w:b/>
          <w:i/>
          <w:color w:val="000000"/>
          <w:sz w:val="28"/>
          <w:szCs w:val="28"/>
        </w:rPr>
        <w:t>е</w:t>
      </w:r>
    </w:p>
    <w:p w:rsidR="00D04851" w:rsidRPr="00D04851" w:rsidRDefault="00D04851" w:rsidP="00D04851">
      <w:pPr>
        <w:shd w:val="clear" w:color="auto" w:fill="FFFFFF"/>
        <w:jc w:val="both"/>
        <w:rPr>
          <w:color w:val="000000"/>
          <w:sz w:val="28"/>
          <w:szCs w:val="28"/>
        </w:rPr>
      </w:pPr>
      <w:r w:rsidRPr="00D04851">
        <w:rPr>
          <w:sz w:val="28"/>
          <w:szCs w:val="28"/>
        </w:rPr>
        <w:t xml:space="preserve">          На территории муниципального района функционируют 21 муниципальных дошкольных образовательных учреждений. Постоянный рост детского населения, связанный как с увеличением рождаемости в районе, так и с миграционными процессами, сказывается на увеличении количества детей, состоящих в очереди на получение места в детском саду. </w:t>
      </w:r>
      <w:r w:rsidRPr="00D04851">
        <w:rPr>
          <w:color w:val="000000"/>
          <w:sz w:val="28"/>
          <w:szCs w:val="28"/>
        </w:rPr>
        <w:t>На сегодняшний день</w:t>
      </w:r>
      <w:r w:rsidR="00E17B04">
        <w:rPr>
          <w:color w:val="000000"/>
          <w:sz w:val="28"/>
          <w:szCs w:val="28"/>
        </w:rPr>
        <w:t>,</w:t>
      </w:r>
      <w:r w:rsidRPr="00D04851">
        <w:rPr>
          <w:color w:val="000000"/>
          <w:sz w:val="28"/>
          <w:szCs w:val="28"/>
        </w:rPr>
        <w:t xml:space="preserve"> в очереди для получения мест в детском саду в возрасте от 3 до 7 лет зарегистрировано </w:t>
      </w:r>
      <w:r w:rsidRPr="00D04851">
        <w:rPr>
          <w:sz w:val="28"/>
          <w:szCs w:val="28"/>
        </w:rPr>
        <w:t>2361</w:t>
      </w:r>
      <w:r w:rsidRPr="00D04851">
        <w:rPr>
          <w:color w:val="000000"/>
          <w:sz w:val="28"/>
          <w:szCs w:val="28"/>
        </w:rPr>
        <w:t xml:space="preserve"> детей. </w:t>
      </w:r>
      <w:r w:rsidR="00420855">
        <w:rPr>
          <w:color w:val="000000"/>
          <w:sz w:val="28"/>
          <w:szCs w:val="28"/>
        </w:rPr>
        <w:t xml:space="preserve">Всего детей от 0 до 7 лет на территории района 4021. </w:t>
      </w:r>
    </w:p>
    <w:p w:rsidR="00420855" w:rsidRDefault="00D04851" w:rsidP="00F734E0">
      <w:pPr>
        <w:ind w:hanging="284"/>
        <w:jc w:val="both"/>
        <w:rPr>
          <w:color w:val="000000"/>
          <w:sz w:val="28"/>
          <w:szCs w:val="28"/>
        </w:rPr>
      </w:pPr>
      <w:r>
        <w:rPr>
          <w:sz w:val="28"/>
          <w:szCs w:val="28"/>
        </w:rPr>
        <w:t xml:space="preserve">            </w:t>
      </w:r>
      <w:r w:rsidRPr="00537CC6">
        <w:rPr>
          <w:sz w:val="28"/>
          <w:szCs w:val="28"/>
        </w:rPr>
        <w:t>Дошкольные учреждения посещают 1487 воспитанников в возрасте от 1,5 до 7 лет.</w:t>
      </w:r>
      <w:r w:rsidR="00420855">
        <w:rPr>
          <w:sz w:val="28"/>
          <w:szCs w:val="28"/>
        </w:rPr>
        <w:t xml:space="preserve"> </w:t>
      </w:r>
      <w:r w:rsidR="00420855">
        <w:rPr>
          <w:color w:val="000000"/>
          <w:sz w:val="28"/>
          <w:szCs w:val="28"/>
        </w:rPr>
        <w:t>Доступность ДОУ составляет 36,9%.</w:t>
      </w:r>
      <w:r w:rsidR="00420855" w:rsidRPr="00D04851">
        <w:rPr>
          <w:color w:val="000000"/>
          <w:sz w:val="28"/>
          <w:szCs w:val="28"/>
        </w:rPr>
        <w:t xml:space="preserve"> </w:t>
      </w:r>
    </w:p>
    <w:p w:rsidR="00F734E0" w:rsidRDefault="00420855" w:rsidP="00F734E0">
      <w:pPr>
        <w:ind w:hanging="284"/>
        <w:jc w:val="both"/>
        <w:rPr>
          <w:sz w:val="28"/>
          <w:szCs w:val="28"/>
        </w:rPr>
      </w:pPr>
      <w:r>
        <w:rPr>
          <w:color w:val="000000"/>
          <w:sz w:val="28"/>
          <w:szCs w:val="28"/>
        </w:rPr>
        <w:t xml:space="preserve">            Дошкольные образовательные организации района создают условия всестороннего развития детей дошкольного возраста с учетом их индивидуальных и возрастных особенностей, обеспечивают максимально возможное качество образовательной услуги, которое во многом зависит от педагогов</w:t>
      </w:r>
      <w:r w:rsidR="00D964B3">
        <w:rPr>
          <w:color w:val="000000"/>
          <w:sz w:val="28"/>
          <w:szCs w:val="28"/>
        </w:rPr>
        <w:t>, работающих в этих учреждениях.</w:t>
      </w:r>
      <w:r>
        <w:rPr>
          <w:color w:val="000000"/>
          <w:sz w:val="28"/>
          <w:szCs w:val="28"/>
        </w:rPr>
        <w:t xml:space="preserve"> </w:t>
      </w:r>
      <w:r w:rsidR="00F734E0">
        <w:rPr>
          <w:sz w:val="28"/>
          <w:szCs w:val="28"/>
        </w:rPr>
        <w:t>В дошкольных образовательных организациях работают</w:t>
      </w:r>
      <w:r w:rsidR="00D964B3">
        <w:rPr>
          <w:sz w:val="28"/>
          <w:szCs w:val="28"/>
        </w:rPr>
        <w:t>:</w:t>
      </w:r>
      <w:r w:rsidR="00F734E0">
        <w:rPr>
          <w:sz w:val="28"/>
          <w:szCs w:val="28"/>
        </w:rPr>
        <w:t xml:space="preserve"> </w:t>
      </w:r>
      <w:r w:rsidR="00D964B3">
        <w:rPr>
          <w:sz w:val="28"/>
          <w:szCs w:val="28"/>
        </w:rPr>
        <w:t xml:space="preserve">воспитателей - 118 человек, логопедов – 13 человек, музыкальных руководителей - 22 человека, педагогов психологов – 12 человек, инструкторов по физической культуре – 15 человек. </w:t>
      </w:r>
      <w:r w:rsidR="00F734E0">
        <w:rPr>
          <w:sz w:val="28"/>
          <w:szCs w:val="28"/>
        </w:rPr>
        <w:t xml:space="preserve"> </w:t>
      </w:r>
    </w:p>
    <w:p w:rsidR="00D04851" w:rsidRPr="00D04851" w:rsidRDefault="00F734E0" w:rsidP="00D04851">
      <w:pPr>
        <w:ind w:hanging="284"/>
        <w:jc w:val="both"/>
        <w:rPr>
          <w:color w:val="000000"/>
          <w:sz w:val="28"/>
          <w:szCs w:val="28"/>
        </w:rPr>
      </w:pPr>
      <w:r>
        <w:rPr>
          <w:sz w:val="28"/>
          <w:szCs w:val="28"/>
        </w:rPr>
        <w:t xml:space="preserve">           </w:t>
      </w:r>
      <w:r w:rsidR="00D04851" w:rsidRPr="00D04851">
        <w:rPr>
          <w:sz w:val="28"/>
          <w:szCs w:val="28"/>
        </w:rPr>
        <w:t>Основной проблемой дошкольного образования в МР «Магарамкентский район» является недостаток детских образовательных учреждений, переполненность групп существующих государственных дошкольных образовательных учреждений.</w:t>
      </w:r>
      <w:r w:rsidR="00D04851" w:rsidRPr="00D04851">
        <w:rPr>
          <w:color w:val="000000"/>
          <w:sz w:val="28"/>
          <w:szCs w:val="28"/>
        </w:rPr>
        <w:t xml:space="preserve"> </w:t>
      </w:r>
    </w:p>
    <w:p w:rsidR="00D04851" w:rsidRPr="00D04851" w:rsidRDefault="00D04851" w:rsidP="00D04851">
      <w:pPr>
        <w:ind w:hanging="284"/>
        <w:jc w:val="both"/>
        <w:rPr>
          <w:sz w:val="28"/>
          <w:szCs w:val="28"/>
        </w:rPr>
      </w:pPr>
      <w:r w:rsidRPr="00BB0085">
        <w:rPr>
          <w:color w:val="000000"/>
        </w:rPr>
        <w:t xml:space="preserve"> </w:t>
      </w:r>
      <w:r>
        <w:rPr>
          <w:color w:val="000000"/>
        </w:rPr>
        <w:t xml:space="preserve">            </w:t>
      </w:r>
      <w:r w:rsidRPr="00537CC6">
        <w:rPr>
          <w:sz w:val="28"/>
          <w:szCs w:val="28"/>
        </w:rPr>
        <w:t>В рамках национальной п</w:t>
      </w:r>
      <w:r>
        <w:rPr>
          <w:sz w:val="28"/>
          <w:szCs w:val="28"/>
        </w:rPr>
        <w:t>рограммы «Демо</w:t>
      </w:r>
      <w:r w:rsidRPr="00537CC6">
        <w:rPr>
          <w:sz w:val="28"/>
          <w:szCs w:val="28"/>
        </w:rPr>
        <w:t xml:space="preserve">графия» 1 сентября 2021 года в с. Магарамкент состоялось открытие нового детского сада на 60 мест.  </w:t>
      </w:r>
    </w:p>
    <w:p w:rsidR="00D04851" w:rsidRPr="00D04851" w:rsidRDefault="00D04851" w:rsidP="00D04851">
      <w:pPr>
        <w:shd w:val="clear" w:color="auto" w:fill="FFFFFF"/>
        <w:jc w:val="both"/>
        <w:rPr>
          <w:color w:val="000000"/>
          <w:sz w:val="28"/>
          <w:szCs w:val="28"/>
        </w:rPr>
      </w:pPr>
      <w:r w:rsidRPr="00D04851">
        <w:rPr>
          <w:color w:val="000000"/>
          <w:sz w:val="28"/>
          <w:szCs w:val="28"/>
        </w:rPr>
        <w:lastRenderedPageBreak/>
        <w:t xml:space="preserve">       Негосударственных (немуниципальных) организаций, осуществляющих деятельность в сфере дошкольного образования, в районе нет.</w:t>
      </w:r>
    </w:p>
    <w:p w:rsidR="00D04851" w:rsidRPr="00D04851" w:rsidRDefault="00D04851" w:rsidP="00D04851">
      <w:pPr>
        <w:shd w:val="clear" w:color="auto" w:fill="FFFFFF"/>
        <w:jc w:val="both"/>
        <w:rPr>
          <w:rFonts w:eastAsia="HiddenHorzOCR"/>
          <w:sz w:val="28"/>
          <w:szCs w:val="28"/>
        </w:rPr>
      </w:pPr>
    </w:p>
    <w:p w:rsidR="00F734E0" w:rsidRDefault="00F734E0" w:rsidP="00D04851">
      <w:pPr>
        <w:tabs>
          <w:tab w:val="left" w:pos="8915"/>
        </w:tabs>
        <w:spacing w:line="276" w:lineRule="auto"/>
        <w:ind w:firstLine="709"/>
        <w:jc w:val="both"/>
        <w:rPr>
          <w:sz w:val="28"/>
          <w:szCs w:val="28"/>
        </w:rPr>
      </w:pPr>
    </w:p>
    <w:p w:rsidR="00F734E0" w:rsidRPr="00F734E0" w:rsidRDefault="00F734E0" w:rsidP="00F734E0">
      <w:pPr>
        <w:tabs>
          <w:tab w:val="left" w:pos="8915"/>
        </w:tabs>
        <w:spacing w:line="276" w:lineRule="auto"/>
        <w:ind w:firstLine="709"/>
        <w:jc w:val="both"/>
        <w:rPr>
          <w:rFonts w:eastAsia="HiddenHorzOCR"/>
          <w:i/>
          <w:sz w:val="28"/>
          <w:szCs w:val="28"/>
        </w:rPr>
      </w:pPr>
      <w:r>
        <w:rPr>
          <w:b/>
          <w:i/>
          <w:color w:val="000000"/>
          <w:spacing w:val="-5"/>
          <w:sz w:val="28"/>
          <w:szCs w:val="28"/>
        </w:rPr>
        <w:t xml:space="preserve">  </w:t>
      </w:r>
      <w:r w:rsidR="004D7703">
        <w:rPr>
          <w:b/>
          <w:i/>
          <w:color w:val="000000"/>
          <w:spacing w:val="-5"/>
          <w:sz w:val="28"/>
          <w:szCs w:val="28"/>
        </w:rPr>
        <w:t>1.3.3</w:t>
      </w:r>
      <w:r w:rsidRPr="00F734E0">
        <w:rPr>
          <w:b/>
          <w:i/>
          <w:color w:val="000000"/>
          <w:spacing w:val="-5"/>
          <w:sz w:val="28"/>
          <w:szCs w:val="28"/>
        </w:rPr>
        <w:t xml:space="preserve"> </w:t>
      </w:r>
      <w:r w:rsidR="00BE6352">
        <w:rPr>
          <w:b/>
          <w:i/>
          <w:color w:val="000000"/>
          <w:spacing w:val="-5"/>
          <w:sz w:val="28"/>
          <w:szCs w:val="28"/>
        </w:rPr>
        <w:t>Дополнительное образование</w:t>
      </w:r>
      <w:r w:rsidRPr="00F734E0">
        <w:rPr>
          <w:b/>
          <w:i/>
          <w:color w:val="000000"/>
          <w:spacing w:val="-5"/>
          <w:sz w:val="28"/>
          <w:szCs w:val="28"/>
        </w:rPr>
        <w:t xml:space="preserve"> детей</w:t>
      </w:r>
    </w:p>
    <w:p w:rsidR="00F734E0" w:rsidRPr="0031758E" w:rsidRDefault="00F734E0" w:rsidP="00F734E0">
      <w:pPr>
        <w:contextualSpacing/>
        <w:jc w:val="both"/>
        <w:rPr>
          <w:color w:val="000000"/>
          <w:sz w:val="28"/>
          <w:szCs w:val="28"/>
        </w:rPr>
      </w:pPr>
      <w:r w:rsidRPr="0031758E">
        <w:rPr>
          <w:color w:val="000000"/>
          <w:sz w:val="28"/>
          <w:szCs w:val="28"/>
        </w:rPr>
        <w:t xml:space="preserve">            В настоящее время на территории  муниципального  района «Магарамкентский район»  конкурентная среда в сфере дополнительного образования детей характеризуется доминированием организаций, находящихся  в муниципальной собственности. Сеть организаций дополнительного образования детей и молодежи в муниципальном районе «Магарамкентский район» состоит из 10 учреждений, из которых  четыре учреждений частной формы собственности и шесть государственной формы собственности. </w:t>
      </w:r>
    </w:p>
    <w:p w:rsidR="00F734E0" w:rsidRPr="0031758E" w:rsidRDefault="004E736D" w:rsidP="00F734E0">
      <w:pPr>
        <w:contextualSpacing/>
        <w:jc w:val="both"/>
        <w:rPr>
          <w:color w:val="000000"/>
          <w:sz w:val="28"/>
          <w:szCs w:val="28"/>
        </w:rPr>
      </w:pPr>
      <w:r>
        <w:rPr>
          <w:color w:val="000000"/>
          <w:sz w:val="28"/>
          <w:szCs w:val="28"/>
        </w:rPr>
        <w:t xml:space="preserve">           </w:t>
      </w:r>
      <w:r w:rsidR="00F734E0" w:rsidRPr="0031758E">
        <w:rPr>
          <w:color w:val="000000"/>
          <w:sz w:val="28"/>
          <w:szCs w:val="28"/>
        </w:rPr>
        <w:t>МКУДО «Районный центр детского творчества»</w:t>
      </w:r>
    </w:p>
    <w:p w:rsidR="00F734E0" w:rsidRPr="0031758E" w:rsidRDefault="004E736D" w:rsidP="00F734E0">
      <w:pPr>
        <w:contextualSpacing/>
        <w:jc w:val="both"/>
        <w:rPr>
          <w:color w:val="000000"/>
          <w:spacing w:val="-5"/>
          <w:sz w:val="28"/>
          <w:szCs w:val="28"/>
        </w:rPr>
      </w:pPr>
      <w:r>
        <w:rPr>
          <w:color w:val="000000"/>
          <w:spacing w:val="-5"/>
          <w:sz w:val="28"/>
          <w:szCs w:val="28"/>
        </w:rPr>
        <w:t xml:space="preserve">           </w:t>
      </w:r>
      <w:r w:rsidR="00F734E0" w:rsidRPr="0031758E">
        <w:rPr>
          <w:color w:val="000000"/>
          <w:spacing w:val="-5"/>
          <w:sz w:val="28"/>
          <w:szCs w:val="28"/>
        </w:rPr>
        <w:t>МКУДО «Магарамкентская районная школа искусства»</w:t>
      </w:r>
    </w:p>
    <w:p w:rsidR="00F734E0" w:rsidRPr="0031758E" w:rsidRDefault="004E736D" w:rsidP="00F734E0">
      <w:pPr>
        <w:contextualSpacing/>
        <w:jc w:val="both"/>
        <w:rPr>
          <w:color w:val="000000"/>
          <w:spacing w:val="-5"/>
          <w:sz w:val="28"/>
          <w:szCs w:val="28"/>
        </w:rPr>
      </w:pPr>
      <w:r>
        <w:rPr>
          <w:color w:val="000000"/>
          <w:spacing w:val="-5"/>
          <w:sz w:val="28"/>
          <w:szCs w:val="28"/>
        </w:rPr>
        <w:t xml:space="preserve">           </w:t>
      </w:r>
      <w:r w:rsidR="00F734E0" w:rsidRPr="0031758E">
        <w:rPr>
          <w:color w:val="000000"/>
          <w:spacing w:val="-5"/>
          <w:sz w:val="28"/>
          <w:szCs w:val="28"/>
        </w:rPr>
        <w:t>МКУДО «Тагиркент –Казмалярская детская школа искусства»</w:t>
      </w:r>
    </w:p>
    <w:p w:rsidR="00F734E0" w:rsidRPr="0031758E" w:rsidRDefault="004E736D" w:rsidP="00F734E0">
      <w:pPr>
        <w:contextualSpacing/>
        <w:jc w:val="both"/>
        <w:rPr>
          <w:color w:val="000000"/>
          <w:spacing w:val="-5"/>
          <w:sz w:val="28"/>
          <w:szCs w:val="28"/>
        </w:rPr>
      </w:pPr>
      <w:r>
        <w:rPr>
          <w:color w:val="000000"/>
          <w:spacing w:val="-5"/>
          <w:sz w:val="28"/>
          <w:szCs w:val="28"/>
        </w:rPr>
        <w:t xml:space="preserve">           </w:t>
      </w:r>
      <w:r w:rsidR="00F734E0" w:rsidRPr="0031758E">
        <w:rPr>
          <w:color w:val="000000"/>
          <w:spacing w:val="-5"/>
          <w:sz w:val="28"/>
          <w:szCs w:val="28"/>
        </w:rPr>
        <w:t>МКУДО «Магарамкентская ДЮСШ №1 им. А. Исрафилова»</w:t>
      </w:r>
    </w:p>
    <w:p w:rsidR="00F734E0" w:rsidRPr="0031758E" w:rsidRDefault="004E736D" w:rsidP="00F734E0">
      <w:pPr>
        <w:contextualSpacing/>
        <w:jc w:val="both"/>
        <w:rPr>
          <w:color w:val="000000"/>
          <w:spacing w:val="-5"/>
          <w:sz w:val="28"/>
          <w:szCs w:val="28"/>
        </w:rPr>
      </w:pPr>
      <w:r>
        <w:rPr>
          <w:color w:val="000000"/>
          <w:spacing w:val="-5"/>
          <w:sz w:val="28"/>
          <w:szCs w:val="28"/>
        </w:rPr>
        <w:t xml:space="preserve">           </w:t>
      </w:r>
      <w:r w:rsidR="00F734E0" w:rsidRPr="0031758E">
        <w:rPr>
          <w:color w:val="000000"/>
          <w:spacing w:val="-5"/>
          <w:sz w:val="28"/>
          <w:szCs w:val="28"/>
        </w:rPr>
        <w:t>МКУДО «Магарамкентская ДЮСШ №2»</w:t>
      </w:r>
    </w:p>
    <w:p w:rsidR="00F734E0" w:rsidRPr="0031758E" w:rsidRDefault="004E736D" w:rsidP="00F734E0">
      <w:pPr>
        <w:contextualSpacing/>
        <w:jc w:val="both"/>
        <w:rPr>
          <w:color w:val="000000"/>
          <w:spacing w:val="-5"/>
          <w:sz w:val="28"/>
          <w:szCs w:val="28"/>
        </w:rPr>
      </w:pPr>
      <w:r>
        <w:rPr>
          <w:color w:val="000000"/>
          <w:spacing w:val="-5"/>
          <w:sz w:val="28"/>
          <w:szCs w:val="28"/>
        </w:rPr>
        <w:t xml:space="preserve">           </w:t>
      </w:r>
      <w:r w:rsidR="00F734E0" w:rsidRPr="0031758E">
        <w:rPr>
          <w:color w:val="000000"/>
          <w:spacing w:val="-5"/>
          <w:sz w:val="28"/>
          <w:szCs w:val="28"/>
        </w:rPr>
        <w:t>МКУДО «Бутказмалярская ДЮСШ»</w:t>
      </w:r>
    </w:p>
    <w:p w:rsidR="00BE6352" w:rsidRPr="00BE6352" w:rsidRDefault="00BE6352" w:rsidP="00BE6352">
      <w:pPr>
        <w:ind w:firstLine="851"/>
        <w:jc w:val="both"/>
        <w:rPr>
          <w:sz w:val="28"/>
          <w:szCs w:val="28"/>
        </w:rPr>
      </w:pPr>
      <w:r>
        <w:rPr>
          <w:sz w:val="28"/>
          <w:szCs w:val="28"/>
        </w:rPr>
        <w:t xml:space="preserve">Образовательный </w:t>
      </w:r>
      <w:r w:rsidRPr="00BE6352">
        <w:rPr>
          <w:sz w:val="28"/>
          <w:szCs w:val="28"/>
        </w:rPr>
        <w:t xml:space="preserve">процесс в учреждении реализуется высококвалифицированными кадрами. Ведется постоянная работа по повышению профессиональной компетентности педагогов, по повышению уровня квалификации (аттестация). </w:t>
      </w:r>
      <w:r>
        <w:rPr>
          <w:sz w:val="28"/>
          <w:szCs w:val="28"/>
        </w:rPr>
        <w:t>За 2021-2022</w:t>
      </w:r>
      <w:r w:rsidRPr="00BE6352">
        <w:rPr>
          <w:sz w:val="28"/>
          <w:szCs w:val="28"/>
        </w:rPr>
        <w:t xml:space="preserve"> учебный год в </w:t>
      </w:r>
      <w:r>
        <w:rPr>
          <w:sz w:val="28"/>
          <w:szCs w:val="28"/>
        </w:rPr>
        <w:t>дополнительных  образовательных учреждениях</w:t>
      </w:r>
      <w:r w:rsidRPr="00BE6352">
        <w:rPr>
          <w:sz w:val="28"/>
          <w:szCs w:val="28"/>
        </w:rPr>
        <w:t xml:space="preserve"> реализовано более 300 мероприятий различного уровня, где приняли участие все обучающиеся учреждения.</w:t>
      </w:r>
    </w:p>
    <w:p w:rsidR="00BE6352" w:rsidRDefault="00BE6352" w:rsidP="00BE6352">
      <w:pPr>
        <w:jc w:val="both"/>
        <w:rPr>
          <w:sz w:val="28"/>
          <w:szCs w:val="28"/>
        </w:rPr>
      </w:pPr>
      <w:r>
        <w:rPr>
          <w:sz w:val="28"/>
          <w:szCs w:val="28"/>
        </w:rPr>
        <w:t xml:space="preserve">          </w:t>
      </w:r>
      <w:r w:rsidRPr="00BE6352">
        <w:rPr>
          <w:sz w:val="28"/>
          <w:szCs w:val="28"/>
        </w:rPr>
        <w:t xml:space="preserve">Одним из важных аспектов деятельности </w:t>
      </w:r>
      <w:r>
        <w:rPr>
          <w:sz w:val="28"/>
          <w:szCs w:val="28"/>
        </w:rPr>
        <w:t xml:space="preserve">дополнительных образовательных </w:t>
      </w:r>
      <w:r w:rsidRPr="00BE6352">
        <w:rPr>
          <w:sz w:val="28"/>
          <w:szCs w:val="28"/>
        </w:rPr>
        <w:t>учреждени</w:t>
      </w:r>
      <w:r>
        <w:rPr>
          <w:sz w:val="28"/>
          <w:szCs w:val="28"/>
        </w:rPr>
        <w:t>й</w:t>
      </w:r>
      <w:r w:rsidRPr="00BE6352">
        <w:rPr>
          <w:sz w:val="28"/>
          <w:szCs w:val="28"/>
        </w:rPr>
        <w:t xml:space="preserve"> является организация и участие в муниципальных мероприятиях: выставки, конкурсы, праздники, концерты, а также межрегиональных и международных мероприятиях. Учащиеся ежегодно участвуют в конкурсах различных уровней, становятся победителями. </w:t>
      </w:r>
    </w:p>
    <w:p w:rsidR="00BE6352" w:rsidRDefault="00BE6352" w:rsidP="00BE6352">
      <w:pPr>
        <w:contextualSpacing/>
        <w:jc w:val="both"/>
        <w:rPr>
          <w:color w:val="000000"/>
          <w:sz w:val="28"/>
          <w:szCs w:val="28"/>
        </w:rPr>
      </w:pPr>
      <w:r>
        <w:rPr>
          <w:color w:val="000000"/>
          <w:sz w:val="28"/>
          <w:szCs w:val="28"/>
        </w:rPr>
        <w:t xml:space="preserve">        </w:t>
      </w:r>
      <w:r w:rsidRPr="0031758E">
        <w:rPr>
          <w:color w:val="000000"/>
          <w:sz w:val="28"/>
          <w:szCs w:val="28"/>
        </w:rPr>
        <w:t>Числен</w:t>
      </w:r>
      <w:r>
        <w:rPr>
          <w:color w:val="000000"/>
          <w:sz w:val="28"/>
          <w:szCs w:val="28"/>
        </w:rPr>
        <w:t>ность детей  и молодежи  за 2022</w:t>
      </w:r>
      <w:r w:rsidRPr="0031758E">
        <w:rPr>
          <w:color w:val="000000"/>
          <w:sz w:val="28"/>
          <w:szCs w:val="28"/>
        </w:rPr>
        <w:t xml:space="preserve"> год, проживающих на территории муниципального района «Магарамкентский район»  и получающих услуги в сфере дополнительного образования детей в государственных учреждениях составляет 6216 чел. В целом дополнительным образованием в МР «Магарамкентский район» охвачено 88 % детей в возрасте от 7 до 17 лет.</w:t>
      </w:r>
    </w:p>
    <w:p w:rsidR="004D7703" w:rsidRDefault="004D7703" w:rsidP="00BE6352">
      <w:pPr>
        <w:contextualSpacing/>
        <w:jc w:val="both"/>
        <w:rPr>
          <w:color w:val="000000"/>
          <w:sz w:val="28"/>
          <w:szCs w:val="28"/>
        </w:rPr>
      </w:pPr>
    </w:p>
    <w:p w:rsidR="004D7703" w:rsidRPr="00D04851" w:rsidRDefault="004D7703" w:rsidP="004D7703">
      <w:pPr>
        <w:spacing w:line="220" w:lineRule="auto"/>
        <w:rPr>
          <w:b/>
          <w:i/>
          <w:color w:val="000000"/>
          <w:spacing w:val="-4"/>
          <w:sz w:val="28"/>
          <w:szCs w:val="28"/>
        </w:rPr>
      </w:pPr>
      <w:r w:rsidRPr="00D04851">
        <w:rPr>
          <w:b/>
          <w:i/>
          <w:color w:val="000000"/>
          <w:spacing w:val="-4"/>
          <w:sz w:val="28"/>
          <w:szCs w:val="28"/>
        </w:rPr>
        <w:t xml:space="preserve">          </w:t>
      </w:r>
      <w:r>
        <w:rPr>
          <w:b/>
          <w:i/>
          <w:color w:val="000000"/>
          <w:spacing w:val="-4"/>
          <w:sz w:val="28"/>
          <w:szCs w:val="28"/>
        </w:rPr>
        <w:t xml:space="preserve">   1.3.4 </w:t>
      </w:r>
      <w:r w:rsidRPr="00D04851">
        <w:rPr>
          <w:b/>
          <w:i/>
          <w:color w:val="000000"/>
          <w:spacing w:val="-4"/>
          <w:sz w:val="28"/>
          <w:szCs w:val="28"/>
        </w:rPr>
        <w:t xml:space="preserve"> </w:t>
      </w:r>
      <w:r>
        <w:rPr>
          <w:b/>
          <w:i/>
          <w:color w:val="000000"/>
          <w:spacing w:val="-4"/>
          <w:sz w:val="28"/>
          <w:szCs w:val="28"/>
        </w:rPr>
        <w:t>Отдых и оздоровление</w:t>
      </w:r>
      <w:r w:rsidRPr="00D04851">
        <w:rPr>
          <w:b/>
          <w:i/>
          <w:color w:val="000000"/>
          <w:spacing w:val="-4"/>
          <w:sz w:val="28"/>
          <w:szCs w:val="28"/>
        </w:rPr>
        <w:t xml:space="preserve"> детей</w:t>
      </w:r>
    </w:p>
    <w:p w:rsidR="004D7703" w:rsidRPr="00D04851" w:rsidRDefault="004D7703" w:rsidP="004D7703">
      <w:pPr>
        <w:spacing w:line="276" w:lineRule="auto"/>
        <w:jc w:val="both"/>
        <w:rPr>
          <w:sz w:val="28"/>
          <w:szCs w:val="28"/>
        </w:rPr>
      </w:pPr>
      <w:r w:rsidRPr="00D04851">
        <w:rPr>
          <w:sz w:val="28"/>
          <w:szCs w:val="28"/>
        </w:rPr>
        <w:t xml:space="preserve">            На территории муниципального района в с. Приморский функционирует некоммерческое частное учреждение «Детский оздоровительный лагерь» (ДОЛ) с круглосуточным пребыванием детей на 200 мест.</w:t>
      </w:r>
    </w:p>
    <w:p w:rsidR="004D7703" w:rsidRPr="00D04851" w:rsidRDefault="004D7703" w:rsidP="004D7703">
      <w:pPr>
        <w:tabs>
          <w:tab w:val="left" w:pos="8915"/>
        </w:tabs>
        <w:spacing w:line="276" w:lineRule="auto"/>
        <w:ind w:firstLine="709"/>
        <w:jc w:val="both"/>
        <w:rPr>
          <w:sz w:val="28"/>
          <w:szCs w:val="28"/>
        </w:rPr>
      </w:pPr>
      <w:r>
        <w:rPr>
          <w:sz w:val="28"/>
          <w:szCs w:val="28"/>
        </w:rPr>
        <w:t>В 2022</w:t>
      </w:r>
      <w:r w:rsidRPr="00D04851">
        <w:rPr>
          <w:sz w:val="28"/>
          <w:szCs w:val="28"/>
        </w:rPr>
        <w:t xml:space="preserve"> году всего было охвачено отдыхом и оздоровлением </w:t>
      </w:r>
      <w:r>
        <w:rPr>
          <w:sz w:val="28"/>
          <w:szCs w:val="28"/>
        </w:rPr>
        <w:t xml:space="preserve">200 </w:t>
      </w:r>
      <w:r w:rsidRPr="00D04851">
        <w:rPr>
          <w:sz w:val="28"/>
          <w:szCs w:val="28"/>
        </w:rPr>
        <w:t xml:space="preserve">детей, что составляет </w:t>
      </w:r>
      <w:r>
        <w:rPr>
          <w:sz w:val="28"/>
          <w:szCs w:val="28"/>
        </w:rPr>
        <w:t>2,8</w:t>
      </w:r>
      <w:r w:rsidRPr="00D04851">
        <w:rPr>
          <w:sz w:val="28"/>
          <w:szCs w:val="28"/>
        </w:rPr>
        <w:t xml:space="preserve"> % детей школьного возраста от 7 до 17 лет. </w:t>
      </w:r>
    </w:p>
    <w:p w:rsidR="004D7703" w:rsidRPr="004D7703" w:rsidRDefault="004D7703" w:rsidP="004D7703">
      <w:pPr>
        <w:tabs>
          <w:tab w:val="left" w:pos="8915"/>
        </w:tabs>
        <w:spacing w:line="276" w:lineRule="auto"/>
        <w:ind w:firstLine="709"/>
        <w:jc w:val="both"/>
        <w:rPr>
          <w:sz w:val="28"/>
          <w:szCs w:val="28"/>
        </w:rPr>
      </w:pPr>
      <w:r w:rsidRPr="00D04851">
        <w:rPr>
          <w:sz w:val="28"/>
          <w:szCs w:val="28"/>
        </w:rPr>
        <w:t xml:space="preserve">Для организации дополнительной формы отдыха в период летних каникул на территории МР «Магарамкентский район» функционировали пришкольные лагеря дневного пребывания, с 3-х разовым питанием: завтрак, обед и полдник. </w:t>
      </w:r>
      <w:r>
        <w:rPr>
          <w:sz w:val="28"/>
          <w:szCs w:val="28"/>
        </w:rPr>
        <w:t xml:space="preserve"> За 2022</w:t>
      </w:r>
      <w:r w:rsidRPr="00D04851">
        <w:rPr>
          <w:sz w:val="28"/>
          <w:szCs w:val="28"/>
        </w:rPr>
        <w:t xml:space="preserve"> </w:t>
      </w:r>
      <w:r w:rsidR="00927EDC">
        <w:rPr>
          <w:sz w:val="28"/>
          <w:szCs w:val="28"/>
        </w:rPr>
        <w:t>год на территории  муниципального района</w:t>
      </w:r>
      <w:r w:rsidRPr="00D04851">
        <w:rPr>
          <w:sz w:val="28"/>
          <w:szCs w:val="28"/>
        </w:rPr>
        <w:t xml:space="preserve"> в 6 общеобразовательных учреждениях </w:t>
      </w:r>
      <w:r w:rsidRPr="00D04851">
        <w:rPr>
          <w:sz w:val="28"/>
          <w:szCs w:val="28"/>
        </w:rPr>
        <w:lastRenderedPageBreak/>
        <w:t>были организованы лагеря дневного пребывания: МКОУ «Магарамкентская СОШ №1 им М. Гаджиева», МКОУ «Филялинская СОШ», МКОУ «Яраг-Казмалярская СОШ им. М. Ярагского», МКОУ «Советская СОШ», МКОУ «Новоаульская СОШ им. А.Р.Исмоилова», МКОУ «Гапцахская СОШ им. Т. Н. Нагиева».</w:t>
      </w:r>
      <w:r>
        <w:rPr>
          <w:sz w:val="28"/>
          <w:szCs w:val="28"/>
        </w:rPr>
        <w:t xml:space="preserve"> Для контроля за организацией отдыха детей в каникулярное время в районе создана меж</w:t>
      </w:r>
      <w:r w:rsidR="00927EDC">
        <w:rPr>
          <w:sz w:val="28"/>
          <w:szCs w:val="28"/>
        </w:rPr>
        <w:t xml:space="preserve">ведомственная комиссия, в состав которой входят </w:t>
      </w:r>
      <w:r>
        <w:rPr>
          <w:sz w:val="28"/>
          <w:szCs w:val="28"/>
        </w:rPr>
        <w:t>представите</w:t>
      </w:r>
      <w:r w:rsidR="00927EDC">
        <w:rPr>
          <w:sz w:val="28"/>
          <w:szCs w:val="28"/>
        </w:rPr>
        <w:t>ли</w:t>
      </w:r>
      <w:r>
        <w:rPr>
          <w:sz w:val="28"/>
          <w:szCs w:val="28"/>
        </w:rPr>
        <w:t xml:space="preserve"> администрации, Управления образования, ГО и ЧС, Упр</w:t>
      </w:r>
      <w:r w:rsidR="00927EDC">
        <w:rPr>
          <w:sz w:val="28"/>
          <w:szCs w:val="28"/>
        </w:rPr>
        <w:t>авления Роспотребнадзора по РД в</w:t>
      </w:r>
      <w:r>
        <w:rPr>
          <w:sz w:val="28"/>
          <w:szCs w:val="28"/>
        </w:rPr>
        <w:t xml:space="preserve"> Магарамкентском районе. В летнее время различными формами отдыха и занятости были охвачены более 80% обучающихся школ района. </w:t>
      </w:r>
    </w:p>
    <w:p w:rsidR="00D04851" w:rsidRPr="00464183" w:rsidRDefault="00D04851" w:rsidP="00E114FE">
      <w:pPr>
        <w:jc w:val="both"/>
        <w:rPr>
          <w:sz w:val="28"/>
          <w:szCs w:val="28"/>
        </w:rPr>
      </w:pPr>
    </w:p>
    <w:p w:rsidR="00EC5553" w:rsidRPr="00DA28B7" w:rsidRDefault="001A7057" w:rsidP="00E114FE">
      <w:pPr>
        <w:tabs>
          <w:tab w:val="left" w:pos="567"/>
        </w:tabs>
        <w:outlineLvl w:val="0"/>
        <w:rPr>
          <w:b/>
          <w:i/>
          <w:sz w:val="28"/>
          <w:szCs w:val="28"/>
        </w:rPr>
      </w:pPr>
      <w:r>
        <w:rPr>
          <w:b/>
          <w:sz w:val="28"/>
          <w:szCs w:val="28"/>
        </w:rPr>
        <w:t xml:space="preserve">          </w:t>
      </w:r>
      <w:r w:rsidR="00E17B04">
        <w:rPr>
          <w:b/>
          <w:i/>
          <w:sz w:val="28"/>
          <w:szCs w:val="28"/>
        </w:rPr>
        <w:t>1.3.5</w:t>
      </w:r>
      <w:r w:rsidR="00150C12" w:rsidRPr="00DA28B7">
        <w:rPr>
          <w:b/>
          <w:i/>
          <w:sz w:val="28"/>
          <w:szCs w:val="28"/>
        </w:rPr>
        <w:t xml:space="preserve"> </w:t>
      </w:r>
      <w:r w:rsidR="00E114FE" w:rsidRPr="00DA28B7">
        <w:rPr>
          <w:b/>
          <w:i/>
          <w:sz w:val="28"/>
          <w:szCs w:val="28"/>
        </w:rPr>
        <w:t>Здравоохранение</w:t>
      </w:r>
    </w:p>
    <w:p w:rsidR="00B003EE" w:rsidRPr="00604CFC" w:rsidRDefault="00E114FE" w:rsidP="00B003EE">
      <w:pPr>
        <w:pStyle w:val="Default"/>
        <w:ind w:left="-142" w:firstLine="567"/>
        <w:jc w:val="both"/>
        <w:rPr>
          <w:color w:val="auto"/>
          <w:sz w:val="28"/>
          <w:szCs w:val="28"/>
        </w:rPr>
      </w:pPr>
      <w:r w:rsidRPr="00464183">
        <w:rPr>
          <w:sz w:val="28"/>
          <w:szCs w:val="28"/>
        </w:rPr>
        <w:t xml:space="preserve">   </w:t>
      </w:r>
      <w:r w:rsidR="00B003EE" w:rsidRPr="00604CFC">
        <w:rPr>
          <w:color w:val="auto"/>
          <w:sz w:val="28"/>
          <w:szCs w:val="28"/>
        </w:rPr>
        <w:t xml:space="preserve">Основной целью деятельности системы здравоохранения муниципального района «Магарамкентский район» является оказание качественной и доступной медицинской помощи населению. </w:t>
      </w:r>
    </w:p>
    <w:p w:rsidR="00B003EE" w:rsidRPr="00604CFC" w:rsidRDefault="00B003EE" w:rsidP="00B003EE">
      <w:pPr>
        <w:tabs>
          <w:tab w:val="left" w:pos="567"/>
        </w:tabs>
        <w:ind w:left="-142"/>
        <w:jc w:val="both"/>
        <w:rPr>
          <w:sz w:val="28"/>
          <w:szCs w:val="28"/>
        </w:rPr>
      </w:pPr>
      <w:r w:rsidRPr="00604CFC">
        <w:rPr>
          <w:sz w:val="28"/>
          <w:szCs w:val="28"/>
        </w:rPr>
        <w:t xml:space="preserve">       </w:t>
      </w:r>
      <w:r>
        <w:rPr>
          <w:sz w:val="28"/>
          <w:szCs w:val="28"/>
        </w:rPr>
        <w:t xml:space="preserve">   </w:t>
      </w:r>
      <w:r w:rsidRPr="00604CFC">
        <w:rPr>
          <w:sz w:val="28"/>
          <w:szCs w:val="28"/>
        </w:rPr>
        <w:t>Медицинское обслуживание населения района осуществляют</w:t>
      </w:r>
      <w:r>
        <w:rPr>
          <w:sz w:val="28"/>
          <w:szCs w:val="28"/>
        </w:rPr>
        <w:t>:</w:t>
      </w:r>
      <w:r w:rsidRPr="00604CFC">
        <w:rPr>
          <w:sz w:val="28"/>
          <w:szCs w:val="28"/>
        </w:rPr>
        <w:t xml:space="preserve"> поликлиника на 50 мест, центральная районная больница на 200 коек, участковая больница в с. Тагиркент - Казмаляр на 25 кое</w:t>
      </w:r>
      <w:r>
        <w:rPr>
          <w:sz w:val="28"/>
          <w:szCs w:val="28"/>
        </w:rPr>
        <w:t>к, участковая больница в с. Новый</w:t>
      </w:r>
      <w:r w:rsidRPr="00604CFC">
        <w:rPr>
          <w:sz w:val="28"/>
          <w:szCs w:val="28"/>
        </w:rPr>
        <w:t xml:space="preserve"> - Аул на 15 коек, 5 сельских врачебных амбулаторий, </w:t>
      </w:r>
      <w:r>
        <w:rPr>
          <w:sz w:val="28"/>
          <w:szCs w:val="28"/>
        </w:rPr>
        <w:t>14 фельдшерско-акушерских</w:t>
      </w:r>
      <w:r w:rsidRPr="00604CFC">
        <w:rPr>
          <w:sz w:val="28"/>
          <w:szCs w:val="28"/>
        </w:rPr>
        <w:t xml:space="preserve"> и </w:t>
      </w:r>
      <w:r>
        <w:rPr>
          <w:sz w:val="28"/>
          <w:szCs w:val="28"/>
        </w:rPr>
        <w:t>8 фельдшерских пунктов</w:t>
      </w:r>
      <w:r w:rsidRPr="00604CFC">
        <w:rPr>
          <w:sz w:val="28"/>
          <w:szCs w:val="28"/>
        </w:rPr>
        <w:t>.</w:t>
      </w:r>
    </w:p>
    <w:p w:rsidR="00B003EE" w:rsidRPr="00604CFC" w:rsidRDefault="00B003EE" w:rsidP="00B003EE">
      <w:pPr>
        <w:ind w:left="-142"/>
        <w:jc w:val="both"/>
        <w:rPr>
          <w:sz w:val="28"/>
          <w:szCs w:val="28"/>
        </w:rPr>
      </w:pPr>
      <w:r w:rsidRPr="00604CFC">
        <w:rPr>
          <w:sz w:val="28"/>
          <w:szCs w:val="28"/>
        </w:rPr>
        <w:t xml:space="preserve">        </w:t>
      </w:r>
      <w:r>
        <w:rPr>
          <w:sz w:val="28"/>
          <w:szCs w:val="28"/>
        </w:rPr>
        <w:t xml:space="preserve"> </w:t>
      </w:r>
      <w:r w:rsidRPr="00604CFC">
        <w:rPr>
          <w:sz w:val="28"/>
          <w:szCs w:val="28"/>
        </w:rPr>
        <w:t xml:space="preserve">  В целях привлечения специалистов в сельскую местность с 2012 года на сегодняшний день по программе «Земский доктор» в район привлечены 53</w:t>
      </w:r>
      <w:r w:rsidRPr="00604CFC">
        <w:rPr>
          <w:b/>
          <w:sz w:val="28"/>
          <w:szCs w:val="28"/>
        </w:rPr>
        <w:t xml:space="preserve"> </w:t>
      </w:r>
      <w:r w:rsidRPr="00604CFC">
        <w:rPr>
          <w:sz w:val="28"/>
          <w:szCs w:val="28"/>
        </w:rPr>
        <w:t xml:space="preserve">врача. </w:t>
      </w:r>
    </w:p>
    <w:p w:rsidR="00B003EE" w:rsidRDefault="00B003EE" w:rsidP="00B003EE">
      <w:pPr>
        <w:pStyle w:val="Default"/>
        <w:ind w:left="-142" w:firstLine="567"/>
        <w:jc w:val="both"/>
        <w:rPr>
          <w:color w:val="auto"/>
          <w:sz w:val="28"/>
          <w:szCs w:val="28"/>
        </w:rPr>
      </w:pPr>
      <w:r>
        <w:rPr>
          <w:color w:val="auto"/>
          <w:sz w:val="28"/>
          <w:szCs w:val="28"/>
        </w:rPr>
        <w:t xml:space="preserve">   </w:t>
      </w:r>
      <w:r w:rsidRPr="00604CFC">
        <w:rPr>
          <w:color w:val="auto"/>
          <w:sz w:val="28"/>
          <w:szCs w:val="28"/>
        </w:rPr>
        <w:t xml:space="preserve">Решением Собрания депутатов муниципального района утверждены  меры социальной поддержки для медицинских работников, работающих в Магарамкентском ЦРБ по программе «Земский доктор»: единовременная денежная выплата в размере 50 тыс. руб.; предоставление земельного участка для ведения личного подсобного хозяйства; внеочередное устройство детей в дошкольное образовательное учреждение. По программе «Земский доктор» за </w:t>
      </w:r>
      <w:r>
        <w:rPr>
          <w:color w:val="auto"/>
          <w:sz w:val="28"/>
          <w:szCs w:val="28"/>
        </w:rPr>
        <w:t>последние</w:t>
      </w:r>
      <w:r w:rsidRPr="00604CFC">
        <w:rPr>
          <w:color w:val="auto"/>
          <w:sz w:val="28"/>
          <w:szCs w:val="28"/>
        </w:rPr>
        <w:t xml:space="preserve"> пять лет контракт заключили </w:t>
      </w:r>
      <w:r>
        <w:rPr>
          <w:color w:val="auto"/>
          <w:sz w:val="28"/>
          <w:szCs w:val="28"/>
        </w:rPr>
        <w:t>30 молодых специалистов</w:t>
      </w:r>
      <w:r w:rsidRPr="00E553B5">
        <w:rPr>
          <w:color w:val="auto"/>
          <w:sz w:val="28"/>
          <w:szCs w:val="28"/>
        </w:rPr>
        <w:t>.</w:t>
      </w:r>
      <w:r w:rsidRPr="00604CFC">
        <w:rPr>
          <w:color w:val="auto"/>
          <w:sz w:val="28"/>
          <w:szCs w:val="28"/>
        </w:rPr>
        <w:t xml:space="preserve"> </w:t>
      </w:r>
    </w:p>
    <w:p w:rsidR="00B003EE" w:rsidRDefault="00B003EE" w:rsidP="00B003EE">
      <w:pPr>
        <w:pStyle w:val="Default"/>
        <w:ind w:left="-142" w:firstLine="567"/>
        <w:jc w:val="both"/>
        <w:rPr>
          <w:color w:val="auto"/>
          <w:sz w:val="28"/>
          <w:szCs w:val="28"/>
        </w:rPr>
      </w:pPr>
      <w:r>
        <w:rPr>
          <w:color w:val="auto"/>
          <w:sz w:val="28"/>
          <w:szCs w:val="28"/>
        </w:rPr>
        <w:t xml:space="preserve">   </w:t>
      </w:r>
      <w:r>
        <w:rPr>
          <w:sz w:val="28"/>
          <w:szCs w:val="28"/>
        </w:rPr>
        <w:t xml:space="preserve">   В рамках </w:t>
      </w:r>
      <w:r w:rsidRPr="007811A1">
        <w:rPr>
          <w:sz w:val="28"/>
          <w:szCs w:val="28"/>
        </w:rPr>
        <w:t xml:space="preserve">государственной программы Республики Дагестан </w:t>
      </w:r>
      <w:r w:rsidRPr="00604CFC">
        <w:rPr>
          <w:sz w:val="28"/>
          <w:szCs w:val="28"/>
        </w:rPr>
        <w:t>«Модернизация первичного звена здравоохранения Республики Дагестан»</w:t>
      </w:r>
      <w:r>
        <w:rPr>
          <w:sz w:val="28"/>
          <w:szCs w:val="28"/>
        </w:rPr>
        <w:t xml:space="preserve"> за последние пять лет поставлено в район 10 новых автомобилей для нужд</w:t>
      </w:r>
      <w:r w:rsidR="00A20400">
        <w:rPr>
          <w:sz w:val="28"/>
          <w:szCs w:val="28"/>
        </w:rPr>
        <w:t>,</w:t>
      </w:r>
      <w:r>
        <w:rPr>
          <w:sz w:val="28"/>
          <w:szCs w:val="28"/>
        </w:rPr>
        <w:t xml:space="preserve"> здравоохранения.  </w:t>
      </w:r>
    </w:p>
    <w:p w:rsidR="00B003EE" w:rsidRDefault="00B003EE" w:rsidP="00B003EE">
      <w:pPr>
        <w:ind w:left="-142"/>
        <w:jc w:val="both"/>
        <w:rPr>
          <w:sz w:val="28"/>
          <w:szCs w:val="28"/>
        </w:rPr>
      </w:pPr>
      <w:r>
        <w:rPr>
          <w:sz w:val="28"/>
          <w:szCs w:val="28"/>
        </w:rPr>
        <w:t xml:space="preserve">           В 2021 году в</w:t>
      </w:r>
      <w:r w:rsidRPr="007811A1">
        <w:rPr>
          <w:sz w:val="28"/>
          <w:szCs w:val="28"/>
        </w:rPr>
        <w:t xml:space="preserve"> рамках развития государственной программы Республики Дагестан «Развитие детского здравоохранения, включая создание современной инфраструктуры оказание медицинской помощи детям в Республике Дагестан», завершены ремонтные работы в детском поликлиническом отделении. </w:t>
      </w:r>
    </w:p>
    <w:p w:rsidR="00B003EE" w:rsidRPr="00CD3CF3" w:rsidRDefault="00B003EE" w:rsidP="00B003EE">
      <w:pPr>
        <w:pStyle w:val="Default"/>
        <w:ind w:left="-142"/>
        <w:jc w:val="both"/>
        <w:rPr>
          <w:color w:val="auto"/>
          <w:sz w:val="28"/>
          <w:szCs w:val="28"/>
        </w:rPr>
      </w:pPr>
      <w:r>
        <w:rPr>
          <w:color w:val="auto"/>
          <w:sz w:val="28"/>
          <w:szCs w:val="28"/>
        </w:rPr>
        <w:t xml:space="preserve">           </w:t>
      </w:r>
      <w:r w:rsidRPr="007811A1">
        <w:rPr>
          <w:color w:val="auto"/>
          <w:sz w:val="28"/>
          <w:szCs w:val="28"/>
        </w:rPr>
        <w:t xml:space="preserve">В рамках реализации национального проекта "Здравоохранение" в 2021 году </w:t>
      </w:r>
      <w:r>
        <w:rPr>
          <w:color w:val="auto"/>
          <w:sz w:val="28"/>
          <w:szCs w:val="28"/>
        </w:rPr>
        <w:t xml:space="preserve">введен в эксплуатацию кабинет компьютерной томографии и </w:t>
      </w:r>
      <w:r w:rsidRPr="007811A1">
        <w:rPr>
          <w:color w:val="auto"/>
          <w:sz w:val="28"/>
          <w:szCs w:val="28"/>
        </w:rPr>
        <w:t>установле</w:t>
      </w:r>
      <w:r>
        <w:rPr>
          <w:color w:val="auto"/>
          <w:sz w:val="28"/>
          <w:szCs w:val="28"/>
        </w:rPr>
        <w:t xml:space="preserve">н новый компьютерный томограф, что позволит вовремя обнаружить возможные патологии, связанные со здоровьем. </w:t>
      </w:r>
    </w:p>
    <w:p w:rsidR="00B003EE" w:rsidRDefault="00B003EE" w:rsidP="00B003EE">
      <w:pPr>
        <w:tabs>
          <w:tab w:val="left" w:pos="689"/>
        </w:tabs>
        <w:ind w:left="-142"/>
        <w:jc w:val="both"/>
        <w:rPr>
          <w:sz w:val="28"/>
          <w:szCs w:val="28"/>
        </w:rPr>
      </w:pPr>
      <w:r>
        <w:rPr>
          <w:sz w:val="28"/>
          <w:szCs w:val="28"/>
        </w:rPr>
        <w:t xml:space="preserve">           </w:t>
      </w:r>
      <w:r w:rsidRPr="00604CFC">
        <w:rPr>
          <w:sz w:val="28"/>
          <w:szCs w:val="28"/>
        </w:rPr>
        <w:t>В 2022 году в рамках национального проекта «Здравоохранение» по программе «Модернизация первичного звена здравоохранения Республики Дагестан» завершены р</w:t>
      </w:r>
      <w:r>
        <w:rPr>
          <w:sz w:val="28"/>
          <w:szCs w:val="28"/>
        </w:rPr>
        <w:t>емонтные работы в двух корпусах.</w:t>
      </w:r>
    </w:p>
    <w:p w:rsidR="00B003EE" w:rsidRDefault="00B003EE" w:rsidP="00B003EE">
      <w:pPr>
        <w:ind w:left="-142"/>
        <w:jc w:val="both"/>
        <w:rPr>
          <w:sz w:val="28"/>
          <w:szCs w:val="28"/>
        </w:rPr>
      </w:pPr>
      <w:r w:rsidRPr="007811A1">
        <w:rPr>
          <w:sz w:val="28"/>
          <w:szCs w:val="28"/>
        </w:rPr>
        <w:t xml:space="preserve">      </w:t>
      </w:r>
      <w:r>
        <w:rPr>
          <w:sz w:val="28"/>
          <w:szCs w:val="28"/>
        </w:rPr>
        <w:t xml:space="preserve"> </w:t>
      </w:r>
      <w:r w:rsidRPr="007811A1">
        <w:rPr>
          <w:sz w:val="28"/>
          <w:szCs w:val="28"/>
        </w:rPr>
        <w:t xml:space="preserve"> </w:t>
      </w:r>
      <w:r>
        <w:rPr>
          <w:sz w:val="28"/>
          <w:szCs w:val="28"/>
        </w:rPr>
        <w:t xml:space="preserve"> </w:t>
      </w:r>
      <w:r w:rsidRPr="007811A1">
        <w:rPr>
          <w:sz w:val="28"/>
          <w:szCs w:val="28"/>
        </w:rPr>
        <w:t xml:space="preserve"> </w:t>
      </w:r>
      <w:r>
        <w:rPr>
          <w:sz w:val="28"/>
          <w:szCs w:val="28"/>
        </w:rPr>
        <w:t xml:space="preserve"> </w:t>
      </w:r>
      <w:r w:rsidRPr="007811A1">
        <w:rPr>
          <w:sz w:val="28"/>
          <w:szCs w:val="28"/>
        </w:rPr>
        <w:t xml:space="preserve">В рамках государственной программы Республики Дагестан «Модернизация первичного звена здравоохранения Республики Дагестан» </w:t>
      </w:r>
      <w:r>
        <w:rPr>
          <w:sz w:val="28"/>
          <w:szCs w:val="28"/>
        </w:rPr>
        <w:t>в 2022</w:t>
      </w:r>
      <w:r w:rsidRPr="007811A1">
        <w:rPr>
          <w:sz w:val="28"/>
          <w:szCs w:val="28"/>
        </w:rPr>
        <w:t xml:space="preserve"> года </w:t>
      </w:r>
      <w:r>
        <w:rPr>
          <w:sz w:val="28"/>
          <w:szCs w:val="28"/>
        </w:rPr>
        <w:t xml:space="preserve">введен в эксплуатацию </w:t>
      </w:r>
      <w:r w:rsidRPr="007811A1">
        <w:rPr>
          <w:sz w:val="28"/>
          <w:szCs w:val="28"/>
        </w:rPr>
        <w:t xml:space="preserve"> модульный </w:t>
      </w:r>
      <w:r>
        <w:rPr>
          <w:sz w:val="28"/>
          <w:szCs w:val="28"/>
        </w:rPr>
        <w:t>фельдшерско - акушерский пункт в с. Джепель.</w:t>
      </w:r>
      <w:r w:rsidRPr="007811A1">
        <w:rPr>
          <w:sz w:val="28"/>
          <w:szCs w:val="28"/>
        </w:rPr>
        <w:t xml:space="preserve"> </w:t>
      </w:r>
    </w:p>
    <w:p w:rsidR="00B003EE" w:rsidRDefault="00B003EE" w:rsidP="009E159D">
      <w:pPr>
        <w:rPr>
          <w:b/>
          <w:sz w:val="28"/>
          <w:szCs w:val="28"/>
        </w:rPr>
      </w:pPr>
    </w:p>
    <w:p w:rsidR="00FC2A0E" w:rsidRPr="00DA28B7" w:rsidRDefault="00E114FE" w:rsidP="00366853">
      <w:pPr>
        <w:jc w:val="center"/>
        <w:rPr>
          <w:b/>
          <w:i/>
          <w:sz w:val="28"/>
          <w:szCs w:val="28"/>
        </w:rPr>
      </w:pPr>
      <w:r w:rsidRPr="00DA28B7">
        <w:rPr>
          <w:b/>
          <w:i/>
          <w:sz w:val="28"/>
          <w:szCs w:val="28"/>
        </w:rPr>
        <w:lastRenderedPageBreak/>
        <w:t>Показатели в сфере здравоохранения муниципального района «Магарамкентский район»</w:t>
      </w:r>
      <w:r w:rsidRPr="00DA28B7">
        <w:rPr>
          <w:i/>
          <w:sz w:val="28"/>
          <w:szCs w:val="28"/>
        </w:rPr>
        <w:tab/>
      </w:r>
    </w:p>
    <w:p w:rsidR="00E114FE" w:rsidRPr="00464183" w:rsidRDefault="00FC2A0E" w:rsidP="00E114FE">
      <w:pPr>
        <w:tabs>
          <w:tab w:val="left" w:pos="9435"/>
        </w:tabs>
        <w:ind w:firstLine="709"/>
        <w:jc w:val="both"/>
        <w:rPr>
          <w:b/>
          <w:sz w:val="20"/>
          <w:szCs w:val="20"/>
        </w:rPr>
      </w:pPr>
      <w:r w:rsidRPr="00464183">
        <w:rPr>
          <w:sz w:val="28"/>
          <w:szCs w:val="28"/>
        </w:rPr>
        <w:t xml:space="preserve">                                                                                                                </w:t>
      </w:r>
      <w:r w:rsidR="00A87860">
        <w:rPr>
          <w:sz w:val="28"/>
          <w:szCs w:val="28"/>
        </w:rPr>
        <w:t xml:space="preserve">     </w:t>
      </w:r>
      <w:r w:rsidR="00A87860" w:rsidRPr="00464183">
        <w:rPr>
          <w:b/>
          <w:sz w:val="20"/>
          <w:szCs w:val="20"/>
        </w:rPr>
        <w:t>таб 4</w:t>
      </w:r>
      <w:r w:rsidRPr="00464183">
        <w:rPr>
          <w:sz w:val="28"/>
          <w:szCs w:val="28"/>
        </w:rPr>
        <w:t xml:space="preserve">      </w:t>
      </w:r>
      <w:r w:rsidR="00A739AF">
        <w:rPr>
          <w:sz w:val="28"/>
          <w:szCs w:val="28"/>
        </w:rPr>
        <w:t xml:space="preserve">   </w:t>
      </w:r>
      <w:r w:rsidR="00E26F9A">
        <w:rPr>
          <w:sz w:val="28"/>
          <w:szCs w:val="28"/>
        </w:rPr>
        <w:t xml:space="preserve">  </w:t>
      </w:r>
      <w:r w:rsidRPr="00464183">
        <w:rPr>
          <w:sz w:val="28"/>
          <w:szCs w:val="28"/>
        </w:rPr>
        <w:t xml:space="preserve"> </w:t>
      </w:r>
      <w:r w:rsidR="008D0898">
        <w:rPr>
          <w:sz w:val="28"/>
          <w:szCs w:val="28"/>
        </w:rPr>
        <w:t xml:space="preserve">                               </w:t>
      </w:r>
      <w:r w:rsidR="00A8786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8"/>
        <w:gridCol w:w="1980"/>
        <w:gridCol w:w="1688"/>
        <w:gridCol w:w="1559"/>
        <w:gridCol w:w="1559"/>
      </w:tblGrid>
      <w:tr w:rsidR="00464183" w:rsidRPr="00464183" w:rsidTr="00AC6AD9">
        <w:trPr>
          <w:trHeight w:val="997"/>
        </w:trPr>
        <w:tc>
          <w:tcPr>
            <w:tcW w:w="3528" w:type="dxa"/>
            <w:shd w:val="clear" w:color="auto" w:fill="auto"/>
          </w:tcPr>
          <w:p w:rsidR="00E114FE" w:rsidRPr="00464183" w:rsidRDefault="00E114FE" w:rsidP="00AC6AD9">
            <w:pPr>
              <w:jc w:val="center"/>
              <w:rPr>
                <w:b/>
              </w:rPr>
            </w:pPr>
          </w:p>
          <w:p w:rsidR="00E114FE" w:rsidRPr="00464183" w:rsidRDefault="00E114FE" w:rsidP="00AC6AD9">
            <w:pPr>
              <w:jc w:val="center"/>
              <w:rPr>
                <w:b/>
              </w:rPr>
            </w:pPr>
            <w:r w:rsidRPr="00464183">
              <w:rPr>
                <w:b/>
              </w:rPr>
              <w:t>Показатели</w:t>
            </w:r>
          </w:p>
        </w:tc>
        <w:tc>
          <w:tcPr>
            <w:tcW w:w="1980" w:type="dxa"/>
            <w:shd w:val="clear" w:color="auto" w:fill="auto"/>
          </w:tcPr>
          <w:p w:rsidR="00E114FE" w:rsidRPr="00464183" w:rsidRDefault="00E114FE" w:rsidP="00AC6AD9">
            <w:pPr>
              <w:jc w:val="center"/>
              <w:rPr>
                <w:b/>
              </w:rPr>
            </w:pPr>
            <w:r w:rsidRPr="00464183">
              <w:rPr>
                <w:b/>
              </w:rPr>
              <w:t>Единица измерения</w:t>
            </w:r>
          </w:p>
        </w:tc>
        <w:tc>
          <w:tcPr>
            <w:tcW w:w="1688" w:type="dxa"/>
            <w:shd w:val="clear" w:color="auto" w:fill="auto"/>
          </w:tcPr>
          <w:p w:rsidR="00E114FE" w:rsidRPr="00464183" w:rsidRDefault="00E114FE" w:rsidP="00AC6AD9">
            <w:pPr>
              <w:jc w:val="center"/>
              <w:rPr>
                <w:b/>
                <w:sz w:val="28"/>
                <w:szCs w:val="28"/>
              </w:rPr>
            </w:pPr>
          </w:p>
          <w:p w:rsidR="00E114FE" w:rsidRPr="00464183" w:rsidRDefault="00E26F9A" w:rsidP="00AC6AD9">
            <w:pPr>
              <w:jc w:val="center"/>
              <w:rPr>
                <w:b/>
                <w:sz w:val="28"/>
                <w:szCs w:val="28"/>
              </w:rPr>
            </w:pPr>
            <w:r>
              <w:rPr>
                <w:b/>
                <w:sz w:val="28"/>
                <w:szCs w:val="28"/>
              </w:rPr>
              <w:t>2020</w:t>
            </w:r>
            <w:r w:rsidR="00E114FE" w:rsidRPr="00464183">
              <w:rPr>
                <w:b/>
                <w:sz w:val="28"/>
                <w:szCs w:val="28"/>
              </w:rPr>
              <w:t xml:space="preserve"> г.</w:t>
            </w:r>
          </w:p>
        </w:tc>
        <w:tc>
          <w:tcPr>
            <w:tcW w:w="1559" w:type="dxa"/>
            <w:shd w:val="clear" w:color="auto" w:fill="auto"/>
          </w:tcPr>
          <w:p w:rsidR="00E114FE" w:rsidRPr="00464183" w:rsidRDefault="00E114FE" w:rsidP="00AC6AD9">
            <w:pPr>
              <w:jc w:val="center"/>
              <w:rPr>
                <w:b/>
                <w:sz w:val="28"/>
                <w:szCs w:val="28"/>
              </w:rPr>
            </w:pPr>
          </w:p>
          <w:p w:rsidR="00E114FE" w:rsidRPr="00464183" w:rsidRDefault="00E26F9A" w:rsidP="00AC6AD9">
            <w:pPr>
              <w:jc w:val="center"/>
              <w:rPr>
                <w:b/>
                <w:sz w:val="28"/>
                <w:szCs w:val="28"/>
              </w:rPr>
            </w:pPr>
            <w:r>
              <w:rPr>
                <w:b/>
                <w:sz w:val="28"/>
                <w:szCs w:val="28"/>
              </w:rPr>
              <w:t>2021</w:t>
            </w:r>
            <w:r w:rsidR="00E114FE" w:rsidRPr="00464183">
              <w:rPr>
                <w:b/>
                <w:sz w:val="28"/>
                <w:szCs w:val="28"/>
              </w:rPr>
              <w:t xml:space="preserve"> г.</w:t>
            </w:r>
          </w:p>
        </w:tc>
        <w:tc>
          <w:tcPr>
            <w:tcW w:w="1559" w:type="dxa"/>
          </w:tcPr>
          <w:p w:rsidR="00E114FE" w:rsidRPr="00464183" w:rsidRDefault="00E114FE" w:rsidP="00AC6AD9">
            <w:pPr>
              <w:jc w:val="center"/>
              <w:rPr>
                <w:b/>
                <w:sz w:val="28"/>
                <w:szCs w:val="28"/>
              </w:rPr>
            </w:pPr>
          </w:p>
          <w:p w:rsidR="00E114FE" w:rsidRPr="00464183" w:rsidRDefault="00E26F9A" w:rsidP="00AC6AD9">
            <w:pPr>
              <w:jc w:val="center"/>
              <w:rPr>
                <w:b/>
                <w:sz w:val="28"/>
                <w:szCs w:val="28"/>
              </w:rPr>
            </w:pPr>
            <w:r>
              <w:rPr>
                <w:b/>
                <w:sz w:val="28"/>
                <w:szCs w:val="28"/>
              </w:rPr>
              <w:t>2022</w:t>
            </w:r>
            <w:r w:rsidR="00E114FE" w:rsidRPr="00464183">
              <w:rPr>
                <w:b/>
                <w:sz w:val="28"/>
                <w:szCs w:val="28"/>
              </w:rPr>
              <w:t xml:space="preserve"> г.</w:t>
            </w:r>
          </w:p>
        </w:tc>
      </w:tr>
      <w:tr w:rsidR="00464183" w:rsidRPr="00464183" w:rsidTr="00AC6AD9">
        <w:tc>
          <w:tcPr>
            <w:tcW w:w="3528" w:type="dxa"/>
            <w:shd w:val="clear" w:color="auto" w:fill="auto"/>
          </w:tcPr>
          <w:p w:rsidR="00E114FE" w:rsidRPr="00464183" w:rsidRDefault="00E114FE" w:rsidP="00AC6AD9">
            <w:pPr>
              <w:jc w:val="center"/>
              <w:rPr>
                <w:b/>
              </w:rPr>
            </w:pPr>
            <w:r w:rsidRPr="00464183">
              <w:rPr>
                <w:b/>
              </w:rPr>
              <w:t>Число случаев смерти лиц в возрасте до 65 лет, всего</w:t>
            </w:r>
          </w:p>
        </w:tc>
        <w:tc>
          <w:tcPr>
            <w:tcW w:w="1980" w:type="dxa"/>
            <w:shd w:val="clear" w:color="auto" w:fill="auto"/>
          </w:tcPr>
          <w:p w:rsidR="00E114FE" w:rsidRPr="00464183" w:rsidRDefault="00E114FE" w:rsidP="00AC6AD9">
            <w:pPr>
              <w:jc w:val="center"/>
            </w:pPr>
            <w:r w:rsidRPr="00464183">
              <w:t>Случаев на 100 тыс. чел. населения</w:t>
            </w:r>
          </w:p>
        </w:tc>
        <w:tc>
          <w:tcPr>
            <w:tcW w:w="1688" w:type="dxa"/>
            <w:shd w:val="clear" w:color="auto" w:fill="auto"/>
          </w:tcPr>
          <w:p w:rsidR="00E114FE" w:rsidRPr="00464183" w:rsidRDefault="00E114FE" w:rsidP="00AC6AD9">
            <w:pPr>
              <w:jc w:val="center"/>
              <w:rPr>
                <w:sz w:val="28"/>
                <w:szCs w:val="28"/>
              </w:rPr>
            </w:pPr>
          </w:p>
          <w:p w:rsidR="00E114FE" w:rsidRPr="00464183" w:rsidRDefault="00E26F9A" w:rsidP="00AC6AD9">
            <w:pPr>
              <w:jc w:val="center"/>
              <w:rPr>
                <w:sz w:val="28"/>
                <w:szCs w:val="28"/>
              </w:rPr>
            </w:pPr>
            <w:r>
              <w:rPr>
                <w:sz w:val="28"/>
                <w:szCs w:val="28"/>
              </w:rPr>
              <w:t>11</w:t>
            </w:r>
            <w:r w:rsidR="00E114FE" w:rsidRPr="00464183">
              <w:rPr>
                <w:sz w:val="28"/>
                <w:szCs w:val="28"/>
              </w:rPr>
              <w:t>3,3</w:t>
            </w:r>
          </w:p>
        </w:tc>
        <w:tc>
          <w:tcPr>
            <w:tcW w:w="1559" w:type="dxa"/>
            <w:shd w:val="clear" w:color="auto" w:fill="auto"/>
          </w:tcPr>
          <w:p w:rsidR="00E114FE" w:rsidRPr="00464183" w:rsidRDefault="00E114FE" w:rsidP="00AC6AD9">
            <w:pPr>
              <w:jc w:val="center"/>
              <w:rPr>
                <w:sz w:val="28"/>
                <w:szCs w:val="28"/>
              </w:rPr>
            </w:pPr>
          </w:p>
          <w:p w:rsidR="00E114FE" w:rsidRPr="00464183" w:rsidRDefault="00E26F9A" w:rsidP="00AC6AD9">
            <w:pPr>
              <w:jc w:val="center"/>
              <w:rPr>
                <w:sz w:val="28"/>
                <w:szCs w:val="28"/>
              </w:rPr>
            </w:pPr>
            <w:r>
              <w:rPr>
                <w:sz w:val="28"/>
                <w:szCs w:val="28"/>
              </w:rPr>
              <w:t>12</w:t>
            </w:r>
            <w:r w:rsidR="00E114FE" w:rsidRPr="00464183">
              <w:rPr>
                <w:sz w:val="28"/>
                <w:szCs w:val="28"/>
              </w:rPr>
              <w:t>9,5</w:t>
            </w:r>
          </w:p>
        </w:tc>
        <w:tc>
          <w:tcPr>
            <w:tcW w:w="1559" w:type="dxa"/>
          </w:tcPr>
          <w:p w:rsidR="00E114FE" w:rsidRPr="00464183" w:rsidRDefault="00E114FE" w:rsidP="00AC6AD9">
            <w:pPr>
              <w:jc w:val="center"/>
              <w:rPr>
                <w:sz w:val="28"/>
                <w:szCs w:val="28"/>
              </w:rPr>
            </w:pPr>
          </w:p>
          <w:p w:rsidR="00E114FE" w:rsidRPr="00464183" w:rsidRDefault="00E26F9A" w:rsidP="00AC6AD9">
            <w:pPr>
              <w:jc w:val="center"/>
              <w:rPr>
                <w:sz w:val="28"/>
                <w:szCs w:val="28"/>
              </w:rPr>
            </w:pPr>
            <w:r>
              <w:rPr>
                <w:sz w:val="28"/>
                <w:szCs w:val="28"/>
              </w:rPr>
              <w:t>141</w:t>
            </w:r>
            <w:r w:rsidR="00E114FE" w:rsidRPr="00464183">
              <w:rPr>
                <w:sz w:val="28"/>
                <w:szCs w:val="28"/>
              </w:rPr>
              <w:t>,2</w:t>
            </w:r>
          </w:p>
        </w:tc>
      </w:tr>
      <w:tr w:rsidR="00464183" w:rsidRPr="00464183" w:rsidTr="00AC6AD9">
        <w:trPr>
          <w:trHeight w:val="803"/>
        </w:trPr>
        <w:tc>
          <w:tcPr>
            <w:tcW w:w="3528" w:type="dxa"/>
            <w:shd w:val="clear" w:color="auto" w:fill="auto"/>
          </w:tcPr>
          <w:p w:rsidR="00E114FE" w:rsidRPr="00464183" w:rsidRDefault="00E114FE" w:rsidP="00AC6AD9">
            <w:pPr>
              <w:jc w:val="center"/>
              <w:rPr>
                <w:b/>
              </w:rPr>
            </w:pPr>
            <w:r w:rsidRPr="00464183">
              <w:rPr>
                <w:b/>
              </w:rPr>
              <w:t>Число случаев смерти детей до 18 лет, всего</w:t>
            </w:r>
          </w:p>
        </w:tc>
        <w:tc>
          <w:tcPr>
            <w:tcW w:w="1980" w:type="dxa"/>
            <w:shd w:val="clear" w:color="auto" w:fill="auto"/>
          </w:tcPr>
          <w:p w:rsidR="00E114FE" w:rsidRPr="00464183" w:rsidRDefault="00E114FE" w:rsidP="00AC6AD9">
            <w:pPr>
              <w:jc w:val="center"/>
            </w:pPr>
            <w:r w:rsidRPr="00464183">
              <w:t>Случаев на 100 тыс. чел. населения</w:t>
            </w:r>
          </w:p>
        </w:tc>
        <w:tc>
          <w:tcPr>
            <w:tcW w:w="1688" w:type="dxa"/>
            <w:shd w:val="clear" w:color="auto" w:fill="auto"/>
          </w:tcPr>
          <w:p w:rsidR="00E114FE" w:rsidRPr="00464183" w:rsidRDefault="00E114FE" w:rsidP="00AC6AD9">
            <w:pPr>
              <w:jc w:val="center"/>
              <w:rPr>
                <w:sz w:val="28"/>
                <w:szCs w:val="28"/>
              </w:rPr>
            </w:pPr>
          </w:p>
          <w:p w:rsidR="00E114FE" w:rsidRPr="00464183" w:rsidRDefault="00D33818" w:rsidP="00AC6AD9">
            <w:pPr>
              <w:jc w:val="center"/>
              <w:rPr>
                <w:sz w:val="28"/>
                <w:szCs w:val="28"/>
              </w:rPr>
            </w:pPr>
            <w:r>
              <w:rPr>
                <w:sz w:val="28"/>
                <w:szCs w:val="28"/>
              </w:rPr>
              <w:t>95</w:t>
            </w:r>
          </w:p>
        </w:tc>
        <w:tc>
          <w:tcPr>
            <w:tcW w:w="1559" w:type="dxa"/>
            <w:shd w:val="clear" w:color="auto" w:fill="auto"/>
          </w:tcPr>
          <w:p w:rsidR="00E114FE" w:rsidRPr="00464183" w:rsidRDefault="00E114FE" w:rsidP="00AC6AD9">
            <w:pPr>
              <w:jc w:val="center"/>
              <w:rPr>
                <w:sz w:val="28"/>
                <w:szCs w:val="28"/>
              </w:rPr>
            </w:pPr>
          </w:p>
          <w:p w:rsidR="00E114FE" w:rsidRPr="00464183" w:rsidRDefault="00A20400" w:rsidP="00AC6AD9">
            <w:pPr>
              <w:jc w:val="center"/>
              <w:rPr>
                <w:sz w:val="28"/>
                <w:szCs w:val="28"/>
              </w:rPr>
            </w:pPr>
            <w:r>
              <w:rPr>
                <w:sz w:val="28"/>
                <w:szCs w:val="28"/>
              </w:rPr>
              <w:t>91</w:t>
            </w:r>
            <w:r w:rsidR="00E114FE" w:rsidRPr="00464183">
              <w:rPr>
                <w:sz w:val="28"/>
                <w:szCs w:val="28"/>
              </w:rPr>
              <w:t>,7</w:t>
            </w:r>
          </w:p>
        </w:tc>
        <w:tc>
          <w:tcPr>
            <w:tcW w:w="1559" w:type="dxa"/>
          </w:tcPr>
          <w:p w:rsidR="00E114FE" w:rsidRPr="00464183" w:rsidRDefault="00E114FE" w:rsidP="00AC6AD9">
            <w:pPr>
              <w:jc w:val="center"/>
              <w:rPr>
                <w:sz w:val="28"/>
                <w:szCs w:val="28"/>
              </w:rPr>
            </w:pPr>
          </w:p>
          <w:p w:rsidR="00E114FE" w:rsidRPr="00464183" w:rsidRDefault="00A20400" w:rsidP="00AC6AD9">
            <w:pPr>
              <w:jc w:val="center"/>
              <w:rPr>
                <w:sz w:val="28"/>
                <w:szCs w:val="28"/>
              </w:rPr>
            </w:pPr>
            <w:r>
              <w:rPr>
                <w:sz w:val="28"/>
                <w:szCs w:val="28"/>
              </w:rPr>
              <w:t>87</w:t>
            </w:r>
            <w:r w:rsidR="00E114FE" w:rsidRPr="00464183">
              <w:rPr>
                <w:sz w:val="28"/>
                <w:szCs w:val="28"/>
              </w:rPr>
              <w:t>,8</w:t>
            </w:r>
          </w:p>
        </w:tc>
      </w:tr>
      <w:tr w:rsidR="00464183" w:rsidRPr="00464183" w:rsidTr="00AC6AD9">
        <w:trPr>
          <w:trHeight w:val="1244"/>
        </w:trPr>
        <w:tc>
          <w:tcPr>
            <w:tcW w:w="3528" w:type="dxa"/>
            <w:shd w:val="clear" w:color="auto" w:fill="auto"/>
          </w:tcPr>
          <w:p w:rsidR="00E114FE" w:rsidRPr="00464183" w:rsidRDefault="00E114FE" w:rsidP="00AC6AD9">
            <w:pPr>
              <w:jc w:val="center"/>
              <w:rPr>
                <w:b/>
              </w:rPr>
            </w:pPr>
            <w:r w:rsidRPr="00464183">
              <w:rPr>
                <w:b/>
              </w:rPr>
              <w:t>Средняя продолжительность пребывания пациента на койке в круглосуточном стационаре</w:t>
            </w:r>
          </w:p>
        </w:tc>
        <w:tc>
          <w:tcPr>
            <w:tcW w:w="1980" w:type="dxa"/>
            <w:shd w:val="clear" w:color="auto" w:fill="auto"/>
          </w:tcPr>
          <w:p w:rsidR="00E114FE" w:rsidRPr="00464183" w:rsidRDefault="00E114FE" w:rsidP="00AC6AD9">
            <w:pPr>
              <w:jc w:val="center"/>
            </w:pPr>
          </w:p>
          <w:p w:rsidR="00E114FE" w:rsidRPr="00464183" w:rsidRDefault="00E114FE" w:rsidP="00AC6AD9">
            <w:pPr>
              <w:jc w:val="center"/>
            </w:pPr>
          </w:p>
          <w:p w:rsidR="00E114FE" w:rsidRPr="00464183" w:rsidRDefault="00E114FE" w:rsidP="00AC6AD9">
            <w:pPr>
              <w:jc w:val="center"/>
            </w:pPr>
            <w:r w:rsidRPr="00464183">
              <w:t>дней</w:t>
            </w:r>
          </w:p>
        </w:tc>
        <w:tc>
          <w:tcPr>
            <w:tcW w:w="1688" w:type="dxa"/>
            <w:shd w:val="clear" w:color="auto" w:fill="auto"/>
          </w:tcPr>
          <w:p w:rsidR="00E114FE" w:rsidRPr="00464183" w:rsidRDefault="00E114FE" w:rsidP="00AC6AD9">
            <w:pPr>
              <w:jc w:val="center"/>
              <w:rPr>
                <w:sz w:val="28"/>
                <w:szCs w:val="28"/>
              </w:rPr>
            </w:pPr>
          </w:p>
          <w:p w:rsidR="00E114FE" w:rsidRPr="00464183" w:rsidRDefault="00E114FE" w:rsidP="00AC6AD9">
            <w:pPr>
              <w:jc w:val="center"/>
              <w:rPr>
                <w:sz w:val="28"/>
                <w:szCs w:val="28"/>
              </w:rPr>
            </w:pPr>
          </w:p>
          <w:p w:rsidR="00E114FE" w:rsidRPr="00464183" w:rsidRDefault="00D33818" w:rsidP="00AC6AD9">
            <w:pPr>
              <w:jc w:val="center"/>
              <w:rPr>
                <w:sz w:val="28"/>
                <w:szCs w:val="28"/>
              </w:rPr>
            </w:pPr>
            <w:r>
              <w:rPr>
                <w:sz w:val="28"/>
                <w:szCs w:val="28"/>
              </w:rPr>
              <w:t>11</w:t>
            </w:r>
            <w:r w:rsidR="00E114FE" w:rsidRPr="00464183">
              <w:rPr>
                <w:sz w:val="28"/>
                <w:szCs w:val="28"/>
              </w:rPr>
              <w:t>,5</w:t>
            </w:r>
          </w:p>
        </w:tc>
        <w:tc>
          <w:tcPr>
            <w:tcW w:w="1559" w:type="dxa"/>
            <w:shd w:val="clear" w:color="auto" w:fill="auto"/>
          </w:tcPr>
          <w:p w:rsidR="00E114FE" w:rsidRPr="00464183" w:rsidRDefault="00E114FE" w:rsidP="00AC6AD9">
            <w:pPr>
              <w:jc w:val="center"/>
              <w:rPr>
                <w:sz w:val="28"/>
                <w:szCs w:val="28"/>
              </w:rPr>
            </w:pPr>
          </w:p>
          <w:p w:rsidR="00E114FE" w:rsidRPr="00464183" w:rsidRDefault="00E114FE" w:rsidP="00AC6AD9">
            <w:pPr>
              <w:jc w:val="center"/>
              <w:rPr>
                <w:sz w:val="28"/>
                <w:szCs w:val="28"/>
              </w:rPr>
            </w:pPr>
          </w:p>
          <w:p w:rsidR="00E114FE" w:rsidRPr="00464183" w:rsidRDefault="00E114FE" w:rsidP="00AC6AD9">
            <w:pPr>
              <w:jc w:val="center"/>
              <w:rPr>
                <w:sz w:val="28"/>
                <w:szCs w:val="28"/>
              </w:rPr>
            </w:pPr>
            <w:r w:rsidRPr="00464183">
              <w:rPr>
                <w:sz w:val="28"/>
                <w:szCs w:val="28"/>
              </w:rPr>
              <w:t>11,8</w:t>
            </w:r>
          </w:p>
        </w:tc>
        <w:tc>
          <w:tcPr>
            <w:tcW w:w="1559" w:type="dxa"/>
          </w:tcPr>
          <w:p w:rsidR="00E114FE" w:rsidRPr="00464183" w:rsidRDefault="00E114FE" w:rsidP="00AC6AD9">
            <w:pPr>
              <w:jc w:val="center"/>
              <w:rPr>
                <w:sz w:val="28"/>
                <w:szCs w:val="28"/>
              </w:rPr>
            </w:pPr>
          </w:p>
          <w:p w:rsidR="00E114FE" w:rsidRPr="00464183" w:rsidRDefault="00E114FE" w:rsidP="00AC6AD9">
            <w:pPr>
              <w:jc w:val="center"/>
              <w:rPr>
                <w:sz w:val="28"/>
                <w:szCs w:val="28"/>
              </w:rPr>
            </w:pPr>
          </w:p>
          <w:p w:rsidR="00E114FE" w:rsidRPr="00464183" w:rsidRDefault="00E114FE" w:rsidP="00AC6AD9">
            <w:pPr>
              <w:jc w:val="center"/>
              <w:rPr>
                <w:sz w:val="28"/>
                <w:szCs w:val="28"/>
              </w:rPr>
            </w:pPr>
            <w:r w:rsidRPr="00464183">
              <w:rPr>
                <w:sz w:val="28"/>
                <w:szCs w:val="28"/>
              </w:rPr>
              <w:t>11,8</w:t>
            </w:r>
          </w:p>
          <w:p w:rsidR="00E114FE" w:rsidRPr="00464183" w:rsidRDefault="00E114FE" w:rsidP="00AC6AD9">
            <w:pPr>
              <w:jc w:val="center"/>
              <w:rPr>
                <w:sz w:val="28"/>
                <w:szCs w:val="28"/>
              </w:rPr>
            </w:pPr>
          </w:p>
        </w:tc>
      </w:tr>
      <w:tr w:rsidR="00464183" w:rsidRPr="00464183" w:rsidTr="00AC6AD9">
        <w:tc>
          <w:tcPr>
            <w:tcW w:w="3528" w:type="dxa"/>
            <w:shd w:val="clear" w:color="auto" w:fill="auto"/>
          </w:tcPr>
          <w:p w:rsidR="00E114FE" w:rsidRPr="00464183" w:rsidRDefault="00E114FE" w:rsidP="00AC6AD9">
            <w:pPr>
              <w:jc w:val="center"/>
              <w:rPr>
                <w:b/>
              </w:rPr>
            </w:pPr>
            <w:r w:rsidRPr="00464183">
              <w:rPr>
                <w:b/>
              </w:rPr>
              <w:t>Среднегодовая занятость койки в муниципальных учреждениях здравоохранения</w:t>
            </w:r>
          </w:p>
        </w:tc>
        <w:tc>
          <w:tcPr>
            <w:tcW w:w="1980" w:type="dxa"/>
            <w:shd w:val="clear" w:color="auto" w:fill="auto"/>
          </w:tcPr>
          <w:p w:rsidR="00E114FE" w:rsidRPr="00464183" w:rsidRDefault="00E114FE" w:rsidP="00AC6AD9">
            <w:pPr>
              <w:jc w:val="center"/>
            </w:pPr>
          </w:p>
          <w:p w:rsidR="00E114FE" w:rsidRPr="00464183" w:rsidRDefault="00E114FE" w:rsidP="00AC6AD9">
            <w:pPr>
              <w:jc w:val="center"/>
            </w:pPr>
          </w:p>
          <w:p w:rsidR="00E114FE" w:rsidRPr="00464183" w:rsidRDefault="00E114FE" w:rsidP="00AC6AD9">
            <w:pPr>
              <w:jc w:val="center"/>
            </w:pPr>
            <w:r w:rsidRPr="00464183">
              <w:t>дней</w:t>
            </w:r>
          </w:p>
        </w:tc>
        <w:tc>
          <w:tcPr>
            <w:tcW w:w="1688" w:type="dxa"/>
            <w:shd w:val="clear" w:color="auto" w:fill="auto"/>
          </w:tcPr>
          <w:p w:rsidR="00E114FE" w:rsidRPr="00464183" w:rsidRDefault="00E114FE" w:rsidP="00AC6AD9">
            <w:pPr>
              <w:jc w:val="center"/>
              <w:rPr>
                <w:sz w:val="28"/>
                <w:szCs w:val="28"/>
              </w:rPr>
            </w:pPr>
          </w:p>
          <w:p w:rsidR="00E114FE" w:rsidRPr="00464183" w:rsidRDefault="00E114FE" w:rsidP="00AC6AD9">
            <w:pPr>
              <w:jc w:val="center"/>
              <w:rPr>
                <w:sz w:val="28"/>
                <w:szCs w:val="28"/>
              </w:rPr>
            </w:pPr>
          </w:p>
          <w:p w:rsidR="00E114FE" w:rsidRPr="00464183" w:rsidRDefault="00E114FE" w:rsidP="00AC6AD9">
            <w:pPr>
              <w:jc w:val="center"/>
              <w:rPr>
                <w:sz w:val="28"/>
                <w:szCs w:val="28"/>
              </w:rPr>
            </w:pPr>
            <w:r w:rsidRPr="00464183">
              <w:rPr>
                <w:sz w:val="28"/>
                <w:szCs w:val="28"/>
              </w:rPr>
              <w:t>350</w:t>
            </w:r>
          </w:p>
        </w:tc>
        <w:tc>
          <w:tcPr>
            <w:tcW w:w="1559" w:type="dxa"/>
            <w:shd w:val="clear" w:color="auto" w:fill="auto"/>
          </w:tcPr>
          <w:p w:rsidR="00E114FE" w:rsidRPr="00464183" w:rsidRDefault="00E114FE" w:rsidP="00AC6AD9">
            <w:pPr>
              <w:jc w:val="center"/>
              <w:rPr>
                <w:sz w:val="28"/>
                <w:szCs w:val="28"/>
              </w:rPr>
            </w:pPr>
          </w:p>
          <w:p w:rsidR="00E114FE" w:rsidRPr="00464183" w:rsidRDefault="00E114FE" w:rsidP="00AC6AD9">
            <w:pPr>
              <w:jc w:val="center"/>
              <w:rPr>
                <w:sz w:val="28"/>
                <w:szCs w:val="28"/>
              </w:rPr>
            </w:pPr>
          </w:p>
          <w:p w:rsidR="00E114FE" w:rsidRPr="00464183" w:rsidRDefault="00E114FE" w:rsidP="00AC6AD9">
            <w:pPr>
              <w:jc w:val="center"/>
              <w:rPr>
                <w:sz w:val="28"/>
                <w:szCs w:val="28"/>
              </w:rPr>
            </w:pPr>
            <w:r w:rsidRPr="00464183">
              <w:rPr>
                <w:sz w:val="28"/>
                <w:szCs w:val="28"/>
              </w:rPr>
              <w:t>341</w:t>
            </w:r>
          </w:p>
        </w:tc>
        <w:tc>
          <w:tcPr>
            <w:tcW w:w="1559" w:type="dxa"/>
          </w:tcPr>
          <w:p w:rsidR="00E114FE" w:rsidRPr="00464183" w:rsidRDefault="00E114FE" w:rsidP="00AC6AD9">
            <w:pPr>
              <w:jc w:val="center"/>
              <w:rPr>
                <w:sz w:val="28"/>
                <w:szCs w:val="28"/>
              </w:rPr>
            </w:pPr>
          </w:p>
          <w:p w:rsidR="00E114FE" w:rsidRPr="00464183" w:rsidRDefault="00E114FE" w:rsidP="00AC6AD9">
            <w:pPr>
              <w:jc w:val="center"/>
              <w:rPr>
                <w:sz w:val="28"/>
                <w:szCs w:val="28"/>
              </w:rPr>
            </w:pPr>
          </w:p>
          <w:p w:rsidR="00E114FE" w:rsidRPr="00464183" w:rsidRDefault="00E114FE" w:rsidP="00AC6AD9">
            <w:pPr>
              <w:jc w:val="center"/>
              <w:rPr>
                <w:sz w:val="28"/>
                <w:szCs w:val="28"/>
              </w:rPr>
            </w:pPr>
            <w:r w:rsidRPr="00464183">
              <w:rPr>
                <w:sz w:val="28"/>
                <w:szCs w:val="28"/>
              </w:rPr>
              <w:t>346</w:t>
            </w:r>
          </w:p>
          <w:p w:rsidR="00E114FE" w:rsidRPr="00464183" w:rsidRDefault="00E114FE" w:rsidP="00AC6AD9">
            <w:pPr>
              <w:jc w:val="center"/>
              <w:rPr>
                <w:sz w:val="28"/>
                <w:szCs w:val="28"/>
              </w:rPr>
            </w:pPr>
          </w:p>
        </w:tc>
      </w:tr>
      <w:tr w:rsidR="00150C12" w:rsidRPr="00464183" w:rsidTr="00AC6AD9">
        <w:trPr>
          <w:trHeight w:val="1160"/>
        </w:trPr>
        <w:tc>
          <w:tcPr>
            <w:tcW w:w="3528" w:type="dxa"/>
            <w:tcBorders>
              <w:left w:val="single" w:sz="4" w:space="0" w:color="auto"/>
              <w:bottom w:val="single" w:sz="4" w:space="0" w:color="auto"/>
              <w:right w:val="single" w:sz="4" w:space="0" w:color="auto"/>
            </w:tcBorders>
            <w:shd w:val="clear" w:color="auto" w:fill="auto"/>
          </w:tcPr>
          <w:p w:rsidR="00150C12" w:rsidRPr="00464183" w:rsidRDefault="00150C12" w:rsidP="00150C12">
            <w:pPr>
              <w:jc w:val="center"/>
              <w:rPr>
                <w:b/>
              </w:rPr>
            </w:pPr>
            <w:r w:rsidRPr="00464183">
              <w:rPr>
                <w:b/>
              </w:rPr>
              <w:t>Обеспеченность больничными койками на 10 тыс. чел</w:t>
            </w:r>
          </w:p>
          <w:p w:rsidR="00150C12" w:rsidRPr="00464183" w:rsidRDefault="00150C12" w:rsidP="00150C12">
            <w:pPr>
              <w:jc w:val="center"/>
              <w:rPr>
                <w:b/>
              </w:rPr>
            </w:pPr>
          </w:p>
        </w:tc>
        <w:tc>
          <w:tcPr>
            <w:tcW w:w="1980" w:type="dxa"/>
            <w:tcBorders>
              <w:left w:val="nil"/>
              <w:bottom w:val="single" w:sz="4" w:space="0" w:color="auto"/>
              <w:right w:val="single" w:sz="4" w:space="0" w:color="auto"/>
            </w:tcBorders>
            <w:shd w:val="clear" w:color="auto" w:fill="auto"/>
          </w:tcPr>
          <w:p w:rsidR="00150C12" w:rsidRPr="00464183" w:rsidRDefault="00150C12" w:rsidP="00150C12"/>
          <w:p w:rsidR="00150C12" w:rsidRPr="00464183" w:rsidRDefault="00150C12" w:rsidP="00150C12">
            <w:pPr>
              <w:jc w:val="center"/>
            </w:pPr>
            <w:r w:rsidRPr="00464183">
              <w:t>Койко-мест</w:t>
            </w:r>
          </w:p>
        </w:tc>
        <w:tc>
          <w:tcPr>
            <w:tcW w:w="1688" w:type="dxa"/>
            <w:tcBorders>
              <w:left w:val="nil"/>
              <w:bottom w:val="single" w:sz="4" w:space="0" w:color="auto"/>
              <w:right w:val="single" w:sz="4" w:space="0" w:color="auto"/>
            </w:tcBorders>
            <w:shd w:val="clear" w:color="auto" w:fill="auto"/>
          </w:tcPr>
          <w:p w:rsidR="00150C12" w:rsidRPr="00464183" w:rsidRDefault="00150C12" w:rsidP="00150C12">
            <w:pPr>
              <w:rPr>
                <w:sz w:val="28"/>
                <w:szCs w:val="28"/>
              </w:rPr>
            </w:pPr>
          </w:p>
          <w:p w:rsidR="00150C12" w:rsidRPr="00464183" w:rsidRDefault="00150C12" w:rsidP="00150C12">
            <w:pPr>
              <w:jc w:val="center"/>
              <w:rPr>
                <w:sz w:val="28"/>
                <w:szCs w:val="28"/>
              </w:rPr>
            </w:pPr>
            <w:r w:rsidRPr="00464183">
              <w:rPr>
                <w:sz w:val="28"/>
                <w:szCs w:val="28"/>
              </w:rPr>
              <w:t>32,1</w:t>
            </w:r>
          </w:p>
        </w:tc>
        <w:tc>
          <w:tcPr>
            <w:tcW w:w="1559" w:type="dxa"/>
            <w:tcBorders>
              <w:left w:val="nil"/>
              <w:bottom w:val="single" w:sz="4" w:space="0" w:color="auto"/>
              <w:right w:val="single" w:sz="4" w:space="0" w:color="auto"/>
            </w:tcBorders>
            <w:shd w:val="clear" w:color="auto" w:fill="auto"/>
          </w:tcPr>
          <w:p w:rsidR="00150C12" w:rsidRPr="00464183" w:rsidRDefault="00150C12" w:rsidP="00150C12">
            <w:pPr>
              <w:rPr>
                <w:sz w:val="28"/>
                <w:szCs w:val="28"/>
              </w:rPr>
            </w:pPr>
          </w:p>
          <w:p w:rsidR="00150C12" w:rsidRPr="00464183" w:rsidRDefault="00150C12" w:rsidP="00150C12">
            <w:pPr>
              <w:jc w:val="center"/>
              <w:rPr>
                <w:sz w:val="28"/>
                <w:szCs w:val="28"/>
              </w:rPr>
            </w:pPr>
            <w:r w:rsidRPr="00464183">
              <w:rPr>
                <w:sz w:val="28"/>
                <w:szCs w:val="28"/>
              </w:rPr>
              <w:t>32,2</w:t>
            </w:r>
          </w:p>
        </w:tc>
        <w:tc>
          <w:tcPr>
            <w:tcW w:w="1559" w:type="dxa"/>
            <w:tcBorders>
              <w:top w:val="nil"/>
              <w:bottom w:val="nil"/>
            </w:tcBorders>
            <w:shd w:val="clear" w:color="auto" w:fill="auto"/>
          </w:tcPr>
          <w:p w:rsidR="00150C12" w:rsidRPr="00464183" w:rsidRDefault="00150C12" w:rsidP="00150C12">
            <w:pPr>
              <w:rPr>
                <w:sz w:val="28"/>
                <w:szCs w:val="28"/>
              </w:rPr>
            </w:pPr>
          </w:p>
          <w:p w:rsidR="00150C12" w:rsidRPr="00464183" w:rsidRDefault="00150C12" w:rsidP="00150C12">
            <w:pPr>
              <w:jc w:val="center"/>
              <w:rPr>
                <w:sz w:val="28"/>
                <w:szCs w:val="28"/>
              </w:rPr>
            </w:pPr>
            <w:r w:rsidRPr="00464183">
              <w:rPr>
                <w:sz w:val="28"/>
                <w:szCs w:val="28"/>
              </w:rPr>
              <w:t>32,2</w:t>
            </w:r>
          </w:p>
        </w:tc>
      </w:tr>
    </w:tbl>
    <w:p w:rsidR="00A21FA3" w:rsidRDefault="00A21FA3" w:rsidP="00A21FA3">
      <w:pPr>
        <w:ind w:firstLine="720"/>
        <w:jc w:val="center"/>
        <w:rPr>
          <w:b/>
          <w:sz w:val="28"/>
          <w:szCs w:val="28"/>
        </w:rPr>
      </w:pPr>
    </w:p>
    <w:p w:rsidR="00D33818" w:rsidRPr="00DA28B7" w:rsidRDefault="001A7057" w:rsidP="001A7057">
      <w:pPr>
        <w:rPr>
          <w:b/>
          <w:i/>
          <w:sz w:val="28"/>
          <w:szCs w:val="28"/>
        </w:rPr>
      </w:pPr>
      <w:r>
        <w:rPr>
          <w:b/>
          <w:sz w:val="28"/>
          <w:szCs w:val="28"/>
        </w:rPr>
        <w:t xml:space="preserve">        </w:t>
      </w:r>
      <w:r w:rsidR="00E17B04">
        <w:rPr>
          <w:b/>
          <w:i/>
          <w:sz w:val="28"/>
          <w:szCs w:val="28"/>
        </w:rPr>
        <w:t>1.3.6</w:t>
      </w:r>
      <w:r w:rsidR="00150C12" w:rsidRPr="00DA28B7">
        <w:rPr>
          <w:b/>
          <w:i/>
          <w:sz w:val="28"/>
          <w:szCs w:val="28"/>
        </w:rPr>
        <w:t xml:space="preserve"> </w:t>
      </w:r>
      <w:r w:rsidR="00A21FA3" w:rsidRPr="00DA28B7">
        <w:rPr>
          <w:b/>
          <w:i/>
          <w:sz w:val="28"/>
          <w:szCs w:val="28"/>
        </w:rPr>
        <w:t>Физическая культура и спорт</w:t>
      </w:r>
    </w:p>
    <w:p w:rsidR="00A21FA3" w:rsidRPr="00AC6AE4" w:rsidRDefault="00A21FA3" w:rsidP="00A21FA3">
      <w:pPr>
        <w:ind w:left="-142" w:firstLine="709"/>
        <w:jc w:val="both"/>
        <w:rPr>
          <w:sz w:val="28"/>
          <w:szCs w:val="28"/>
        </w:rPr>
      </w:pPr>
      <w:r w:rsidRPr="00AC6AE4">
        <w:rPr>
          <w:sz w:val="28"/>
          <w:szCs w:val="28"/>
        </w:rPr>
        <w:t>В муниципальном районе «Магарамкентский район» сеть физкультурно-оздоровительных и спортивных сооружений насчитывает 172 ед., в том числе 124 спортивных площадок и футбольных полей, 18 спортивных залов, 1 стадион и 29 различных игровых детских площадок. Наиболее крупными спортивными объектами являются футбольный стадион с трибунами на 1500 мест и спортивный зал в с. Магарамкент.</w:t>
      </w:r>
    </w:p>
    <w:p w:rsidR="00A21FA3" w:rsidRPr="001D2637" w:rsidRDefault="00A21FA3" w:rsidP="00A21FA3">
      <w:pPr>
        <w:ind w:left="-142"/>
        <w:jc w:val="both"/>
        <w:rPr>
          <w:sz w:val="28"/>
          <w:szCs w:val="28"/>
        </w:rPr>
      </w:pPr>
      <w:r w:rsidRPr="001D2637">
        <w:rPr>
          <w:sz w:val="28"/>
          <w:szCs w:val="28"/>
        </w:rPr>
        <w:t xml:space="preserve"> </w:t>
      </w:r>
      <w:r>
        <w:rPr>
          <w:sz w:val="28"/>
          <w:szCs w:val="28"/>
        </w:rPr>
        <w:t xml:space="preserve">        В районе функционируют 3</w:t>
      </w:r>
      <w:r w:rsidRPr="001D2637">
        <w:rPr>
          <w:sz w:val="28"/>
          <w:szCs w:val="28"/>
        </w:rPr>
        <w:t xml:space="preserve"> детско-юношеских спортивных школ и одна специализированная детско-юношеская спортивная школа олимпийского резерва, где под рук</w:t>
      </w:r>
      <w:r>
        <w:rPr>
          <w:sz w:val="28"/>
          <w:szCs w:val="28"/>
        </w:rPr>
        <w:t>оводством опытных тренеров по 14 видам спорта занимается 3280</w:t>
      </w:r>
      <w:r w:rsidRPr="001D2637">
        <w:rPr>
          <w:sz w:val="28"/>
          <w:szCs w:val="28"/>
        </w:rPr>
        <w:t xml:space="preserve"> детей и подростков. </w:t>
      </w:r>
    </w:p>
    <w:p w:rsidR="00A21FA3" w:rsidRPr="001D2637" w:rsidRDefault="00A21FA3" w:rsidP="00A21FA3">
      <w:pPr>
        <w:tabs>
          <w:tab w:val="left" w:pos="567"/>
        </w:tabs>
        <w:ind w:left="-142" w:hanging="851"/>
        <w:jc w:val="both"/>
        <w:rPr>
          <w:sz w:val="28"/>
          <w:szCs w:val="28"/>
        </w:rPr>
      </w:pPr>
      <w:r w:rsidRPr="001D2637">
        <w:rPr>
          <w:sz w:val="28"/>
          <w:szCs w:val="28"/>
        </w:rPr>
        <w:t xml:space="preserve">          </w:t>
      </w:r>
      <w:r>
        <w:rPr>
          <w:sz w:val="28"/>
          <w:szCs w:val="28"/>
        </w:rPr>
        <w:t xml:space="preserve">          </w:t>
      </w:r>
      <w:r w:rsidRPr="001D2637">
        <w:rPr>
          <w:sz w:val="28"/>
          <w:szCs w:val="28"/>
        </w:rPr>
        <w:t xml:space="preserve">В районе проводится работа по пропаганде здорового образа жизни. </w:t>
      </w:r>
    </w:p>
    <w:p w:rsidR="00A21FA3" w:rsidRPr="000031F9" w:rsidRDefault="00A21FA3" w:rsidP="001F18E8">
      <w:pPr>
        <w:pStyle w:val="ab"/>
        <w:spacing w:before="0" w:beforeAutospacing="0" w:after="0" w:afterAutospacing="0"/>
        <w:ind w:left="-142"/>
        <w:jc w:val="both"/>
        <w:rPr>
          <w:sz w:val="28"/>
          <w:szCs w:val="28"/>
        </w:rPr>
      </w:pPr>
      <w:r w:rsidRPr="001D2637">
        <w:rPr>
          <w:sz w:val="28"/>
          <w:szCs w:val="28"/>
        </w:rPr>
        <w:t xml:space="preserve">        </w:t>
      </w:r>
      <w:r>
        <w:rPr>
          <w:sz w:val="28"/>
          <w:szCs w:val="28"/>
        </w:rPr>
        <w:t xml:space="preserve"> С 2020</w:t>
      </w:r>
      <w:r w:rsidRPr="001D2637">
        <w:rPr>
          <w:sz w:val="28"/>
          <w:szCs w:val="28"/>
        </w:rPr>
        <w:t xml:space="preserve">-2022 годы на территории МР «Магарамкентский район» проведено </w:t>
      </w:r>
      <w:r>
        <w:rPr>
          <w:sz w:val="28"/>
          <w:szCs w:val="28"/>
        </w:rPr>
        <w:t>19</w:t>
      </w:r>
      <w:r w:rsidRPr="001D2637">
        <w:rPr>
          <w:sz w:val="28"/>
          <w:szCs w:val="28"/>
        </w:rPr>
        <w:t>3 спортивных мероприятия, в которых приняли</w:t>
      </w:r>
      <w:r w:rsidRPr="00A05C33">
        <w:rPr>
          <w:sz w:val="28"/>
          <w:szCs w:val="28"/>
        </w:rPr>
        <w:t xml:space="preserve"> участие </w:t>
      </w:r>
      <w:r>
        <w:rPr>
          <w:sz w:val="28"/>
          <w:szCs w:val="28"/>
        </w:rPr>
        <w:t>17524</w:t>
      </w:r>
      <w:r w:rsidRPr="00A05C33">
        <w:rPr>
          <w:sz w:val="28"/>
          <w:szCs w:val="28"/>
        </w:rPr>
        <w:t xml:space="preserve"> спортсменов по </w:t>
      </w:r>
      <w:r>
        <w:rPr>
          <w:sz w:val="28"/>
          <w:szCs w:val="28"/>
        </w:rPr>
        <w:t>19</w:t>
      </w:r>
      <w:r w:rsidRPr="00A05C33">
        <w:rPr>
          <w:sz w:val="28"/>
          <w:szCs w:val="28"/>
        </w:rPr>
        <w:t xml:space="preserve">  видам спорта.</w:t>
      </w:r>
      <w:r>
        <w:rPr>
          <w:sz w:val="28"/>
          <w:szCs w:val="28"/>
        </w:rPr>
        <w:t xml:space="preserve"> </w:t>
      </w:r>
      <w:r w:rsidRPr="00A05C33">
        <w:rPr>
          <w:sz w:val="28"/>
          <w:szCs w:val="28"/>
        </w:rPr>
        <w:t xml:space="preserve">Проведено </w:t>
      </w:r>
      <w:r>
        <w:rPr>
          <w:sz w:val="28"/>
          <w:szCs w:val="28"/>
        </w:rPr>
        <w:t>16</w:t>
      </w:r>
      <w:r w:rsidRPr="00A05C33">
        <w:rPr>
          <w:sz w:val="28"/>
          <w:szCs w:val="28"/>
        </w:rPr>
        <w:t xml:space="preserve"> зональных и республиканских соревнований, в которых участвовало </w:t>
      </w:r>
      <w:r>
        <w:rPr>
          <w:sz w:val="28"/>
          <w:szCs w:val="28"/>
        </w:rPr>
        <w:t>2946</w:t>
      </w:r>
      <w:r w:rsidRPr="00A05C33">
        <w:rPr>
          <w:sz w:val="28"/>
          <w:szCs w:val="28"/>
        </w:rPr>
        <w:t xml:space="preserve"> спортсменов.</w:t>
      </w:r>
      <w:r>
        <w:rPr>
          <w:sz w:val="28"/>
          <w:szCs w:val="28"/>
        </w:rPr>
        <w:t xml:space="preserve"> </w:t>
      </w:r>
      <w:r w:rsidRPr="00A05C33">
        <w:rPr>
          <w:sz w:val="28"/>
          <w:szCs w:val="28"/>
        </w:rPr>
        <w:t xml:space="preserve">В тестировании во </w:t>
      </w:r>
      <w:r w:rsidRPr="00A05C33">
        <w:rPr>
          <w:sz w:val="28"/>
          <w:szCs w:val="28"/>
          <w:shd w:val="clear" w:color="auto" w:fill="FFFFFF"/>
        </w:rPr>
        <w:t xml:space="preserve">Всероссийском физкультурно-спортивном комплексе «Готов к труду и обороне» (ГТО) за последний </w:t>
      </w:r>
      <w:r>
        <w:rPr>
          <w:sz w:val="28"/>
          <w:szCs w:val="28"/>
          <w:shd w:val="clear" w:color="auto" w:fill="FFFFFF"/>
        </w:rPr>
        <w:t>три</w:t>
      </w:r>
      <w:r w:rsidRPr="00A05C33">
        <w:rPr>
          <w:sz w:val="28"/>
          <w:szCs w:val="28"/>
          <w:shd w:val="clear" w:color="auto" w:fill="FFFFFF"/>
        </w:rPr>
        <w:t xml:space="preserve"> </w:t>
      </w:r>
      <w:r>
        <w:rPr>
          <w:sz w:val="28"/>
          <w:szCs w:val="28"/>
          <w:shd w:val="clear" w:color="auto" w:fill="FFFFFF"/>
        </w:rPr>
        <w:t>года</w:t>
      </w:r>
      <w:r w:rsidRPr="00A05C33">
        <w:rPr>
          <w:sz w:val="28"/>
          <w:szCs w:val="28"/>
          <w:shd w:val="clear" w:color="auto" w:fill="FFFFFF"/>
        </w:rPr>
        <w:t xml:space="preserve"> приняли</w:t>
      </w:r>
      <w:r w:rsidRPr="00A05C33">
        <w:rPr>
          <w:sz w:val="28"/>
          <w:szCs w:val="28"/>
        </w:rPr>
        <w:t xml:space="preserve"> участие </w:t>
      </w:r>
      <w:r>
        <w:rPr>
          <w:sz w:val="28"/>
          <w:szCs w:val="28"/>
        </w:rPr>
        <w:t>24422</w:t>
      </w:r>
      <w:r w:rsidRPr="00A05C33">
        <w:rPr>
          <w:sz w:val="28"/>
          <w:szCs w:val="28"/>
        </w:rPr>
        <w:t xml:space="preserve"> </w:t>
      </w:r>
      <w:r>
        <w:rPr>
          <w:sz w:val="28"/>
          <w:szCs w:val="28"/>
        </w:rPr>
        <w:t>жителя</w:t>
      </w:r>
      <w:r w:rsidRPr="000031F9">
        <w:rPr>
          <w:sz w:val="28"/>
          <w:szCs w:val="28"/>
        </w:rPr>
        <w:t xml:space="preserve"> района и </w:t>
      </w:r>
      <w:r>
        <w:rPr>
          <w:sz w:val="28"/>
          <w:szCs w:val="28"/>
        </w:rPr>
        <w:t>7086</w:t>
      </w:r>
      <w:r w:rsidRPr="000031F9">
        <w:rPr>
          <w:sz w:val="28"/>
          <w:szCs w:val="28"/>
        </w:rPr>
        <w:t xml:space="preserve"> учащихся общеобразовательных школ района. </w:t>
      </w:r>
    </w:p>
    <w:p w:rsidR="00A21FA3" w:rsidRPr="00A05C33" w:rsidRDefault="00A21FA3" w:rsidP="00A21FA3">
      <w:pPr>
        <w:tabs>
          <w:tab w:val="left" w:pos="567"/>
        </w:tabs>
        <w:ind w:left="-142"/>
        <w:jc w:val="both"/>
        <w:rPr>
          <w:sz w:val="28"/>
          <w:szCs w:val="28"/>
        </w:rPr>
      </w:pPr>
      <w:r w:rsidRPr="00A05C33">
        <w:rPr>
          <w:sz w:val="28"/>
          <w:szCs w:val="28"/>
        </w:rPr>
        <w:t xml:space="preserve">       </w:t>
      </w:r>
      <w:r>
        <w:rPr>
          <w:sz w:val="28"/>
          <w:szCs w:val="28"/>
        </w:rPr>
        <w:t xml:space="preserve">  </w:t>
      </w:r>
      <w:r w:rsidRPr="00A05C33">
        <w:rPr>
          <w:sz w:val="28"/>
          <w:szCs w:val="28"/>
        </w:rPr>
        <w:t xml:space="preserve">В 2020 году муниципальный район занял 1 место по итогам Республиканского смотра-конкурса  на лучшую организацию работы по развитию физической культуры и спорта. </w:t>
      </w:r>
    </w:p>
    <w:p w:rsidR="00A21FA3" w:rsidRPr="00CB5CB5" w:rsidRDefault="00A21FA3" w:rsidP="00A21FA3">
      <w:pPr>
        <w:tabs>
          <w:tab w:val="left" w:pos="567"/>
        </w:tabs>
        <w:ind w:left="-142"/>
        <w:jc w:val="both"/>
        <w:rPr>
          <w:sz w:val="28"/>
          <w:szCs w:val="28"/>
        </w:rPr>
      </w:pPr>
      <w:r>
        <w:rPr>
          <w:sz w:val="28"/>
          <w:szCs w:val="28"/>
        </w:rPr>
        <w:lastRenderedPageBreak/>
        <w:t xml:space="preserve">        -  </w:t>
      </w:r>
      <w:r w:rsidR="008D67F8">
        <w:rPr>
          <w:sz w:val="28"/>
          <w:szCs w:val="28"/>
        </w:rPr>
        <w:t xml:space="preserve"> </w:t>
      </w:r>
      <w:r>
        <w:rPr>
          <w:sz w:val="28"/>
          <w:szCs w:val="28"/>
        </w:rPr>
        <w:t xml:space="preserve">в  2020 году в с. Картас-Казмаляр </w:t>
      </w:r>
      <w:r w:rsidRPr="00CB5CB5">
        <w:rPr>
          <w:sz w:val="28"/>
          <w:szCs w:val="28"/>
        </w:rPr>
        <w:t xml:space="preserve"> завершено строительство</w:t>
      </w:r>
      <w:r>
        <w:rPr>
          <w:sz w:val="28"/>
          <w:szCs w:val="28"/>
        </w:rPr>
        <w:t xml:space="preserve"> футбольного поля;</w:t>
      </w:r>
    </w:p>
    <w:p w:rsidR="00A21FA3" w:rsidRDefault="00A21FA3" w:rsidP="00A21FA3">
      <w:pPr>
        <w:tabs>
          <w:tab w:val="left" w:pos="567"/>
        </w:tabs>
        <w:ind w:left="-142"/>
        <w:jc w:val="both"/>
        <w:rPr>
          <w:sz w:val="28"/>
          <w:szCs w:val="28"/>
        </w:rPr>
      </w:pPr>
      <w:r w:rsidRPr="00A05C33">
        <w:rPr>
          <w:sz w:val="28"/>
          <w:szCs w:val="28"/>
        </w:rPr>
        <w:t xml:space="preserve">        </w:t>
      </w:r>
      <w:r>
        <w:rPr>
          <w:sz w:val="28"/>
          <w:szCs w:val="28"/>
        </w:rPr>
        <w:t xml:space="preserve">- в </w:t>
      </w:r>
      <w:r w:rsidRPr="00A05C33">
        <w:rPr>
          <w:sz w:val="28"/>
          <w:szCs w:val="28"/>
        </w:rPr>
        <w:t>2020 году в рамках  проекта  «Местные инициативы» завершено строительство плоскостного спортивного сооружения в с. Бильбиль</w:t>
      </w:r>
      <w:r>
        <w:rPr>
          <w:sz w:val="28"/>
          <w:szCs w:val="28"/>
        </w:rPr>
        <w:t xml:space="preserve"> – Казмаляр</w:t>
      </w:r>
    </w:p>
    <w:p w:rsidR="00C81408" w:rsidRDefault="00C81408" w:rsidP="00A21FA3">
      <w:pPr>
        <w:tabs>
          <w:tab w:val="left" w:pos="567"/>
        </w:tabs>
        <w:ind w:left="-142"/>
        <w:jc w:val="both"/>
        <w:rPr>
          <w:sz w:val="28"/>
          <w:szCs w:val="28"/>
        </w:rPr>
      </w:pPr>
      <w:r>
        <w:rPr>
          <w:sz w:val="28"/>
          <w:szCs w:val="28"/>
        </w:rPr>
        <w:t xml:space="preserve">      -   в 2021 году по программе «Комплексное развитие сельских территории» в с. Джепель завершено строительство футбольного поля с искусственным газоном;</w:t>
      </w:r>
    </w:p>
    <w:p w:rsidR="00ED2C5F" w:rsidRPr="00CB5CB5" w:rsidRDefault="00F50D6B" w:rsidP="00A21FA3">
      <w:pPr>
        <w:tabs>
          <w:tab w:val="left" w:pos="567"/>
        </w:tabs>
        <w:ind w:left="-142"/>
        <w:jc w:val="both"/>
        <w:rPr>
          <w:sz w:val="28"/>
          <w:szCs w:val="28"/>
        </w:rPr>
      </w:pPr>
      <w:r>
        <w:rPr>
          <w:sz w:val="28"/>
          <w:szCs w:val="28"/>
        </w:rPr>
        <w:t xml:space="preserve">          - в 2021</w:t>
      </w:r>
      <w:r w:rsidR="00ED2C5F">
        <w:rPr>
          <w:sz w:val="28"/>
          <w:szCs w:val="28"/>
        </w:rPr>
        <w:t xml:space="preserve"> году за счет внебюджетных средств в с. Магарамкент завершено строительство </w:t>
      </w:r>
      <w:r>
        <w:rPr>
          <w:sz w:val="28"/>
          <w:szCs w:val="28"/>
        </w:rPr>
        <w:t xml:space="preserve">мини </w:t>
      </w:r>
      <w:r w:rsidR="00ED2C5F">
        <w:rPr>
          <w:sz w:val="28"/>
          <w:szCs w:val="28"/>
        </w:rPr>
        <w:t>футбольного поля с искусственным</w:t>
      </w:r>
      <w:r>
        <w:rPr>
          <w:sz w:val="28"/>
          <w:szCs w:val="28"/>
        </w:rPr>
        <w:t xml:space="preserve"> газоном;</w:t>
      </w:r>
      <w:r w:rsidR="00ED2C5F">
        <w:rPr>
          <w:sz w:val="28"/>
          <w:szCs w:val="28"/>
        </w:rPr>
        <w:t xml:space="preserve"> </w:t>
      </w:r>
    </w:p>
    <w:p w:rsidR="00A21FA3" w:rsidRPr="00A05C33" w:rsidRDefault="00A21FA3" w:rsidP="00A21FA3">
      <w:pPr>
        <w:ind w:left="-142"/>
        <w:jc w:val="both"/>
        <w:rPr>
          <w:sz w:val="28"/>
          <w:szCs w:val="28"/>
        </w:rPr>
      </w:pPr>
      <w:r w:rsidRPr="00A05C33">
        <w:rPr>
          <w:sz w:val="28"/>
          <w:szCs w:val="28"/>
        </w:rPr>
        <w:t xml:space="preserve">       </w:t>
      </w:r>
      <w:r>
        <w:rPr>
          <w:sz w:val="28"/>
          <w:szCs w:val="28"/>
        </w:rPr>
        <w:t xml:space="preserve">  -  в</w:t>
      </w:r>
      <w:r w:rsidRPr="00A05C33">
        <w:rPr>
          <w:sz w:val="28"/>
          <w:szCs w:val="28"/>
        </w:rPr>
        <w:t xml:space="preserve"> </w:t>
      </w:r>
      <w:r>
        <w:rPr>
          <w:sz w:val="28"/>
          <w:szCs w:val="28"/>
        </w:rPr>
        <w:t xml:space="preserve"> </w:t>
      </w:r>
      <w:r w:rsidRPr="00A05C33">
        <w:rPr>
          <w:sz w:val="28"/>
          <w:szCs w:val="28"/>
        </w:rPr>
        <w:t xml:space="preserve">2022 году по программе «Спорт норма жизни» </w:t>
      </w:r>
      <w:r>
        <w:rPr>
          <w:sz w:val="28"/>
          <w:szCs w:val="28"/>
        </w:rPr>
        <w:t xml:space="preserve">в </w:t>
      </w:r>
      <w:r w:rsidRPr="00A05C33">
        <w:rPr>
          <w:sz w:val="28"/>
          <w:szCs w:val="28"/>
        </w:rPr>
        <w:t>с. Куйсун постро</w:t>
      </w:r>
      <w:r>
        <w:rPr>
          <w:sz w:val="28"/>
          <w:szCs w:val="28"/>
        </w:rPr>
        <w:t>ена мини - воркаут площадка, ада</w:t>
      </w:r>
      <w:r w:rsidRPr="00A05C33">
        <w:rPr>
          <w:sz w:val="28"/>
          <w:szCs w:val="28"/>
        </w:rPr>
        <w:t>птированная и для людей с огран</w:t>
      </w:r>
      <w:r>
        <w:rPr>
          <w:sz w:val="28"/>
          <w:szCs w:val="28"/>
        </w:rPr>
        <w:t xml:space="preserve">иченными возможностями здоровья; </w:t>
      </w:r>
      <w:r w:rsidRPr="00A05C33">
        <w:rPr>
          <w:sz w:val="28"/>
          <w:szCs w:val="28"/>
        </w:rPr>
        <w:t xml:space="preserve"> </w:t>
      </w:r>
    </w:p>
    <w:p w:rsidR="00A21FA3" w:rsidRDefault="00A21FA3" w:rsidP="009E159D">
      <w:pPr>
        <w:ind w:left="-142" w:firstLine="567"/>
        <w:jc w:val="both"/>
        <w:rPr>
          <w:sz w:val="28"/>
          <w:szCs w:val="28"/>
        </w:rPr>
      </w:pPr>
      <w:r>
        <w:rPr>
          <w:sz w:val="28"/>
          <w:szCs w:val="28"/>
        </w:rPr>
        <w:t>- в</w:t>
      </w:r>
      <w:r w:rsidRPr="00A05C33">
        <w:rPr>
          <w:sz w:val="28"/>
          <w:szCs w:val="28"/>
        </w:rPr>
        <w:t xml:space="preserve"> рамках данной же программы </w:t>
      </w:r>
      <w:r>
        <w:rPr>
          <w:sz w:val="28"/>
          <w:szCs w:val="28"/>
        </w:rPr>
        <w:t xml:space="preserve">в 2022 году </w:t>
      </w:r>
      <w:r w:rsidRPr="00A05C33">
        <w:rPr>
          <w:sz w:val="28"/>
          <w:szCs w:val="28"/>
        </w:rPr>
        <w:t xml:space="preserve">в МКОУ «Магарамкентская СОШ №1 им. М. Гаджиева» построена спортивная площадка с искусственным основанием. </w:t>
      </w:r>
    </w:p>
    <w:p w:rsidR="00C81408" w:rsidRDefault="00C81408" w:rsidP="00C81408">
      <w:pPr>
        <w:tabs>
          <w:tab w:val="left" w:pos="567"/>
        </w:tabs>
        <w:ind w:left="-142"/>
        <w:jc w:val="both"/>
        <w:rPr>
          <w:sz w:val="28"/>
          <w:szCs w:val="28"/>
        </w:rPr>
      </w:pPr>
      <w:r w:rsidRPr="00A05C33">
        <w:rPr>
          <w:sz w:val="28"/>
          <w:szCs w:val="28"/>
        </w:rPr>
        <w:t xml:space="preserve">         В 2022 году футбольный клуб «Леки» стал семикратным чемпионом Дагестан</w:t>
      </w:r>
      <w:r>
        <w:rPr>
          <w:sz w:val="28"/>
          <w:szCs w:val="28"/>
        </w:rPr>
        <w:t xml:space="preserve">а и обладателем Кубка Дагестана; </w:t>
      </w:r>
    </w:p>
    <w:p w:rsidR="00A21FA3" w:rsidRDefault="00A21FA3" w:rsidP="00150C12">
      <w:pPr>
        <w:tabs>
          <w:tab w:val="left" w:pos="567"/>
        </w:tabs>
        <w:jc w:val="both"/>
        <w:rPr>
          <w:sz w:val="28"/>
          <w:szCs w:val="28"/>
        </w:rPr>
      </w:pPr>
    </w:p>
    <w:p w:rsidR="00A21FA3" w:rsidRDefault="00A21FA3" w:rsidP="001A7057">
      <w:pPr>
        <w:tabs>
          <w:tab w:val="left" w:pos="567"/>
        </w:tabs>
        <w:ind w:left="-142"/>
        <w:jc w:val="both"/>
        <w:rPr>
          <w:b/>
          <w:i/>
          <w:sz w:val="28"/>
          <w:szCs w:val="28"/>
        </w:rPr>
      </w:pPr>
      <w:r w:rsidRPr="00DA28B7">
        <w:rPr>
          <w:b/>
          <w:i/>
          <w:sz w:val="28"/>
          <w:szCs w:val="28"/>
        </w:rPr>
        <w:t xml:space="preserve">          </w:t>
      </w:r>
      <w:r w:rsidR="00E17B04">
        <w:rPr>
          <w:b/>
          <w:i/>
          <w:sz w:val="28"/>
          <w:szCs w:val="28"/>
        </w:rPr>
        <w:t>1.3.7</w:t>
      </w:r>
      <w:r w:rsidR="00150C12" w:rsidRPr="00DA28B7">
        <w:rPr>
          <w:b/>
          <w:i/>
          <w:sz w:val="28"/>
          <w:szCs w:val="28"/>
        </w:rPr>
        <w:t xml:space="preserve"> </w:t>
      </w:r>
      <w:r w:rsidRPr="00DA28B7">
        <w:rPr>
          <w:b/>
          <w:i/>
          <w:sz w:val="28"/>
          <w:szCs w:val="28"/>
        </w:rPr>
        <w:t xml:space="preserve">Туризм и отдых </w:t>
      </w:r>
    </w:p>
    <w:p w:rsidR="008F7C05" w:rsidRPr="00DA28B7" w:rsidRDefault="008F7C05" w:rsidP="001A7057">
      <w:pPr>
        <w:tabs>
          <w:tab w:val="left" w:pos="567"/>
        </w:tabs>
        <w:ind w:left="-142"/>
        <w:jc w:val="both"/>
        <w:rPr>
          <w:b/>
          <w:i/>
          <w:sz w:val="28"/>
          <w:szCs w:val="28"/>
        </w:rPr>
      </w:pPr>
      <w:r>
        <w:rPr>
          <w:b/>
          <w:i/>
          <w:sz w:val="28"/>
          <w:szCs w:val="28"/>
        </w:rPr>
        <w:t xml:space="preserve">          </w:t>
      </w:r>
      <w:r>
        <w:rPr>
          <w:sz w:val="28"/>
          <w:shd w:val="clear" w:color="auto" w:fill="FFFFFF"/>
        </w:rPr>
        <w:t xml:space="preserve">Хорошие природно-климатические условия, наличие берега Каспийского моря с протяженностью </w:t>
      </w:r>
      <w:r w:rsidR="00C4058D">
        <w:rPr>
          <w:sz w:val="28"/>
          <w:shd w:val="clear" w:color="auto" w:fill="FFFFFF"/>
        </w:rPr>
        <w:t xml:space="preserve">10 </w:t>
      </w:r>
      <w:r>
        <w:rPr>
          <w:sz w:val="28"/>
          <w:shd w:val="clear" w:color="auto" w:fill="FFFFFF"/>
        </w:rPr>
        <w:t xml:space="preserve">км, на территории Магарамкентского района создает </w:t>
      </w:r>
      <w:r w:rsidR="00D20937">
        <w:rPr>
          <w:sz w:val="28"/>
          <w:shd w:val="clear" w:color="auto" w:fill="FFFFFF"/>
        </w:rPr>
        <w:t>благоприятные</w:t>
      </w:r>
      <w:r>
        <w:rPr>
          <w:sz w:val="28"/>
          <w:shd w:val="clear" w:color="auto" w:fill="FFFFFF"/>
        </w:rPr>
        <w:t xml:space="preserve"> условия для развития туризма и рекреации. </w:t>
      </w:r>
    </w:p>
    <w:p w:rsidR="00A21FA3" w:rsidRDefault="00A21FA3" w:rsidP="00A21FA3">
      <w:pPr>
        <w:pStyle w:val="53"/>
        <w:shd w:val="clear" w:color="auto" w:fill="auto"/>
        <w:spacing w:before="0" w:line="240" w:lineRule="atLeast"/>
        <w:ind w:left="-142" w:firstLine="0"/>
        <w:rPr>
          <w:rFonts w:ascii="Times New Roman" w:hAnsi="Times New Roman" w:cs="Times New Roman"/>
        </w:rPr>
      </w:pPr>
      <w:r>
        <w:rPr>
          <w:rFonts w:ascii="Times New Roman" w:hAnsi="Times New Roman" w:cs="Times New Roman"/>
        </w:rPr>
        <w:t xml:space="preserve">          В районе имее</w:t>
      </w:r>
      <w:r w:rsidRPr="00464183">
        <w:rPr>
          <w:rFonts w:ascii="Times New Roman" w:hAnsi="Times New Roman" w:cs="Times New Roman"/>
        </w:rPr>
        <w:t xml:space="preserve">тся 4 гостиничных комплекса на 120 койко-мест и 32 -  объекта общественного питания на 400 посадочных мест.   Кроме того, на территории района функционирует ООО «Детский оздоровительно – образовательный лагерь "Приморский". На территории лагеря имеется   двухэтажный    корпус    на   170   мест и пищеблок на 200 посадочных мест. </w:t>
      </w:r>
    </w:p>
    <w:p w:rsidR="00A21FA3" w:rsidRDefault="00A21FA3" w:rsidP="00A21FA3">
      <w:pPr>
        <w:pStyle w:val="53"/>
        <w:shd w:val="clear" w:color="auto" w:fill="auto"/>
        <w:spacing w:before="0" w:line="240" w:lineRule="atLeast"/>
        <w:ind w:left="-142" w:firstLine="0"/>
        <w:rPr>
          <w:rFonts w:ascii="Times New Roman" w:hAnsi="Times New Roman" w:cs="Times New Roman"/>
        </w:rPr>
      </w:pPr>
      <w:r>
        <w:rPr>
          <w:rFonts w:ascii="Times New Roman" w:hAnsi="Times New Roman" w:cs="Times New Roman"/>
        </w:rPr>
        <w:t xml:space="preserve">         </w:t>
      </w:r>
      <w:r w:rsidRPr="00464183">
        <w:rPr>
          <w:rFonts w:ascii="Times New Roman" w:hAnsi="Times New Roman" w:cs="Times New Roman"/>
        </w:rPr>
        <w:t>43 объекта культурного наследия</w:t>
      </w:r>
      <w:r>
        <w:rPr>
          <w:rFonts w:ascii="Times New Roman" w:hAnsi="Times New Roman" w:cs="Times New Roman"/>
        </w:rPr>
        <w:t>. Из них памятники истории - 2, градостроительства</w:t>
      </w:r>
      <w:r w:rsidRPr="00464183">
        <w:rPr>
          <w:rFonts w:ascii="Times New Roman" w:hAnsi="Times New Roman" w:cs="Times New Roman"/>
        </w:rPr>
        <w:t xml:space="preserve"> и архитектуры </w:t>
      </w:r>
      <w:r>
        <w:rPr>
          <w:rFonts w:ascii="Times New Roman" w:hAnsi="Times New Roman" w:cs="Times New Roman"/>
        </w:rPr>
        <w:t xml:space="preserve">- </w:t>
      </w:r>
      <w:r w:rsidRPr="00464183">
        <w:rPr>
          <w:rFonts w:ascii="Times New Roman" w:hAnsi="Times New Roman" w:cs="Times New Roman"/>
        </w:rPr>
        <w:t>2, археологии</w:t>
      </w:r>
      <w:r>
        <w:rPr>
          <w:rFonts w:ascii="Times New Roman" w:hAnsi="Times New Roman" w:cs="Times New Roman"/>
        </w:rPr>
        <w:t xml:space="preserve"> -</w:t>
      </w:r>
      <w:r w:rsidRPr="00464183">
        <w:rPr>
          <w:rFonts w:ascii="Times New Roman" w:hAnsi="Times New Roman" w:cs="Times New Roman"/>
        </w:rPr>
        <w:t xml:space="preserve"> 39 и ряд объектов духовно - религиозного наследия. </w:t>
      </w:r>
    </w:p>
    <w:p w:rsidR="00A21FA3" w:rsidRPr="00032D65" w:rsidRDefault="00A21FA3" w:rsidP="00A21FA3">
      <w:pPr>
        <w:pStyle w:val="53"/>
        <w:shd w:val="clear" w:color="auto" w:fill="auto"/>
        <w:spacing w:before="0" w:line="240" w:lineRule="auto"/>
        <w:ind w:left="-142" w:firstLine="0"/>
        <w:rPr>
          <w:rFonts w:ascii="Times New Roman" w:hAnsi="Times New Roman" w:cs="Times New Roman"/>
        </w:rPr>
      </w:pPr>
      <w:r>
        <w:rPr>
          <w:rFonts w:ascii="Times New Roman" w:hAnsi="Times New Roman" w:cs="Times New Roman"/>
        </w:rPr>
        <w:t xml:space="preserve">        </w:t>
      </w:r>
      <w:r w:rsidRPr="00464183">
        <w:rPr>
          <w:rFonts w:ascii="Times New Roman" w:hAnsi="Times New Roman" w:cs="Times New Roman"/>
        </w:rPr>
        <w:t>В районе функционирует</w:t>
      </w:r>
      <w:r w:rsidRPr="00464183">
        <w:rPr>
          <w:rStyle w:val="ae"/>
          <w:rFonts w:ascii="Times New Roman" w:hAnsi="Times New Roman"/>
        </w:rPr>
        <w:t xml:space="preserve"> </w:t>
      </w:r>
      <w:r w:rsidRPr="00464183">
        <w:rPr>
          <w:rFonts w:ascii="Times New Roman" w:hAnsi="Times New Roman" w:cs="Times New Roman"/>
        </w:rPr>
        <w:t>Магарамкентский районный историко-</w:t>
      </w:r>
      <w:r w:rsidRPr="00032D65">
        <w:rPr>
          <w:rFonts w:ascii="Times New Roman" w:hAnsi="Times New Roman" w:cs="Times New Roman"/>
        </w:rPr>
        <w:t>краеведческий музей.</w:t>
      </w:r>
    </w:p>
    <w:p w:rsidR="00A21FA3" w:rsidRPr="00032D65" w:rsidRDefault="00A21FA3" w:rsidP="00A21FA3">
      <w:pPr>
        <w:ind w:left="-142"/>
        <w:jc w:val="both"/>
        <w:rPr>
          <w:sz w:val="28"/>
          <w:szCs w:val="28"/>
        </w:rPr>
      </w:pPr>
      <w:r>
        <w:rPr>
          <w:sz w:val="28"/>
          <w:szCs w:val="28"/>
        </w:rPr>
        <w:t xml:space="preserve">         </w:t>
      </w:r>
      <w:r w:rsidRPr="00032D65">
        <w:rPr>
          <w:sz w:val="28"/>
          <w:szCs w:val="28"/>
        </w:rPr>
        <w:t>Разработан туристический маршрут по имеющимся в районе  объектам туристского интереса: «Увлекательное путешествие в Магарамкентский район».</w:t>
      </w:r>
    </w:p>
    <w:p w:rsidR="00A21FA3" w:rsidRPr="00032D65" w:rsidRDefault="00A21FA3" w:rsidP="00A21FA3">
      <w:pPr>
        <w:shd w:val="clear" w:color="auto" w:fill="FFFFFF"/>
        <w:ind w:left="-142"/>
        <w:jc w:val="both"/>
        <w:rPr>
          <w:sz w:val="28"/>
          <w:szCs w:val="28"/>
        </w:rPr>
      </w:pPr>
      <w:r>
        <w:rPr>
          <w:sz w:val="28"/>
          <w:szCs w:val="28"/>
        </w:rPr>
        <w:t xml:space="preserve">         </w:t>
      </w:r>
      <w:r w:rsidRPr="00032D65">
        <w:rPr>
          <w:sz w:val="28"/>
          <w:szCs w:val="28"/>
        </w:rPr>
        <w:t>Гарахское первое поселение включен</w:t>
      </w:r>
      <w:r>
        <w:rPr>
          <w:sz w:val="28"/>
          <w:szCs w:val="28"/>
        </w:rPr>
        <w:t>о</w:t>
      </w:r>
      <w:r w:rsidRPr="00032D65">
        <w:rPr>
          <w:sz w:val="28"/>
          <w:szCs w:val="28"/>
        </w:rPr>
        <w:t xml:space="preserve"> в туристический маршрут «Великий шелковый путь» (крупный международный проект в области культурно-познавательного туризма).</w:t>
      </w:r>
    </w:p>
    <w:p w:rsidR="00A21FA3" w:rsidRPr="00032D65" w:rsidRDefault="00A21FA3" w:rsidP="00D20937">
      <w:pPr>
        <w:pStyle w:val="53"/>
        <w:shd w:val="clear" w:color="auto" w:fill="auto"/>
        <w:spacing w:before="0" w:line="240" w:lineRule="auto"/>
        <w:ind w:left="-142" w:firstLine="0"/>
        <w:rPr>
          <w:rFonts w:ascii="Times New Roman" w:hAnsi="Times New Roman" w:cs="Times New Roman"/>
        </w:rPr>
      </w:pPr>
      <w:r>
        <w:rPr>
          <w:rFonts w:ascii="Times New Roman" w:hAnsi="Times New Roman" w:cs="Times New Roman"/>
        </w:rPr>
        <w:t xml:space="preserve">        </w:t>
      </w:r>
      <w:r w:rsidRPr="00032D65">
        <w:rPr>
          <w:rFonts w:ascii="Times New Roman" w:hAnsi="Times New Roman" w:cs="Times New Roman"/>
        </w:rPr>
        <w:t>Основной туристической особенностью района является Самурский природный комплекс, расположенный в устье реки Самур</w:t>
      </w:r>
      <w:r>
        <w:rPr>
          <w:rFonts w:ascii="Times New Roman" w:hAnsi="Times New Roman" w:cs="Times New Roman"/>
        </w:rPr>
        <w:t>,</w:t>
      </w:r>
      <w:r w:rsidRPr="00032D65">
        <w:rPr>
          <w:rFonts w:ascii="Times New Roman" w:hAnsi="Times New Roman" w:cs="Times New Roman"/>
        </w:rPr>
        <w:t xml:space="preserve"> на берегу Каспийского моря, являющийся самым северным лиановым лесом планеты. Это единственный в России такого рода уникальный субтропический комплекс третичного периода, в котором произрастает 14 видов реликтовых пород и 16 видов растений, занесенных в Красную книгу России.</w:t>
      </w:r>
    </w:p>
    <w:p w:rsidR="00A21FA3" w:rsidRDefault="00A21FA3" w:rsidP="00A21FA3">
      <w:pPr>
        <w:ind w:left="-142" w:firstLine="851"/>
        <w:jc w:val="both"/>
        <w:rPr>
          <w:sz w:val="28"/>
          <w:szCs w:val="28"/>
        </w:rPr>
      </w:pPr>
      <w:r w:rsidRPr="00032D65">
        <w:rPr>
          <w:sz w:val="28"/>
          <w:szCs w:val="28"/>
        </w:rPr>
        <w:t>В целях развития туристской инфраструктуры на побережье Каспийского моря в с. Приморский Мага</w:t>
      </w:r>
      <w:r>
        <w:rPr>
          <w:sz w:val="28"/>
          <w:szCs w:val="28"/>
        </w:rPr>
        <w:t>рамкентского района функционируе</w:t>
      </w:r>
      <w:r w:rsidRPr="00032D65">
        <w:rPr>
          <w:sz w:val="28"/>
          <w:szCs w:val="28"/>
        </w:rPr>
        <w:t xml:space="preserve">т 2 гостевых дома, где можно разместить около 40 отдыхающих. </w:t>
      </w:r>
    </w:p>
    <w:p w:rsidR="00A21FA3" w:rsidRPr="00EA51B1" w:rsidRDefault="00A21FA3" w:rsidP="00A21FA3">
      <w:pPr>
        <w:ind w:left="-142"/>
        <w:jc w:val="both"/>
        <w:rPr>
          <w:rFonts w:eastAsia="Calibri"/>
          <w:sz w:val="28"/>
          <w:szCs w:val="28"/>
        </w:rPr>
      </w:pPr>
      <w:r>
        <w:rPr>
          <w:rFonts w:eastAsia="Calibri"/>
          <w:sz w:val="28"/>
          <w:szCs w:val="28"/>
        </w:rPr>
        <w:t xml:space="preserve">           </w:t>
      </w:r>
      <w:r w:rsidRPr="00D82FA1">
        <w:rPr>
          <w:rFonts w:eastAsia="Calibri"/>
          <w:sz w:val="28"/>
          <w:szCs w:val="28"/>
        </w:rPr>
        <w:t xml:space="preserve">На </w:t>
      </w:r>
      <w:r>
        <w:rPr>
          <w:rFonts w:eastAsia="Calibri"/>
          <w:sz w:val="28"/>
          <w:szCs w:val="28"/>
        </w:rPr>
        <w:t>сегодняшний день в районе</w:t>
      </w:r>
      <w:r w:rsidRPr="00D82FA1">
        <w:rPr>
          <w:rFonts w:eastAsia="Calibri"/>
          <w:sz w:val="28"/>
          <w:szCs w:val="28"/>
        </w:rPr>
        <w:t xml:space="preserve"> реа</w:t>
      </w:r>
      <w:r>
        <w:rPr>
          <w:rFonts w:eastAsia="Calibri"/>
          <w:sz w:val="28"/>
          <w:szCs w:val="28"/>
        </w:rPr>
        <w:t>лизуются инвестиционные проекты</w:t>
      </w:r>
      <w:r w:rsidRPr="00D82FA1">
        <w:rPr>
          <w:rFonts w:eastAsia="Calibri"/>
          <w:sz w:val="28"/>
          <w:szCs w:val="28"/>
        </w:rPr>
        <w:t xml:space="preserve"> в сфере туризма</w:t>
      </w:r>
      <w:r>
        <w:rPr>
          <w:rFonts w:eastAsia="Calibri"/>
          <w:sz w:val="28"/>
          <w:szCs w:val="28"/>
        </w:rPr>
        <w:t>, которые</w:t>
      </w:r>
      <w:r w:rsidRPr="00D82FA1">
        <w:rPr>
          <w:rFonts w:eastAsia="Calibri"/>
          <w:sz w:val="28"/>
          <w:szCs w:val="28"/>
        </w:rPr>
        <w:t xml:space="preserve"> способствуют увеличению налоговых поступлений в бюджет </w:t>
      </w:r>
      <w:r w:rsidRPr="00D82FA1">
        <w:rPr>
          <w:rFonts w:eastAsia="Calibri"/>
          <w:sz w:val="28"/>
          <w:szCs w:val="28"/>
        </w:rPr>
        <w:lastRenderedPageBreak/>
        <w:t>муниципального района и в целом позитивно влияют</w:t>
      </w:r>
      <w:r>
        <w:rPr>
          <w:rFonts w:eastAsia="Calibri"/>
          <w:sz w:val="28"/>
          <w:szCs w:val="28"/>
        </w:rPr>
        <w:t xml:space="preserve"> на инвестиционный имидж района:</w:t>
      </w:r>
    </w:p>
    <w:p w:rsidR="00A21FA3" w:rsidRPr="00B34E4F" w:rsidRDefault="00A21FA3" w:rsidP="00A21FA3">
      <w:pPr>
        <w:ind w:left="-142" w:firstLine="851"/>
        <w:jc w:val="both"/>
        <w:rPr>
          <w:sz w:val="28"/>
          <w:szCs w:val="28"/>
        </w:rPr>
      </w:pPr>
      <w:r>
        <w:rPr>
          <w:sz w:val="28"/>
          <w:szCs w:val="28"/>
        </w:rPr>
        <w:t>- н</w:t>
      </w:r>
      <w:r w:rsidRPr="00B34E4F">
        <w:rPr>
          <w:sz w:val="28"/>
          <w:szCs w:val="28"/>
        </w:rPr>
        <w:t>а территории с. Советское реализуется инвестиционный проект «Усадьба Мамрач» - строительство модульных гостевых дом</w:t>
      </w:r>
      <w:r>
        <w:rPr>
          <w:sz w:val="28"/>
          <w:szCs w:val="28"/>
        </w:rPr>
        <w:t>ов для туристов на площади 1 га;</w:t>
      </w:r>
    </w:p>
    <w:p w:rsidR="00A21FA3" w:rsidRDefault="00A21FA3" w:rsidP="00A21FA3">
      <w:pPr>
        <w:ind w:left="-142"/>
        <w:jc w:val="both"/>
        <w:rPr>
          <w:sz w:val="28"/>
          <w:szCs w:val="28"/>
        </w:rPr>
      </w:pPr>
      <w:r>
        <w:rPr>
          <w:sz w:val="28"/>
          <w:szCs w:val="28"/>
        </w:rPr>
        <w:t xml:space="preserve">          - </w:t>
      </w:r>
      <w:r w:rsidRPr="00B34E4F">
        <w:rPr>
          <w:sz w:val="28"/>
          <w:szCs w:val="28"/>
        </w:rPr>
        <w:t xml:space="preserve"> </w:t>
      </w:r>
      <w:r>
        <w:rPr>
          <w:sz w:val="28"/>
          <w:szCs w:val="28"/>
        </w:rPr>
        <w:t xml:space="preserve">в </w:t>
      </w:r>
      <w:r w:rsidRPr="00B34E4F">
        <w:rPr>
          <w:sz w:val="28"/>
          <w:szCs w:val="28"/>
        </w:rPr>
        <w:t>с. Приморский возводится эколого-просветительский комплекс «Визит-центр», который состоит из нескольких некапитальных сооружений и объектов инфраструктуры на площади 700 кв.м. (заказчик - Государственный природный заповедник «Дагестанский»);</w:t>
      </w:r>
    </w:p>
    <w:p w:rsidR="00A21FA3" w:rsidRDefault="00A21FA3" w:rsidP="00A21FA3">
      <w:pPr>
        <w:ind w:left="-142"/>
        <w:jc w:val="both"/>
        <w:rPr>
          <w:sz w:val="28"/>
          <w:szCs w:val="28"/>
        </w:rPr>
      </w:pPr>
      <w:r>
        <w:rPr>
          <w:sz w:val="28"/>
          <w:szCs w:val="28"/>
        </w:rPr>
        <w:t xml:space="preserve">          -  в с. Советское реализуется инвестиционный проект ИП Абдулхаликов Рагим – строительство модульных гостевых домов, деревянных домов и юрт для туристов  на площади 1200 кв.м.</w:t>
      </w:r>
    </w:p>
    <w:p w:rsidR="00A21FA3" w:rsidRPr="00B34E4F" w:rsidRDefault="00A21FA3" w:rsidP="00A21FA3">
      <w:pPr>
        <w:ind w:left="-142" w:firstLine="851"/>
        <w:jc w:val="both"/>
        <w:rPr>
          <w:rFonts w:eastAsia="Calibri"/>
          <w:sz w:val="28"/>
          <w:szCs w:val="28"/>
        </w:rPr>
      </w:pPr>
      <w:r>
        <w:rPr>
          <w:rFonts w:eastAsia="Calibri"/>
          <w:sz w:val="28"/>
          <w:szCs w:val="28"/>
        </w:rPr>
        <w:t>За последние три года число туристов, посетивших Магарамкентский район, составило более 70 тыс. человек.</w:t>
      </w:r>
    </w:p>
    <w:p w:rsidR="00A21FA3" w:rsidRDefault="00A21FA3" w:rsidP="00F476CF">
      <w:pPr>
        <w:jc w:val="both"/>
        <w:outlineLvl w:val="0"/>
        <w:rPr>
          <w:b/>
          <w:sz w:val="28"/>
          <w:szCs w:val="28"/>
        </w:rPr>
      </w:pPr>
    </w:p>
    <w:p w:rsidR="00E114FE" w:rsidRPr="00DA28B7" w:rsidRDefault="00E17B04" w:rsidP="001A7057">
      <w:pPr>
        <w:ind w:firstLine="709"/>
        <w:jc w:val="both"/>
        <w:outlineLvl w:val="0"/>
        <w:rPr>
          <w:b/>
          <w:i/>
          <w:sz w:val="28"/>
          <w:szCs w:val="28"/>
        </w:rPr>
      </w:pPr>
      <w:r>
        <w:rPr>
          <w:b/>
          <w:i/>
          <w:sz w:val="28"/>
          <w:szCs w:val="28"/>
        </w:rPr>
        <w:t>1.3.8</w:t>
      </w:r>
      <w:r w:rsidR="00150C12" w:rsidRPr="00DA28B7">
        <w:rPr>
          <w:b/>
          <w:i/>
          <w:sz w:val="28"/>
          <w:szCs w:val="28"/>
        </w:rPr>
        <w:t xml:space="preserve"> </w:t>
      </w:r>
      <w:r w:rsidR="00E114FE" w:rsidRPr="00DA28B7">
        <w:rPr>
          <w:b/>
          <w:i/>
          <w:sz w:val="28"/>
          <w:szCs w:val="28"/>
        </w:rPr>
        <w:t>Культура</w:t>
      </w:r>
      <w:r w:rsidR="00A732AC" w:rsidRPr="00DA28B7">
        <w:rPr>
          <w:b/>
          <w:i/>
          <w:sz w:val="28"/>
          <w:szCs w:val="28"/>
        </w:rPr>
        <w:t xml:space="preserve"> </w:t>
      </w:r>
    </w:p>
    <w:p w:rsidR="00E114FE" w:rsidRDefault="00E114FE" w:rsidP="00E114FE">
      <w:pPr>
        <w:ind w:firstLine="709"/>
        <w:jc w:val="both"/>
        <w:rPr>
          <w:sz w:val="28"/>
          <w:szCs w:val="28"/>
        </w:rPr>
      </w:pPr>
      <w:r w:rsidRPr="00464183">
        <w:rPr>
          <w:sz w:val="28"/>
          <w:szCs w:val="28"/>
        </w:rPr>
        <w:t>Культурный уровень граждан района в значительной степени определяет его экономические достижения, социально-политическую, идеологическую, образовательную и духовно-моральную структуру общества.</w:t>
      </w:r>
    </w:p>
    <w:p w:rsidR="00F36BDF" w:rsidRDefault="00F36BDF" w:rsidP="000D0E86">
      <w:pPr>
        <w:ind w:firstLine="709"/>
        <w:jc w:val="both"/>
        <w:rPr>
          <w:sz w:val="28"/>
          <w:szCs w:val="28"/>
        </w:rPr>
      </w:pPr>
      <w:r>
        <w:rPr>
          <w:sz w:val="28"/>
          <w:szCs w:val="28"/>
        </w:rPr>
        <w:t>В муниципальном районе в 2023 году функционируют</w:t>
      </w:r>
      <w:r w:rsidRPr="00464183">
        <w:rPr>
          <w:sz w:val="28"/>
          <w:szCs w:val="28"/>
        </w:rPr>
        <w:t xml:space="preserve"> 23 учреждения культурно - досугового типа, проводятся занятия в 3 музы</w:t>
      </w:r>
      <w:r w:rsidR="000D0E86">
        <w:rPr>
          <w:sz w:val="28"/>
          <w:szCs w:val="28"/>
        </w:rPr>
        <w:t xml:space="preserve">кальных и художественных школах. </w:t>
      </w:r>
      <w:r w:rsidRPr="00464183">
        <w:rPr>
          <w:sz w:val="28"/>
          <w:szCs w:val="28"/>
        </w:rPr>
        <w:t>На территории района находится 43 памятника истории и культуры, функционирует один краеведческий музей.</w:t>
      </w:r>
    </w:p>
    <w:p w:rsidR="000B5600" w:rsidRPr="000D0E86" w:rsidRDefault="000B5600" w:rsidP="00F36BDF">
      <w:pPr>
        <w:spacing w:line="240" w:lineRule="atLeast"/>
        <w:jc w:val="both"/>
        <w:rPr>
          <w:sz w:val="28"/>
          <w:szCs w:val="28"/>
        </w:rPr>
      </w:pPr>
      <w:r w:rsidRPr="000D0E86">
        <w:rPr>
          <w:sz w:val="28"/>
          <w:szCs w:val="28"/>
        </w:rPr>
        <w:t xml:space="preserve">          За последние три года в районе проведено более 2500 культурных мероприятий, в том числе республиканских – 80, межрегиональных 20. Всего  в культурных мероприятиях  приняли участие более 400 тысяч человек.</w:t>
      </w:r>
    </w:p>
    <w:p w:rsidR="00F36BDF" w:rsidRPr="000D0E86" w:rsidRDefault="00F36BDF" w:rsidP="00F36BDF">
      <w:pPr>
        <w:pStyle w:val="af8"/>
        <w:spacing w:line="240" w:lineRule="atLeast"/>
        <w:rPr>
          <w:rFonts w:ascii="Times New Roman" w:hAnsi="Times New Roman"/>
          <w:sz w:val="28"/>
          <w:szCs w:val="28"/>
        </w:rPr>
      </w:pPr>
      <w:r w:rsidRPr="000D0E86">
        <w:rPr>
          <w:rFonts w:ascii="Times New Roman" w:hAnsi="Times New Roman"/>
          <w:sz w:val="28"/>
          <w:szCs w:val="28"/>
        </w:rPr>
        <w:t xml:space="preserve">           Библиотечное обслуживание населения Магарамкентского района осуществляет 25 библиотек, из них одна центральная  библиотека и  24 филиала. В 2022  году  книжный фонд Централизованной библиотечной системы пополнился новыми изданиями, было получено  1018 экземпляров книг. По состоянию на 01.01.2023г.  книжный фонд  МБУК «Централизованная библиотечная система» составил 201822 экземпляра книг.  Формирование фонда библиотеки происходило в соответствии с развивающимися запросами читателей.    Ежегодно Централизованной библиотечной системой выдается  свыше  двухсот тысяч экземпляров книг. </w:t>
      </w:r>
    </w:p>
    <w:p w:rsidR="00F36BDF" w:rsidRPr="000D0E86" w:rsidRDefault="00F36BDF" w:rsidP="000D0E86">
      <w:pPr>
        <w:spacing w:line="240" w:lineRule="atLeast"/>
        <w:jc w:val="both"/>
        <w:rPr>
          <w:color w:val="000000"/>
          <w:spacing w:val="-14"/>
          <w:sz w:val="28"/>
          <w:szCs w:val="28"/>
        </w:rPr>
      </w:pPr>
      <w:r w:rsidRPr="000D0E86">
        <w:rPr>
          <w:sz w:val="28"/>
          <w:szCs w:val="28"/>
        </w:rPr>
        <w:t xml:space="preserve"> </w:t>
      </w:r>
      <w:r w:rsidR="000D0E86">
        <w:rPr>
          <w:sz w:val="28"/>
          <w:szCs w:val="28"/>
        </w:rPr>
        <w:t xml:space="preserve">         </w:t>
      </w:r>
      <w:r w:rsidRPr="000D0E86">
        <w:rPr>
          <w:sz w:val="28"/>
          <w:szCs w:val="28"/>
        </w:rPr>
        <w:t xml:space="preserve"> </w:t>
      </w:r>
      <w:r w:rsidRPr="000D0E86">
        <w:rPr>
          <w:rFonts w:eastAsia="Calibri"/>
          <w:sz w:val="28"/>
          <w:szCs w:val="28"/>
        </w:rPr>
        <w:t>В</w:t>
      </w:r>
      <w:r w:rsidRPr="000D0E86">
        <w:rPr>
          <w:sz w:val="28"/>
          <w:szCs w:val="28"/>
        </w:rPr>
        <w:t xml:space="preserve"> </w:t>
      </w:r>
      <w:r w:rsidRPr="000D0E86">
        <w:rPr>
          <w:rFonts w:eastAsia="Calibri"/>
          <w:sz w:val="28"/>
          <w:szCs w:val="28"/>
        </w:rPr>
        <w:t xml:space="preserve"> </w:t>
      </w:r>
      <w:r w:rsidRPr="000D0E86">
        <w:rPr>
          <w:sz w:val="28"/>
          <w:szCs w:val="28"/>
        </w:rPr>
        <w:t>2018 году в районе</w:t>
      </w:r>
      <w:r w:rsidRPr="000D0E86">
        <w:rPr>
          <w:rFonts w:eastAsia="Calibri"/>
          <w:sz w:val="28"/>
          <w:szCs w:val="28"/>
        </w:rPr>
        <w:t xml:space="preserve">  </w:t>
      </w:r>
      <w:r w:rsidRPr="000D0E86">
        <w:rPr>
          <w:sz w:val="28"/>
          <w:szCs w:val="28"/>
        </w:rPr>
        <w:t>создан Магарамкентский районный историко-краеведческий музей.</w:t>
      </w:r>
      <w:r w:rsidRPr="000D0E86">
        <w:rPr>
          <w:rFonts w:eastAsia="Calibri"/>
          <w:sz w:val="28"/>
          <w:szCs w:val="28"/>
        </w:rPr>
        <w:t xml:space="preserve"> Музей стал своеобразным центром сохранения национальных обрядов, традиций, обычаев, ремёсел,  в котором, представлены более </w:t>
      </w:r>
      <w:r w:rsidRPr="000D0E86">
        <w:rPr>
          <w:sz w:val="28"/>
          <w:szCs w:val="28"/>
        </w:rPr>
        <w:t>6</w:t>
      </w:r>
      <w:r w:rsidRPr="000D0E86">
        <w:rPr>
          <w:rFonts w:eastAsia="Calibri"/>
          <w:sz w:val="28"/>
          <w:szCs w:val="28"/>
        </w:rPr>
        <w:t xml:space="preserve">00 экспонатов:  старинные предметы быта, исторические материалы о ветеранах Великой Отечественной войны, </w:t>
      </w:r>
      <w:r w:rsidRPr="000D0E86">
        <w:rPr>
          <w:color w:val="000000"/>
          <w:spacing w:val="-10"/>
          <w:sz w:val="28"/>
          <w:szCs w:val="28"/>
        </w:rPr>
        <w:t xml:space="preserve">военные документы, ордена и медали, </w:t>
      </w:r>
      <w:r w:rsidRPr="000D0E86">
        <w:rPr>
          <w:color w:val="000000"/>
          <w:spacing w:val="-14"/>
          <w:sz w:val="28"/>
          <w:szCs w:val="28"/>
        </w:rPr>
        <w:t xml:space="preserve">атрибутика. </w:t>
      </w:r>
    </w:p>
    <w:p w:rsidR="00A9598D" w:rsidRPr="00464183" w:rsidRDefault="00460C31" w:rsidP="00460C31">
      <w:pPr>
        <w:jc w:val="both"/>
        <w:rPr>
          <w:sz w:val="28"/>
          <w:szCs w:val="28"/>
        </w:rPr>
      </w:pPr>
      <w:r w:rsidRPr="00464183">
        <w:t xml:space="preserve">           </w:t>
      </w:r>
      <w:r w:rsidR="000D0E86">
        <w:rPr>
          <w:sz w:val="28"/>
          <w:szCs w:val="28"/>
        </w:rPr>
        <w:t>В 2020</w:t>
      </w:r>
      <w:r w:rsidRPr="00464183">
        <w:rPr>
          <w:sz w:val="28"/>
          <w:szCs w:val="28"/>
        </w:rPr>
        <w:t xml:space="preserve"> году в рамках национального проекта «Культура» и регионального проекта «Создание условий для реализации творческого потенциала нации» для улучшения материально технической  базы  Межпоселенческого центра  культуры были выделены денежн</w:t>
      </w:r>
      <w:r w:rsidR="00A9598D" w:rsidRPr="00464183">
        <w:rPr>
          <w:sz w:val="28"/>
          <w:szCs w:val="28"/>
        </w:rPr>
        <w:t xml:space="preserve">ые средства на общую сумму 1 </w:t>
      </w:r>
      <w:r w:rsidRPr="00464183">
        <w:rPr>
          <w:sz w:val="28"/>
          <w:szCs w:val="28"/>
        </w:rPr>
        <w:t>мл</w:t>
      </w:r>
      <w:r w:rsidR="000D0E86">
        <w:rPr>
          <w:sz w:val="28"/>
          <w:szCs w:val="28"/>
        </w:rPr>
        <w:t>н. руб. из федерального бюджета;</w:t>
      </w:r>
    </w:p>
    <w:p w:rsidR="00CD1769" w:rsidRPr="000D0E86" w:rsidRDefault="000D0E86" w:rsidP="000D0E86">
      <w:pPr>
        <w:spacing w:line="240" w:lineRule="atLeast"/>
        <w:jc w:val="both"/>
        <w:rPr>
          <w:sz w:val="28"/>
          <w:szCs w:val="28"/>
        </w:rPr>
      </w:pPr>
      <w:r w:rsidRPr="000D0E86">
        <w:rPr>
          <w:sz w:val="28"/>
          <w:szCs w:val="28"/>
        </w:rPr>
        <w:t xml:space="preserve">         </w:t>
      </w:r>
      <w:r>
        <w:rPr>
          <w:sz w:val="28"/>
          <w:szCs w:val="28"/>
        </w:rPr>
        <w:t>в</w:t>
      </w:r>
      <w:r w:rsidRPr="000D0E86">
        <w:rPr>
          <w:sz w:val="28"/>
          <w:szCs w:val="28"/>
        </w:rPr>
        <w:t xml:space="preserve"> 2021 году в рамках </w:t>
      </w:r>
      <w:r>
        <w:rPr>
          <w:sz w:val="28"/>
          <w:szCs w:val="28"/>
        </w:rPr>
        <w:t>данного же</w:t>
      </w:r>
      <w:r w:rsidRPr="000D0E86">
        <w:rPr>
          <w:sz w:val="28"/>
          <w:szCs w:val="28"/>
        </w:rPr>
        <w:t xml:space="preserve"> </w:t>
      </w:r>
      <w:r>
        <w:rPr>
          <w:sz w:val="28"/>
          <w:szCs w:val="28"/>
        </w:rPr>
        <w:t xml:space="preserve">проекта </w:t>
      </w:r>
      <w:r w:rsidRPr="000D0E86">
        <w:rPr>
          <w:sz w:val="28"/>
          <w:szCs w:val="28"/>
        </w:rPr>
        <w:t>в с.Советское проведен капитальный ремонт зрительного зала филиала МБУК «М</w:t>
      </w:r>
      <w:r>
        <w:rPr>
          <w:sz w:val="28"/>
          <w:szCs w:val="28"/>
        </w:rPr>
        <w:t>ежпоселенческий центр культуры»;</w:t>
      </w:r>
    </w:p>
    <w:p w:rsidR="00460C31" w:rsidRDefault="00460C31" w:rsidP="00460C31">
      <w:pPr>
        <w:jc w:val="both"/>
        <w:rPr>
          <w:sz w:val="28"/>
          <w:szCs w:val="28"/>
        </w:rPr>
      </w:pPr>
      <w:r w:rsidRPr="00464183">
        <w:rPr>
          <w:sz w:val="28"/>
          <w:szCs w:val="28"/>
        </w:rPr>
        <w:lastRenderedPageBreak/>
        <w:t xml:space="preserve">        </w:t>
      </w:r>
      <w:r w:rsidR="000D0E86">
        <w:rPr>
          <w:sz w:val="28"/>
          <w:szCs w:val="28"/>
        </w:rPr>
        <w:t>в 2023 г д</w:t>
      </w:r>
      <w:r w:rsidRPr="00464183">
        <w:rPr>
          <w:sz w:val="28"/>
          <w:szCs w:val="28"/>
        </w:rPr>
        <w:t>ля улучшения материально технической базы Гапцахский ф</w:t>
      </w:r>
      <w:r w:rsidR="000D0E86">
        <w:rPr>
          <w:sz w:val="28"/>
          <w:szCs w:val="28"/>
        </w:rPr>
        <w:t xml:space="preserve">илиал Межпоселенческого центра </w:t>
      </w:r>
      <w:r w:rsidRPr="00464183">
        <w:rPr>
          <w:sz w:val="28"/>
          <w:szCs w:val="28"/>
        </w:rPr>
        <w:t>культуры в</w:t>
      </w:r>
      <w:r w:rsidR="00CD1769">
        <w:rPr>
          <w:sz w:val="28"/>
          <w:szCs w:val="28"/>
        </w:rPr>
        <w:t xml:space="preserve">ключен в данный проект </w:t>
      </w:r>
      <w:r w:rsidRPr="00464183">
        <w:rPr>
          <w:sz w:val="28"/>
          <w:szCs w:val="28"/>
        </w:rPr>
        <w:t>Республики Дагестан. Предусмотрены денежные средства на общую сумму 1  млн. руб. из федерального бюджета.</w:t>
      </w:r>
    </w:p>
    <w:p w:rsidR="00F36BDF" w:rsidRPr="000D0E86" w:rsidRDefault="00F36BDF" w:rsidP="00460C31">
      <w:pPr>
        <w:jc w:val="both"/>
        <w:rPr>
          <w:sz w:val="28"/>
          <w:szCs w:val="28"/>
        </w:rPr>
      </w:pPr>
      <w:r w:rsidRPr="000D0E86">
        <w:rPr>
          <w:sz w:val="28"/>
          <w:szCs w:val="28"/>
        </w:rPr>
        <w:t xml:space="preserve">         За последние годы учреждения культуры культурно - досугового типа  приняли участие в конкурсе на получение денежного поощрения сельскими учреждениями культуры и их работниками. Конкурсы проводились в рамках регионального проекта «Творческие люди» национального проекта «Культура» по трем направлениям.  </w:t>
      </w:r>
    </w:p>
    <w:p w:rsidR="00E114FE" w:rsidRDefault="00E114FE" w:rsidP="00366853">
      <w:pPr>
        <w:jc w:val="both"/>
        <w:rPr>
          <w:sz w:val="28"/>
          <w:szCs w:val="28"/>
        </w:rPr>
      </w:pPr>
    </w:p>
    <w:p w:rsidR="005B1F62" w:rsidRPr="00DA28B7" w:rsidRDefault="005B1F62" w:rsidP="005B1F62">
      <w:pPr>
        <w:ind w:left="-851" w:firstLine="426"/>
        <w:jc w:val="both"/>
        <w:rPr>
          <w:b/>
          <w:i/>
          <w:sz w:val="28"/>
          <w:szCs w:val="28"/>
        </w:rPr>
      </w:pPr>
      <w:r w:rsidRPr="00DA28B7">
        <w:rPr>
          <w:b/>
          <w:i/>
          <w:sz w:val="28"/>
          <w:szCs w:val="28"/>
        </w:rPr>
        <w:t xml:space="preserve">                                           </w:t>
      </w:r>
      <w:r w:rsidR="00F476CF" w:rsidRPr="00DA28B7">
        <w:rPr>
          <w:b/>
          <w:i/>
          <w:sz w:val="28"/>
          <w:szCs w:val="28"/>
        </w:rPr>
        <w:t xml:space="preserve">        </w:t>
      </w:r>
      <w:r w:rsidR="000E5A98" w:rsidRPr="00DA28B7">
        <w:rPr>
          <w:b/>
          <w:i/>
          <w:sz w:val="28"/>
          <w:szCs w:val="28"/>
        </w:rPr>
        <w:t xml:space="preserve">      </w:t>
      </w:r>
      <w:r w:rsidR="00F476CF" w:rsidRPr="00DA28B7">
        <w:rPr>
          <w:b/>
          <w:i/>
          <w:sz w:val="28"/>
          <w:szCs w:val="28"/>
        </w:rPr>
        <w:t xml:space="preserve"> 1.</w:t>
      </w:r>
      <w:r w:rsidR="00150C12" w:rsidRPr="00DA28B7">
        <w:rPr>
          <w:b/>
          <w:i/>
          <w:sz w:val="28"/>
          <w:szCs w:val="28"/>
        </w:rPr>
        <w:t>4</w:t>
      </w:r>
      <w:r w:rsidRPr="00DA28B7">
        <w:rPr>
          <w:i/>
          <w:color w:val="FF0000"/>
          <w:sz w:val="28"/>
          <w:szCs w:val="28"/>
        </w:rPr>
        <w:t xml:space="preserve"> </w:t>
      </w:r>
      <w:r w:rsidR="000E5A98" w:rsidRPr="00DA28B7">
        <w:rPr>
          <w:b/>
          <w:i/>
          <w:sz w:val="28"/>
          <w:szCs w:val="28"/>
        </w:rPr>
        <w:t xml:space="preserve">Экономика </w:t>
      </w:r>
    </w:p>
    <w:p w:rsidR="000E5A98" w:rsidRPr="000E5A98" w:rsidRDefault="000E5A98" w:rsidP="005B1F62">
      <w:pPr>
        <w:ind w:left="-851" w:firstLine="426"/>
        <w:jc w:val="both"/>
        <w:rPr>
          <w:b/>
          <w:sz w:val="28"/>
          <w:szCs w:val="28"/>
        </w:rPr>
      </w:pPr>
    </w:p>
    <w:p w:rsidR="005B1F62" w:rsidRPr="00DA28B7" w:rsidRDefault="000E5A98" w:rsidP="000E5A98">
      <w:pPr>
        <w:ind w:left="-851" w:firstLine="426"/>
        <w:jc w:val="both"/>
        <w:rPr>
          <w:b/>
          <w:i/>
          <w:sz w:val="28"/>
          <w:szCs w:val="28"/>
        </w:rPr>
      </w:pPr>
      <w:r>
        <w:rPr>
          <w:b/>
          <w:sz w:val="28"/>
          <w:szCs w:val="28"/>
        </w:rPr>
        <w:t xml:space="preserve">                 </w:t>
      </w:r>
      <w:r w:rsidR="00150C12" w:rsidRPr="00DA28B7">
        <w:rPr>
          <w:b/>
          <w:i/>
          <w:sz w:val="28"/>
          <w:szCs w:val="28"/>
        </w:rPr>
        <w:t xml:space="preserve">1.4.1 </w:t>
      </w:r>
      <w:r w:rsidRPr="00DA28B7">
        <w:rPr>
          <w:b/>
          <w:i/>
          <w:sz w:val="28"/>
          <w:szCs w:val="28"/>
        </w:rPr>
        <w:t xml:space="preserve">Неформальная занятость </w:t>
      </w:r>
    </w:p>
    <w:p w:rsidR="005B1F62" w:rsidRPr="004335E3" w:rsidRDefault="005B1F62" w:rsidP="000C3668">
      <w:pPr>
        <w:pStyle w:val="ab"/>
        <w:spacing w:before="0" w:beforeAutospacing="0" w:after="0" w:afterAutospacing="0"/>
        <w:ind w:hanging="425"/>
        <w:jc w:val="both"/>
        <w:rPr>
          <w:sz w:val="28"/>
          <w:szCs w:val="28"/>
        </w:rPr>
      </w:pPr>
      <w:r w:rsidRPr="004335E3">
        <w:rPr>
          <w:sz w:val="28"/>
          <w:szCs w:val="28"/>
        </w:rPr>
        <w:t xml:space="preserve">           </w:t>
      </w:r>
      <w:r>
        <w:rPr>
          <w:sz w:val="28"/>
          <w:szCs w:val="28"/>
        </w:rPr>
        <w:t xml:space="preserve">      </w:t>
      </w:r>
      <w:r w:rsidR="000C3668" w:rsidRPr="00FC3C3D">
        <w:rPr>
          <w:color w:val="2B2A29"/>
          <w:sz w:val="28"/>
          <w:szCs w:val="28"/>
        </w:rPr>
        <w:t xml:space="preserve">На сегодняшний день </w:t>
      </w:r>
      <w:r w:rsidR="000C3668">
        <w:rPr>
          <w:color w:val="2B2A29"/>
          <w:sz w:val="28"/>
          <w:szCs w:val="28"/>
        </w:rPr>
        <w:t>в районе</w:t>
      </w:r>
      <w:r w:rsidR="000C3668" w:rsidRPr="00FC3C3D">
        <w:rPr>
          <w:color w:val="2B2A29"/>
          <w:sz w:val="28"/>
          <w:szCs w:val="28"/>
        </w:rPr>
        <w:t xml:space="preserve"> актуальной </w:t>
      </w:r>
      <w:r w:rsidR="000C3668">
        <w:rPr>
          <w:color w:val="2B2A29"/>
          <w:sz w:val="28"/>
          <w:szCs w:val="28"/>
        </w:rPr>
        <w:t xml:space="preserve">остается </w:t>
      </w:r>
      <w:r w:rsidR="000C3668" w:rsidRPr="00FC3C3D">
        <w:rPr>
          <w:color w:val="2B2A29"/>
          <w:sz w:val="28"/>
          <w:szCs w:val="28"/>
        </w:rPr>
        <w:t>проблема легализации трудовых отношений</w:t>
      </w:r>
      <w:r w:rsidR="000C3668">
        <w:rPr>
          <w:color w:val="2B2A29"/>
          <w:sz w:val="28"/>
          <w:szCs w:val="28"/>
        </w:rPr>
        <w:t xml:space="preserve"> и обеспечения достойного труда</w:t>
      </w:r>
      <w:r w:rsidR="000C3668" w:rsidRPr="00FC3C3D">
        <w:rPr>
          <w:color w:val="2B2A29"/>
          <w:sz w:val="28"/>
          <w:szCs w:val="28"/>
        </w:rPr>
        <w:t>.</w:t>
      </w:r>
      <w:r w:rsidR="000C3668">
        <w:rPr>
          <w:color w:val="2B2A29"/>
          <w:sz w:val="28"/>
          <w:szCs w:val="28"/>
        </w:rPr>
        <w:t xml:space="preserve"> </w:t>
      </w:r>
      <w:r w:rsidR="000C3668" w:rsidRPr="001C78F1">
        <w:rPr>
          <w:color w:val="2B2A29"/>
          <w:sz w:val="28"/>
          <w:szCs w:val="28"/>
        </w:rPr>
        <w:t xml:space="preserve">Неформальный подход к выстраиванию трудовых отношений, как правило, обусловлен стремлением работодателя уйти от уплаты налогов и обязательных выплат, установленных законодательством. Для решения этих проблем </w:t>
      </w:r>
      <w:r w:rsidR="000C3668">
        <w:rPr>
          <w:color w:val="2B2A29"/>
          <w:sz w:val="28"/>
          <w:szCs w:val="28"/>
        </w:rPr>
        <w:t xml:space="preserve">в </w:t>
      </w:r>
      <w:r>
        <w:rPr>
          <w:sz w:val="28"/>
          <w:szCs w:val="28"/>
        </w:rPr>
        <w:t>районе создана</w:t>
      </w:r>
      <w:r w:rsidRPr="004335E3">
        <w:rPr>
          <w:sz w:val="28"/>
          <w:szCs w:val="28"/>
        </w:rPr>
        <w:t xml:space="preserve"> межведомственная комиссия по увеличению доходной части бюджета, развитию налогооблагаемой базы и проведению мероприятий по легализации «теневой» экономики и «теневой» заработной платы и рабочих групп по выявлению и постановке на налоговый учет лиц, осуществляющих незаконную предпринимательскую деятельность, руководителем которой является глава МР «Магарамкентский район». </w:t>
      </w:r>
    </w:p>
    <w:p w:rsidR="005B1F62" w:rsidRPr="004335E3" w:rsidRDefault="005B1F62" w:rsidP="005B1F62">
      <w:pPr>
        <w:pStyle w:val="ab"/>
        <w:spacing w:before="0" w:beforeAutospacing="0" w:after="0" w:afterAutospacing="0"/>
        <w:ind w:hanging="425"/>
        <w:jc w:val="both"/>
        <w:rPr>
          <w:sz w:val="28"/>
          <w:szCs w:val="28"/>
        </w:rPr>
      </w:pPr>
      <w:r w:rsidRPr="004335E3">
        <w:rPr>
          <w:sz w:val="28"/>
          <w:szCs w:val="28"/>
        </w:rPr>
        <w:t xml:space="preserve">         </w:t>
      </w:r>
      <w:r>
        <w:rPr>
          <w:sz w:val="28"/>
          <w:szCs w:val="28"/>
        </w:rPr>
        <w:t xml:space="preserve">     </w:t>
      </w:r>
      <w:r w:rsidRPr="004335E3">
        <w:rPr>
          <w:sz w:val="28"/>
          <w:szCs w:val="28"/>
        </w:rPr>
        <w:t xml:space="preserve"> </w:t>
      </w:r>
      <w:r>
        <w:rPr>
          <w:sz w:val="28"/>
          <w:szCs w:val="28"/>
        </w:rPr>
        <w:t>С 2020-2022 годы р</w:t>
      </w:r>
      <w:r w:rsidRPr="004335E3">
        <w:rPr>
          <w:sz w:val="28"/>
          <w:szCs w:val="28"/>
        </w:rPr>
        <w:t xml:space="preserve">абочей группой в соответствии с графиком выездных проверок субъектов предпринимательства на территории МР «Магарамкентский район» проведено </w:t>
      </w:r>
      <w:r>
        <w:rPr>
          <w:sz w:val="28"/>
          <w:szCs w:val="28"/>
        </w:rPr>
        <w:t>197</w:t>
      </w:r>
      <w:r w:rsidRPr="004335E3">
        <w:rPr>
          <w:sz w:val="28"/>
          <w:szCs w:val="28"/>
        </w:rPr>
        <w:t xml:space="preserve"> выездных рейдов, в которых проверено около </w:t>
      </w:r>
      <w:r>
        <w:rPr>
          <w:sz w:val="28"/>
          <w:szCs w:val="28"/>
        </w:rPr>
        <w:t>11</w:t>
      </w:r>
      <w:r w:rsidRPr="007105C6">
        <w:rPr>
          <w:sz w:val="28"/>
          <w:szCs w:val="28"/>
        </w:rPr>
        <w:t>00</w:t>
      </w:r>
      <w:r w:rsidRPr="004335E3">
        <w:rPr>
          <w:sz w:val="28"/>
          <w:szCs w:val="28"/>
        </w:rPr>
        <w:t xml:space="preserve"> объектов предпринимательства;</w:t>
      </w:r>
    </w:p>
    <w:p w:rsidR="005B1F62" w:rsidRPr="004335E3" w:rsidRDefault="005B1F62" w:rsidP="005B1F62">
      <w:pPr>
        <w:ind w:hanging="425"/>
        <w:jc w:val="both"/>
        <w:rPr>
          <w:sz w:val="28"/>
          <w:szCs w:val="28"/>
        </w:rPr>
      </w:pPr>
      <w:r w:rsidRPr="004335E3">
        <w:rPr>
          <w:sz w:val="28"/>
          <w:szCs w:val="28"/>
        </w:rPr>
        <w:t xml:space="preserve">       </w:t>
      </w:r>
      <w:r>
        <w:rPr>
          <w:sz w:val="28"/>
          <w:szCs w:val="28"/>
        </w:rPr>
        <w:t xml:space="preserve">      </w:t>
      </w:r>
      <w:r w:rsidRPr="004335E3">
        <w:rPr>
          <w:sz w:val="28"/>
          <w:szCs w:val="28"/>
        </w:rPr>
        <w:t xml:space="preserve">  - выявлено </w:t>
      </w:r>
      <w:r w:rsidRPr="007105C6">
        <w:rPr>
          <w:sz w:val="28"/>
          <w:szCs w:val="28"/>
        </w:rPr>
        <w:t>125</w:t>
      </w:r>
      <w:r w:rsidRPr="004335E3">
        <w:rPr>
          <w:sz w:val="28"/>
          <w:szCs w:val="28"/>
        </w:rPr>
        <w:t xml:space="preserve"> лиц, с которыми не заключены трудовые договоры. </w:t>
      </w:r>
    </w:p>
    <w:p w:rsidR="005B1F62" w:rsidRPr="004335E3" w:rsidRDefault="005B1F62" w:rsidP="005B1F62">
      <w:pPr>
        <w:ind w:hanging="425"/>
        <w:jc w:val="both"/>
        <w:rPr>
          <w:sz w:val="28"/>
          <w:szCs w:val="28"/>
        </w:rPr>
      </w:pPr>
      <w:r w:rsidRPr="004335E3">
        <w:rPr>
          <w:sz w:val="28"/>
          <w:szCs w:val="28"/>
        </w:rPr>
        <w:t xml:space="preserve">  </w:t>
      </w:r>
      <w:r>
        <w:rPr>
          <w:sz w:val="28"/>
          <w:szCs w:val="28"/>
        </w:rPr>
        <w:t xml:space="preserve">             </w:t>
      </w:r>
      <w:r w:rsidRPr="004335E3">
        <w:rPr>
          <w:sz w:val="28"/>
          <w:szCs w:val="28"/>
        </w:rPr>
        <w:t>- выявлено</w:t>
      </w:r>
      <w:r>
        <w:rPr>
          <w:sz w:val="28"/>
          <w:szCs w:val="28"/>
        </w:rPr>
        <w:t xml:space="preserve"> 80 предпринимателей</w:t>
      </w:r>
      <w:r w:rsidRPr="004335E3">
        <w:rPr>
          <w:sz w:val="28"/>
          <w:szCs w:val="28"/>
        </w:rPr>
        <w:t xml:space="preserve">,  которые занимались предпринимательской деятельностью  без регистрации  в налоговом органе; </w:t>
      </w:r>
    </w:p>
    <w:p w:rsidR="005B1F62" w:rsidRDefault="005B1F62" w:rsidP="00F476CF">
      <w:pPr>
        <w:ind w:hanging="425"/>
        <w:jc w:val="both"/>
        <w:rPr>
          <w:sz w:val="28"/>
          <w:szCs w:val="28"/>
        </w:rPr>
      </w:pPr>
      <w:r w:rsidRPr="004335E3">
        <w:rPr>
          <w:sz w:val="28"/>
          <w:szCs w:val="28"/>
        </w:rPr>
        <w:t xml:space="preserve">         </w:t>
      </w:r>
      <w:r>
        <w:rPr>
          <w:sz w:val="28"/>
          <w:szCs w:val="28"/>
        </w:rPr>
        <w:t xml:space="preserve">     </w:t>
      </w:r>
      <w:r w:rsidRPr="004335E3">
        <w:rPr>
          <w:sz w:val="28"/>
          <w:szCs w:val="28"/>
        </w:rPr>
        <w:t xml:space="preserve"> - за нарушение предпринимательской деятельности составлено </w:t>
      </w:r>
      <w:r w:rsidRPr="008032EB">
        <w:rPr>
          <w:sz w:val="28"/>
          <w:szCs w:val="28"/>
        </w:rPr>
        <w:t>150</w:t>
      </w:r>
      <w:r w:rsidRPr="004335E3">
        <w:rPr>
          <w:sz w:val="28"/>
          <w:szCs w:val="28"/>
        </w:rPr>
        <w:t xml:space="preserve"> протоколов об административном правонарушении по статье 14.1 КоАП РФ.</w:t>
      </w:r>
    </w:p>
    <w:p w:rsidR="00C82AC5" w:rsidRPr="00F476CF" w:rsidRDefault="00C82AC5" w:rsidP="00F476CF">
      <w:pPr>
        <w:ind w:hanging="425"/>
        <w:jc w:val="both"/>
        <w:rPr>
          <w:sz w:val="28"/>
          <w:szCs w:val="28"/>
        </w:rPr>
      </w:pPr>
    </w:p>
    <w:p w:rsidR="00CD1769" w:rsidRPr="00DA28B7" w:rsidRDefault="00A739AF" w:rsidP="000E5A98">
      <w:pPr>
        <w:jc w:val="both"/>
        <w:rPr>
          <w:i/>
          <w:sz w:val="28"/>
          <w:szCs w:val="28"/>
        </w:rPr>
      </w:pPr>
      <w:r w:rsidRPr="00DA28B7">
        <w:rPr>
          <w:b/>
          <w:i/>
          <w:sz w:val="28"/>
          <w:szCs w:val="28"/>
        </w:rPr>
        <w:t xml:space="preserve"> </w:t>
      </w:r>
      <w:r w:rsidR="000E5A98" w:rsidRPr="00DA28B7">
        <w:rPr>
          <w:b/>
          <w:i/>
          <w:sz w:val="28"/>
          <w:szCs w:val="28"/>
        </w:rPr>
        <w:t xml:space="preserve">     </w:t>
      </w:r>
      <w:r w:rsidRPr="00DA28B7">
        <w:rPr>
          <w:b/>
          <w:i/>
          <w:sz w:val="28"/>
          <w:szCs w:val="28"/>
        </w:rPr>
        <w:t xml:space="preserve">  </w:t>
      </w:r>
      <w:r w:rsidR="00150C12" w:rsidRPr="00DA28B7">
        <w:rPr>
          <w:b/>
          <w:i/>
          <w:sz w:val="28"/>
          <w:szCs w:val="28"/>
        </w:rPr>
        <w:t>1.4.2</w:t>
      </w:r>
      <w:r w:rsidR="00150C12" w:rsidRPr="00DA28B7">
        <w:rPr>
          <w:i/>
          <w:sz w:val="28"/>
          <w:szCs w:val="28"/>
        </w:rPr>
        <w:t xml:space="preserve"> </w:t>
      </w:r>
      <w:r w:rsidR="00E114FE" w:rsidRPr="00DA28B7">
        <w:rPr>
          <w:b/>
          <w:i/>
          <w:sz w:val="28"/>
          <w:szCs w:val="28"/>
        </w:rPr>
        <w:t>Уровень жизни населения</w:t>
      </w:r>
    </w:p>
    <w:p w:rsidR="00CD1769" w:rsidRDefault="00E47CB9" w:rsidP="00CD1769">
      <w:pPr>
        <w:outlineLvl w:val="0"/>
        <w:rPr>
          <w:sz w:val="28"/>
          <w:szCs w:val="28"/>
        </w:rPr>
      </w:pPr>
      <w:r w:rsidRPr="00464183">
        <w:rPr>
          <w:b/>
          <w:sz w:val="32"/>
          <w:szCs w:val="32"/>
        </w:rPr>
        <w:t xml:space="preserve">     </w:t>
      </w:r>
      <w:r w:rsidR="005F1FB9">
        <w:rPr>
          <w:b/>
          <w:sz w:val="32"/>
          <w:szCs w:val="32"/>
        </w:rPr>
        <w:t xml:space="preserve"> </w:t>
      </w:r>
      <w:r w:rsidRPr="00464183">
        <w:rPr>
          <w:b/>
          <w:sz w:val="32"/>
          <w:szCs w:val="32"/>
        </w:rPr>
        <w:t xml:space="preserve">  </w:t>
      </w:r>
      <w:r w:rsidRPr="00464183">
        <w:rPr>
          <w:sz w:val="28"/>
          <w:szCs w:val="28"/>
        </w:rPr>
        <w:t xml:space="preserve">В настоящее время в районе проживает </w:t>
      </w:r>
      <w:r w:rsidR="00CD1769">
        <w:rPr>
          <w:sz w:val="28"/>
          <w:szCs w:val="28"/>
        </w:rPr>
        <w:t>12979</w:t>
      </w:r>
      <w:r w:rsidRPr="00464183">
        <w:rPr>
          <w:sz w:val="28"/>
          <w:szCs w:val="28"/>
        </w:rPr>
        <w:t xml:space="preserve"> пенсионеров</w:t>
      </w:r>
      <w:r w:rsidRPr="00464183">
        <w:rPr>
          <w:b/>
          <w:sz w:val="28"/>
          <w:szCs w:val="28"/>
        </w:rPr>
        <w:t>,</w:t>
      </w:r>
      <w:r w:rsidR="00CD1769">
        <w:rPr>
          <w:b/>
          <w:sz w:val="28"/>
          <w:szCs w:val="28"/>
        </w:rPr>
        <w:t xml:space="preserve"> </w:t>
      </w:r>
      <w:r w:rsidR="00CD1769" w:rsidRPr="00CD1769">
        <w:rPr>
          <w:sz w:val="28"/>
          <w:szCs w:val="28"/>
        </w:rPr>
        <w:t xml:space="preserve">в том числе </w:t>
      </w:r>
      <w:r w:rsidR="00E81216">
        <w:rPr>
          <w:sz w:val="28"/>
          <w:szCs w:val="28"/>
        </w:rPr>
        <w:t xml:space="preserve">- </w:t>
      </w:r>
      <w:r w:rsidR="00CD1769" w:rsidRPr="00CD1769">
        <w:rPr>
          <w:sz w:val="28"/>
          <w:szCs w:val="28"/>
        </w:rPr>
        <w:t>4627 инвалидов</w:t>
      </w:r>
      <w:r w:rsidR="00E81216">
        <w:rPr>
          <w:sz w:val="28"/>
          <w:szCs w:val="28"/>
        </w:rPr>
        <w:t xml:space="preserve"> и 110</w:t>
      </w:r>
      <w:r w:rsidRPr="00464183">
        <w:rPr>
          <w:b/>
          <w:sz w:val="28"/>
          <w:szCs w:val="28"/>
        </w:rPr>
        <w:t xml:space="preserve"> </w:t>
      </w:r>
      <w:r w:rsidRPr="00464183">
        <w:rPr>
          <w:sz w:val="28"/>
          <w:szCs w:val="28"/>
        </w:rPr>
        <w:t>детей-сирот оста</w:t>
      </w:r>
      <w:r w:rsidR="00E81216">
        <w:rPr>
          <w:sz w:val="28"/>
          <w:szCs w:val="28"/>
        </w:rPr>
        <w:t>вшихся без попечения родителей.</w:t>
      </w:r>
    </w:p>
    <w:p w:rsidR="000633C3" w:rsidRDefault="00E114FE" w:rsidP="00CD1769">
      <w:pPr>
        <w:ind w:hanging="131"/>
        <w:jc w:val="both"/>
        <w:rPr>
          <w:sz w:val="28"/>
          <w:szCs w:val="28"/>
        </w:rPr>
      </w:pPr>
      <w:r w:rsidRPr="00464183">
        <w:rPr>
          <w:sz w:val="28"/>
          <w:szCs w:val="28"/>
        </w:rPr>
        <w:t xml:space="preserve">   </w:t>
      </w:r>
      <w:r w:rsidR="00CD1769">
        <w:rPr>
          <w:sz w:val="28"/>
          <w:szCs w:val="28"/>
        </w:rPr>
        <w:t xml:space="preserve">       </w:t>
      </w:r>
      <w:r w:rsidR="00CD1769">
        <w:rPr>
          <w:rStyle w:val="ae"/>
          <w:rFonts w:eastAsiaTheme="majorEastAsia"/>
          <w:b w:val="0"/>
          <w:sz w:val="28"/>
          <w:szCs w:val="28"/>
        </w:rPr>
        <w:t>За последние</w:t>
      </w:r>
      <w:r w:rsidR="00CD1769" w:rsidRPr="00CB5163">
        <w:rPr>
          <w:rStyle w:val="ae"/>
          <w:rFonts w:eastAsiaTheme="majorEastAsia"/>
          <w:b w:val="0"/>
          <w:sz w:val="28"/>
          <w:szCs w:val="28"/>
        </w:rPr>
        <w:t xml:space="preserve"> </w:t>
      </w:r>
      <w:r w:rsidR="00CD1769">
        <w:rPr>
          <w:rStyle w:val="ae"/>
          <w:rFonts w:eastAsiaTheme="majorEastAsia"/>
          <w:b w:val="0"/>
          <w:sz w:val="28"/>
          <w:szCs w:val="28"/>
        </w:rPr>
        <w:t>годы</w:t>
      </w:r>
      <w:r w:rsidR="00CD1769" w:rsidRPr="00CB5163">
        <w:rPr>
          <w:sz w:val="28"/>
          <w:szCs w:val="28"/>
        </w:rPr>
        <w:t xml:space="preserve"> наблюдается рост показателей, характеризующих уровень жизни населения: денежных доходов, среднемесячной заработной платы, пенсий, пособий.</w:t>
      </w:r>
      <w:r w:rsidR="00CD1769">
        <w:rPr>
          <w:sz w:val="28"/>
          <w:szCs w:val="28"/>
        </w:rPr>
        <w:t xml:space="preserve"> </w:t>
      </w:r>
      <w:r w:rsidR="00CD1769" w:rsidRPr="00CB5163">
        <w:rPr>
          <w:sz w:val="28"/>
          <w:szCs w:val="28"/>
        </w:rPr>
        <w:t xml:space="preserve">Основным экономическим параметром, характеризующим уровень жизни населения, а также одним из ключевых индикаторов экономического развития </w:t>
      </w:r>
    </w:p>
    <w:p w:rsidR="00CD1769" w:rsidRDefault="000633C3" w:rsidP="00CD1769">
      <w:pPr>
        <w:ind w:hanging="131"/>
        <w:jc w:val="both"/>
        <w:rPr>
          <w:sz w:val="28"/>
          <w:szCs w:val="28"/>
        </w:rPr>
      </w:pPr>
      <w:r>
        <w:rPr>
          <w:sz w:val="28"/>
          <w:szCs w:val="28"/>
        </w:rPr>
        <w:t xml:space="preserve">  </w:t>
      </w:r>
      <w:r w:rsidR="00CD1769" w:rsidRPr="00CB5163">
        <w:rPr>
          <w:sz w:val="28"/>
          <w:szCs w:val="28"/>
        </w:rPr>
        <w:t>района</w:t>
      </w:r>
      <w:r w:rsidR="00CD1769">
        <w:rPr>
          <w:sz w:val="28"/>
          <w:szCs w:val="28"/>
        </w:rPr>
        <w:t>,</w:t>
      </w:r>
      <w:r w:rsidR="00CD1769" w:rsidRPr="00CB5163">
        <w:rPr>
          <w:sz w:val="28"/>
          <w:szCs w:val="28"/>
        </w:rPr>
        <w:t xml:space="preserve"> являются доходы населения. В структуре доходов населения района наибольший удельный вес занимает среднемесячная заработная плата. Рост среднемесячной заработной платы з</w:t>
      </w:r>
      <w:r w:rsidR="00CD1769">
        <w:rPr>
          <w:sz w:val="28"/>
          <w:szCs w:val="28"/>
        </w:rPr>
        <w:t>а последний три года увеличился</w:t>
      </w:r>
      <w:r w:rsidR="00CD1769" w:rsidRPr="00CB5163">
        <w:rPr>
          <w:sz w:val="28"/>
          <w:szCs w:val="28"/>
        </w:rPr>
        <w:t xml:space="preserve"> на 39,3 </w:t>
      </w:r>
      <w:r w:rsidR="00CD1769">
        <w:rPr>
          <w:sz w:val="28"/>
          <w:szCs w:val="28"/>
        </w:rPr>
        <w:t>% и составил</w:t>
      </w:r>
      <w:r w:rsidR="00CD1769" w:rsidRPr="00CB5163">
        <w:rPr>
          <w:sz w:val="28"/>
          <w:szCs w:val="28"/>
        </w:rPr>
        <w:t xml:space="preserve"> 27842 руб.</w:t>
      </w:r>
      <w:r w:rsidR="005F1FB9">
        <w:rPr>
          <w:sz w:val="28"/>
          <w:szCs w:val="28"/>
        </w:rPr>
        <w:t xml:space="preserve"> </w:t>
      </w:r>
      <w:r w:rsidR="005F1FB9" w:rsidRPr="005F1FB9">
        <w:rPr>
          <w:sz w:val="28"/>
          <w:szCs w:val="28"/>
        </w:rPr>
        <w:t>Размер среднемесячной заработной платы в районе хотя и увеличивается с каждым годом, но остается по-прежнему значительно ниже средне</w:t>
      </w:r>
      <w:r w:rsidR="005F1FB9">
        <w:rPr>
          <w:sz w:val="28"/>
          <w:szCs w:val="28"/>
        </w:rPr>
        <w:t>ререспублика</w:t>
      </w:r>
      <w:r w:rsidR="005F1FB9" w:rsidRPr="005F1FB9">
        <w:rPr>
          <w:sz w:val="28"/>
          <w:szCs w:val="28"/>
        </w:rPr>
        <w:t>н</w:t>
      </w:r>
      <w:r w:rsidR="005F1FB9">
        <w:rPr>
          <w:sz w:val="28"/>
          <w:szCs w:val="28"/>
        </w:rPr>
        <w:t>ск</w:t>
      </w:r>
      <w:r w:rsidR="005F1FB9" w:rsidRPr="005F1FB9">
        <w:rPr>
          <w:sz w:val="28"/>
          <w:szCs w:val="28"/>
        </w:rPr>
        <w:t>ого уровня</w:t>
      </w:r>
      <w:r w:rsidR="005F1FB9">
        <w:rPr>
          <w:sz w:val="28"/>
          <w:szCs w:val="28"/>
        </w:rPr>
        <w:t>.</w:t>
      </w:r>
    </w:p>
    <w:p w:rsidR="000C3668" w:rsidRPr="00CB5163" w:rsidRDefault="000C3668" w:rsidP="00CD1769">
      <w:pPr>
        <w:ind w:hanging="131"/>
        <w:jc w:val="both"/>
        <w:rPr>
          <w:sz w:val="28"/>
          <w:szCs w:val="28"/>
          <w:lang w:bidi="ru-RU"/>
        </w:rPr>
      </w:pPr>
      <w:r>
        <w:rPr>
          <w:sz w:val="28"/>
          <w:szCs w:val="28"/>
        </w:rPr>
        <w:lastRenderedPageBreak/>
        <w:t xml:space="preserve">           </w:t>
      </w:r>
      <w:r w:rsidRPr="00F70B67">
        <w:rPr>
          <w:sz w:val="28"/>
          <w:szCs w:val="28"/>
          <w:shd w:val="clear" w:color="auto" w:fill="FFFFFF"/>
        </w:rPr>
        <w:t>Важной составляющей деятельности администрации Магарамкентского района является обеспечение социальной защиты граждан</w:t>
      </w:r>
      <w:r w:rsidRPr="00FA4F52">
        <w:rPr>
          <w:color w:val="273350"/>
          <w:sz w:val="28"/>
          <w:szCs w:val="28"/>
          <w:shd w:val="clear" w:color="auto" w:fill="FFFFFF"/>
        </w:rPr>
        <w:t>. </w:t>
      </w:r>
      <w:r w:rsidRPr="00FA4F52">
        <w:rPr>
          <w:sz w:val="28"/>
          <w:szCs w:val="28"/>
        </w:rPr>
        <w:t>Деятельность, направленную на предоставление мер социальной поддержки населению в районе осуществляет Управление социальной защиты населения (УСЗН) Магарамкентского района. Ежегодно более 30 % жителей муниципального района получают различные социальные выплаты (денежных выплат, пособий, компенсаций) за счет бюджетов всех уровней. Среди них самыми многочисленными категориями являются инвалиды и семьи с детьми.</w:t>
      </w:r>
    </w:p>
    <w:p w:rsidR="00CD1769" w:rsidRPr="00B5515F" w:rsidRDefault="00CD1769" w:rsidP="00CD1769">
      <w:pPr>
        <w:pStyle w:val="ab"/>
        <w:spacing w:before="0" w:beforeAutospacing="0" w:after="0" w:afterAutospacing="0"/>
        <w:ind w:hanging="131"/>
        <w:jc w:val="both"/>
        <w:rPr>
          <w:sz w:val="32"/>
          <w:szCs w:val="32"/>
        </w:rPr>
      </w:pPr>
      <w:r>
        <w:rPr>
          <w:sz w:val="28"/>
          <w:szCs w:val="28"/>
        </w:rPr>
        <w:t xml:space="preserve">          </w:t>
      </w:r>
      <w:r w:rsidRPr="00CB5163">
        <w:rPr>
          <w:sz w:val="28"/>
          <w:szCs w:val="28"/>
        </w:rPr>
        <w:t>Значительно повысились выплаты по социальной поддержке</w:t>
      </w:r>
      <w:r w:rsidRPr="00D33580">
        <w:rPr>
          <w:sz w:val="28"/>
          <w:szCs w:val="28"/>
        </w:rPr>
        <w:t xml:space="preserve"> населения района. Только территориальным органом социальной защиты населения в районе </w:t>
      </w:r>
      <w:r>
        <w:rPr>
          <w:sz w:val="28"/>
          <w:szCs w:val="28"/>
        </w:rPr>
        <w:t xml:space="preserve"> с 2020-2022 годы выплачен</w:t>
      </w:r>
      <w:r w:rsidRPr="00040C4A">
        <w:rPr>
          <w:sz w:val="28"/>
          <w:szCs w:val="28"/>
        </w:rPr>
        <w:t xml:space="preserve"> 1 миллиард 366</w:t>
      </w:r>
      <w:r w:rsidRPr="00D33580">
        <w:rPr>
          <w:sz w:val="28"/>
          <w:szCs w:val="28"/>
        </w:rPr>
        <w:t xml:space="preserve"> млн.</w:t>
      </w:r>
      <w:r>
        <w:rPr>
          <w:sz w:val="28"/>
          <w:szCs w:val="28"/>
        </w:rPr>
        <w:t xml:space="preserve"> </w:t>
      </w:r>
      <w:r w:rsidRPr="00D33580">
        <w:rPr>
          <w:sz w:val="28"/>
          <w:szCs w:val="28"/>
        </w:rPr>
        <w:t>рублей неработающим гражданам в виде пособий по уходу за ребенком, единовременных пособий при рождении ребенка, ежемесячных пособий на ребенка, ежемесячных выплат труженикам тыла, ветеранам труда, других пособий и выплат различным льготным категориям граждан</w:t>
      </w:r>
      <w:r>
        <w:rPr>
          <w:sz w:val="28"/>
          <w:szCs w:val="28"/>
        </w:rPr>
        <w:t>.</w:t>
      </w:r>
    </w:p>
    <w:p w:rsidR="00CD1769" w:rsidRPr="00040C4A" w:rsidRDefault="00CD1769" w:rsidP="00CD1769">
      <w:pPr>
        <w:pStyle w:val="ab"/>
        <w:spacing w:before="0" w:beforeAutospacing="0" w:after="0" w:afterAutospacing="0"/>
        <w:ind w:hanging="131"/>
        <w:jc w:val="both"/>
        <w:rPr>
          <w:sz w:val="28"/>
          <w:szCs w:val="28"/>
        </w:rPr>
      </w:pPr>
      <w:r>
        <w:rPr>
          <w:sz w:val="28"/>
          <w:szCs w:val="28"/>
        </w:rPr>
        <w:t xml:space="preserve">          </w:t>
      </w:r>
      <w:r w:rsidR="0046368C">
        <w:rPr>
          <w:sz w:val="28"/>
          <w:szCs w:val="28"/>
        </w:rPr>
        <w:t>С 2020</w:t>
      </w:r>
      <w:r w:rsidRPr="00040C4A">
        <w:rPr>
          <w:sz w:val="28"/>
          <w:szCs w:val="28"/>
        </w:rPr>
        <w:t xml:space="preserve">-2022 годы </w:t>
      </w:r>
      <w:r w:rsidR="0046368C">
        <w:rPr>
          <w:sz w:val="28"/>
          <w:szCs w:val="28"/>
        </w:rPr>
        <w:t>35</w:t>
      </w:r>
      <w:r w:rsidRPr="00040C4A">
        <w:rPr>
          <w:sz w:val="28"/>
          <w:szCs w:val="28"/>
        </w:rPr>
        <w:t xml:space="preserve"> </w:t>
      </w:r>
      <w:r>
        <w:rPr>
          <w:sz w:val="28"/>
          <w:szCs w:val="28"/>
        </w:rPr>
        <w:t>человек из числа детей-сирот получил</w:t>
      </w:r>
      <w:r w:rsidRPr="00040C4A">
        <w:rPr>
          <w:sz w:val="28"/>
          <w:szCs w:val="28"/>
        </w:rPr>
        <w:t xml:space="preserve"> жилье на общую сумму </w:t>
      </w:r>
      <w:r w:rsidR="0046368C">
        <w:rPr>
          <w:sz w:val="28"/>
          <w:szCs w:val="28"/>
        </w:rPr>
        <w:t>32</w:t>
      </w:r>
      <w:r w:rsidRPr="00040C4A">
        <w:rPr>
          <w:sz w:val="28"/>
          <w:szCs w:val="28"/>
        </w:rPr>
        <w:t xml:space="preserve"> млн. </w:t>
      </w:r>
      <w:r w:rsidR="0046368C">
        <w:rPr>
          <w:sz w:val="28"/>
          <w:szCs w:val="28"/>
        </w:rPr>
        <w:t>83</w:t>
      </w:r>
      <w:r w:rsidRPr="00040C4A">
        <w:rPr>
          <w:sz w:val="28"/>
          <w:szCs w:val="28"/>
        </w:rPr>
        <w:t xml:space="preserve"> тыс. рублей, общей площадью </w:t>
      </w:r>
      <w:r w:rsidR="0046368C">
        <w:rPr>
          <w:sz w:val="28"/>
          <w:szCs w:val="28"/>
        </w:rPr>
        <w:t>4926</w:t>
      </w:r>
      <w:r w:rsidRPr="00040C4A">
        <w:rPr>
          <w:sz w:val="28"/>
          <w:szCs w:val="28"/>
        </w:rPr>
        <w:t xml:space="preserve"> кв.м.</w:t>
      </w:r>
    </w:p>
    <w:p w:rsidR="00CD1769" w:rsidRPr="00040C4A" w:rsidRDefault="00CD1769" w:rsidP="00CD1769">
      <w:pPr>
        <w:ind w:hanging="131"/>
        <w:jc w:val="both"/>
        <w:rPr>
          <w:sz w:val="28"/>
          <w:szCs w:val="28"/>
        </w:rPr>
      </w:pPr>
      <w:r>
        <w:rPr>
          <w:sz w:val="28"/>
          <w:szCs w:val="28"/>
        </w:rPr>
        <w:t xml:space="preserve">          </w:t>
      </w:r>
      <w:r w:rsidRPr="00471C79">
        <w:rPr>
          <w:sz w:val="28"/>
          <w:szCs w:val="28"/>
        </w:rPr>
        <w:t>735</w:t>
      </w:r>
      <w:r w:rsidRPr="00040C4A">
        <w:rPr>
          <w:sz w:val="28"/>
          <w:szCs w:val="28"/>
        </w:rPr>
        <w:t xml:space="preserve"> семей получили субсидии на оплату жилья и коммунальных услуг на общую сумму </w:t>
      </w:r>
      <w:r w:rsidRPr="00471C79">
        <w:rPr>
          <w:sz w:val="28"/>
          <w:szCs w:val="28"/>
        </w:rPr>
        <w:t>21</w:t>
      </w:r>
      <w:r w:rsidRPr="00040C4A">
        <w:rPr>
          <w:sz w:val="28"/>
          <w:szCs w:val="28"/>
        </w:rPr>
        <w:t xml:space="preserve"> млн. </w:t>
      </w:r>
      <w:r w:rsidRPr="00471C79">
        <w:rPr>
          <w:sz w:val="28"/>
          <w:szCs w:val="28"/>
        </w:rPr>
        <w:t>858</w:t>
      </w:r>
      <w:r w:rsidRPr="00040C4A">
        <w:rPr>
          <w:sz w:val="28"/>
          <w:szCs w:val="28"/>
        </w:rPr>
        <w:t xml:space="preserve"> тыс. рублей.</w:t>
      </w:r>
    </w:p>
    <w:p w:rsidR="00CD1769" w:rsidRPr="00040C4A" w:rsidRDefault="00CD1769" w:rsidP="00CD1769">
      <w:pPr>
        <w:pStyle w:val="ab"/>
        <w:spacing w:before="0" w:beforeAutospacing="0" w:after="0" w:afterAutospacing="0"/>
        <w:ind w:hanging="131"/>
        <w:jc w:val="both"/>
        <w:rPr>
          <w:sz w:val="28"/>
          <w:szCs w:val="28"/>
        </w:rPr>
      </w:pPr>
      <w:r>
        <w:rPr>
          <w:sz w:val="28"/>
          <w:szCs w:val="28"/>
        </w:rPr>
        <w:t xml:space="preserve">  </w:t>
      </w:r>
      <w:r w:rsidR="0046368C">
        <w:rPr>
          <w:sz w:val="28"/>
          <w:szCs w:val="28"/>
        </w:rPr>
        <w:t xml:space="preserve">        </w:t>
      </w:r>
      <w:r>
        <w:rPr>
          <w:sz w:val="28"/>
          <w:szCs w:val="28"/>
        </w:rPr>
        <w:t>24 участника</w:t>
      </w:r>
      <w:r w:rsidRPr="00040C4A">
        <w:rPr>
          <w:sz w:val="28"/>
          <w:szCs w:val="28"/>
        </w:rPr>
        <w:t xml:space="preserve"> боевых действий в Афганистане получили сертификаты на улучшение жилищных условий на общую сумму </w:t>
      </w:r>
      <w:r w:rsidRPr="00241345">
        <w:rPr>
          <w:sz w:val="28"/>
          <w:szCs w:val="28"/>
        </w:rPr>
        <w:t>49</w:t>
      </w:r>
      <w:r>
        <w:rPr>
          <w:color w:val="FF0000"/>
          <w:sz w:val="28"/>
          <w:szCs w:val="28"/>
        </w:rPr>
        <w:t xml:space="preserve"> </w:t>
      </w:r>
      <w:r w:rsidRPr="00040C4A">
        <w:rPr>
          <w:sz w:val="28"/>
          <w:szCs w:val="28"/>
        </w:rPr>
        <w:t>млн</w:t>
      </w:r>
      <w:r w:rsidRPr="00241345">
        <w:rPr>
          <w:sz w:val="28"/>
          <w:szCs w:val="28"/>
        </w:rPr>
        <w:t>. 832</w:t>
      </w:r>
      <w:r>
        <w:rPr>
          <w:color w:val="FF0000"/>
          <w:sz w:val="28"/>
          <w:szCs w:val="28"/>
        </w:rPr>
        <w:t xml:space="preserve"> </w:t>
      </w:r>
      <w:r>
        <w:rPr>
          <w:sz w:val="28"/>
          <w:szCs w:val="28"/>
        </w:rPr>
        <w:t>тыс. руб., в том числе: вдовы ветеранов боевых действий в Афганистане на сумму 10 млн. 42 тыс. руб. и вдовы инвалидов и участников ВОВ на сумму 5 млн. 385 тыс. руб.;</w:t>
      </w:r>
    </w:p>
    <w:p w:rsidR="00CD1769" w:rsidRDefault="00CD1769" w:rsidP="00CD1769">
      <w:pPr>
        <w:pStyle w:val="ab"/>
        <w:spacing w:before="0" w:beforeAutospacing="0" w:after="0" w:afterAutospacing="0"/>
        <w:ind w:hanging="131"/>
        <w:jc w:val="both"/>
        <w:rPr>
          <w:sz w:val="28"/>
          <w:szCs w:val="28"/>
        </w:rPr>
      </w:pPr>
      <w:r>
        <w:rPr>
          <w:sz w:val="28"/>
          <w:szCs w:val="28"/>
        </w:rPr>
        <w:t xml:space="preserve">          </w:t>
      </w:r>
      <w:r w:rsidRPr="00040C4A">
        <w:rPr>
          <w:sz w:val="28"/>
          <w:szCs w:val="28"/>
        </w:rPr>
        <w:t>550 семьям предоставлена социальная помощь на основании социального контракта на общую сумму 70 млн. 916 тыс.</w:t>
      </w:r>
      <w:r>
        <w:rPr>
          <w:sz w:val="28"/>
          <w:szCs w:val="28"/>
        </w:rPr>
        <w:t xml:space="preserve"> руб.;</w:t>
      </w:r>
    </w:p>
    <w:p w:rsidR="00E114FE" w:rsidRPr="0046368C" w:rsidRDefault="00CD1769" w:rsidP="0046368C">
      <w:pPr>
        <w:pStyle w:val="ab"/>
        <w:spacing w:before="0" w:beforeAutospacing="0" w:after="0" w:afterAutospacing="0"/>
        <w:ind w:hanging="131"/>
        <w:jc w:val="both"/>
        <w:rPr>
          <w:sz w:val="28"/>
          <w:szCs w:val="28"/>
        </w:rPr>
      </w:pPr>
      <w:r>
        <w:rPr>
          <w:sz w:val="28"/>
          <w:szCs w:val="28"/>
        </w:rPr>
        <w:t xml:space="preserve">         </w:t>
      </w:r>
      <w:r w:rsidRPr="007811A1">
        <w:rPr>
          <w:sz w:val="28"/>
          <w:szCs w:val="28"/>
        </w:rPr>
        <w:t>в рамках реализации государственной программы «Комплексное развитие сельских территорий</w:t>
      </w:r>
      <w:r>
        <w:rPr>
          <w:sz w:val="28"/>
          <w:szCs w:val="28"/>
        </w:rPr>
        <w:t xml:space="preserve">» </w:t>
      </w:r>
      <w:r w:rsidRPr="007811A1">
        <w:rPr>
          <w:sz w:val="28"/>
          <w:szCs w:val="28"/>
        </w:rPr>
        <w:t>15 семей  улучшили свои жилищные условия, получив социальные выплаты</w:t>
      </w:r>
      <w:r>
        <w:rPr>
          <w:sz w:val="28"/>
          <w:szCs w:val="28"/>
        </w:rPr>
        <w:t xml:space="preserve"> на сумму 14 млн. 668 руб.</w:t>
      </w:r>
    </w:p>
    <w:p w:rsidR="00E114FE" w:rsidRPr="00464183" w:rsidRDefault="00E114FE" w:rsidP="00E114FE">
      <w:pPr>
        <w:jc w:val="center"/>
        <w:rPr>
          <w:b/>
          <w:sz w:val="28"/>
          <w:szCs w:val="28"/>
        </w:rPr>
      </w:pPr>
    </w:p>
    <w:p w:rsidR="00E114FE" w:rsidRPr="00DA28B7" w:rsidRDefault="00E114FE" w:rsidP="000633C3">
      <w:pPr>
        <w:jc w:val="center"/>
        <w:rPr>
          <w:b/>
          <w:i/>
          <w:sz w:val="28"/>
          <w:szCs w:val="28"/>
        </w:rPr>
      </w:pPr>
      <w:r w:rsidRPr="00DA28B7">
        <w:rPr>
          <w:b/>
          <w:i/>
          <w:sz w:val="28"/>
          <w:szCs w:val="28"/>
        </w:rPr>
        <w:t>Динамика среднемесячной начисленной заработной платы на 1 работника</w:t>
      </w:r>
    </w:p>
    <w:p w:rsidR="000633C3" w:rsidRPr="00DA28B7" w:rsidRDefault="000633C3" w:rsidP="000633C3">
      <w:pPr>
        <w:jc w:val="center"/>
        <w:rPr>
          <w:b/>
          <w:i/>
          <w:sz w:val="28"/>
          <w:szCs w:val="28"/>
        </w:rPr>
      </w:pPr>
    </w:p>
    <w:p w:rsidR="00E114FE" w:rsidRPr="00464183" w:rsidRDefault="00E114FE" w:rsidP="00E114FE">
      <w:pPr>
        <w:ind w:firstLine="709"/>
        <w:jc w:val="center"/>
        <w:rPr>
          <w:sz w:val="18"/>
          <w:szCs w:val="18"/>
        </w:rPr>
      </w:pPr>
      <w:r w:rsidRPr="00464183">
        <w:rPr>
          <w:b/>
          <w:i/>
        </w:rPr>
        <w:t xml:space="preserve">                                                                                                    </w:t>
      </w:r>
      <w:r w:rsidR="005F540F" w:rsidRPr="00464183">
        <w:rPr>
          <w:b/>
          <w:i/>
        </w:rPr>
        <w:t xml:space="preserve">    </w:t>
      </w:r>
      <w:r w:rsidR="004A25A3" w:rsidRPr="00464183">
        <w:rPr>
          <w:b/>
          <w:i/>
        </w:rPr>
        <w:t xml:space="preserve">      </w:t>
      </w:r>
      <w:r w:rsidR="005F540F" w:rsidRPr="00464183">
        <w:rPr>
          <w:b/>
          <w:i/>
        </w:rPr>
        <w:t xml:space="preserve">       </w:t>
      </w:r>
      <w:r w:rsidRPr="00464183">
        <w:rPr>
          <w:b/>
          <w:i/>
        </w:rPr>
        <w:t xml:space="preserve"> </w:t>
      </w:r>
      <w:r w:rsidRPr="00464183">
        <w:rPr>
          <w:b/>
          <w:i/>
          <w:sz w:val="18"/>
          <w:szCs w:val="18"/>
        </w:rPr>
        <w:t>тыс. руб. таб 5</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551"/>
        <w:gridCol w:w="2410"/>
        <w:gridCol w:w="2410"/>
      </w:tblGrid>
      <w:tr w:rsidR="00464183" w:rsidRPr="00464183" w:rsidTr="004A25A3">
        <w:tc>
          <w:tcPr>
            <w:tcW w:w="2410" w:type="dxa"/>
            <w:shd w:val="clear" w:color="auto" w:fill="auto"/>
          </w:tcPr>
          <w:p w:rsidR="004A25A3" w:rsidRPr="00464183" w:rsidRDefault="004A25A3" w:rsidP="00AC6AD9">
            <w:pPr>
              <w:jc w:val="center"/>
              <w:rPr>
                <w:b/>
              </w:rPr>
            </w:pPr>
          </w:p>
          <w:p w:rsidR="004A25A3" w:rsidRPr="00464183" w:rsidRDefault="004A25A3" w:rsidP="00AC6AD9">
            <w:pPr>
              <w:jc w:val="center"/>
              <w:rPr>
                <w:b/>
              </w:rPr>
            </w:pPr>
            <w:r w:rsidRPr="00464183">
              <w:rPr>
                <w:b/>
              </w:rPr>
              <w:t>Показатель</w:t>
            </w:r>
          </w:p>
        </w:tc>
        <w:tc>
          <w:tcPr>
            <w:tcW w:w="2551" w:type="dxa"/>
            <w:shd w:val="clear" w:color="auto" w:fill="auto"/>
          </w:tcPr>
          <w:p w:rsidR="004A25A3" w:rsidRPr="00464183" w:rsidRDefault="004A25A3" w:rsidP="00AC6AD9">
            <w:pPr>
              <w:jc w:val="center"/>
              <w:rPr>
                <w:b/>
              </w:rPr>
            </w:pPr>
          </w:p>
          <w:p w:rsidR="004A25A3" w:rsidRPr="00464183" w:rsidRDefault="0046368C" w:rsidP="00AC6AD9">
            <w:pPr>
              <w:jc w:val="center"/>
              <w:rPr>
                <w:b/>
              </w:rPr>
            </w:pPr>
            <w:r>
              <w:rPr>
                <w:b/>
              </w:rPr>
              <w:t>2020</w:t>
            </w:r>
            <w:r w:rsidR="004A25A3" w:rsidRPr="00464183">
              <w:rPr>
                <w:b/>
              </w:rPr>
              <w:t>г.</w:t>
            </w:r>
          </w:p>
        </w:tc>
        <w:tc>
          <w:tcPr>
            <w:tcW w:w="2410" w:type="dxa"/>
            <w:shd w:val="clear" w:color="auto" w:fill="auto"/>
          </w:tcPr>
          <w:p w:rsidR="004A25A3" w:rsidRPr="00464183" w:rsidRDefault="004A25A3" w:rsidP="00AC6AD9">
            <w:pPr>
              <w:jc w:val="center"/>
              <w:rPr>
                <w:b/>
              </w:rPr>
            </w:pPr>
          </w:p>
          <w:p w:rsidR="004A25A3" w:rsidRPr="00464183" w:rsidRDefault="0046368C" w:rsidP="00AC6AD9">
            <w:pPr>
              <w:rPr>
                <w:b/>
              </w:rPr>
            </w:pPr>
            <w:r>
              <w:rPr>
                <w:b/>
              </w:rPr>
              <w:t xml:space="preserve">            2021</w:t>
            </w:r>
            <w:r w:rsidR="004A25A3" w:rsidRPr="00464183">
              <w:rPr>
                <w:b/>
              </w:rPr>
              <w:t xml:space="preserve"> г.</w:t>
            </w:r>
          </w:p>
        </w:tc>
        <w:tc>
          <w:tcPr>
            <w:tcW w:w="2410" w:type="dxa"/>
            <w:shd w:val="clear" w:color="auto" w:fill="auto"/>
          </w:tcPr>
          <w:p w:rsidR="004A25A3" w:rsidRPr="00464183" w:rsidRDefault="004A25A3" w:rsidP="00AC6AD9">
            <w:pPr>
              <w:jc w:val="center"/>
              <w:rPr>
                <w:b/>
              </w:rPr>
            </w:pPr>
          </w:p>
          <w:p w:rsidR="004A25A3" w:rsidRPr="00464183" w:rsidRDefault="0046368C" w:rsidP="00AC6AD9">
            <w:pPr>
              <w:jc w:val="center"/>
              <w:rPr>
                <w:b/>
              </w:rPr>
            </w:pPr>
            <w:r>
              <w:rPr>
                <w:b/>
              </w:rPr>
              <w:t>2022</w:t>
            </w:r>
            <w:r w:rsidR="004A25A3" w:rsidRPr="00464183">
              <w:rPr>
                <w:b/>
              </w:rPr>
              <w:t xml:space="preserve"> г.</w:t>
            </w:r>
          </w:p>
        </w:tc>
      </w:tr>
      <w:tr w:rsidR="004A25A3" w:rsidRPr="00464183" w:rsidTr="004A25A3">
        <w:tc>
          <w:tcPr>
            <w:tcW w:w="2410" w:type="dxa"/>
            <w:shd w:val="clear" w:color="auto" w:fill="auto"/>
          </w:tcPr>
          <w:p w:rsidR="004A25A3" w:rsidRPr="00464183" w:rsidRDefault="004A25A3" w:rsidP="00AC6AD9">
            <w:pPr>
              <w:jc w:val="center"/>
            </w:pPr>
            <w:r w:rsidRPr="00464183">
              <w:t xml:space="preserve">Среднемесячная начисленная зарплата </w:t>
            </w:r>
          </w:p>
          <w:p w:rsidR="004A25A3" w:rsidRPr="00464183" w:rsidRDefault="004A25A3" w:rsidP="00AC6AD9">
            <w:pPr>
              <w:jc w:val="center"/>
            </w:pPr>
            <w:r w:rsidRPr="00464183">
              <w:t>на 1 работника</w:t>
            </w:r>
          </w:p>
        </w:tc>
        <w:tc>
          <w:tcPr>
            <w:tcW w:w="2551" w:type="dxa"/>
            <w:shd w:val="clear" w:color="auto" w:fill="auto"/>
          </w:tcPr>
          <w:p w:rsidR="000633C3" w:rsidRDefault="000633C3" w:rsidP="00AC6AD9">
            <w:pPr>
              <w:jc w:val="center"/>
            </w:pPr>
          </w:p>
          <w:p w:rsidR="004A25A3" w:rsidRPr="00464183" w:rsidRDefault="0046368C" w:rsidP="00AC6AD9">
            <w:pPr>
              <w:jc w:val="center"/>
            </w:pPr>
            <w:r>
              <w:t>22875,2</w:t>
            </w:r>
          </w:p>
        </w:tc>
        <w:tc>
          <w:tcPr>
            <w:tcW w:w="2410" w:type="dxa"/>
            <w:shd w:val="clear" w:color="auto" w:fill="auto"/>
          </w:tcPr>
          <w:p w:rsidR="000633C3" w:rsidRDefault="000633C3" w:rsidP="00AC6AD9">
            <w:pPr>
              <w:jc w:val="center"/>
            </w:pPr>
          </w:p>
          <w:p w:rsidR="004A25A3" w:rsidRPr="00464183" w:rsidRDefault="0046368C" w:rsidP="00AC6AD9">
            <w:pPr>
              <w:jc w:val="center"/>
            </w:pPr>
            <w:r>
              <w:t>25017,2</w:t>
            </w:r>
          </w:p>
        </w:tc>
        <w:tc>
          <w:tcPr>
            <w:tcW w:w="2410" w:type="dxa"/>
            <w:shd w:val="clear" w:color="auto" w:fill="auto"/>
          </w:tcPr>
          <w:p w:rsidR="000633C3" w:rsidRDefault="000633C3" w:rsidP="00AC6AD9">
            <w:pPr>
              <w:jc w:val="center"/>
            </w:pPr>
          </w:p>
          <w:p w:rsidR="004A25A3" w:rsidRPr="00464183" w:rsidRDefault="0046368C" w:rsidP="00AC6AD9">
            <w:pPr>
              <w:jc w:val="center"/>
            </w:pPr>
            <w:r>
              <w:t>26017,8</w:t>
            </w:r>
          </w:p>
        </w:tc>
      </w:tr>
    </w:tbl>
    <w:p w:rsidR="00E114FE" w:rsidRPr="00464183" w:rsidRDefault="00E114FE" w:rsidP="00E114FE">
      <w:pPr>
        <w:outlineLvl w:val="0"/>
        <w:rPr>
          <w:b/>
          <w:sz w:val="28"/>
          <w:szCs w:val="28"/>
        </w:rPr>
      </w:pPr>
    </w:p>
    <w:p w:rsidR="00E114FE" w:rsidRPr="00DA28B7" w:rsidRDefault="005F540F" w:rsidP="005F540F">
      <w:pPr>
        <w:rPr>
          <w:b/>
          <w:i/>
          <w:sz w:val="28"/>
          <w:szCs w:val="28"/>
        </w:rPr>
      </w:pPr>
      <w:r w:rsidRPr="00DA28B7">
        <w:rPr>
          <w:b/>
          <w:i/>
          <w:sz w:val="28"/>
          <w:szCs w:val="28"/>
        </w:rPr>
        <w:t xml:space="preserve">                       </w:t>
      </w:r>
      <w:r w:rsidR="00E114FE" w:rsidRPr="00DA28B7">
        <w:rPr>
          <w:b/>
          <w:i/>
          <w:sz w:val="28"/>
          <w:szCs w:val="28"/>
        </w:rPr>
        <w:t xml:space="preserve"> Структура доходов населения муниципального района</w:t>
      </w:r>
    </w:p>
    <w:p w:rsidR="00E114FE" w:rsidRPr="00464183" w:rsidRDefault="00E114FE" w:rsidP="00E114FE">
      <w:pPr>
        <w:ind w:firstLine="709"/>
        <w:jc w:val="center"/>
        <w:rPr>
          <w:sz w:val="18"/>
          <w:szCs w:val="18"/>
        </w:rPr>
      </w:pPr>
      <w:r w:rsidRPr="00464183">
        <w:rPr>
          <w:b/>
          <w:i/>
          <w:sz w:val="28"/>
          <w:szCs w:val="28"/>
        </w:rPr>
        <w:t xml:space="preserve">                                                                                              </w:t>
      </w:r>
      <w:r w:rsidR="004A25A3" w:rsidRPr="00464183">
        <w:rPr>
          <w:b/>
          <w:i/>
          <w:sz w:val="28"/>
          <w:szCs w:val="28"/>
        </w:rPr>
        <w:t xml:space="preserve">      </w:t>
      </w:r>
      <w:r w:rsidR="005F540F" w:rsidRPr="00464183">
        <w:rPr>
          <w:b/>
          <w:i/>
          <w:sz w:val="28"/>
          <w:szCs w:val="28"/>
        </w:rPr>
        <w:t xml:space="preserve"> </w:t>
      </w:r>
      <w:r w:rsidRPr="00464183">
        <w:rPr>
          <w:b/>
          <w:i/>
          <w:sz w:val="28"/>
          <w:szCs w:val="28"/>
        </w:rPr>
        <w:t xml:space="preserve"> </w:t>
      </w:r>
      <w:r w:rsidRPr="00464183">
        <w:rPr>
          <w:b/>
          <w:i/>
          <w:sz w:val="18"/>
          <w:szCs w:val="18"/>
        </w:rPr>
        <w:t>тыс.руб  таб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409"/>
        <w:gridCol w:w="2410"/>
        <w:gridCol w:w="2410"/>
      </w:tblGrid>
      <w:tr w:rsidR="00464183" w:rsidRPr="00464183" w:rsidTr="00AC6AD9">
        <w:tc>
          <w:tcPr>
            <w:tcW w:w="2552" w:type="dxa"/>
            <w:vMerge w:val="restart"/>
            <w:shd w:val="clear" w:color="auto" w:fill="auto"/>
          </w:tcPr>
          <w:p w:rsidR="00E114FE" w:rsidRPr="00464183" w:rsidRDefault="00E114FE" w:rsidP="00AC6AD9">
            <w:pPr>
              <w:jc w:val="both"/>
              <w:rPr>
                <w:b/>
              </w:rPr>
            </w:pPr>
          </w:p>
          <w:p w:rsidR="00E114FE" w:rsidRPr="00464183" w:rsidRDefault="00E114FE" w:rsidP="00AC6AD9">
            <w:pPr>
              <w:jc w:val="center"/>
              <w:rPr>
                <w:b/>
              </w:rPr>
            </w:pPr>
            <w:r w:rsidRPr="00464183">
              <w:rPr>
                <w:b/>
              </w:rPr>
              <w:t>Показатель</w:t>
            </w:r>
          </w:p>
        </w:tc>
        <w:tc>
          <w:tcPr>
            <w:tcW w:w="2409" w:type="dxa"/>
            <w:shd w:val="clear" w:color="auto" w:fill="auto"/>
          </w:tcPr>
          <w:p w:rsidR="00E114FE" w:rsidRPr="00464183" w:rsidRDefault="00A739AF" w:rsidP="00AC6AD9">
            <w:pPr>
              <w:jc w:val="center"/>
              <w:rPr>
                <w:b/>
              </w:rPr>
            </w:pPr>
            <w:r>
              <w:rPr>
                <w:b/>
              </w:rPr>
              <w:t>2020</w:t>
            </w:r>
            <w:r w:rsidR="00E114FE" w:rsidRPr="00464183">
              <w:rPr>
                <w:b/>
              </w:rPr>
              <w:t xml:space="preserve"> г.</w:t>
            </w:r>
          </w:p>
        </w:tc>
        <w:tc>
          <w:tcPr>
            <w:tcW w:w="2410" w:type="dxa"/>
            <w:shd w:val="clear" w:color="auto" w:fill="auto"/>
          </w:tcPr>
          <w:p w:rsidR="00E114FE" w:rsidRPr="00464183" w:rsidRDefault="00A739AF" w:rsidP="00AC6AD9">
            <w:pPr>
              <w:jc w:val="center"/>
              <w:rPr>
                <w:b/>
              </w:rPr>
            </w:pPr>
            <w:r>
              <w:rPr>
                <w:b/>
              </w:rPr>
              <w:t>2021</w:t>
            </w:r>
            <w:r w:rsidR="00E114FE" w:rsidRPr="00464183">
              <w:rPr>
                <w:b/>
              </w:rPr>
              <w:t xml:space="preserve"> г.</w:t>
            </w:r>
          </w:p>
        </w:tc>
        <w:tc>
          <w:tcPr>
            <w:tcW w:w="2410" w:type="dxa"/>
            <w:shd w:val="clear" w:color="auto" w:fill="auto"/>
          </w:tcPr>
          <w:p w:rsidR="00E114FE" w:rsidRPr="00464183" w:rsidRDefault="00A739AF" w:rsidP="00AC6AD9">
            <w:pPr>
              <w:jc w:val="center"/>
              <w:rPr>
                <w:b/>
              </w:rPr>
            </w:pPr>
            <w:r>
              <w:rPr>
                <w:b/>
              </w:rPr>
              <w:t>2022</w:t>
            </w:r>
            <w:r w:rsidR="00E114FE" w:rsidRPr="00464183">
              <w:rPr>
                <w:b/>
              </w:rPr>
              <w:t>г.</w:t>
            </w:r>
          </w:p>
        </w:tc>
      </w:tr>
      <w:tr w:rsidR="00464183" w:rsidRPr="00464183" w:rsidTr="00AC6AD9">
        <w:tc>
          <w:tcPr>
            <w:tcW w:w="2552" w:type="dxa"/>
            <w:vMerge/>
            <w:shd w:val="clear" w:color="auto" w:fill="auto"/>
          </w:tcPr>
          <w:p w:rsidR="00E114FE" w:rsidRPr="00464183" w:rsidRDefault="00E114FE" w:rsidP="00AC6AD9">
            <w:pPr>
              <w:jc w:val="both"/>
              <w:rPr>
                <w:b/>
              </w:rPr>
            </w:pPr>
          </w:p>
        </w:tc>
        <w:tc>
          <w:tcPr>
            <w:tcW w:w="2409" w:type="dxa"/>
            <w:shd w:val="clear" w:color="auto" w:fill="auto"/>
          </w:tcPr>
          <w:p w:rsidR="00E114FE" w:rsidRPr="00464183" w:rsidRDefault="00E114FE" w:rsidP="00AC6AD9">
            <w:pPr>
              <w:jc w:val="center"/>
              <w:rPr>
                <w:b/>
              </w:rPr>
            </w:pPr>
            <w:r w:rsidRPr="00464183">
              <w:rPr>
                <w:b/>
              </w:rPr>
              <w:t>абс.</w:t>
            </w:r>
          </w:p>
          <w:p w:rsidR="00E114FE" w:rsidRPr="00464183" w:rsidRDefault="00E114FE" w:rsidP="00AC6AD9">
            <w:pPr>
              <w:jc w:val="center"/>
              <w:rPr>
                <w:b/>
              </w:rPr>
            </w:pPr>
          </w:p>
        </w:tc>
        <w:tc>
          <w:tcPr>
            <w:tcW w:w="2410" w:type="dxa"/>
            <w:shd w:val="clear" w:color="auto" w:fill="auto"/>
          </w:tcPr>
          <w:p w:rsidR="00E114FE" w:rsidRPr="00464183" w:rsidRDefault="00E114FE" w:rsidP="00AC6AD9">
            <w:pPr>
              <w:jc w:val="center"/>
              <w:rPr>
                <w:b/>
              </w:rPr>
            </w:pPr>
            <w:r w:rsidRPr="00464183">
              <w:rPr>
                <w:b/>
              </w:rPr>
              <w:t>абс.</w:t>
            </w:r>
          </w:p>
          <w:p w:rsidR="00E114FE" w:rsidRPr="00464183" w:rsidRDefault="00E114FE" w:rsidP="00AC6AD9">
            <w:pPr>
              <w:jc w:val="center"/>
              <w:rPr>
                <w:b/>
              </w:rPr>
            </w:pPr>
          </w:p>
        </w:tc>
        <w:tc>
          <w:tcPr>
            <w:tcW w:w="2410" w:type="dxa"/>
            <w:shd w:val="clear" w:color="auto" w:fill="auto"/>
          </w:tcPr>
          <w:p w:rsidR="00E114FE" w:rsidRPr="00464183" w:rsidRDefault="00E114FE" w:rsidP="00AC6AD9">
            <w:pPr>
              <w:jc w:val="center"/>
              <w:rPr>
                <w:b/>
              </w:rPr>
            </w:pPr>
            <w:r w:rsidRPr="00464183">
              <w:rPr>
                <w:b/>
              </w:rPr>
              <w:t>абс.</w:t>
            </w:r>
          </w:p>
          <w:p w:rsidR="00E114FE" w:rsidRPr="00464183" w:rsidRDefault="00E114FE" w:rsidP="00AC6AD9">
            <w:pPr>
              <w:jc w:val="center"/>
              <w:rPr>
                <w:b/>
              </w:rPr>
            </w:pPr>
          </w:p>
        </w:tc>
      </w:tr>
      <w:tr w:rsidR="00464183" w:rsidRPr="00464183" w:rsidTr="00AC6AD9">
        <w:tc>
          <w:tcPr>
            <w:tcW w:w="2552" w:type="dxa"/>
            <w:shd w:val="clear" w:color="auto" w:fill="auto"/>
          </w:tcPr>
          <w:p w:rsidR="00E114FE" w:rsidRPr="00464183" w:rsidRDefault="00E114FE" w:rsidP="00AC6AD9">
            <w:pPr>
              <w:jc w:val="center"/>
            </w:pPr>
            <w:r w:rsidRPr="00464183">
              <w:t>Доходы от предпринимательской деятельности</w:t>
            </w:r>
          </w:p>
        </w:tc>
        <w:tc>
          <w:tcPr>
            <w:tcW w:w="2409" w:type="dxa"/>
            <w:shd w:val="clear" w:color="auto" w:fill="auto"/>
          </w:tcPr>
          <w:p w:rsidR="000633C3" w:rsidRDefault="000633C3" w:rsidP="00AC6AD9">
            <w:pPr>
              <w:jc w:val="center"/>
            </w:pPr>
          </w:p>
          <w:p w:rsidR="00E114FE" w:rsidRPr="00464183" w:rsidRDefault="00A739AF" w:rsidP="00AC6AD9">
            <w:pPr>
              <w:jc w:val="center"/>
            </w:pPr>
            <w:r>
              <w:t>286500</w:t>
            </w:r>
            <w:r w:rsidR="00D964B3">
              <w:t>,0</w:t>
            </w:r>
          </w:p>
        </w:tc>
        <w:tc>
          <w:tcPr>
            <w:tcW w:w="2410" w:type="dxa"/>
            <w:shd w:val="clear" w:color="auto" w:fill="auto"/>
            <w:vAlign w:val="center"/>
          </w:tcPr>
          <w:p w:rsidR="00E114FE" w:rsidRPr="00464183" w:rsidRDefault="00A739AF" w:rsidP="00AC6AD9">
            <w:pPr>
              <w:jc w:val="center"/>
            </w:pPr>
            <w:r>
              <w:t>315000</w:t>
            </w:r>
            <w:r w:rsidR="00D964B3">
              <w:t>,0</w:t>
            </w:r>
          </w:p>
        </w:tc>
        <w:tc>
          <w:tcPr>
            <w:tcW w:w="2410" w:type="dxa"/>
            <w:shd w:val="clear" w:color="auto" w:fill="auto"/>
            <w:vAlign w:val="center"/>
          </w:tcPr>
          <w:p w:rsidR="00E114FE" w:rsidRPr="00464183" w:rsidRDefault="00A739AF" w:rsidP="00AC6AD9">
            <w:pPr>
              <w:jc w:val="center"/>
            </w:pPr>
            <w:r>
              <w:t>352687,5</w:t>
            </w:r>
          </w:p>
        </w:tc>
      </w:tr>
      <w:tr w:rsidR="00464183" w:rsidRPr="00464183" w:rsidTr="00AC6AD9">
        <w:trPr>
          <w:trHeight w:val="783"/>
        </w:trPr>
        <w:tc>
          <w:tcPr>
            <w:tcW w:w="2552" w:type="dxa"/>
            <w:shd w:val="clear" w:color="auto" w:fill="auto"/>
            <w:vAlign w:val="center"/>
          </w:tcPr>
          <w:p w:rsidR="00E114FE" w:rsidRPr="00464183" w:rsidRDefault="00E114FE" w:rsidP="00AC6AD9">
            <w:pPr>
              <w:jc w:val="center"/>
            </w:pPr>
            <w:r w:rsidRPr="00464183">
              <w:t xml:space="preserve">Оплата </w:t>
            </w:r>
          </w:p>
          <w:p w:rsidR="00E114FE" w:rsidRPr="00464183" w:rsidRDefault="00E114FE" w:rsidP="00AC6AD9">
            <w:pPr>
              <w:jc w:val="center"/>
            </w:pPr>
            <w:r w:rsidRPr="00464183">
              <w:t xml:space="preserve">труда </w:t>
            </w:r>
          </w:p>
        </w:tc>
        <w:tc>
          <w:tcPr>
            <w:tcW w:w="2409" w:type="dxa"/>
            <w:shd w:val="clear" w:color="auto" w:fill="auto"/>
          </w:tcPr>
          <w:p w:rsidR="000633C3" w:rsidRDefault="000633C3" w:rsidP="00AC6AD9">
            <w:pPr>
              <w:jc w:val="center"/>
            </w:pPr>
          </w:p>
          <w:p w:rsidR="00E114FE" w:rsidRPr="00464183" w:rsidRDefault="00A739AF" w:rsidP="00AC6AD9">
            <w:pPr>
              <w:jc w:val="center"/>
            </w:pPr>
            <w:r>
              <w:t>1346742,9</w:t>
            </w:r>
          </w:p>
        </w:tc>
        <w:tc>
          <w:tcPr>
            <w:tcW w:w="2410" w:type="dxa"/>
            <w:shd w:val="clear" w:color="auto" w:fill="auto"/>
            <w:vAlign w:val="center"/>
          </w:tcPr>
          <w:p w:rsidR="00E114FE" w:rsidRPr="00464183" w:rsidRDefault="00A739AF" w:rsidP="00AC6AD9">
            <w:pPr>
              <w:jc w:val="center"/>
            </w:pPr>
            <w:r>
              <w:t>1737689,0</w:t>
            </w:r>
          </w:p>
        </w:tc>
        <w:tc>
          <w:tcPr>
            <w:tcW w:w="2410" w:type="dxa"/>
            <w:shd w:val="clear" w:color="auto" w:fill="auto"/>
            <w:vAlign w:val="center"/>
          </w:tcPr>
          <w:p w:rsidR="00E114FE" w:rsidRPr="00464183" w:rsidRDefault="00A739AF" w:rsidP="00AC6AD9">
            <w:pPr>
              <w:jc w:val="center"/>
            </w:pPr>
            <w:r>
              <w:t>1807196,5</w:t>
            </w:r>
          </w:p>
        </w:tc>
      </w:tr>
      <w:tr w:rsidR="00464183" w:rsidRPr="00464183" w:rsidTr="00AC6AD9">
        <w:trPr>
          <w:trHeight w:val="836"/>
        </w:trPr>
        <w:tc>
          <w:tcPr>
            <w:tcW w:w="2552" w:type="dxa"/>
            <w:shd w:val="clear" w:color="auto" w:fill="auto"/>
            <w:vAlign w:val="center"/>
          </w:tcPr>
          <w:p w:rsidR="00E114FE" w:rsidRPr="00464183" w:rsidRDefault="00E114FE" w:rsidP="00AC6AD9">
            <w:pPr>
              <w:jc w:val="center"/>
            </w:pPr>
            <w:r w:rsidRPr="00464183">
              <w:lastRenderedPageBreak/>
              <w:t>Социальные</w:t>
            </w:r>
          </w:p>
          <w:p w:rsidR="00E114FE" w:rsidRPr="00464183" w:rsidRDefault="00E114FE" w:rsidP="00AC6AD9">
            <w:pPr>
              <w:jc w:val="center"/>
            </w:pPr>
            <w:r w:rsidRPr="00464183">
              <w:t>выплаты</w:t>
            </w:r>
          </w:p>
          <w:p w:rsidR="00E114FE" w:rsidRPr="00464183" w:rsidRDefault="00E114FE" w:rsidP="00AC6AD9">
            <w:pPr>
              <w:jc w:val="center"/>
            </w:pPr>
            <w:r w:rsidRPr="00464183">
              <w:t>и пособия</w:t>
            </w:r>
          </w:p>
        </w:tc>
        <w:tc>
          <w:tcPr>
            <w:tcW w:w="2409" w:type="dxa"/>
            <w:shd w:val="clear" w:color="auto" w:fill="auto"/>
          </w:tcPr>
          <w:p w:rsidR="000633C3" w:rsidRDefault="000633C3" w:rsidP="00AC6AD9">
            <w:pPr>
              <w:jc w:val="center"/>
            </w:pPr>
          </w:p>
          <w:p w:rsidR="00E114FE" w:rsidRPr="00464183" w:rsidRDefault="00A739AF" w:rsidP="00AC6AD9">
            <w:pPr>
              <w:jc w:val="center"/>
            </w:pPr>
            <w:r>
              <w:t>2772243,6</w:t>
            </w:r>
          </w:p>
        </w:tc>
        <w:tc>
          <w:tcPr>
            <w:tcW w:w="2410" w:type="dxa"/>
            <w:shd w:val="clear" w:color="auto" w:fill="auto"/>
            <w:vAlign w:val="center"/>
          </w:tcPr>
          <w:p w:rsidR="00E114FE" w:rsidRPr="00464183" w:rsidRDefault="00A739AF" w:rsidP="00AC6AD9">
            <w:pPr>
              <w:jc w:val="center"/>
            </w:pPr>
            <w:r>
              <w:t>2939337,1</w:t>
            </w:r>
          </w:p>
        </w:tc>
        <w:tc>
          <w:tcPr>
            <w:tcW w:w="2410" w:type="dxa"/>
            <w:shd w:val="clear" w:color="auto" w:fill="auto"/>
            <w:vAlign w:val="center"/>
          </w:tcPr>
          <w:p w:rsidR="00E114FE" w:rsidRPr="00464183" w:rsidRDefault="00A739AF" w:rsidP="00AC6AD9">
            <w:pPr>
              <w:jc w:val="center"/>
            </w:pPr>
            <w:r>
              <w:t>2611308,3</w:t>
            </w:r>
          </w:p>
        </w:tc>
      </w:tr>
      <w:tr w:rsidR="00E114FE" w:rsidRPr="00464183" w:rsidTr="00AC6AD9">
        <w:trPr>
          <w:trHeight w:val="706"/>
        </w:trPr>
        <w:tc>
          <w:tcPr>
            <w:tcW w:w="2552" w:type="dxa"/>
            <w:shd w:val="clear" w:color="auto" w:fill="auto"/>
          </w:tcPr>
          <w:p w:rsidR="00E114FE" w:rsidRPr="00464183" w:rsidRDefault="00E114FE" w:rsidP="00AC6AD9">
            <w:pPr>
              <w:jc w:val="center"/>
            </w:pPr>
          </w:p>
          <w:p w:rsidR="00E114FE" w:rsidRPr="00464183" w:rsidRDefault="00E114FE" w:rsidP="00AC6AD9">
            <w:pPr>
              <w:jc w:val="center"/>
            </w:pPr>
            <w:r w:rsidRPr="00464183">
              <w:t xml:space="preserve">Другие </w:t>
            </w:r>
          </w:p>
          <w:p w:rsidR="00E114FE" w:rsidRPr="00464183" w:rsidRDefault="00E114FE" w:rsidP="00AC6AD9">
            <w:pPr>
              <w:jc w:val="center"/>
            </w:pPr>
            <w:r w:rsidRPr="00464183">
              <w:t>доходы</w:t>
            </w:r>
          </w:p>
          <w:p w:rsidR="00E114FE" w:rsidRPr="00464183" w:rsidRDefault="00E114FE" w:rsidP="00AC6AD9">
            <w:pPr>
              <w:jc w:val="center"/>
            </w:pPr>
          </w:p>
        </w:tc>
        <w:tc>
          <w:tcPr>
            <w:tcW w:w="2409" w:type="dxa"/>
            <w:shd w:val="clear" w:color="auto" w:fill="auto"/>
            <w:vAlign w:val="center"/>
          </w:tcPr>
          <w:p w:rsidR="00E114FE" w:rsidRPr="00464183" w:rsidRDefault="00A739AF" w:rsidP="00AC6AD9">
            <w:pPr>
              <w:jc w:val="center"/>
            </w:pPr>
            <w:r>
              <w:t>1811215,4</w:t>
            </w:r>
          </w:p>
        </w:tc>
        <w:tc>
          <w:tcPr>
            <w:tcW w:w="2410" w:type="dxa"/>
            <w:shd w:val="clear" w:color="auto" w:fill="auto"/>
            <w:vAlign w:val="center"/>
          </w:tcPr>
          <w:p w:rsidR="00E114FE" w:rsidRPr="00464183" w:rsidRDefault="00A739AF" w:rsidP="00AC6AD9">
            <w:pPr>
              <w:jc w:val="center"/>
            </w:pPr>
            <w:r>
              <w:t>1978509,1</w:t>
            </w:r>
          </w:p>
        </w:tc>
        <w:tc>
          <w:tcPr>
            <w:tcW w:w="2410" w:type="dxa"/>
            <w:shd w:val="clear" w:color="auto" w:fill="auto"/>
            <w:vAlign w:val="center"/>
          </w:tcPr>
          <w:p w:rsidR="00E114FE" w:rsidRPr="00464183" w:rsidRDefault="00A739AF" w:rsidP="00AC6AD9">
            <w:pPr>
              <w:jc w:val="center"/>
            </w:pPr>
            <w:r>
              <w:t>2358687,5</w:t>
            </w:r>
          </w:p>
        </w:tc>
      </w:tr>
    </w:tbl>
    <w:p w:rsidR="00E114FE" w:rsidRPr="00464183" w:rsidRDefault="00E114FE" w:rsidP="00E114FE">
      <w:pPr>
        <w:ind w:firstLine="709"/>
        <w:jc w:val="both"/>
        <w:rPr>
          <w:sz w:val="28"/>
          <w:szCs w:val="28"/>
        </w:rPr>
      </w:pPr>
    </w:p>
    <w:p w:rsidR="000E5A98" w:rsidRDefault="00E114FE" w:rsidP="000E5A98">
      <w:pPr>
        <w:ind w:firstLine="709"/>
        <w:jc w:val="both"/>
        <w:rPr>
          <w:sz w:val="28"/>
          <w:szCs w:val="28"/>
        </w:rPr>
      </w:pPr>
      <w:r w:rsidRPr="00464183">
        <w:rPr>
          <w:sz w:val="28"/>
          <w:szCs w:val="28"/>
        </w:rPr>
        <w:t xml:space="preserve">Доходы от предпринимательской деятельности составляют </w:t>
      </w:r>
      <w:r w:rsidR="00A739AF">
        <w:rPr>
          <w:sz w:val="28"/>
          <w:szCs w:val="28"/>
        </w:rPr>
        <w:t>4,9</w:t>
      </w:r>
      <w:r w:rsidRPr="00464183">
        <w:rPr>
          <w:sz w:val="28"/>
          <w:szCs w:val="28"/>
        </w:rPr>
        <w:t>%. Доля других доходов, включающих доходы от собственности, доходы от продажи продуктов сельского хозяйства, доходы п</w:t>
      </w:r>
      <w:r w:rsidR="005C4588">
        <w:rPr>
          <w:sz w:val="28"/>
          <w:szCs w:val="28"/>
        </w:rPr>
        <w:t>о акциям и прочие, составляют 32,8</w:t>
      </w:r>
      <w:r w:rsidRPr="00464183">
        <w:rPr>
          <w:sz w:val="28"/>
          <w:szCs w:val="28"/>
        </w:rPr>
        <w:t xml:space="preserve">%. </w:t>
      </w:r>
    </w:p>
    <w:p w:rsidR="00C82AC5" w:rsidRDefault="00C82AC5" w:rsidP="000E5A98">
      <w:pPr>
        <w:ind w:firstLine="709"/>
        <w:jc w:val="both"/>
        <w:rPr>
          <w:sz w:val="28"/>
          <w:szCs w:val="28"/>
        </w:rPr>
      </w:pPr>
    </w:p>
    <w:p w:rsidR="000E5A98" w:rsidRPr="00DA28B7" w:rsidRDefault="000E5A98" w:rsidP="000E5A98">
      <w:pPr>
        <w:jc w:val="both"/>
        <w:rPr>
          <w:i/>
          <w:sz w:val="28"/>
          <w:szCs w:val="28"/>
        </w:rPr>
      </w:pPr>
      <w:r w:rsidRPr="00150C12">
        <w:rPr>
          <w:b/>
          <w:sz w:val="28"/>
          <w:szCs w:val="28"/>
        </w:rPr>
        <w:t xml:space="preserve">      </w:t>
      </w:r>
      <w:r w:rsidR="00150C12" w:rsidRPr="00DA28B7">
        <w:rPr>
          <w:b/>
          <w:i/>
          <w:sz w:val="28"/>
          <w:szCs w:val="28"/>
        </w:rPr>
        <w:t>1.4.3</w:t>
      </w:r>
      <w:r w:rsidR="00150C12" w:rsidRPr="00DA28B7">
        <w:rPr>
          <w:i/>
          <w:sz w:val="28"/>
          <w:szCs w:val="28"/>
        </w:rPr>
        <w:t xml:space="preserve"> </w:t>
      </w:r>
      <w:r w:rsidRPr="00DA28B7">
        <w:rPr>
          <w:b/>
          <w:i/>
          <w:sz w:val="28"/>
          <w:szCs w:val="28"/>
        </w:rPr>
        <w:t xml:space="preserve">Труда и занятость </w:t>
      </w:r>
    </w:p>
    <w:p w:rsidR="005C4588" w:rsidRPr="000E5A98" w:rsidRDefault="000E5A98" w:rsidP="000E5A98">
      <w:pPr>
        <w:ind w:hanging="851"/>
        <w:jc w:val="both"/>
        <w:rPr>
          <w:rFonts w:eastAsia="Calibri"/>
          <w:sz w:val="28"/>
          <w:szCs w:val="28"/>
        </w:rPr>
      </w:pPr>
      <w:r>
        <w:rPr>
          <w:rFonts w:eastAsia="Calibri"/>
          <w:sz w:val="28"/>
          <w:szCs w:val="28"/>
        </w:rPr>
        <w:t xml:space="preserve">                  </w:t>
      </w:r>
      <w:r w:rsidR="005C4588" w:rsidRPr="00B802A0">
        <w:rPr>
          <w:sz w:val="28"/>
          <w:szCs w:val="28"/>
        </w:rPr>
        <w:t>Одним из наиболее важных показателей социально - экономического развития района является з</w:t>
      </w:r>
      <w:r w:rsidR="005C4588">
        <w:rPr>
          <w:sz w:val="28"/>
          <w:szCs w:val="28"/>
        </w:rPr>
        <w:t>анятость населения. За последние</w:t>
      </w:r>
      <w:r w:rsidR="005C4588" w:rsidRPr="00B802A0">
        <w:rPr>
          <w:sz w:val="28"/>
          <w:szCs w:val="28"/>
        </w:rPr>
        <w:t xml:space="preserve"> </w:t>
      </w:r>
      <w:r w:rsidR="005C4588">
        <w:rPr>
          <w:sz w:val="28"/>
          <w:szCs w:val="28"/>
        </w:rPr>
        <w:t>три года</w:t>
      </w:r>
      <w:r w:rsidR="005C4588" w:rsidRPr="00B802A0">
        <w:rPr>
          <w:sz w:val="28"/>
          <w:szCs w:val="28"/>
        </w:rPr>
        <w:t xml:space="preserve"> на рынке труда Магарамкентского района отмечаются значительные изменения, связанные с занятостью населения.</w:t>
      </w:r>
      <w:r w:rsidR="005B1F62">
        <w:rPr>
          <w:sz w:val="28"/>
          <w:szCs w:val="28"/>
        </w:rPr>
        <w:t xml:space="preserve"> </w:t>
      </w:r>
    </w:p>
    <w:p w:rsidR="005B1F62" w:rsidRDefault="005B1F62" w:rsidP="005B1F62">
      <w:pPr>
        <w:jc w:val="both"/>
        <w:rPr>
          <w:sz w:val="28"/>
          <w:szCs w:val="28"/>
        </w:rPr>
      </w:pPr>
      <w:r>
        <w:rPr>
          <w:sz w:val="28"/>
          <w:szCs w:val="28"/>
        </w:rPr>
        <w:t xml:space="preserve">          Численность трудовых ресурсов по состоянию на 01.01.2023 года составляет 34520 человек.</w:t>
      </w:r>
    </w:p>
    <w:p w:rsidR="005B1F62" w:rsidRPr="00561916" w:rsidRDefault="005B1F62" w:rsidP="005B1F62">
      <w:pPr>
        <w:jc w:val="both"/>
        <w:rPr>
          <w:color w:val="000000"/>
          <w:sz w:val="28"/>
          <w:szCs w:val="28"/>
        </w:rPr>
      </w:pPr>
      <w:r>
        <w:rPr>
          <w:sz w:val="28"/>
          <w:szCs w:val="28"/>
        </w:rPr>
        <w:t xml:space="preserve">          Численность экономически активного населения 28965 человек.</w:t>
      </w:r>
    </w:p>
    <w:p w:rsidR="005B1F62" w:rsidRDefault="000633C3" w:rsidP="005B1F62">
      <w:pPr>
        <w:jc w:val="both"/>
        <w:rPr>
          <w:sz w:val="28"/>
          <w:szCs w:val="28"/>
        </w:rPr>
      </w:pPr>
      <w:r>
        <w:rPr>
          <w:sz w:val="28"/>
          <w:szCs w:val="28"/>
        </w:rPr>
        <w:t xml:space="preserve">          </w:t>
      </w:r>
      <w:r w:rsidR="005B1F62">
        <w:rPr>
          <w:sz w:val="28"/>
          <w:szCs w:val="28"/>
        </w:rPr>
        <w:t>Ч</w:t>
      </w:r>
      <w:r w:rsidR="005B1F62" w:rsidRPr="00561916">
        <w:rPr>
          <w:sz w:val="28"/>
          <w:szCs w:val="28"/>
        </w:rPr>
        <w:t>исленност</w:t>
      </w:r>
      <w:r w:rsidR="005B1F62">
        <w:rPr>
          <w:sz w:val="28"/>
          <w:szCs w:val="28"/>
        </w:rPr>
        <w:t>ь</w:t>
      </w:r>
      <w:r w:rsidR="005B1F62" w:rsidRPr="00561916">
        <w:rPr>
          <w:sz w:val="28"/>
          <w:szCs w:val="28"/>
        </w:rPr>
        <w:t xml:space="preserve"> занят</w:t>
      </w:r>
      <w:r w:rsidR="005B1F62">
        <w:rPr>
          <w:sz w:val="28"/>
          <w:szCs w:val="28"/>
        </w:rPr>
        <w:t>ых</w:t>
      </w:r>
      <w:r w:rsidR="005B1F62" w:rsidRPr="00561916">
        <w:rPr>
          <w:sz w:val="28"/>
          <w:szCs w:val="28"/>
        </w:rPr>
        <w:t xml:space="preserve"> в экономике населения</w:t>
      </w:r>
      <w:r w:rsidR="005B1F62">
        <w:rPr>
          <w:sz w:val="28"/>
          <w:szCs w:val="28"/>
        </w:rPr>
        <w:t xml:space="preserve"> района составляет 25380 человек.</w:t>
      </w:r>
    </w:p>
    <w:p w:rsidR="005B1F62" w:rsidRPr="004D0BDE" w:rsidRDefault="005B1F62" w:rsidP="005B1F62">
      <w:pPr>
        <w:ind w:hanging="426"/>
        <w:rPr>
          <w:sz w:val="28"/>
          <w:szCs w:val="28"/>
        </w:rPr>
      </w:pPr>
      <w:r>
        <w:rPr>
          <w:sz w:val="28"/>
          <w:szCs w:val="28"/>
        </w:rPr>
        <w:t xml:space="preserve">                 </w:t>
      </w:r>
      <w:r w:rsidRPr="004D0BDE">
        <w:rPr>
          <w:sz w:val="28"/>
          <w:szCs w:val="28"/>
        </w:rPr>
        <w:t xml:space="preserve">Уровень зарегистрированной безработицы составляет 8,1 % к экономически активному населению </w:t>
      </w:r>
    </w:p>
    <w:p w:rsidR="005B1F62" w:rsidRPr="005B1F62" w:rsidRDefault="005B1F62" w:rsidP="005B1F62">
      <w:pPr>
        <w:ind w:hanging="426"/>
        <w:rPr>
          <w:sz w:val="28"/>
          <w:szCs w:val="28"/>
        </w:rPr>
      </w:pPr>
      <w:r>
        <w:rPr>
          <w:sz w:val="28"/>
          <w:szCs w:val="28"/>
        </w:rPr>
        <w:t xml:space="preserve">                 </w:t>
      </w:r>
      <w:r w:rsidRPr="004D0BDE">
        <w:rPr>
          <w:sz w:val="28"/>
          <w:szCs w:val="28"/>
        </w:rPr>
        <w:t xml:space="preserve">Уровень безработицы (по методологии МОТ) составляет 5,6% к экономически активному населению </w:t>
      </w:r>
    </w:p>
    <w:p w:rsidR="005C4588" w:rsidRPr="00E959B4" w:rsidRDefault="005C4588" w:rsidP="005C4588">
      <w:pPr>
        <w:ind w:hanging="851"/>
        <w:jc w:val="both"/>
        <w:rPr>
          <w:sz w:val="28"/>
          <w:szCs w:val="28"/>
        </w:rPr>
      </w:pPr>
      <w:r>
        <w:rPr>
          <w:color w:val="FF0000"/>
          <w:sz w:val="28"/>
          <w:szCs w:val="28"/>
        </w:rPr>
        <w:t xml:space="preserve">                      </w:t>
      </w:r>
      <w:r>
        <w:rPr>
          <w:sz w:val="28"/>
          <w:szCs w:val="28"/>
        </w:rPr>
        <w:t>С 2020</w:t>
      </w:r>
      <w:r w:rsidRPr="00E959B4">
        <w:rPr>
          <w:sz w:val="28"/>
          <w:szCs w:val="28"/>
        </w:rPr>
        <w:t xml:space="preserve">-2022 годы численность, зарегистрированных в качестве безработных граждан </w:t>
      </w:r>
      <w:r>
        <w:rPr>
          <w:sz w:val="28"/>
          <w:szCs w:val="28"/>
        </w:rPr>
        <w:t>в центре занятости населения, составила - 9127 чел.</w:t>
      </w:r>
    </w:p>
    <w:p w:rsidR="005C4588" w:rsidRDefault="005C4588" w:rsidP="005C4588">
      <w:pPr>
        <w:ind w:hanging="851"/>
        <w:jc w:val="both"/>
        <w:rPr>
          <w:sz w:val="28"/>
          <w:szCs w:val="28"/>
        </w:rPr>
      </w:pPr>
      <w:r>
        <w:rPr>
          <w:color w:val="FF0000"/>
          <w:sz w:val="28"/>
          <w:szCs w:val="28"/>
        </w:rPr>
        <w:t xml:space="preserve">                     </w:t>
      </w:r>
      <w:r w:rsidRPr="00E00BD3">
        <w:rPr>
          <w:sz w:val="28"/>
          <w:szCs w:val="28"/>
        </w:rPr>
        <w:t>Численность безработных граждан, получивших государственную услу</w:t>
      </w:r>
      <w:r>
        <w:rPr>
          <w:sz w:val="28"/>
          <w:szCs w:val="28"/>
        </w:rPr>
        <w:t>гу по психологической поддержке,</w:t>
      </w:r>
      <w:r w:rsidRPr="00E00BD3">
        <w:rPr>
          <w:sz w:val="28"/>
          <w:szCs w:val="28"/>
        </w:rPr>
        <w:t xml:space="preserve"> </w:t>
      </w:r>
      <w:r>
        <w:rPr>
          <w:sz w:val="28"/>
          <w:szCs w:val="28"/>
        </w:rPr>
        <w:t>составила - 1750</w:t>
      </w:r>
      <w:r w:rsidRPr="00E00BD3">
        <w:rPr>
          <w:sz w:val="28"/>
          <w:szCs w:val="28"/>
        </w:rPr>
        <w:t xml:space="preserve"> человек</w:t>
      </w:r>
      <w:r>
        <w:rPr>
          <w:b/>
          <w:sz w:val="28"/>
          <w:szCs w:val="28"/>
        </w:rPr>
        <w:t>.</w:t>
      </w:r>
      <w:r w:rsidRPr="00E00BD3">
        <w:rPr>
          <w:b/>
          <w:sz w:val="28"/>
          <w:szCs w:val="28"/>
        </w:rPr>
        <w:t xml:space="preserve"> </w:t>
      </w:r>
    </w:p>
    <w:p w:rsidR="005C4588" w:rsidRDefault="005C4588" w:rsidP="005C4588">
      <w:pPr>
        <w:ind w:hanging="851"/>
        <w:jc w:val="both"/>
        <w:rPr>
          <w:sz w:val="28"/>
          <w:szCs w:val="28"/>
        </w:rPr>
      </w:pPr>
      <w:r>
        <w:rPr>
          <w:sz w:val="28"/>
          <w:szCs w:val="28"/>
        </w:rPr>
        <w:t xml:space="preserve">                     </w:t>
      </w:r>
      <w:r w:rsidRPr="00E00BD3">
        <w:rPr>
          <w:sz w:val="28"/>
          <w:szCs w:val="28"/>
        </w:rPr>
        <w:t xml:space="preserve">В отчетном периоде к профессиональному обучению приступили </w:t>
      </w:r>
      <w:r>
        <w:rPr>
          <w:sz w:val="28"/>
          <w:szCs w:val="28"/>
        </w:rPr>
        <w:t>199 безработных граждан, в том числе 113 инвалидов молодого возраста,</w:t>
      </w:r>
      <w:r w:rsidRPr="00E00BD3">
        <w:rPr>
          <w:sz w:val="28"/>
          <w:szCs w:val="28"/>
        </w:rPr>
        <w:t xml:space="preserve"> </w:t>
      </w:r>
      <w:r>
        <w:rPr>
          <w:sz w:val="28"/>
          <w:szCs w:val="28"/>
        </w:rPr>
        <w:t>по национальному проекту Демография</w:t>
      </w:r>
      <w:r w:rsidRPr="00E00BD3">
        <w:rPr>
          <w:sz w:val="28"/>
          <w:szCs w:val="28"/>
        </w:rPr>
        <w:t>,</w:t>
      </w:r>
      <w:r>
        <w:rPr>
          <w:sz w:val="28"/>
          <w:szCs w:val="28"/>
        </w:rPr>
        <w:t xml:space="preserve"> 55 граждан предпенсионного возраста,</w:t>
      </w:r>
      <w:r w:rsidRPr="00E00BD3">
        <w:rPr>
          <w:sz w:val="28"/>
          <w:szCs w:val="28"/>
        </w:rPr>
        <w:t xml:space="preserve"> стремящихся возобновить трудовую деятельность.  </w:t>
      </w:r>
    </w:p>
    <w:p w:rsidR="005C4588" w:rsidRPr="00740541" w:rsidRDefault="005C4588" w:rsidP="005C4588">
      <w:pPr>
        <w:ind w:hanging="851"/>
        <w:jc w:val="both"/>
        <w:rPr>
          <w:sz w:val="28"/>
          <w:szCs w:val="28"/>
        </w:rPr>
      </w:pPr>
      <w:r>
        <w:rPr>
          <w:sz w:val="28"/>
          <w:szCs w:val="28"/>
        </w:rPr>
        <w:t xml:space="preserve">                    С 2020 по 2022 годы</w:t>
      </w:r>
      <w:r w:rsidRPr="00BF77DF">
        <w:rPr>
          <w:sz w:val="28"/>
          <w:szCs w:val="28"/>
        </w:rPr>
        <w:t xml:space="preserve"> было трудоустроено на общественные работы</w:t>
      </w:r>
      <w:r>
        <w:rPr>
          <w:sz w:val="28"/>
          <w:szCs w:val="28"/>
        </w:rPr>
        <w:t xml:space="preserve"> 1947 безработных гражданин</w:t>
      </w:r>
      <w:r w:rsidRPr="00740541">
        <w:rPr>
          <w:sz w:val="28"/>
          <w:szCs w:val="28"/>
        </w:rPr>
        <w:t>. Из них 180 человек по программе содействия занятости населения в Республике Дагестан с выплатой минимальной заработной платы в регионе.</w:t>
      </w:r>
    </w:p>
    <w:p w:rsidR="005C4588" w:rsidRDefault="005C4588" w:rsidP="005C4588">
      <w:pPr>
        <w:ind w:hanging="851"/>
        <w:jc w:val="both"/>
        <w:rPr>
          <w:sz w:val="28"/>
          <w:szCs w:val="28"/>
        </w:rPr>
      </w:pPr>
      <w:r w:rsidRPr="00740541">
        <w:rPr>
          <w:sz w:val="28"/>
          <w:szCs w:val="28"/>
        </w:rPr>
        <w:t xml:space="preserve">      </w:t>
      </w:r>
      <w:r>
        <w:rPr>
          <w:sz w:val="28"/>
          <w:szCs w:val="28"/>
        </w:rPr>
        <w:t xml:space="preserve"> </w:t>
      </w:r>
      <w:r w:rsidRPr="00740541">
        <w:rPr>
          <w:sz w:val="28"/>
          <w:szCs w:val="28"/>
        </w:rPr>
        <w:t xml:space="preserve"> </w:t>
      </w:r>
      <w:r>
        <w:rPr>
          <w:sz w:val="28"/>
          <w:szCs w:val="28"/>
        </w:rPr>
        <w:t xml:space="preserve">           За последние три года</w:t>
      </w:r>
      <w:r w:rsidRPr="00740541">
        <w:rPr>
          <w:sz w:val="28"/>
          <w:szCs w:val="28"/>
        </w:rPr>
        <w:t xml:space="preserve"> ГКУ РД ЦЗН</w:t>
      </w:r>
      <w:r>
        <w:rPr>
          <w:sz w:val="28"/>
          <w:szCs w:val="28"/>
        </w:rPr>
        <w:t xml:space="preserve"> в МР</w:t>
      </w:r>
      <w:r w:rsidRPr="00740541">
        <w:rPr>
          <w:sz w:val="28"/>
          <w:szCs w:val="28"/>
        </w:rPr>
        <w:t xml:space="preserve"> "Магарамкентский район" предоставлены государственные услуги по организации временного трудоустройства на предприятия Магарамкентского района 16 несовершеннолетним гражданам в возрасте от 14 до 18 лет в свободное от учебы время  и 55 безработным гражданам в возрасте от 18 до 20 лет</w:t>
      </w:r>
      <w:r>
        <w:rPr>
          <w:sz w:val="28"/>
          <w:szCs w:val="28"/>
        </w:rPr>
        <w:t>,</w:t>
      </w:r>
      <w:r w:rsidRPr="00740541">
        <w:rPr>
          <w:sz w:val="28"/>
          <w:szCs w:val="28"/>
        </w:rPr>
        <w:t xml:space="preserve"> испытывающим трудности в поиске работы</w:t>
      </w:r>
      <w:r>
        <w:rPr>
          <w:sz w:val="28"/>
          <w:szCs w:val="28"/>
        </w:rPr>
        <w:t>,</w:t>
      </w:r>
      <w:r w:rsidRPr="00740541">
        <w:rPr>
          <w:sz w:val="28"/>
          <w:szCs w:val="28"/>
        </w:rPr>
        <w:t xml:space="preserve"> с выплатой материальной поддержки</w:t>
      </w:r>
      <w:r>
        <w:rPr>
          <w:sz w:val="28"/>
          <w:szCs w:val="28"/>
        </w:rPr>
        <w:t>.</w:t>
      </w:r>
    </w:p>
    <w:p w:rsidR="005C4588" w:rsidRPr="003F2F3E" w:rsidRDefault="005C4588" w:rsidP="005C4588">
      <w:pPr>
        <w:ind w:hanging="851"/>
        <w:jc w:val="both"/>
        <w:rPr>
          <w:sz w:val="28"/>
          <w:szCs w:val="28"/>
        </w:rPr>
      </w:pPr>
      <w:r>
        <w:rPr>
          <w:sz w:val="28"/>
          <w:szCs w:val="28"/>
        </w:rPr>
        <w:t xml:space="preserve">                   В</w:t>
      </w:r>
      <w:r w:rsidRPr="00E00BD3">
        <w:rPr>
          <w:sz w:val="28"/>
          <w:szCs w:val="28"/>
        </w:rPr>
        <w:t xml:space="preserve"> рамках государственной программы «Содействие занятости населения в Республике Д</w:t>
      </w:r>
      <w:r>
        <w:rPr>
          <w:sz w:val="28"/>
          <w:szCs w:val="28"/>
        </w:rPr>
        <w:t xml:space="preserve">агестан» </w:t>
      </w:r>
      <w:r w:rsidRPr="00E00BD3">
        <w:rPr>
          <w:sz w:val="28"/>
          <w:szCs w:val="28"/>
        </w:rPr>
        <w:t>24</w:t>
      </w:r>
      <w:r>
        <w:rPr>
          <w:sz w:val="28"/>
          <w:szCs w:val="28"/>
        </w:rPr>
        <w:t xml:space="preserve"> </w:t>
      </w:r>
      <w:r w:rsidRPr="00E00BD3">
        <w:rPr>
          <w:sz w:val="28"/>
          <w:szCs w:val="28"/>
        </w:rPr>
        <w:t xml:space="preserve">безработных </w:t>
      </w:r>
      <w:r>
        <w:rPr>
          <w:sz w:val="28"/>
          <w:szCs w:val="28"/>
        </w:rPr>
        <w:t xml:space="preserve">гражданина получили государственную услугу </w:t>
      </w:r>
      <w:r w:rsidRPr="00E00BD3">
        <w:rPr>
          <w:sz w:val="28"/>
          <w:szCs w:val="28"/>
        </w:rPr>
        <w:t xml:space="preserve"> </w:t>
      </w:r>
      <w:r>
        <w:rPr>
          <w:sz w:val="28"/>
          <w:szCs w:val="28"/>
        </w:rPr>
        <w:t>с выплатой субсидий</w:t>
      </w:r>
      <w:r w:rsidRPr="00E00BD3">
        <w:rPr>
          <w:sz w:val="28"/>
          <w:szCs w:val="28"/>
        </w:rPr>
        <w:t>.</w:t>
      </w:r>
      <w:r>
        <w:rPr>
          <w:color w:val="FF0000"/>
          <w:sz w:val="28"/>
          <w:szCs w:val="28"/>
        </w:rPr>
        <w:t xml:space="preserve">  </w:t>
      </w:r>
    </w:p>
    <w:p w:rsidR="005C4588" w:rsidRDefault="005C4588" w:rsidP="005C4588">
      <w:pPr>
        <w:ind w:hanging="851"/>
        <w:jc w:val="both"/>
        <w:rPr>
          <w:sz w:val="28"/>
          <w:szCs w:val="28"/>
        </w:rPr>
      </w:pPr>
      <w:r>
        <w:rPr>
          <w:sz w:val="28"/>
          <w:szCs w:val="28"/>
        </w:rPr>
        <w:lastRenderedPageBreak/>
        <w:t xml:space="preserve">                   За 2022 год</w:t>
      </w:r>
      <w:r w:rsidRPr="00BD1004">
        <w:rPr>
          <w:sz w:val="28"/>
          <w:szCs w:val="28"/>
        </w:rPr>
        <w:t xml:space="preserve"> в районе создано </w:t>
      </w:r>
      <w:r w:rsidR="00563B0A">
        <w:rPr>
          <w:sz w:val="28"/>
          <w:szCs w:val="28"/>
        </w:rPr>
        <w:t>638</w:t>
      </w:r>
      <w:r w:rsidRPr="00BD1004">
        <w:rPr>
          <w:sz w:val="28"/>
          <w:szCs w:val="28"/>
        </w:rPr>
        <w:t xml:space="preserve"> но</w:t>
      </w:r>
      <w:r w:rsidRPr="00BD1004">
        <w:rPr>
          <w:sz w:val="28"/>
          <w:szCs w:val="28"/>
        </w:rPr>
        <w:softHyphen/>
        <w:t>вых рабочих мест</w:t>
      </w:r>
      <w:r w:rsidRPr="00563B0A">
        <w:rPr>
          <w:sz w:val="28"/>
          <w:szCs w:val="28"/>
        </w:rPr>
        <w:t>.</w:t>
      </w:r>
      <w:r w:rsidRPr="001B64D1">
        <w:rPr>
          <w:color w:val="FF0000"/>
          <w:sz w:val="28"/>
          <w:szCs w:val="28"/>
        </w:rPr>
        <w:t xml:space="preserve"> </w:t>
      </w:r>
      <w:r w:rsidRPr="004335E3">
        <w:rPr>
          <w:sz w:val="28"/>
          <w:szCs w:val="28"/>
        </w:rPr>
        <w:t xml:space="preserve">Из общего числа созданных рабочих мест: </w:t>
      </w:r>
      <w:r w:rsidR="00563B0A">
        <w:rPr>
          <w:sz w:val="28"/>
          <w:szCs w:val="28"/>
        </w:rPr>
        <w:t>286</w:t>
      </w:r>
      <w:r w:rsidRPr="004335E3">
        <w:rPr>
          <w:sz w:val="28"/>
          <w:szCs w:val="28"/>
        </w:rPr>
        <w:t xml:space="preserve"> - постоянные рабочие места, </w:t>
      </w:r>
      <w:r w:rsidR="00563B0A">
        <w:rPr>
          <w:sz w:val="28"/>
          <w:szCs w:val="28"/>
        </w:rPr>
        <w:t>107</w:t>
      </w:r>
      <w:r w:rsidRPr="004335E3">
        <w:rPr>
          <w:sz w:val="28"/>
          <w:szCs w:val="28"/>
        </w:rPr>
        <w:t xml:space="preserve"> - сезонные рабочие места, </w:t>
      </w:r>
      <w:r w:rsidR="00563B0A">
        <w:rPr>
          <w:sz w:val="28"/>
          <w:szCs w:val="28"/>
        </w:rPr>
        <w:t>245</w:t>
      </w:r>
      <w:r w:rsidRPr="004335E3">
        <w:rPr>
          <w:sz w:val="28"/>
          <w:szCs w:val="28"/>
        </w:rPr>
        <w:t xml:space="preserve"> – временные.</w:t>
      </w:r>
      <w:r w:rsidR="005B1F62">
        <w:rPr>
          <w:sz w:val="28"/>
          <w:szCs w:val="28"/>
        </w:rPr>
        <w:t xml:space="preserve"> </w:t>
      </w:r>
    </w:p>
    <w:p w:rsidR="00C82AC5" w:rsidRDefault="00C82AC5" w:rsidP="005C4588">
      <w:pPr>
        <w:ind w:hanging="851"/>
        <w:jc w:val="both"/>
        <w:rPr>
          <w:sz w:val="28"/>
          <w:szCs w:val="28"/>
        </w:rPr>
      </w:pPr>
    </w:p>
    <w:p w:rsidR="001A1CF0" w:rsidRPr="00DA28B7" w:rsidRDefault="000E5A98" w:rsidP="00C82AC5">
      <w:pPr>
        <w:rPr>
          <w:b/>
          <w:i/>
          <w:sz w:val="28"/>
          <w:szCs w:val="28"/>
        </w:rPr>
      </w:pPr>
      <w:r>
        <w:rPr>
          <w:b/>
          <w:sz w:val="28"/>
          <w:szCs w:val="28"/>
        </w:rPr>
        <w:t xml:space="preserve">        </w:t>
      </w:r>
      <w:r w:rsidR="00C82AC5">
        <w:rPr>
          <w:b/>
          <w:sz w:val="28"/>
          <w:szCs w:val="28"/>
        </w:rPr>
        <w:t xml:space="preserve"> </w:t>
      </w:r>
      <w:r>
        <w:rPr>
          <w:b/>
          <w:sz w:val="28"/>
          <w:szCs w:val="28"/>
        </w:rPr>
        <w:t xml:space="preserve"> </w:t>
      </w:r>
      <w:r w:rsidR="00150C12" w:rsidRPr="00DA28B7">
        <w:rPr>
          <w:b/>
          <w:i/>
          <w:sz w:val="28"/>
          <w:szCs w:val="28"/>
        </w:rPr>
        <w:t>1.4.4.</w:t>
      </w:r>
      <w:r w:rsidR="001A1CF0" w:rsidRPr="00DA28B7">
        <w:rPr>
          <w:b/>
          <w:i/>
          <w:sz w:val="28"/>
          <w:szCs w:val="28"/>
        </w:rPr>
        <w:t>Исполнение бюджета</w:t>
      </w:r>
    </w:p>
    <w:p w:rsidR="008D0898" w:rsidRDefault="004A3A16" w:rsidP="004A3A16">
      <w:pPr>
        <w:ind w:hanging="709"/>
        <w:jc w:val="both"/>
        <w:rPr>
          <w:sz w:val="28"/>
          <w:szCs w:val="28"/>
        </w:rPr>
      </w:pPr>
      <w:r>
        <w:rPr>
          <w:sz w:val="28"/>
          <w:szCs w:val="28"/>
        </w:rPr>
        <w:t xml:space="preserve">                  Бюджет, является главным инструментом проведения </w:t>
      </w:r>
      <w:r w:rsidRPr="00E067C3">
        <w:rPr>
          <w:sz w:val="28"/>
          <w:szCs w:val="28"/>
        </w:rPr>
        <w:t xml:space="preserve">социальной, финансовой </w:t>
      </w:r>
      <w:r>
        <w:rPr>
          <w:sz w:val="28"/>
          <w:szCs w:val="28"/>
        </w:rPr>
        <w:t xml:space="preserve"> </w:t>
      </w:r>
      <w:r w:rsidRPr="00E067C3">
        <w:rPr>
          <w:sz w:val="28"/>
          <w:szCs w:val="28"/>
        </w:rPr>
        <w:t xml:space="preserve">и инвестиционной политики на территории муниципального </w:t>
      </w:r>
      <w:r>
        <w:rPr>
          <w:sz w:val="28"/>
          <w:szCs w:val="28"/>
        </w:rPr>
        <w:t>района</w:t>
      </w:r>
      <w:r w:rsidRPr="00E067C3">
        <w:rPr>
          <w:sz w:val="28"/>
          <w:szCs w:val="28"/>
        </w:rPr>
        <w:t xml:space="preserve"> </w:t>
      </w:r>
      <w:r>
        <w:rPr>
          <w:sz w:val="28"/>
          <w:szCs w:val="28"/>
        </w:rPr>
        <w:t xml:space="preserve">«Магарамкентский район». </w:t>
      </w:r>
      <w:r w:rsidR="00C4058D">
        <w:rPr>
          <w:sz w:val="28"/>
          <w:szCs w:val="28"/>
        </w:rPr>
        <w:t xml:space="preserve"> </w:t>
      </w:r>
      <w:r w:rsidR="00C4058D">
        <w:rPr>
          <w:sz w:val="28"/>
        </w:rPr>
        <w:t>Магарамкентский</w:t>
      </w:r>
      <w:r w:rsidR="00C4058D" w:rsidRPr="00BE5695">
        <w:rPr>
          <w:sz w:val="28"/>
        </w:rPr>
        <w:t xml:space="preserve"> район является дотационным</w:t>
      </w:r>
      <w:r>
        <w:rPr>
          <w:sz w:val="28"/>
        </w:rPr>
        <w:t xml:space="preserve"> районом</w:t>
      </w:r>
      <w:r w:rsidR="00C4058D" w:rsidRPr="00BE5695">
        <w:rPr>
          <w:sz w:val="28"/>
        </w:rPr>
        <w:t>. Однако в последние годы наметилось тенденции к увеличению собственных налоговых и неналоговых доходов.</w:t>
      </w:r>
      <w:r w:rsidR="00C4058D">
        <w:rPr>
          <w:sz w:val="28"/>
        </w:rPr>
        <w:t xml:space="preserve"> </w:t>
      </w:r>
      <w:r w:rsidR="00C4058D" w:rsidRPr="00BE5695">
        <w:rPr>
          <w:rFonts w:eastAsia="Calibri"/>
          <w:sz w:val="28"/>
          <w:szCs w:val="28"/>
        </w:rPr>
        <w:t xml:space="preserve">В </w:t>
      </w:r>
      <w:r>
        <w:rPr>
          <w:rFonts w:eastAsia="Calibri"/>
          <w:sz w:val="28"/>
          <w:szCs w:val="28"/>
        </w:rPr>
        <w:t xml:space="preserve">2022 году в </w:t>
      </w:r>
      <w:r w:rsidR="00C4058D" w:rsidRPr="00BE5695">
        <w:rPr>
          <w:rFonts w:eastAsia="Calibri"/>
          <w:sz w:val="28"/>
          <w:szCs w:val="28"/>
        </w:rPr>
        <w:t xml:space="preserve">консолидированный бюджет </w:t>
      </w:r>
      <w:r w:rsidR="00C4058D">
        <w:rPr>
          <w:rFonts w:eastAsia="Calibri"/>
          <w:sz w:val="28"/>
          <w:szCs w:val="28"/>
        </w:rPr>
        <w:t xml:space="preserve">Магарамкентского   района  </w:t>
      </w:r>
      <w:r w:rsidR="00C4058D" w:rsidRPr="00BE5695">
        <w:rPr>
          <w:rFonts w:eastAsia="Calibri"/>
          <w:sz w:val="28"/>
          <w:szCs w:val="28"/>
        </w:rPr>
        <w:t xml:space="preserve">налоговых и неналоговых доходов  </w:t>
      </w:r>
      <w:r w:rsidRPr="00BE5695">
        <w:rPr>
          <w:rFonts w:eastAsia="Calibri"/>
          <w:sz w:val="28"/>
          <w:szCs w:val="28"/>
        </w:rPr>
        <w:t>поступило</w:t>
      </w:r>
      <w:r w:rsidRPr="00C4058D">
        <w:rPr>
          <w:rFonts w:eastAsia="Calibri"/>
          <w:sz w:val="28"/>
          <w:szCs w:val="28"/>
        </w:rPr>
        <w:t xml:space="preserve"> </w:t>
      </w:r>
      <w:r w:rsidR="00C4058D" w:rsidRPr="00C4058D">
        <w:rPr>
          <w:rFonts w:eastAsia="Calibri"/>
          <w:sz w:val="28"/>
          <w:szCs w:val="28"/>
        </w:rPr>
        <w:t>237,0</w:t>
      </w:r>
      <w:r w:rsidR="00C4058D" w:rsidRPr="00BE5695">
        <w:rPr>
          <w:rFonts w:eastAsia="Calibri"/>
          <w:sz w:val="28"/>
          <w:szCs w:val="28"/>
        </w:rPr>
        <w:t xml:space="preserve"> млн. руб., или  </w:t>
      </w:r>
      <w:r w:rsidR="00C4058D">
        <w:rPr>
          <w:rFonts w:eastAsia="Calibri"/>
          <w:sz w:val="28"/>
          <w:szCs w:val="28"/>
        </w:rPr>
        <w:t>109,3</w:t>
      </w:r>
      <w:r w:rsidR="00C4058D" w:rsidRPr="00BE5695">
        <w:rPr>
          <w:rFonts w:eastAsia="Calibri"/>
          <w:sz w:val="28"/>
          <w:szCs w:val="28"/>
        </w:rPr>
        <w:t>% от установленного  задания на год.</w:t>
      </w:r>
    </w:p>
    <w:p w:rsidR="001A1CF0" w:rsidRPr="007B2D7C" w:rsidRDefault="008D0898" w:rsidP="001A1CF0">
      <w:pPr>
        <w:ind w:hanging="851"/>
        <w:jc w:val="both"/>
        <w:rPr>
          <w:sz w:val="28"/>
          <w:szCs w:val="28"/>
        </w:rPr>
      </w:pPr>
      <w:r>
        <w:rPr>
          <w:sz w:val="28"/>
          <w:szCs w:val="28"/>
        </w:rPr>
        <w:t xml:space="preserve">                     </w:t>
      </w:r>
      <w:r w:rsidR="001A1CF0" w:rsidRPr="007B2D7C">
        <w:rPr>
          <w:sz w:val="28"/>
          <w:szCs w:val="28"/>
        </w:rPr>
        <w:t xml:space="preserve">Поступление налоговых и неналоговых доходов в консолидированный бюджет муниципального района </w:t>
      </w:r>
      <w:r w:rsidR="001A1CF0">
        <w:rPr>
          <w:sz w:val="28"/>
          <w:szCs w:val="28"/>
        </w:rPr>
        <w:t>с 2020-2022 годы</w:t>
      </w:r>
      <w:r w:rsidR="001A1CF0" w:rsidRPr="007B2D7C">
        <w:rPr>
          <w:sz w:val="28"/>
          <w:szCs w:val="28"/>
        </w:rPr>
        <w:t xml:space="preserve"> составило </w:t>
      </w:r>
      <w:r w:rsidR="001A1CF0">
        <w:rPr>
          <w:sz w:val="28"/>
          <w:szCs w:val="28"/>
        </w:rPr>
        <w:t>626</w:t>
      </w:r>
      <w:r w:rsidR="001A1CF0" w:rsidRPr="007B2D7C">
        <w:rPr>
          <w:sz w:val="28"/>
          <w:szCs w:val="28"/>
        </w:rPr>
        <w:t xml:space="preserve"> млн. </w:t>
      </w:r>
      <w:r w:rsidR="001A1CF0">
        <w:rPr>
          <w:sz w:val="28"/>
          <w:szCs w:val="28"/>
        </w:rPr>
        <w:t>105</w:t>
      </w:r>
      <w:r w:rsidR="001A1CF0" w:rsidRPr="007B2D7C">
        <w:rPr>
          <w:sz w:val="28"/>
          <w:szCs w:val="28"/>
        </w:rPr>
        <w:t xml:space="preserve"> тыс. рублей, что составляет </w:t>
      </w:r>
      <w:r w:rsidR="001A1CF0">
        <w:rPr>
          <w:sz w:val="28"/>
          <w:szCs w:val="28"/>
        </w:rPr>
        <w:t>112,3</w:t>
      </w:r>
      <w:r w:rsidR="001A1CF0" w:rsidRPr="007B2D7C">
        <w:rPr>
          <w:sz w:val="28"/>
          <w:szCs w:val="28"/>
        </w:rPr>
        <w:t>% от плановых назначений.</w:t>
      </w:r>
    </w:p>
    <w:p w:rsidR="001A1CF0" w:rsidRPr="00AB6B26" w:rsidRDefault="001A1CF0" w:rsidP="001A1CF0">
      <w:pPr>
        <w:ind w:hanging="851"/>
        <w:jc w:val="both"/>
        <w:rPr>
          <w:sz w:val="28"/>
          <w:szCs w:val="28"/>
        </w:rPr>
      </w:pPr>
      <w:r>
        <w:rPr>
          <w:sz w:val="28"/>
          <w:szCs w:val="28"/>
        </w:rPr>
        <w:t xml:space="preserve">        </w:t>
      </w:r>
      <w:r w:rsidRPr="007B2D7C">
        <w:rPr>
          <w:sz w:val="28"/>
          <w:szCs w:val="28"/>
        </w:rPr>
        <w:t xml:space="preserve"> </w:t>
      </w:r>
      <w:r>
        <w:rPr>
          <w:sz w:val="28"/>
          <w:szCs w:val="28"/>
        </w:rPr>
        <w:t xml:space="preserve">             </w:t>
      </w:r>
      <w:r w:rsidRPr="00AB6B26">
        <w:rPr>
          <w:sz w:val="28"/>
          <w:szCs w:val="28"/>
        </w:rPr>
        <w:t xml:space="preserve">Бюджетные назначения по налогу на доходы физических лиц за </w:t>
      </w:r>
      <w:r>
        <w:rPr>
          <w:sz w:val="28"/>
          <w:szCs w:val="28"/>
        </w:rPr>
        <w:t>последние три года</w:t>
      </w:r>
      <w:r w:rsidRPr="00AB6B26">
        <w:rPr>
          <w:sz w:val="28"/>
          <w:szCs w:val="28"/>
        </w:rPr>
        <w:t xml:space="preserve"> </w:t>
      </w:r>
      <w:r>
        <w:rPr>
          <w:sz w:val="28"/>
          <w:szCs w:val="28"/>
        </w:rPr>
        <w:t>исполнены на 110,8%, и составили</w:t>
      </w:r>
      <w:r w:rsidRPr="00AB6B26">
        <w:rPr>
          <w:sz w:val="28"/>
          <w:szCs w:val="28"/>
        </w:rPr>
        <w:t xml:space="preserve"> </w:t>
      </w:r>
      <w:r w:rsidR="00CB15FC">
        <w:rPr>
          <w:sz w:val="28"/>
          <w:szCs w:val="28"/>
        </w:rPr>
        <w:t>421</w:t>
      </w:r>
      <w:r w:rsidRPr="00AB6B26">
        <w:rPr>
          <w:sz w:val="28"/>
          <w:szCs w:val="28"/>
        </w:rPr>
        <w:t xml:space="preserve"> млн. </w:t>
      </w:r>
      <w:r w:rsidR="00CB15FC">
        <w:rPr>
          <w:sz w:val="28"/>
          <w:szCs w:val="28"/>
        </w:rPr>
        <w:t>877</w:t>
      </w:r>
      <w:r w:rsidRPr="00AB6B26">
        <w:rPr>
          <w:sz w:val="28"/>
          <w:szCs w:val="28"/>
        </w:rPr>
        <w:t xml:space="preserve"> тыс. руб.</w:t>
      </w:r>
    </w:p>
    <w:p w:rsidR="001A1CF0" w:rsidRPr="00C5386B" w:rsidRDefault="001A1CF0" w:rsidP="001A1CF0">
      <w:pPr>
        <w:ind w:hanging="851"/>
        <w:jc w:val="both"/>
        <w:rPr>
          <w:sz w:val="28"/>
          <w:szCs w:val="28"/>
        </w:rPr>
      </w:pPr>
      <w:r w:rsidRPr="00822E66">
        <w:rPr>
          <w:color w:val="FF0000"/>
          <w:sz w:val="28"/>
          <w:szCs w:val="28"/>
        </w:rPr>
        <w:t xml:space="preserve"> </w:t>
      </w:r>
      <w:r>
        <w:rPr>
          <w:color w:val="FF0000"/>
          <w:sz w:val="28"/>
          <w:szCs w:val="28"/>
        </w:rPr>
        <w:t xml:space="preserve">                     </w:t>
      </w:r>
      <w:r w:rsidRPr="00C5386B">
        <w:rPr>
          <w:sz w:val="28"/>
          <w:szCs w:val="28"/>
        </w:rPr>
        <w:t xml:space="preserve">Поступление акциза на ГСМ в районный бюджет исполнены на 104,9% и составило </w:t>
      </w:r>
      <w:r w:rsidR="00CB15FC">
        <w:rPr>
          <w:sz w:val="28"/>
          <w:szCs w:val="28"/>
        </w:rPr>
        <w:t>62</w:t>
      </w:r>
      <w:r w:rsidRPr="00C5386B">
        <w:rPr>
          <w:sz w:val="28"/>
          <w:szCs w:val="28"/>
        </w:rPr>
        <w:t xml:space="preserve">млн. </w:t>
      </w:r>
      <w:r w:rsidR="00CB15FC">
        <w:rPr>
          <w:sz w:val="28"/>
          <w:szCs w:val="28"/>
        </w:rPr>
        <w:t>868</w:t>
      </w:r>
      <w:r w:rsidRPr="00C5386B">
        <w:rPr>
          <w:sz w:val="28"/>
          <w:szCs w:val="28"/>
        </w:rPr>
        <w:t xml:space="preserve"> тыс. рублей.</w:t>
      </w:r>
    </w:p>
    <w:p w:rsidR="001A1CF0" w:rsidRPr="00C5386B" w:rsidRDefault="001A1CF0" w:rsidP="001A1CF0">
      <w:pPr>
        <w:ind w:hanging="851"/>
        <w:jc w:val="both"/>
        <w:rPr>
          <w:sz w:val="28"/>
          <w:szCs w:val="28"/>
        </w:rPr>
      </w:pPr>
      <w:r>
        <w:rPr>
          <w:rFonts w:eastAsia="Calibri"/>
          <w:sz w:val="28"/>
          <w:szCs w:val="28"/>
        </w:rPr>
        <w:t xml:space="preserve">                     </w:t>
      </w:r>
      <w:r w:rsidRPr="00C5386B">
        <w:rPr>
          <w:rFonts w:eastAsia="Calibri"/>
          <w:sz w:val="28"/>
          <w:szCs w:val="28"/>
        </w:rPr>
        <w:t xml:space="preserve"> Налоги по специальным налоговым режимам исполнены на 168,7% </w:t>
      </w:r>
      <w:r>
        <w:rPr>
          <w:sz w:val="28"/>
          <w:szCs w:val="28"/>
        </w:rPr>
        <w:t>и составили</w:t>
      </w:r>
      <w:r w:rsidRPr="00C5386B">
        <w:rPr>
          <w:sz w:val="28"/>
          <w:szCs w:val="28"/>
        </w:rPr>
        <w:t xml:space="preserve"> </w:t>
      </w:r>
      <w:r w:rsidR="00CB15FC">
        <w:rPr>
          <w:sz w:val="28"/>
          <w:szCs w:val="28"/>
        </w:rPr>
        <w:t>67</w:t>
      </w:r>
      <w:r w:rsidRPr="00C5386B">
        <w:rPr>
          <w:sz w:val="28"/>
          <w:szCs w:val="28"/>
        </w:rPr>
        <w:t xml:space="preserve"> млн. </w:t>
      </w:r>
      <w:r w:rsidR="00CB15FC">
        <w:rPr>
          <w:sz w:val="28"/>
          <w:szCs w:val="28"/>
        </w:rPr>
        <w:t>625</w:t>
      </w:r>
      <w:r w:rsidRPr="00C5386B">
        <w:rPr>
          <w:sz w:val="28"/>
          <w:szCs w:val="28"/>
        </w:rPr>
        <w:t xml:space="preserve"> тыс. рублей.</w:t>
      </w:r>
    </w:p>
    <w:p w:rsidR="001A1CF0" w:rsidRPr="00C5386B" w:rsidRDefault="001A1CF0" w:rsidP="001A1CF0">
      <w:pPr>
        <w:ind w:hanging="851"/>
        <w:jc w:val="both"/>
        <w:rPr>
          <w:rFonts w:eastAsia="Calibri"/>
          <w:sz w:val="28"/>
          <w:szCs w:val="28"/>
        </w:rPr>
      </w:pPr>
      <w:r>
        <w:rPr>
          <w:rFonts w:eastAsia="Calibri"/>
          <w:sz w:val="28"/>
          <w:szCs w:val="28"/>
        </w:rPr>
        <w:t xml:space="preserve">                       </w:t>
      </w:r>
      <w:r w:rsidRPr="00C5386B">
        <w:rPr>
          <w:rFonts w:eastAsia="Calibri"/>
          <w:sz w:val="28"/>
          <w:szCs w:val="28"/>
        </w:rPr>
        <w:t xml:space="preserve">Поступление налога, уплачиваемого в связи с применением упрощенной системы налогообложения, составило </w:t>
      </w:r>
      <w:r w:rsidR="00CB15FC">
        <w:rPr>
          <w:rFonts w:eastAsia="Calibri"/>
          <w:sz w:val="28"/>
          <w:szCs w:val="28"/>
        </w:rPr>
        <w:t>62</w:t>
      </w:r>
      <w:r w:rsidRPr="00C5386B">
        <w:rPr>
          <w:rFonts w:eastAsia="Calibri"/>
          <w:sz w:val="28"/>
          <w:szCs w:val="28"/>
        </w:rPr>
        <w:t xml:space="preserve"> млн. </w:t>
      </w:r>
      <w:r w:rsidR="00CB15FC">
        <w:rPr>
          <w:rFonts w:eastAsia="Calibri"/>
          <w:sz w:val="28"/>
          <w:szCs w:val="28"/>
        </w:rPr>
        <w:t>572</w:t>
      </w:r>
      <w:r w:rsidRPr="00C5386B">
        <w:rPr>
          <w:rFonts w:eastAsia="Calibri"/>
          <w:sz w:val="28"/>
          <w:szCs w:val="28"/>
        </w:rPr>
        <w:t xml:space="preserve"> тыс. рублей, или  178,1% от установленных плановых заданий за отчетный период. </w:t>
      </w:r>
    </w:p>
    <w:p w:rsidR="001A1CF0" w:rsidRPr="00C5386B" w:rsidRDefault="001A1CF0" w:rsidP="001A1CF0">
      <w:pPr>
        <w:ind w:hanging="851"/>
        <w:jc w:val="both"/>
        <w:rPr>
          <w:rFonts w:eastAsia="Calibri"/>
          <w:sz w:val="28"/>
          <w:szCs w:val="28"/>
        </w:rPr>
      </w:pPr>
      <w:r w:rsidRPr="00C5386B">
        <w:rPr>
          <w:sz w:val="28"/>
          <w:szCs w:val="28"/>
        </w:rPr>
        <w:t xml:space="preserve">        </w:t>
      </w:r>
      <w:r>
        <w:rPr>
          <w:sz w:val="28"/>
          <w:szCs w:val="28"/>
        </w:rPr>
        <w:t xml:space="preserve">              </w:t>
      </w:r>
      <w:r w:rsidRPr="00C5386B">
        <w:rPr>
          <w:sz w:val="28"/>
          <w:szCs w:val="28"/>
        </w:rPr>
        <w:t xml:space="preserve">В бюджет муниципального района ЕСХН поступил </w:t>
      </w:r>
      <w:r w:rsidR="00CB15FC">
        <w:rPr>
          <w:sz w:val="28"/>
          <w:szCs w:val="28"/>
        </w:rPr>
        <w:t xml:space="preserve">2 </w:t>
      </w:r>
      <w:r w:rsidRPr="00C5386B">
        <w:rPr>
          <w:sz w:val="28"/>
          <w:szCs w:val="28"/>
        </w:rPr>
        <w:t xml:space="preserve">млн. </w:t>
      </w:r>
      <w:r w:rsidR="00CB15FC">
        <w:rPr>
          <w:sz w:val="28"/>
          <w:szCs w:val="28"/>
        </w:rPr>
        <w:t>512</w:t>
      </w:r>
      <w:r w:rsidRPr="00C5386B">
        <w:rPr>
          <w:sz w:val="28"/>
          <w:szCs w:val="28"/>
        </w:rPr>
        <w:t xml:space="preserve"> тыс. рублей, что </w:t>
      </w:r>
      <w:r w:rsidR="00CB15FC">
        <w:rPr>
          <w:rFonts w:eastAsia="Calibri"/>
          <w:sz w:val="28"/>
          <w:szCs w:val="28"/>
        </w:rPr>
        <w:t>составляет 117,6</w:t>
      </w:r>
      <w:r w:rsidRPr="00C5386B">
        <w:rPr>
          <w:rFonts w:eastAsia="Calibri"/>
          <w:sz w:val="28"/>
          <w:szCs w:val="28"/>
        </w:rPr>
        <w:t xml:space="preserve">% от установленных плановых заданий. </w:t>
      </w:r>
    </w:p>
    <w:p w:rsidR="001A1CF0" w:rsidRPr="00C5386B" w:rsidRDefault="001A1CF0" w:rsidP="001A1CF0">
      <w:pPr>
        <w:ind w:hanging="851"/>
        <w:jc w:val="both"/>
        <w:rPr>
          <w:sz w:val="28"/>
          <w:szCs w:val="28"/>
        </w:rPr>
      </w:pPr>
      <w:r w:rsidRPr="00C5386B">
        <w:rPr>
          <w:sz w:val="28"/>
          <w:szCs w:val="28"/>
        </w:rPr>
        <w:t xml:space="preserve">        </w:t>
      </w:r>
      <w:r>
        <w:rPr>
          <w:sz w:val="28"/>
          <w:szCs w:val="28"/>
        </w:rPr>
        <w:t xml:space="preserve">             </w:t>
      </w:r>
      <w:r w:rsidRPr="00C5386B">
        <w:rPr>
          <w:sz w:val="28"/>
          <w:szCs w:val="28"/>
        </w:rPr>
        <w:t xml:space="preserve">Неналоговые платежи в бюджет района поступили </w:t>
      </w:r>
      <w:r w:rsidR="00CB15FC">
        <w:rPr>
          <w:sz w:val="28"/>
          <w:szCs w:val="28"/>
        </w:rPr>
        <w:t>46</w:t>
      </w:r>
      <w:r w:rsidRPr="00C5386B">
        <w:rPr>
          <w:sz w:val="28"/>
          <w:szCs w:val="28"/>
        </w:rPr>
        <w:t xml:space="preserve"> млн. </w:t>
      </w:r>
      <w:r w:rsidR="00CB15FC">
        <w:rPr>
          <w:sz w:val="28"/>
          <w:szCs w:val="28"/>
        </w:rPr>
        <w:t>28</w:t>
      </w:r>
      <w:r w:rsidRPr="00C5386B">
        <w:rPr>
          <w:sz w:val="28"/>
          <w:szCs w:val="28"/>
        </w:rPr>
        <w:t xml:space="preserve"> тыс. рублей,  или 111,9% </w:t>
      </w:r>
      <w:r w:rsidRPr="00C5386B">
        <w:rPr>
          <w:rFonts w:eastAsia="Calibri"/>
          <w:sz w:val="28"/>
          <w:szCs w:val="28"/>
        </w:rPr>
        <w:t>от установленных плановых заданий</w:t>
      </w:r>
      <w:r w:rsidRPr="00C5386B">
        <w:rPr>
          <w:sz w:val="28"/>
          <w:szCs w:val="28"/>
        </w:rPr>
        <w:t xml:space="preserve">. </w:t>
      </w:r>
    </w:p>
    <w:p w:rsidR="001A1CF0" w:rsidRPr="00C5386B" w:rsidRDefault="001A1CF0" w:rsidP="001A1CF0">
      <w:pPr>
        <w:ind w:hanging="851"/>
        <w:jc w:val="both"/>
        <w:rPr>
          <w:rFonts w:eastAsia="Calibri"/>
          <w:sz w:val="28"/>
          <w:szCs w:val="28"/>
        </w:rPr>
      </w:pPr>
      <w:r w:rsidRPr="00C5386B">
        <w:rPr>
          <w:rFonts w:eastAsia="Calibri"/>
          <w:sz w:val="28"/>
          <w:szCs w:val="28"/>
        </w:rPr>
        <w:t xml:space="preserve"> </w:t>
      </w:r>
      <w:r>
        <w:rPr>
          <w:rFonts w:eastAsia="Calibri"/>
          <w:sz w:val="28"/>
          <w:szCs w:val="28"/>
        </w:rPr>
        <w:t xml:space="preserve">                    </w:t>
      </w:r>
      <w:r w:rsidRPr="00C5386B">
        <w:rPr>
          <w:rFonts w:eastAsia="Calibri"/>
          <w:sz w:val="28"/>
          <w:szCs w:val="28"/>
        </w:rPr>
        <w:t xml:space="preserve">Налог на имущество физических лиц исполнен в объеме </w:t>
      </w:r>
      <w:r w:rsidR="00CB15FC">
        <w:rPr>
          <w:rFonts w:eastAsia="Calibri"/>
          <w:sz w:val="28"/>
          <w:szCs w:val="28"/>
        </w:rPr>
        <w:t>9</w:t>
      </w:r>
      <w:r w:rsidRPr="00C5386B">
        <w:rPr>
          <w:rFonts w:eastAsia="Calibri"/>
          <w:sz w:val="28"/>
          <w:szCs w:val="28"/>
        </w:rPr>
        <w:t xml:space="preserve"> млн.  </w:t>
      </w:r>
      <w:r w:rsidR="00CB15FC">
        <w:rPr>
          <w:rFonts w:eastAsia="Calibri"/>
          <w:sz w:val="28"/>
          <w:szCs w:val="28"/>
        </w:rPr>
        <w:t>913</w:t>
      </w:r>
      <w:r w:rsidRPr="00C5386B">
        <w:rPr>
          <w:rFonts w:eastAsia="Calibri"/>
          <w:sz w:val="28"/>
          <w:szCs w:val="28"/>
        </w:rPr>
        <w:t xml:space="preserve"> тыс. рублей, или 80,1%.</w:t>
      </w:r>
    </w:p>
    <w:p w:rsidR="000E5A98" w:rsidRDefault="001A1CF0" w:rsidP="000E5A98">
      <w:pPr>
        <w:ind w:hanging="851"/>
        <w:jc w:val="both"/>
        <w:rPr>
          <w:rFonts w:eastAsia="Calibri"/>
          <w:sz w:val="28"/>
          <w:szCs w:val="28"/>
        </w:rPr>
      </w:pPr>
      <w:r w:rsidRPr="00C5386B">
        <w:rPr>
          <w:sz w:val="28"/>
          <w:szCs w:val="28"/>
        </w:rPr>
        <w:t xml:space="preserve">       </w:t>
      </w:r>
      <w:r>
        <w:rPr>
          <w:sz w:val="28"/>
          <w:szCs w:val="28"/>
        </w:rPr>
        <w:t xml:space="preserve">             </w:t>
      </w:r>
      <w:r w:rsidRPr="00C5386B">
        <w:rPr>
          <w:sz w:val="28"/>
          <w:szCs w:val="28"/>
        </w:rPr>
        <w:t xml:space="preserve"> Земельный налог в консолидированный бюджет района поступил в сумме  </w:t>
      </w:r>
      <w:r w:rsidR="00CB15FC">
        <w:rPr>
          <w:sz w:val="28"/>
          <w:szCs w:val="28"/>
        </w:rPr>
        <w:t>23</w:t>
      </w:r>
      <w:r w:rsidRPr="00C5386B">
        <w:rPr>
          <w:sz w:val="28"/>
          <w:szCs w:val="28"/>
        </w:rPr>
        <w:t xml:space="preserve"> млн. </w:t>
      </w:r>
      <w:r w:rsidR="00CB15FC">
        <w:rPr>
          <w:sz w:val="28"/>
          <w:szCs w:val="28"/>
        </w:rPr>
        <w:t>151</w:t>
      </w:r>
      <w:r w:rsidRPr="00C5386B">
        <w:rPr>
          <w:sz w:val="28"/>
          <w:szCs w:val="28"/>
        </w:rPr>
        <w:t xml:space="preserve"> тыс. руб. или 100,1% от </w:t>
      </w:r>
      <w:r w:rsidRPr="00C5386B">
        <w:rPr>
          <w:rFonts w:eastAsia="Calibri"/>
          <w:sz w:val="28"/>
          <w:szCs w:val="28"/>
        </w:rPr>
        <w:t>установленных плановых заданий.</w:t>
      </w:r>
    </w:p>
    <w:p w:rsidR="000E5A98" w:rsidRDefault="000E5A98" w:rsidP="00C82AC5">
      <w:pPr>
        <w:jc w:val="both"/>
        <w:rPr>
          <w:rFonts w:eastAsia="Calibri"/>
          <w:sz w:val="28"/>
          <w:szCs w:val="28"/>
        </w:rPr>
      </w:pPr>
    </w:p>
    <w:p w:rsidR="00080CEA" w:rsidRPr="00DA28B7" w:rsidRDefault="000E5A98" w:rsidP="000E5A98">
      <w:pPr>
        <w:ind w:hanging="851"/>
        <w:jc w:val="both"/>
        <w:rPr>
          <w:i/>
          <w:sz w:val="28"/>
          <w:szCs w:val="28"/>
        </w:rPr>
      </w:pPr>
      <w:r w:rsidRPr="00DA28B7">
        <w:rPr>
          <w:rFonts w:eastAsia="Calibri"/>
          <w:i/>
          <w:sz w:val="28"/>
          <w:szCs w:val="28"/>
        </w:rPr>
        <w:t xml:space="preserve">                    </w:t>
      </w:r>
      <w:r w:rsidR="00150C12" w:rsidRPr="00DA28B7">
        <w:rPr>
          <w:rFonts w:eastAsia="Calibri"/>
          <w:b/>
          <w:i/>
          <w:sz w:val="28"/>
          <w:szCs w:val="28"/>
        </w:rPr>
        <w:t>1.4.5</w:t>
      </w:r>
      <w:r w:rsidR="00150C12" w:rsidRPr="00DA28B7">
        <w:rPr>
          <w:rFonts w:eastAsia="Calibri"/>
          <w:i/>
          <w:sz w:val="28"/>
          <w:szCs w:val="28"/>
        </w:rPr>
        <w:t xml:space="preserve"> </w:t>
      </w:r>
      <w:r w:rsidR="00080CEA" w:rsidRPr="00DA28B7">
        <w:rPr>
          <w:b/>
          <w:i/>
          <w:sz w:val="28"/>
          <w:szCs w:val="28"/>
        </w:rPr>
        <w:t xml:space="preserve">Инвестиции и строительство </w:t>
      </w:r>
    </w:p>
    <w:p w:rsidR="00080CEA" w:rsidRDefault="00080CEA" w:rsidP="00080CEA">
      <w:pPr>
        <w:ind w:hanging="851"/>
        <w:jc w:val="both"/>
        <w:rPr>
          <w:bCs/>
          <w:iCs/>
          <w:sz w:val="28"/>
          <w:szCs w:val="28"/>
        </w:rPr>
      </w:pPr>
      <w:r>
        <w:rPr>
          <w:bCs/>
          <w:iCs/>
          <w:sz w:val="28"/>
          <w:szCs w:val="28"/>
        </w:rPr>
        <w:t xml:space="preserve">                 </w:t>
      </w:r>
      <w:r w:rsidRPr="004913BF">
        <w:rPr>
          <w:bCs/>
          <w:iCs/>
          <w:sz w:val="28"/>
          <w:szCs w:val="28"/>
        </w:rPr>
        <w:t xml:space="preserve"> </w:t>
      </w:r>
      <w:r>
        <w:rPr>
          <w:bCs/>
          <w:iCs/>
          <w:sz w:val="28"/>
          <w:szCs w:val="28"/>
        </w:rPr>
        <w:t xml:space="preserve">  </w:t>
      </w:r>
      <w:r w:rsidRPr="004913BF">
        <w:rPr>
          <w:sz w:val="28"/>
          <w:szCs w:val="28"/>
        </w:rPr>
        <w:t xml:space="preserve">Привлечение инвестиций в экономику района - одна из стратегических задач деятельности </w:t>
      </w:r>
      <w:r>
        <w:rPr>
          <w:sz w:val="28"/>
          <w:szCs w:val="28"/>
        </w:rPr>
        <w:t>муниципального</w:t>
      </w:r>
      <w:r w:rsidRPr="004913BF">
        <w:rPr>
          <w:sz w:val="28"/>
          <w:szCs w:val="28"/>
        </w:rPr>
        <w:t xml:space="preserve"> района. Рост инвестиций напрямую влияет не только на увеличение налоговых поступлений в бюджет, создание рабочих мест, но и на уровень и качество жизни населения, способствует улучшению социально-экономического положения района.</w:t>
      </w:r>
      <w:r w:rsidRPr="004913BF">
        <w:rPr>
          <w:bCs/>
          <w:iCs/>
          <w:sz w:val="28"/>
          <w:szCs w:val="28"/>
        </w:rPr>
        <w:t xml:space="preserve"> </w:t>
      </w:r>
    </w:p>
    <w:p w:rsidR="00080CEA" w:rsidRDefault="00080CEA" w:rsidP="00080CEA">
      <w:pPr>
        <w:ind w:hanging="851"/>
        <w:jc w:val="both"/>
        <w:rPr>
          <w:sz w:val="28"/>
          <w:szCs w:val="28"/>
        </w:rPr>
      </w:pPr>
      <w:r>
        <w:rPr>
          <w:bCs/>
          <w:iCs/>
          <w:sz w:val="28"/>
          <w:szCs w:val="28"/>
        </w:rPr>
        <w:t xml:space="preserve">          </w:t>
      </w:r>
      <w:r w:rsidRPr="004913BF">
        <w:rPr>
          <w:bCs/>
          <w:iCs/>
          <w:sz w:val="28"/>
          <w:szCs w:val="28"/>
        </w:rPr>
        <w:t xml:space="preserve"> </w:t>
      </w:r>
      <w:r>
        <w:rPr>
          <w:bCs/>
          <w:iCs/>
          <w:sz w:val="28"/>
          <w:szCs w:val="28"/>
        </w:rPr>
        <w:t xml:space="preserve">         </w:t>
      </w:r>
      <w:r w:rsidRPr="004913BF">
        <w:rPr>
          <w:bCs/>
          <w:iCs/>
          <w:sz w:val="28"/>
          <w:szCs w:val="28"/>
        </w:rPr>
        <w:t>Инвестиции</w:t>
      </w:r>
      <w:r w:rsidRPr="004913BF">
        <w:rPr>
          <w:sz w:val="28"/>
          <w:szCs w:val="28"/>
        </w:rPr>
        <w:t xml:space="preserve"> в основной капитал за счет всех источников финансирования </w:t>
      </w:r>
      <w:r>
        <w:rPr>
          <w:sz w:val="28"/>
          <w:szCs w:val="28"/>
        </w:rPr>
        <w:t xml:space="preserve">с </w:t>
      </w:r>
      <w:r w:rsidR="001934D3">
        <w:rPr>
          <w:sz w:val="28"/>
          <w:szCs w:val="28"/>
        </w:rPr>
        <w:t>2020</w:t>
      </w:r>
      <w:r w:rsidRPr="004913BF">
        <w:rPr>
          <w:sz w:val="28"/>
          <w:szCs w:val="28"/>
        </w:rPr>
        <w:t xml:space="preserve">-2022 годы  </w:t>
      </w:r>
      <w:r w:rsidRPr="000633C3">
        <w:rPr>
          <w:sz w:val="28"/>
          <w:szCs w:val="28"/>
        </w:rPr>
        <w:t xml:space="preserve">составили </w:t>
      </w:r>
      <w:r w:rsidR="000633C3" w:rsidRPr="000633C3">
        <w:rPr>
          <w:sz w:val="28"/>
          <w:szCs w:val="28"/>
        </w:rPr>
        <w:t>8</w:t>
      </w:r>
      <w:r w:rsidRPr="000633C3">
        <w:rPr>
          <w:sz w:val="28"/>
          <w:szCs w:val="28"/>
        </w:rPr>
        <w:t xml:space="preserve"> миллиардов</w:t>
      </w:r>
      <w:r w:rsidRPr="004913BF">
        <w:rPr>
          <w:sz w:val="28"/>
          <w:szCs w:val="28"/>
        </w:rPr>
        <w:t xml:space="preserve"> </w:t>
      </w:r>
      <w:r w:rsidR="000633C3">
        <w:rPr>
          <w:sz w:val="28"/>
          <w:szCs w:val="28"/>
        </w:rPr>
        <w:t>86</w:t>
      </w:r>
      <w:r w:rsidRPr="004913BF">
        <w:rPr>
          <w:sz w:val="28"/>
          <w:szCs w:val="28"/>
        </w:rPr>
        <w:t xml:space="preserve"> млн. руб., выполненные работы по виду деятельности «Строи</w:t>
      </w:r>
      <w:r w:rsidRPr="004913BF">
        <w:rPr>
          <w:sz w:val="28"/>
          <w:szCs w:val="28"/>
        </w:rPr>
        <w:softHyphen/>
        <w:t xml:space="preserve">тельство» -  </w:t>
      </w:r>
      <w:r w:rsidR="000633C3">
        <w:rPr>
          <w:sz w:val="28"/>
          <w:szCs w:val="28"/>
        </w:rPr>
        <w:t xml:space="preserve">4 </w:t>
      </w:r>
      <w:r w:rsidRPr="004913BF">
        <w:rPr>
          <w:sz w:val="28"/>
          <w:szCs w:val="28"/>
        </w:rPr>
        <w:t xml:space="preserve">миллиардов </w:t>
      </w:r>
      <w:r w:rsidR="000633C3">
        <w:rPr>
          <w:sz w:val="28"/>
          <w:szCs w:val="28"/>
        </w:rPr>
        <w:t>906</w:t>
      </w:r>
      <w:r w:rsidRPr="004913BF">
        <w:rPr>
          <w:sz w:val="28"/>
          <w:szCs w:val="28"/>
        </w:rPr>
        <w:t xml:space="preserve"> млн. рублей.</w:t>
      </w:r>
    </w:p>
    <w:p w:rsidR="00080CEA" w:rsidRPr="00592B7A" w:rsidRDefault="00080CEA" w:rsidP="00080CEA">
      <w:pPr>
        <w:ind w:hanging="851"/>
        <w:jc w:val="both"/>
        <w:rPr>
          <w:sz w:val="28"/>
          <w:szCs w:val="28"/>
        </w:rPr>
      </w:pPr>
      <w:r>
        <w:rPr>
          <w:sz w:val="28"/>
          <w:szCs w:val="28"/>
        </w:rPr>
        <w:t xml:space="preserve">          </w:t>
      </w:r>
      <w:r w:rsidR="000633C3">
        <w:rPr>
          <w:sz w:val="28"/>
          <w:szCs w:val="28"/>
        </w:rPr>
        <w:t xml:space="preserve">          </w:t>
      </w:r>
      <w:r w:rsidRPr="004913BF">
        <w:rPr>
          <w:sz w:val="28"/>
          <w:szCs w:val="28"/>
        </w:rPr>
        <w:t xml:space="preserve">За счет средств индивидуальных застройщиков в районе введено в эксплуатацию </w:t>
      </w:r>
      <w:r w:rsidR="000633C3">
        <w:rPr>
          <w:sz w:val="28"/>
          <w:szCs w:val="28"/>
        </w:rPr>
        <w:t>41245 тыс.</w:t>
      </w:r>
      <w:r w:rsidRPr="004913BF">
        <w:rPr>
          <w:sz w:val="28"/>
          <w:szCs w:val="28"/>
        </w:rPr>
        <w:t xml:space="preserve"> </w:t>
      </w:r>
      <w:r w:rsidRPr="002055D3">
        <w:rPr>
          <w:sz w:val="28"/>
          <w:szCs w:val="28"/>
        </w:rPr>
        <w:t xml:space="preserve">квадратных метров общей площади жилья. </w:t>
      </w:r>
    </w:p>
    <w:p w:rsidR="00080CEA" w:rsidRPr="00A42CCA" w:rsidRDefault="00080CEA" w:rsidP="00080CEA">
      <w:pPr>
        <w:ind w:hanging="851"/>
        <w:jc w:val="both"/>
        <w:rPr>
          <w:sz w:val="28"/>
          <w:szCs w:val="28"/>
        </w:rPr>
      </w:pPr>
      <w:r>
        <w:rPr>
          <w:sz w:val="28"/>
          <w:szCs w:val="28"/>
        </w:rPr>
        <w:t xml:space="preserve">                    </w:t>
      </w:r>
      <w:r w:rsidRPr="0065065F">
        <w:rPr>
          <w:sz w:val="28"/>
          <w:szCs w:val="28"/>
        </w:rPr>
        <w:t>На сегодняшний день созданы все условия для инвесторов, желающих реализовать свои инвестиционные проекты на т</w:t>
      </w:r>
      <w:r>
        <w:rPr>
          <w:sz w:val="28"/>
          <w:szCs w:val="28"/>
        </w:rPr>
        <w:t>ерритории района:</w:t>
      </w:r>
    </w:p>
    <w:p w:rsidR="000633C3" w:rsidRDefault="00080CEA" w:rsidP="00080CEA">
      <w:pPr>
        <w:autoSpaceDE w:val="0"/>
        <w:autoSpaceDN w:val="0"/>
        <w:ind w:right="-1" w:hanging="851"/>
        <w:jc w:val="both"/>
        <w:rPr>
          <w:rFonts w:eastAsia="Calibri"/>
          <w:sz w:val="28"/>
          <w:szCs w:val="28"/>
        </w:rPr>
      </w:pPr>
      <w:r>
        <w:rPr>
          <w:rFonts w:eastAsia="Calibri"/>
          <w:sz w:val="28"/>
          <w:szCs w:val="28"/>
        </w:rPr>
        <w:lastRenderedPageBreak/>
        <w:t xml:space="preserve">           </w:t>
      </w:r>
      <w:r w:rsidR="000633C3">
        <w:rPr>
          <w:rFonts w:eastAsia="Calibri"/>
          <w:sz w:val="28"/>
          <w:szCs w:val="28"/>
        </w:rPr>
        <w:t xml:space="preserve">         - </w:t>
      </w:r>
      <w:r>
        <w:rPr>
          <w:rFonts w:eastAsia="Calibri"/>
          <w:sz w:val="28"/>
          <w:szCs w:val="28"/>
        </w:rPr>
        <w:t xml:space="preserve">разработана </w:t>
      </w:r>
      <w:r w:rsidRPr="00624166">
        <w:rPr>
          <w:rFonts w:eastAsia="Calibri"/>
          <w:sz w:val="28"/>
          <w:szCs w:val="28"/>
        </w:rPr>
        <w:t xml:space="preserve">инвестиционная стратегия муниципального района «Магарамкентский район» </w:t>
      </w:r>
      <w:r>
        <w:rPr>
          <w:rFonts w:eastAsia="Calibri"/>
          <w:sz w:val="28"/>
          <w:szCs w:val="28"/>
        </w:rPr>
        <w:t>на</w:t>
      </w:r>
      <w:r w:rsidRPr="00624166">
        <w:rPr>
          <w:rFonts w:eastAsia="Calibri"/>
          <w:sz w:val="28"/>
          <w:szCs w:val="28"/>
        </w:rPr>
        <w:t xml:space="preserve"> 202</w:t>
      </w:r>
      <w:r>
        <w:rPr>
          <w:rFonts w:eastAsia="Calibri"/>
          <w:sz w:val="28"/>
          <w:szCs w:val="28"/>
        </w:rPr>
        <w:t>2-2024</w:t>
      </w:r>
      <w:r w:rsidRPr="00624166">
        <w:rPr>
          <w:rFonts w:eastAsia="Calibri"/>
          <w:sz w:val="28"/>
          <w:szCs w:val="28"/>
        </w:rPr>
        <w:t xml:space="preserve"> года</w:t>
      </w:r>
      <w:r>
        <w:rPr>
          <w:rFonts w:eastAsia="Calibri"/>
          <w:sz w:val="28"/>
          <w:szCs w:val="28"/>
        </w:rPr>
        <w:t xml:space="preserve">: </w:t>
      </w:r>
    </w:p>
    <w:p w:rsidR="000633C3" w:rsidRDefault="000633C3" w:rsidP="00080CEA">
      <w:pPr>
        <w:autoSpaceDE w:val="0"/>
        <w:autoSpaceDN w:val="0"/>
        <w:ind w:right="-1" w:hanging="851"/>
        <w:jc w:val="both"/>
        <w:rPr>
          <w:rFonts w:eastAsia="Calibri"/>
          <w:sz w:val="28"/>
          <w:szCs w:val="28"/>
        </w:rPr>
      </w:pPr>
      <w:r>
        <w:rPr>
          <w:rFonts w:eastAsia="Calibri"/>
          <w:sz w:val="28"/>
          <w:szCs w:val="28"/>
        </w:rPr>
        <w:t xml:space="preserve">                    -     </w:t>
      </w:r>
      <w:r w:rsidR="00080CEA">
        <w:rPr>
          <w:rFonts w:eastAsia="Calibri"/>
          <w:sz w:val="28"/>
          <w:szCs w:val="28"/>
        </w:rPr>
        <w:t xml:space="preserve">разработана </w:t>
      </w:r>
      <w:r w:rsidR="00080CEA">
        <w:rPr>
          <w:sz w:val="28"/>
          <w:szCs w:val="28"/>
        </w:rPr>
        <w:t>муниципальная</w:t>
      </w:r>
      <w:r w:rsidR="00080CEA" w:rsidRPr="00375052">
        <w:rPr>
          <w:sz w:val="28"/>
          <w:szCs w:val="28"/>
        </w:rPr>
        <w:t xml:space="preserve"> программ</w:t>
      </w:r>
      <w:r w:rsidR="00080CEA">
        <w:rPr>
          <w:sz w:val="28"/>
          <w:szCs w:val="28"/>
        </w:rPr>
        <w:t>а</w:t>
      </w:r>
      <w:r w:rsidR="00080CEA" w:rsidRPr="00375052">
        <w:rPr>
          <w:sz w:val="28"/>
          <w:szCs w:val="28"/>
        </w:rPr>
        <w:t xml:space="preserve"> </w:t>
      </w:r>
      <w:r w:rsidR="00080CEA" w:rsidRPr="00592B7A">
        <w:rPr>
          <w:sz w:val="28"/>
          <w:szCs w:val="28"/>
        </w:rPr>
        <w:t>"Создание благоприятных условий для привлечения инвестиций в экономику МР «Магарамкентский район»</w:t>
      </w:r>
      <w:r w:rsidR="00080CEA">
        <w:rPr>
          <w:sz w:val="28"/>
          <w:szCs w:val="28"/>
        </w:rPr>
        <w:t xml:space="preserve"> </w:t>
      </w:r>
      <w:r w:rsidR="00080CEA" w:rsidRPr="00375052">
        <w:rPr>
          <w:sz w:val="28"/>
          <w:szCs w:val="28"/>
        </w:rPr>
        <w:t>на 2022-2024 годы»</w:t>
      </w:r>
      <w:r w:rsidR="00080CEA">
        <w:rPr>
          <w:sz w:val="28"/>
          <w:szCs w:val="28"/>
        </w:rPr>
        <w:t>; утвержден</w:t>
      </w:r>
      <w:r w:rsidR="00080CEA">
        <w:rPr>
          <w:rFonts w:eastAsia="Calibri"/>
          <w:sz w:val="28"/>
          <w:szCs w:val="28"/>
        </w:rPr>
        <w:t xml:space="preserve"> инвестиционный паспорт района; </w:t>
      </w:r>
    </w:p>
    <w:p w:rsidR="000633C3" w:rsidRDefault="000633C3" w:rsidP="00080CEA">
      <w:pPr>
        <w:autoSpaceDE w:val="0"/>
        <w:autoSpaceDN w:val="0"/>
        <w:ind w:right="-1" w:hanging="851"/>
        <w:jc w:val="both"/>
        <w:rPr>
          <w:rFonts w:eastAsia="Calibri"/>
          <w:color w:val="000000"/>
          <w:sz w:val="28"/>
          <w:szCs w:val="28"/>
          <w:lang w:bidi="ru-RU"/>
        </w:rPr>
      </w:pPr>
      <w:r>
        <w:rPr>
          <w:rFonts w:eastAsia="Calibri"/>
          <w:sz w:val="28"/>
          <w:szCs w:val="28"/>
        </w:rPr>
        <w:t xml:space="preserve">                    -   </w:t>
      </w:r>
      <w:r w:rsidR="00080CEA" w:rsidRPr="00624166">
        <w:rPr>
          <w:rFonts w:eastAsia="Calibri"/>
          <w:sz w:val="28"/>
          <w:szCs w:val="28"/>
        </w:rPr>
        <w:t xml:space="preserve">утвержден Порядок проведения </w:t>
      </w:r>
      <w:r w:rsidR="00080CEA" w:rsidRPr="00624166">
        <w:rPr>
          <w:rFonts w:eastAsia="Calibri"/>
          <w:color w:val="000000"/>
          <w:sz w:val="28"/>
          <w:szCs w:val="28"/>
          <w:lang w:bidi="ru-RU"/>
        </w:rPr>
        <w:t>проверки инвестиционных проектов на предмет эффективности использования средств бюджета МР «Магарамкентский район», напра</w:t>
      </w:r>
      <w:r w:rsidR="00080CEA">
        <w:rPr>
          <w:rFonts w:eastAsia="Calibri"/>
          <w:color w:val="000000"/>
          <w:sz w:val="28"/>
          <w:szCs w:val="28"/>
          <w:lang w:bidi="ru-RU"/>
        </w:rPr>
        <w:t xml:space="preserve">вляемых на капитальные вложения; </w:t>
      </w:r>
    </w:p>
    <w:p w:rsidR="008D0898" w:rsidRDefault="000633C3" w:rsidP="00C82AC5">
      <w:pPr>
        <w:autoSpaceDE w:val="0"/>
        <w:autoSpaceDN w:val="0"/>
        <w:ind w:right="-1" w:hanging="851"/>
        <w:jc w:val="both"/>
        <w:rPr>
          <w:rFonts w:eastAsia="Calibri"/>
          <w:sz w:val="28"/>
          <w:szCs w:val="28"/>
        </w:rPr>
      </w:pPr>
      <w:r>
        <w:rPr>
          <w:rFonts w:eastAsia="Calibri"/>
          <w:color w:val="000000"/>
          <w:sz w:val="28"/>
          <w:szCs w:val="28"/>
          <w:lang w:bidi="ru-RU"/>
        </w:rPr>
        <w:t xml:space="preserve">                    -    </w:t>
      </w:r>
      <w:r w:rsidR="00080CEA" w:rsidRPr="00624166">
        <w:rPr>
          <w:rFonts w:eastAsia="Calibri"/>
          <w:sz w:val="28"/>
          <w:szCs w:val="28"/>
        </w:rPr>
        <w:t>создан Совет по улучшению инвестиционного климата на территории района.</w:t>
      </w:r>
    </w:p>
    <w:p w:rsidR="00080CEA" w:rsidRPr="00624166" w:rsidRDefault="008D0898" w:rsidP="00080CEA">
      <w:pPr>
        <w:ind w:hanging="851"/>
        <w:jc w:val="both"/>
        <w:rPr>
          <w:rFonts w:eastAsia="Calibri"/>
          <w:sz w:val="28"/>
          <w:szCs w:val="28"/>
        </w:rPr>
      </w:pPr>
      <w:r>
        <w:rPr>
          <w:rFonts w:eastAsia="Calibri"/>
          <w:sz w:val="28"/>
          <w:szCs w:val="28"/>
        </w:rPr>
        <w:t xml:space="preserve">                    </w:t>
      </w:r>
      <w:r w:rsidR="00080CEA">
        <w:rPr>
          <w:rFonts w:eastAsia="Calibri"/>
          <w:sz w:val="28"/>
          <w:szCs w:val="28"/>
        </w:rPr>
        <w:t xml:space="preserve"> </w:t>
      </w:r>
      <w:r w:rsidR="00080CEA" w:rsidRPr="00624166">
        <w:rPr>
          <w:rFonts w:eastAsia="Calibri"/>
          <w:sz w:val="28"/>
          <w:szCs w:val="28"/>
        </w:rPr>
        <w:t>На официальном сайте администрации района функционирует специализированный раздел «Инвестиционная политика», в котором размещены все принятые нормативно-правовые акты, касающиеся  поддержки инвестиционной деятельности района.</w:t>
      </w:r>
    </w:p>
    <w:p w:rsidR="00080CEA" w:rsidRPr="00592B7A" w:rsidRDefault="00080CEA" w:rsidP="00080CEA">
      <w:pPr>
        <w:ind w:hanging="851"/>
        <w:jc w:val="both"/>
        <w:rPr>
          <w:rFonts w:eastAsia="Calibri"/>
          <w:sz w:val="28"/>
          <w:szCs w:val="28"/>
        </w:rPr>
      </w:pPr>
      <w:r>
        <w:rPr>
          <w:rFonts w:eastAsia="Calibri"/>
          <w:sz w:val="28"/>
          <w:szCs w:val="28"/>
        </w:rPr>
        <w:t xml:space="preserve">                    </w:t>
      </w:r>
      <w:r w:rsidRPr="00624166">
        <w:rPr>
          <w:rFonts w:eastAsia="Calibri"/>
          <w:sz w:val="28"/>
          <w:szCs w:val="28"/>
        </w:rPr>
        <w:t>Предусмотрены конкретные ме</w:t>
      </w:r>
      <w:r>
        <w:rPr>
          <w:rFonts w:eastAsia="Calibri"/>
          <w:sz w:val="28"/>
          <w:szCs w:val="28"/>
        </w:rPr>
        <w:t>ры для инвесторов, освобождающих</w:t>
      </w:r>
      <w:r w:rsidRPr="00624166">
        <w:rPr>
          <w:rFonts w:eastAsia="Calibri"/>
          <w:sz w:val="28"/>
          <w:szCs w:val="28"/>
        </w:rPr>
        <w:t xml:space="preserve"> их от уплаты земельного налога.</w:t>
      </w:r>
    </w:p>
    <w:p w:rsidR="00080CEA" w:rsidRPr="0065065F" w:rsidRDefault="00080CEA" w:rsidP="00080CEA">
      <w:pPr>
        <w:ind w:hanging="851"/>
        <w:jc w:val="both"/>
        <w:rPr>
          <w:sz w:val="28"/>
          <w:szCs w:val="28"/>
        </w:rPr>
      </w:pPr>
      <w:r>
        <w:rPr>
          <w:sz w:val="28"/>
          <w:szCs w:val="28"/>
        </w:rPr>
        <w:t xml:space="preserve">                    </w:t>
      </w:r>
      <w:r w:rsidRPr="0065065F">
        <w:rPr>
          <w:sz w:val="28"/>
          <w:szCs w:val="28"/>
        </w:rPr>
        <w:t>Важным условием привлечения инвестиций является формирование земельных участков, сокращение сроков выдачи разрешений на строительство и технических условий на подключение объектов к инженерным сетям. В рамках указанной деятельности сокращены сроки по подготовке и выдаче градостроительных планов земельных участков с 20 до 14 календарных дней, по выдаче разрешения на строительство с 7 до 5 рабочих дней.</w:t>
      </w:r>
    </w:p>
    <w:p w:rsidR="00080CEA" w:rsidRPr="000633C3" w:rsidRDefault="00080CEA" w:rsidP="000633C3">
      <w:pPr>
        <w:ind w:hanging="851"/>
        <w:jc w:val="both"/>
        <w:rPr>
          <w:sz w:val="28"/>
          <w:szCs w:val="28"/>
        </w:rPr>
      </w:pPr>
      <w:r>
        <w:rPr>
          <w:sz w:val="28"/>
          <w:szCs w:val="28"/>
        </w:rPr>
        <w:t xml:space="preserve">                     </w:t>
      </w:r>
      <w:r w:rsidRPr="0065065F">
        <w:rPr>
          <w:sz w:val="28"/>
          <w:szCs w:val="28"/>
        </w:rPr>
        <w:t>В дальнейшем нами будет продолжена работа по созданию благоприятных условий для ведения предпринимательской и инвестиционной деятельности, в целях привлечения инвесторов на территорию района и увеличения числа инвестиционных проектов, реализуемых за счет собственных средств инвестора.</w:t>
      </w:r>
    </w:p>
    <w:p w:rsidR="000633C3" w:rsidRPr="001C204F" w:rsidRDefault="00080CEA" w:rsidP="00080CEA">
      <w:pPr>
        <w:jc w:val="both"/>
        <w:rPr>
          <w:rFonts w:eastAsia="Calibri"/>
          <w:sz w:val="28"/>
          <w:szCs w:val="28"/>
        </w:rPr>
      </w:pPr>
      <w:r>
        <w:rPr>
          <w:rFonts w:eastAsia="Calibri"/>
          <w:sz w:val="28"/>
          <w:szCs w:val="28"/>
        </w:rPr>
        <w:t xml:space="preserve">          </w:t>
      </w:r>
      <w:r w:rsidRPr="00624166">
        <w:rPr>
          <w:rFonts w:eastAsia="Calibri"/>
          <w:sz w:val="28"/>
          <w:szCs w:val="28"/>
        </w:rPr>
        <w:t>На территории района реализуются</w:t>
      </w:r>
      <w:r w:rsidR="009C68F5">
        <w:rPr>
          <w:rFonts w:eastAsia="Calibri"/>
          <w:sz w:val="28"/>
          <w:szCs w:val="28"/>
        </w:rPr>
        <w:t xml:space="preserve"> инвестиционные проекты в сфере</w:t>
      </w:r>
      <w:r w:rsidRPr="00624166">
        <w:rPr>
          <w:rFonts w:eastAsia="Calibri"/>
          <w:sz w:val="28"/>
          <w:szCs w:val="28"/>
        </w:rPr>
        <w:t xml:space="preserve"> сельского хозяйства, образования, здравоохранения, </w:t>
      </w:r>
      <w:r w:rsidR="009C68F5">
        <w:rPr>
          <w:rFonts w:eastAsia="Calibri"/>
          <w:sz w:val="28"/>
          <w:szCs w:val="28"/>
        </w:rPr>
        <w:t xml:space="preserve">туризма </w:t>
      </w:r>
      <w:r w:rsidRPr="00624166">
        <w:rPr>
          <w:rFonts w:eastAsia="Calibri"/>
          <w:sz w:val="28"/>
          <w:szCs w:val="28"/>
        </w:rPr>
        <w:t>которые способствуют увеличению налоговых поступлений в бюджет муниципального района и в целом позитивно влияют на инвестиционный имидж района</w:t>
      </w:r>
      <w:r w:rsidR="001C204F">
        <w:rPr>
          <w:rFonts w:eastAsia="Calibri"/>
          <w:sz w:val="28"/>
          <w:szCs w:val="28"/>
        </w:rPr>
        <w:t>.</w:t>
      </w:r>
    </w:p>
    <w:p w:rsidR="00080CEA" w:rsidRDefault="000633C3" w:rsidP="00080CEA">
      <w:pPr>
        <w:jc w:val="both"/>
        <w:rPr>
          <w:sz w:val="28"/>
          <w:szCs w:val="28"/>
        </w:rPr>
      </w:pPr>
      <w:r>
        <w:rPr>
          <w:sz w:val="28"/>
          <w:szCs w:val="28"/>
        </w:rPr>
        <w:t xml:space="preserve">       </w:t>
      </w:r>
      <w:r w:rsidR="00080CEA">
        <w:rPr>
          <w:sz w:val="28"/>
          <w:szCs w:val="28"/>
        </w:rPr>
        <w:t>За последние</w:t>
      </w:r>
      <w:r w:rsidR="00080CEA" w:rsidRPr="004913BF">
        <w:rPr>
          <w:sz w:val="28"/>
          <w:szCs w:val="28"/>
        </w:rPr>
        <w:t xml:space="preserve"> </w:t>
      </w:r>
      <w:r w:rsidR="009C68F5">
        <w:rPr>
          <w:sz w:val="28"/>
          <w:szCs w:val="28"/>
        </w:rPr>
        <w:t>3 года</w:t>
      </w:r>
      <w:r w:rsidR="00080CEA" w:rsidRPr="004913BF">
        <w:rPr>
          <w:sz w:val="28"/>
          <w:szCs w:val="28"/>
        </w:rPr>
        <w:t xml:space="preserve"> в районе осуществлялась реали</w:t>
      </w:r>
      <w:r w:rsidR="00080CEA">
        <w:rPr>
          <w:sz w:val="28"/>
          <w:szCs w:val="28"/>
        </w:rPr>
        <w:t>зация 45</w:t>
      </w:r>
      <w:r w:rsidR="00080CEA" w:rsidRPr="004913BF">
        <w:rPr>
          <w:sz w:val="28"/>
          <w:szCs w:val="28"/>
        </w:rPr>
        <w:t xml:space="preserve"> инвестиционных проектов за счет частных инвестиций на </w:t>
      </w:r>
      <w:r w:rsidR="00080CEA">
        <w:rPr>
          <w:sz w:val="28"/>
          <w:szCs w:val="28"/>
        </w:rPr>
        <w:t xml:space="preserve">общую </w:t>
      </w:r>
      <w:r w:rsidR="00080CEA" w:rsidRPr="004913BF">
        <w:rPr>
          <w:sz w:val="28"/>
          <w:szCs w:val="28"/>
        </w:rPr>
        <w:t>сумму более 5 млрд. руб.</w:t>
      </w:r>
      <w:r w:rsidR="009C68F5">
        <w:rPr>
          <w:sz w:val="28"/>
          <w:szCs w:val="28"/>
        </w:rPr>
        <w:t xml:space="preserve">, из них более крупные проекты. </w:t>
      </w:r>
      <w:r w:rsidR="00080CEA" w:rsidRPr="004913BF">
        <w:rPr>
          <w:sz w:val="28"/>
          <w:szCs w:val="28"/>
        </w:rPr>
        <w:t>Благодаря реализации инвестиционных проектов на территории р</w:t>
      </w:r>
      <w:r w:rsidR="00655824">
        <w:rPr>
          <w:sz w:val="28"/>
          <w:szCs w:val="28"/>
        </w:rPr>
        <w:t xml:space="preserve">айона было </w:t>
      </w:r>
      <w:r w:rsidR="00080CEA" w:rsidRPr="004913BF">
        <w:rPr>
          <w:sz w:val="28"/>
          <w:szCs w:val="28"/>
        </w:rPr>
        <w:t xml:space="preserve">создано 374 </w:t>
      </w:r>
      <w:r w:rsidR="009C68F5">
        <w:rPr>
          <w:sz w:val="28"/>
          <w:szCs w:val="28"/>
        </w:rPr>
        <w:t>новых</w:t>
      </w:r>
      <w:r w:rsidR="00080CEA">
        <w:rPr>
          <w:sz w:val="28"/>
          <w:szCs w:val="28"/>
        </w:rPr>
        <w:t xml:space="preserve"> </w:t>
      </w:r>
      <w:r w:rsidR="00080CEA" w:rsidRPr="004913BF">
        <w:rPr>
          <w:sz w:val="28"/>
          <w:szCs w:val="28"/>
        </w:rPr>
        <w:t>рабоч</w:t>
      </w:r>
      <w:r w:rsidR="00080CEA">
        <w:rPr>
          <w:sz w:val="28"/>
          <w:szCs w:val="28"/>
        </w:rPr>
        <w:t>их</w:t>
      </w:r>
      <w:r w:rsidR="00080CEA" w:rsidRPr="004913BF">
        <w:rPr>
          <w:sz w:val="28"/>
          <w:szCs w:val="28"/>
        </w:rPr>
        <w:t xml:space="preserve"> мест</w:t>
      </w:r>
      <w:r w:rsidR="009C68F5">
        <w:rPr>
          <w:sz w:val="28"/>
          <w:szCs w:val="28"/>
        </w:rPr>
        <w:t>а</w:t>
      </w:r>
      <w:r w:rsidR="00080CEA" w:rsidRPr="004913BF">
        <w:rPr>
          <w:sz w:val="28"/>
          <w:szCs w:val="28"/>
        </w:rPr>
        <w:t xml:space="preserve">. </w:t>
      </w:r>
    </w:p>
    <w:p w:rsidR="00655824" w:rsidRPr="00F01308" w:rsidRDefault="009C68F5" w:rsidP="00655824">
      <w:pPr>
        <w:ind w:firstLine="567"/>
        <w:contextualSpacing/>
        <w:jc w:val="both"/>
        <w:rPr>
          <w:sz w:val="28"/>
          <w:szCs w:val="28"/>
        </w:rPr>
      </w:pPr>
      <w:r>
        <w:rPr>
          <w:sz w:val="28"/>
          <w:szCs w:val="28"/>
        </w:rPr>
        <w:t>В текущем году</w:t>
      </w:r>
      <w:r w:rsidR="00655824" w:rsidRPr="00F01308">
        <w:rPr>
          <w:sz w:val="28"/>
          <w:szCs w:val="28"/>
        </w:rPr>
        <w:t xml:space="preserve"> в Магарамкентском районе реализовывается</w:t>
      </w:r>
      <w:r w:rsidR="00655824">
        <w:rPr>
          <w:sz w:val="28"/>
          <w:szCs w:val="28"/>
        </w:rPr>
        <w:t xml:space="preserve"> </w:t>
      </w:r>
      <w:r w:rsidR="004D7703">
        <w:rPr>
          <w:sz w:val="28"/>
          <w:szCs w:val="28"/>
        </w:rPr>
        <w:t>20</w:t>
      </w:r>
      <w:r w:rsidR="00655824">
        <w:rPr>
          <w:sz w:val="28"/>
          <w:szCs w:val="28"/>
        </w:rPr>
        <w:t xml:space="preserve"> </w:t>
      </w:r>
      <w:r w:rsidR="00655824" w:rsidRPr="00F01308">
        <w:rPr>
          <w:sz w:val="28"/>
          <w:szCs w:val="28"/>
        </w:rPr>
        <w:t>инвестиционных проектов за счет частных инвестиций.</w:t>
      </w:r>
      <w:r w:rsidR="00655824">
        <w:rPr>
          <w:sz w:val="28"/>
          <w:szCs w:val="28"/>
        </w:rPr>
        <w:t xml:space="preserve"> Общий объем инвестиций</w:t>
      </w:r>
      <w:r>
        <w:rPr>
          <w:sz w:val="28"/>
          <w:szCs w:val="28"/>
        </w:rPr>
        <w:t xml:space="preserve"> по данным проектам составит 1,8</w:t>
      </w:r>
      <w:r w:rsidR="00655824">
        <w:rPr>
          <w:sz w:val="28"/>
          <w:szCs w:val="28"/>
        </w:rPr>
        <w:t xml:space="preserve"> млрд. рублей и обеспечит создание около 300 новых рабочих мест. </w:t>
      </w:r>
    </w:p>
    <w:p w:rsidR="00655824" w:rsidRPr="00F01308" w:rsidRDefault="00655824" w:rsidP="00655824">
      <w:pPr>
        <w:ind w:firstLine="567"/>
        <w:contextualSpacing/>
        <w:jc w:val="both"/>
        <w:rPr>
          <w:sz w:val="28"/>
          <w:szCs w:val="28"/>
        </w:rPr>
      </w:pPr>
      <w:r>
        <w:rPr>
          <w:sz w:val="28"/>
          <w:szCs w:val="28"/>
        </w:rPr>
        <w:t xml:space="preserve">Одним из крупных проектов, реализуемых </w:t>
      </w:r>
      <w:r w:rsidRPr="00F01308">
        <w:rPr>
          <w:sz w:val="28"/>
          <w:szCs w:val="28"/>
        </w:rPr>
        <w:t>на территории района,</w:t>
      </w:r>
      <w:r w:rsidR="009043D6">
        <w:rPr>
          <w:sz w:val="28"/>
          <w:szCs w:val="28"/>
        </w:rPr>
        <w:t xml:space="preserve"> </w:t>
      </w:r>
      <w:r>
        <w:rPr>
          <w:sz w:val="28"/>
          <w:szCs w:val="28"/>
        </w:rPr>
        <w:t xml:space="preserve">является </w:t>
      </w:r>
      <w:r w:rsidRPr="00F01308">
        <w:rPr>
          <w:sz w:val="28"/>
          <w:szCs w:val="28"/>
        </w:rPr>
        <w:t>Крестьянским Фермерским Хозяйством «САД» в с. Джепель</w:t>
      </w:r>
      <w:r>
        <w:rPr>
          <w:sz w:val="28"/>
          <w:szCs w:val="28"/>
        </w:rPr>
        <w:t xml:space="preserve">. На сегодняшний день произведена закладка </w:t>
      </w:r>
      <w:r w:rsidRPr="00F01308">
        <w:rPr>
          <w:sz w:val="28"/>
          <w:szCs w:val="28"/>
        </w:rPr>
        <w:t xml:space="preserve">суперинтенсивного сада (яблони) с автоматизированным капельным орошением на площади более </w:t>
      </w:r>
      <w:r>
        <w:rPr>
          <w:sz w:val="28"/>
          <w:szCs w:val="28"/>
        </w:rPr>
        <w:t>200</w:t>
      </w:r>
      <w:r w:rsidRPr="00F01308">
        <w:rPr>
          <w:sz w:val="28"/>
          <w:szCs w:val="28"/>
        </w:rPr>
        <w:t xml:space="preserve"> га.</w:t>
      </w:r>
      <w:r>
        <w:rPr>
          <w:sz w:val="28"/>
          <w:szCs w:val="28"/>
        </w:rPr>
        <w:t xml:space="preserve"> П</w:t>
      </w:r>
      <w:r w:rsidRPr="00F01308">
        <w:rPr>
          <w:sz w:val="28"/>
          <w:szCs w:val="28"/>
        </w:rPr>
        <w:t>роект</w:t>
      </w:r>
      <w:r>
        <w:rPr>
          <w:sz w:val="28"/>
          <w:szCs w:val="28"/>
        </w:rPr>
        <w:t xml:space="preserve">ом предусмотрено </w:t>
      </w:r>
      <w:r w:rsidRPr="00F01308">
        <w:rPr>
          <w:sz w:val="28"/>
          <w:szCs w:val="28"/>
        </w:rPr>
        <w:t>строительств</w:t>
      </w:r>
      <w:r>
        <w:rPr>
          <w:sz w:val="28"/>
          <w:szCs w:val="28"/>
        </w:rPr>
        <w:t>о</w:t>
      </w:r>
      <w:r w:rsidRPr="00F01308">
        <w:rPr>
          <w:sz w:val="28"/>
          <w:szCs w:val="28"/>
        </w:rPr>
        <w:t xml:space="preserve"> фруктох</w:t>
      </w:r>
      <w:r w:rsidR="009C68F5">
        <w:rPr>
          <w:sz w:val="28"/>
          <w:szCs w:val="28"/>
        </w:rPr>
        <w:t xml:space="preserve">ранилища мощностью 10 тыс. тонн. </w:t>
      </w:r>
      <w:r w:rsidRPr="00F01308">
        <w:rPr>
          <w:sz w:val="28"/>
          <w:szCs w:val="28"/>
        </w:rPr>
        <w:t>Стоимость инв</w:t>
      </w:r>
      <w:r w:rsidR="009C68F5">
        <w:rPr>
          <w:sz w:val="28"/>
          <w:szCs w:val="28"/>
        </w:rPr>
        <w:t>естиционного проекта составит 1 310 млн.</w:t>
      </w:r>
      <w:r w:rsidRPr="00F01308">
        <w:rPr>
          <w:sz w:val="28"/>
          <w:szCs w:val="28"/>
        </w:rPr>
        <w:t xml:space="preserve"> руб. Реализация данного проекта обеспечит создание</w:t>
      </w:r>
      <w:r>
        <w:rPr>
          <w:sz w:val="28"/>
          <w:szCs w:val="28"/>
        </w:rPr>
        <w:t xml:space="preserve"> более</w:t>
      </w:r>
      <w:r w:rsidRPr="00F01308">
        <w:rPr>
          <w:sz w:val="28"/>
          <w:szCs w:val="28"/>
        </w:rPr>
        <w:t xml:space="preserve"> 250 рабочих мест, </w:t>
      </w:r>
      <w:r w:rsidR="009C68F5">
        <w:rPr>
          <w:sz w:val="28"/>
          <w:szCs w:val="28"/>
        </w:rPr>
        <w:t>в том числе</w:t>
      </w:r>
      <w:r w:rsidRPr="00F01308">
        <w:rPr>
          <w:sz w:val="28"/>
          <w:szCs w:val="28"/>
        </w:rPr>
        <w:t xml:space="preserve"> 43 постоянных. </w:t>
      </w:r>
    </w:p>
    <w:p w:rsidR="00655824" w:rsidRDefault="00655824" w:rsidP="00655824">
      <w:pPr>
        <w:ind w:firstLine="567"/>
        <w:contextualSpacing/>
        <w:jc w:val="both"/>
        <w:rPr>
          <w:sz w:val="28"/>
          <w:szCs w:val="28"/>
        </w:rPr>
      </w:pPr>
      <w:r w:rsidRPr="00F01308">
        <w:rPr>
          <w:sz w:val="28"/>
          <w:szCs w:val="28"/>
        </w:rPr>
        <w:t xml:space="preserve">Также Крестьянским Фермерским Хозяйством «САД» в с. Джепель реализуется крупный инвестиционный проект по закладке грушевого сада – самого крупного </w:t>
      </w:r>
      <w:r w:rsidRPr="00F01308">
        <w:rPr>
          <w:sz w:val="28"/>
          <w:szCs w:val="28"/>
        </w:rPr>
        <w:lastRenderedPageBreak/>
        <w:t>грушевого сада в России на площади 55 га. Площадь сада планируется увеличить до 200 га.</w:t>
      </w:r>
    </w:p>
    <w:p w:rsidR="004D7703" w:rsidRPr="00F01308" w:rsidRDefault="004D7703" w:rsidP="00655824">
      <w:pPr>
        <w:ind w:firstLine="567"/>
        <w:contextualSpacing/>
        <w:jc w:val="both"/>
        <w:rPr>
          <w:b/>
          <w:sz w:val="28"/>
          <w:szCs w:val="28"/>
        </w:rPr>
      </w:pPr>
      <w:r>
        <w:rPr>
          <w:sz w:val="28"/>
          <w:szCs w:val="28"/>
        </w:rPr>
        <w:t xml:space="preserve">В </w:t>
      </w:r>
      <w:r w:rsidRPr="00D11841">
        <w:rPr>
          <w:sz w:val="28"/>
          <w:szCs w:val="28"/>
        </w:rPr>
        <w:t>с. Советское реализуется крупный инвестиционный проект по строительству завода по производству бетона, щебня, мытого речного песка с собственным автопарком из более 10 машин.</w:t>
      </w:r>
      <w:r>
        <w:rPr>
          <w:sz w:val="28"/>
          <w:szCs w:val="28"/>
        </w:rPr>
        <w:t xml:space="preserve"> </w:t>
      </w:r>
      <w:r w:rsidRPr="00D11841">
        <w:rPr>
          <w:sz w:val="28"/>
          <w:szCs w:val="28"/>
        </w:rPr>
        <w:t>Стоимость инвестиционного про</w:t>
      </w:r>
      <w:r>
        <w:rPr>
          <w:sz w:val="28"/>
          <w:szCs w:val="28"/>
        </w:rPr>
        <w:t>екта составит 780 миллионов руб</w:t>
      </w:r>
      <w:r w:rsidRPr="00D11841">
        <w:rPr>
          <w:sz w:val="28"/>
          <w:szCs w:val="28"/>
        </w:rPr>
        <w:t>.</w:t>
      </w:r>
      <w:r>
        <w:rPr>
          <w:sz w:val="28"/>
          <w:szCs w:val="28"/>
        </w:rPr>
        <w:t xml:space="preserve"> планируется создание более 25 постоянных рабочих мест.</w:t>
      </w:r>
    </w:p>
    <w:p w:rsidR="00655824" w:rsidRPr="00F01308" w:rsidRDefault="00655824" w:rsidP="00655824">
      <w:pPr>
        <w:ind w:firstLine="567"/>
        <w:contextualSpacing/>
        <w:jc w:val="both"/>
        <w:rPr>
          <w:sz w:val="28"/>
          <w:szCs w:val="28"/>
        </w:rPr>
      </w:pPr>
      <w:r w:rsidRPr="00F01308">
        <w:rPr>
          <w:sz w:val="28"/>
          <w:szCs w:val="28"/>
        </w:rPr>
        <w:t>В с. Картас-Казмаляр реализуется инвестиционный проект</w:t>
      </w:r>
      <w:r>
        <w:rPr>
          <w:sz w:val="28"/>
          <w:szCs w:val="28"/>
        </w:rPr>
        <w:t xml:space="preserve"> по</w:t>
      </w:r>
      <w:r w:rsidRPr="00F01308">
        <w:rPr>
          <w:sz w:val="28"/>
          <w:szCs w:val="28"/>
        </w:rPr>
        <w:t xml:space="preserve"> строительств</w:t>
      </w:r>
      <w:r>
        <w:rPr>
          <w:sz w:val="28"/>
          <w:szCs w:val="28"/>
        </w:rPr>
        <w:t>у</w:t>
      </w:r>
      <w:r w:rsidRPr="00F01308">
        <w:rPr>
          <w:sz w:val="28"/>
          <w:szCs w:val="28"/>
        </w:rPr>
        <w:t xml:space="preserve"> рыбоводческой фермы по выращиванию различных видов рыб.</w:t>
      </w:r>
    </w:p>
    <w:p w:rsidR="00655824" w:rsidRPr="00F01308" w:rsidRDefault="00655824" w:rsidP="00655824">
      <w:pPr>
        <w:ind w:firstLine="567"/>
        <w:contextualSpacing/>
        <w:jc w:val="both"/>
        <w:rPr>
          <w:sz w:val="28"/>
          <w:szCs w:val="28"/>
        </w:rPr>
      </w:pPr>
      <w:r w:rsidRPr="00F01308">
        <w:rPr>
          <w:sz w:val="28"/>
          <w:szCs w:val="28"/>
        </w:rPr>
        <w:t>Также на территории района реализуются инвести</w:t>
      </w:r>
      <w:r w:rsidR="009043D6">
        <w:rPr>
          <w:sz w:val="28"/>
          <w:szCs w:val="28"/>
        </w:rPr>
        <w:t xml:space="preserve">ционные проекты в сфере туризма. </w:t>
      </w:r>
      <w:r w:rsidRPr="00F01308">
        <w:rPr>
          <w:sz w:val="28"/>
          <w:szCs w:val="28"/>
        </w:rPr>
        <w:t xml:space="preserve">Предпринимателями района в с. Советское начато строительство модульных 16 гостевых домов и юрт для размещения туристов. На реализацию данных проектов </w:t>
      </w:r>
      <w:r>
        <w:rPr>
          <w:sz w:val="28"/>
          <w:szCs w:val="28"/>
        </w:rPr>
        <w:t xml:space="preserve">инвестором предусмотрено </w:t>
      </w:r>
      <w:r w:rsidRPr="00F01308">
        <w:rPr>
          <w:sz w:val="28"/>
          <w:szCs w:val="28"/>
        </w:rPr>
        <w:t>около 35 млн</w:t>
      </w:r>
      <w:r w:rsidR="009043D6">
        <w:rPr>
          <w:sz w:val="28"/>
          <w:szCs w:val="28"/>
        </w:rPr>
        <w:t>.</w:t>
      </w:r>
      <w:r w:rsidRPr="00F01308">
        <w:rPr>
          <w:sz w:val="28"/>
          <w:szCs w:val="28"/>
        </w:rPr>
        <w:t xml:space="preserve"> рублей,</w:t>
      </w:r>
      <w:r w:rsidR="009043D6">
        <w:rPr>
          <w:sz w:val="28"/>
          <w:szCs w:val="28"/>
        </w:rPr>
        <w:t xml:space="preserve"> </w:t>
      </w:r>
      <w:r w:rsidR="009C68F5">
        <w:rPr>
          <w:sz w:val="28"/>
          <w:szCs w:val="28"/>
        </w:rPr>
        <w:t xml:space="preserve"> из них</w:t>
      </w:r>
      <w:r w:rsidRPr="00F01308">
        <w:rPr>
          <w:sz w:val="28"/>
          <w:szCs w:val="28"/>
        </w:rPr>
        <w:t xml:space="preserve"> 17</w:t>
      </w:r>
      <w:r w:rsidR="009C68F5">
        <w:rPr>
          <w:sz w:val="28"/>
          <w:szCs w:val="28"/>
        </w:rPr>
        <w:t xml:space="preserve"> млн. руб. </w:t>
      </w:r>
      <w:r w:rsidRPr="00F01308">
        <w:rPr>
          <w:sz w:val="28"/>
          <w:szCs w:val="28"/>
        </w:rPr>
        <w:t xml:space="preserve"> субсидии из республиканского</w:t>
      </w:r>
      <w:r w:rsidR="009043D6">
        <w:rPr>
          <w:sz w:val="28"/>
          <w:szCs w:val="28"/>
        </w:rPr>
        <w:t xml:space="preserve"> </w:t>
      </w:r>
      <w:r w:rsidRPr="00F01308">
        <w:rPr>
          <w:sz w:val="28"/>
          <w:szCs w:val="28"/>
        </w:rPr>
        <w:t>бюджета, будут созданы 15 новых рабочих мест.</w:t>
      </w:r>
    </w:p>
    <w:p w:rsidR="009043D6" w:rsidRDefault="009043D6" w:rsidP="001C204F">
      <w:pPr>
        <w:ind w:firstLine="567"/>
        <w:contextualSpacing/>
        <w:jc w:val="both"/>
        <w:rPr>
          <w:sz w:val="28"/>
          <w:szCs w:val="28"/>
        </w:rPr>
      </w:pPr>
      <w:r>
        <w:rPr>
          <w:sz w:val="28"/>
          <w:szCs w:val="28"/>
        </w:rPr>
        <w:t xml:space="preserve">- с. </w:t>
      </w:r>
      <w:r w:rsidR="00655824" w:rsidRPr="00F01308">
        <w:rPr>
          <w:sz w:val="28"/>
          <w:szCs w:val="28"/>
        </w:rPr>
        <w:t>В.Чах</w:t>
      </w:r>
      <w:r>
        <w:rPr>
          <w:sz w:val="28"/>
          <w:szCs w:val="28"/>
        </w:rPr>
        <w:t>-</w:t>
      </w:r>
      <w:r w:rsidR="00655824" w:rsidRPr="00F01308">
        <w:rPr>
          <w:sz w:val="28"/>
          <w:szCs w:val="28"/>
        </w:rPr>
        <w:t>чах</w:t>
      </w:r>
      <w:r w:rsidR="00364466">
        <w:rPr>
          <w:sz w:val="28"/>
          <w:szCs w:val="28"/>
        </w:rPr>
        <w:t xml:space="preserve"> </w:t>
      </w:r>
      <w:r w:rsidR="00655824">
        <w:rPr>
          <w:sz w:val="28"/>
          <w:szCs w:val="28"/>
        </w:rPr>
        <w:t>и</w:t>
      </w:r>
      <w:r w:rsidR="00655824" w:rsidRPr="00F01308">
        <w:rPr>
          <w:sz w:val="28"/>
          <w:szCs w:val="28"/>
        </w:rPr>
        <w:t>ндивидуальным предпринимателем реализуется инвестиционный проект - строительство большого модульного гостевого дома</w:t>
      </w:r>
      <w:r>
        <w:rPr>
          <w:sz w:val="28"/>
          <w:szCs w:val="28"/>
        </w:rPr>
        <w:t xml:space="preserve"> </w:t>
      </w:r>
      <w:r w:rsidR="00655824" w:rsidRPr="00F01308">
        <w:rPr>
          <w:sz w:val="28"/>
          <w:szCs w:val="28"/>
        </w:rPr>
        <w:t>на площади 0,2 га. Стоимость инвестиц</w:t>
      </w:r>
      <w:r w:rsidR="00D964B3">
        <w:rPr>
          <w:sz w:val="28"/>
          <w:szCs w:val="28"/>
        </w:rPr>
        <w:t>ионного проекта составит более 5</w:t>
      </w:r>
      <w:r w:rsidR="00655824" w:rsidRPr="00F01308">
        <w:rPr>
          <w:sz w:val="28"/>
          <w:szCs w:val="28"/>
        </w:rPr>
        <w:t xml:space="preserve"> миллионов руб. Реализация данного проекта обеспечит создание 6 новых рабочих мест.</w:t>
      </w:r>
    </w:p>
    <w:p w:rsidR="00080CEA" w:rsidRDefault="00655824" w:rsidP="009460FA">
      <w:pPr>
        <w:ind w:firstLine="567"/>
        <w:contextualSpacing/>
        <w:jc w:val="both"/>
        <w:rPr>
          <w:sz w:val="28"/>
          <w:szCs w:val="28"/>
        </w:rPr>
      </w:pPr>
      <w:r w:rsidRPr="00F01308">
        <w:rPr>
          <w:sz w:val="28"/>
          <w:szCs w:val="28"/>
        </w:rPr>
        <w:t>- в с. Приморский на территории Самурского</w:t>
      </w:r>
      <w:r w:rsidR="009043D6">
        <w:rPr>
          <w:sz w:val="28"/>
          <w:szCs w:val="28"/>
        </w:rPr>
        <w:t xml:space="preserve"> </w:t>
      </w:r>
      <w:r w:rsidRPr="00F01308">
        <w:rPr>
          <w:sz w:val="28"/>
          <w:szCs w:val="28"/>
        </w:rPr>
        <w:t>нацпарка</w:t>
      </w:r>
      <w:r w:rsidR="009043D6">
        <w:rPr>
          <w:sz w:val="28"/>
          <w:szCs w:val="28"/>
        </w:rPr>
        <w:t xml:space="preserve"> </w:t>
      </w:r>
      <w:r w:rsidRPr="00F01308">
        <w:rPr>
          <w:sz w:val="28"/>
          <w:szCs w:val="28"/>
        </w:rPr>
        <w:t>реализуется инвестиционный проект - строительство визит-центра с музеем. Комплекс будет состоять из нескольких некапитальных сооружений и инфраструктуры: визит-центр с музеем Самурского леса, эколого-этническое кафе, беседки, авто</w:t>
      </w:r>
      <w:r w:rsidR="009043D6">
        <w:rPr>
          <w:sz w:val="28"/>
          <w:szCs w:val="28"/>
        </w:rPr>
        <w:t xml:space="preserve"> </w:t>
      </w:r>
      <w:r w:rsidRPr="00F01308">
        <w:rPr>
          <w:sz w:val="28"/>
          <w:szCs w:val="28"/>
        </w:rPr>
        <w:t>- и велопарковки. Во дворе визит</w:t>
      </w:r>
      <w:r w:rsidR="009043D6">
        <w:rPr>
          <w:sz w:val="28"/>
          <w:szCs w:val="28"/>
        </w:rPr>
        <w:t xml:space="preserve"> </w:t>
      </w:r>
      <w:r w:rsidRPr="00F01308">
        <w:rPr>
          <w:sz w:val="28"/>
          <w:szCs w:val="28"/>
        </w:rPr>
        <w:t>-</w:t>
      </w:r>
      <w:r w:rsidR="009043D6">
        <w:rPr>
          <w:sz w:val="28"/>
          <w:szCs w:val="28"/>
        </w:rPr>
        <w:t xml:space="preserve"> </w:t>
      </w:r>
      <w:r w:rsidRPr="00F01308">
        <w:rPr>
          <w:sz w:val="28"/>
          <w:szCs w:val="28"/>
        </w:rPr>
        <w:t>центра будет постоянно действовать фотовыставка, а внутри здания будет актовый зал для трансляции фильмов и разных эколого-просветительских мероприятий для школьников и туристов.Также будут организовываться экологические тропы и дорожки</w:t>
      </w:r>
      <w:r w:rsidR="009043D6">
        <w:rPr>
          <w:sz w:val="28"/>
          <w:szCs w:val="28"/>
        </w:rPr>
        <w:t xml:space="preserve"> </w:t>
      </w:r>
      <w:r w:rsidRPr="00F01308">
        <w:rPr>
          <w:sz w:val="28"/>
          <w:szCs w:val="28"/>
        </w:rPr>
        <w:t>для туристов с ограниченными возможностями здоровья. Заказчиком данного проекта является Государственный природный заповедник «Дагестанский».</w:t>
      </w:r>
    </w:p>
    <w:p w:rsidR="009460FA" w:rsidRDefault="009460FA" w:rsidP="009460FA">
      <w:pPr>
        <w:ind w:firstLine="567"/>
        <w:contextualSpacing/>
        <w:jc w:val="both"/>
        <w:rPr>
          <w:sz w:val="28"/>
          <w:szCs w:val="28"/>
        </w:rPr>
      </w:pPr>
    </w:p>
    <w:p w:rsidR="009460FA" w:rsidRPr="00DA28B7" w:rsidRDefault="009460FA" w:rsidP="008D0898">
      <w:pPr>
        <w:jc w:val="center"/>
        <w:rPr>
          <w:b/>
          <w:i/>
          <w:sz w:val="28"/>
          <w:szCs w:val="28"/>
        </w:rPr>
      </w:pPr>
      <w:r w:rsidRPr="00DA28B7">
        <w:rPr>
          <w:b/>
          <w:i/>
          <w:sz w:val="28"/>
          <w:szCs w:val="28"/>
        </w:rPr>
        <w:t>Основные показатели инвестиционной деятельности</w:t>
      </w:r>
      <w:r w:rsidRPr="00DA28B7">
        <w:rPr>
          <w:b/>
          <w:i/>
          <w:sz w:val="28"/>
          <w:szCs w:val="28"/>
        </w:rPr>
        <w:tab/>
        <w:t xml:space="preserve">     </w:t>
      </w:r>
      <w:r w:rsidR="008D0898" w:rsidRPr="00DA28B7">
        <w:rPr>
          <w:b/>
          <w:i/>
          <w:sz w:val="28"/>
          <w:szCs w:val="28"/>
        </w:rPr>
        <w:t xml:space="preserve">                   </w:t>
      </w:r>
      <w:r w:rsidRPr="00DA28B7">
        <w:rPr>
          <w:b/>
          <w:i/>
          <w:sz w:val="28"/>
          <w:szCs w:val="28"/>
        </w:rPr>
        <w:t xml:space="preserve">                                                                                                    </w:t>
      </w:r>
    </w:p>
    <w:p w:rsidR="009460FA" w:rsidRPr="009460FA" w:rsidRDefault="009460FA" w:rsidP="009460FA">
      <w:pPr>
        <w:rPr>
          <w:b/>
          <w:sz w:val="18"/>
          <w:szCs w:val="18"/>
        </w:rPr>
      </w:pPr>
      <w:r w:rsidRPr="009460FA">
        <w:rPr>
          <w:b/>
          <w:sz w:val="18"/>
          <w:szCs w:val="18"/>
        </w:rPr>
        <w:t xml:space="preserve">                                                                                                                                                                                                                      </w:t>
      </w:r>
      <w:r>
        <w:rPr>
          <w:b/>
          <w:sz w:val="18"/>
          <w:szCs w:val="18"/>
        </w:rPr>
        <w:t xml:space="preserve"> таб 7</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841"/>
        <w:gridCol w:w="1843"/>
        <w:gridCol w:w="1842"/>
      </w:tblGrid>
      <w:tr w:rsidR="009460FA" w:rsidRPr="009460FA" w:rsidTr="001F18E8">
        <w:trPr>
          <w:trHeight w:val="562"/>
        </w:trPr>
        <w:tc>
          <w:tcPr>
            <w:tcW w:w="4680" w:type="dxa"/>
            <w:vAlign w:val="center"/>
          </w:tcPr>
          <w:p w:rsidR="009460FA" w:rsidRPr="009460FA" w:rsidRDefault="009460FA" w:rsidP="001F18E8">
            <w:pPr>
              <w:ind w:firstLine="540"/>
              <w:jc w:val="both"/>
              <w:rPr>
                <w:b/>
                <w:sz w:val="28"/>
                <w:szCs w:val="28"/>
              </w:rPr>
            </w:pPr>
            <w:r w:rsidRPr="009460FA">
              <w:rPr>
                <w:b/>
                <w:sz w:val="28"/>
                <w:szCs w:val="28"/>
              </w:rPr>
              <w:t>Показатель</w:t>
            </w:r>
          </w:p>
        </w:tc>
        <w:tc>
          <w:tcPr>
            <w:tcW w:w="1841" w:type="dxa"/>
            <w:vAlign w:val="center"/>
          </w:tcPr>
          <w:p w:rsidR="009460FA" w:rsidRPr="009460FA" w:rsidRDefault="009460FA" w:rsidP="001F18E8">
            <w:pPr>
              <w:jc w:val="center"/>
              <w:rPr>
                <w:b/>
                <w:sz w:val="28"/>
                <w:szCs w:val="28"/>
              </w:rPr>
            </w:pPr>
            <w:r>
              <w:rPr>
                <w:b/>
                <w:sz w:val="28"/>
                <w:szCs w:val="28"/>
              </w:rPr>
              <w:t>2020</w:t>
            </w:r>
          </w:p>
        </w:tc>
        <w:tc>
          <w:tcPr>
            <w:tcW w:w="1843" w:type="dxa"/>
            <w:vAlign w:val="center"/>
          </w:tcPr>
          <w:p w:rsidR="009460FA" w:rsidRPr="009460FA" w:rsidRDefault="009460FA" w:rsidP="001F18E8">
            <w:pPr>
              <w:jc w:val="center"/>
              <w:rPr>
                <w:b/>
                <w:sz w:val="28"/>
                <w:szCs w:val="28"/>
              </w:rPr>
            </w:pPr>
            <w:r>
              <w:rPr>
                <w:b/>
                <w:sz w:val="28"/>
                <w:szCs w:val="28"/>
              </w:rPr>
              <w:t>2021</w:t>
            </w:r>
          </w:p>
        </w:tc>
        <w:tc>
          <w:tcPr>
            <w:tcW w:w="1842" w:type="dxa"/>
            <w:vAlign w:val="center"/>
          </w:tcPr>
          <w:p w:rsidR="009460FA" w:rsidRPr="009460FA" w:rsidRDefault="009460FA" w:rsidP="001F18E8">
            <w:pPr>
              <w:jc w:val="center"/>
              <w:rPr>
                <w:b/>
                <w:sz w:val="28"/>
                <w:szCs w:val="28"/>
              </w:rPr>
            </w:pPr>
            <w:r>
              <w:rPr>
                <w:b/>
                <w:sz w:val="28"/>
                <w:szCs w:val="28"/>
              </w:rPr>
              <w:t>2022</w:t>
            </w:r>
          </w:p>
        </w:tc>
      </w:tr>
      <w:tr w:rsidR="009460FA" w:rsidRPr="009460FA" w:rsidTr="001F18E8">
        <w:tc>
          <w:tcPr>
            <w:tcW w:w="4680" w:type="dxa"/>
          </w:tcPr>
          <w:p w:rsidR="009460FA" w:rsidRPr="009460FA" w:rsidRDefault="009460FA" w:rsidP="009460FA">
            <w:pPr>
              <w:ind w:firstLine="540"/>
              <w:jc w:val="center"/>
              <w:rPr>
                <w:sz w:val="28"/>
                <w:szCs w:val="28"/>
              </w:rPr>
            </w:pPr>
            <w:r w:rsidRPr="009460FA">
              <w:rPr>
                <w:sz w:val="28"/>
                <w:szCs w:val="28"/>
              </w:rPr>
              <w:t>Инвестиции в основной капитал в млн. руб.</w:t>
            </w:r>
          </w:p>
        </w:tc>
        <w:tc>
          <w:tcPr>
            <w:tcW w:w="1841" w:type="dxa"/>
            <w:vAlign w:val="center"/>
          </w:tcPr>
          <w:p w:rsidR="009460FA" w:rsidRPr="009460FA" w:rsidRDefault="009460FA" w:rsidP="001F18E8">
            <w:pPr>
              <w:jc w:val="center"/>
              <w:rPr>
                <w:sz w:val="28"/>
                <w:szCs w:val="28"/>
              </w:rPr>
            </w:pPr>
            <w:r>
              <w:rPr>
                <w:sz w:val="28"/>
                <w:szCs w:val="28"/>
              </w:rPr>
              <w:t>2684,3</w:t>
            </w:r>
          </w:p>
        </w:tc>
        <w:tc>
          <w:tcPr>
            <w:tcW w:w="1843" w:type="dxa"/>
            <w:vAlign w:val="center"/>
          </w:tcPr>
          <w:p w:rsidR="009460FA" w:rsidRPr="009460FA" w:rsidRDefault="009460FA" w:rsidP="001F18E8">
            <w:pPr>
              <w:jc w:val="center"/>
              <w:rPr>
                <w:sz w:val="28"/>
                <w:szCs w:val="28"/>
              </w:rPr>
            </w:pPr>
            <w:r>
              <w:rPr>
                <w:sz w:val="28"/>
                <w:szCs w:val="28"/>
              </w:rPr>
              <w:t>2844,0</w:t>
            </w:r>
          </w:p>
        </w:tc>
        <w:tc>
          <w:tcPr>
            <w:tcW w:w="1842" w:type="dxa"/>
            <w:vAlign w:val="center"/>
          </w:tcPr>
          <w:p w:rsidR="009460FA" w:rsidRPr="009460FA" w:rsidRDefault="009460FA" w:rsidP="001F18E8">
            <w:pPr>
              <w:jc w:val="center"/>
              <w:rPr>
                <w:sz w:val="28"/>
                <w:szCs w:val="28"/>
              </w:rPr>
            </w:pPr>
            <w:r>
              <w:rPr>
                <w:sz w:val="28"/>
                <w:szCs w:val="28"/>
              </w:rPr>
              <w:t>2558,4</w:t>
            </w:r>
          </w:p>
        </w:tc>
      </w:tr>
      <w:tr w:rsidR="009460FA" w:rsidRPr="009460FA" w:rsidTr="001F18E8">
        <w:trPr>
          <w:trHeight w:val="790"/>
        </w:trPr>
        <w:tc>
          <w:tcPr>
            <w:tcW w:w="4680" w:type="dxa"/>
            <w:tcBorders>
              <w:bottom w:val="single" w:sz="4" w:space="0" w:color="auto"/>
            </w:tcBorders>
          </w:tcPr>
          <w:p w:rsidR="009460FA" w:rsidRPr="009460FA" w:rsidRDefault="009460FA" w:rsidP="009460FA">
            <w:pPr>
              <w:ind w:firstLine="540"/>
              <w:jc w:val="center"/>
              <w:rPr>
                <w:sz w:val="28"/>
                <w:szCs w:val="28"/>
              </w:rPr>
            </w:pPr>
            <w:r w:rsidRPr="009460FA">
              <w:rPr>
                <w:sz w:val="28"/>
                <w:szCs w:val="28"/>
              </w:rPr>
              <w:t>Инвестиции в основной капитал на душу населения, тыс. руб.</w:t>
            </w:r>
          </w:p>
        </w:tc>
        <w:tc>
          <w:tcPr>
            <w:tcW w:w="1841" w:type="dxa"/>
            <w:tcBorders>
              <w:bottom w:val="single" w:sz="4" w:space="0" w:color="auto"/>
            </w:tcBorders>
            <w:vAlign w:val="center"/>
          </w:tcPr>
          <w:p w:rsidR="009460FA" w:rsidRPr="009460FA" w:rsidRDefault="009460FA" w:rsidP="001F18E8">
            <w:pPr>
              <w:jc w:val="center"/>
              <w:rPr>
                <w:sz w:val="28"/>
                <w:szCs w:val="28"/>
              </w:rPr>
            </w:pPr>
            <w:r>
              <w:rPr>
                <w:sz w:val="28"/>
                <w:szCs w:val="28"/>
              </w:rPr>
              <w:t>42,8</w:t>
            </w:r>
          </w:p>
        </w:tc>
        <w:tc>
          <w:tcPr>
            <w:tcW w:w="1843" w:type="dxa"/>
            <w:tcBorders>
              <w:bottom w:val="single" w:sz="4" w:space="0" w:color="auto"/>
            </w:tcBorders>
            <w:vAlign w:val="center"/>
          </w:tcPr>
          <w:p w:rsidR="009460FA" w:rsidRPr="009460FA" w:rsidRDefault="009460FA" w:rsidP="001F18E8">
            <w:pPr>
              <w:jc w:val="center"/>
              <w:rPr>
                <w:sz w:val="28"/>
                <w:szCs w:val="28"/>
              </w:rPr>
            </w:pPr>
            <w:r>
              <w:rPr>
                <w:sz w:val="28"/>
                <w:szCs w:val="28"/>
              </w:rPr>
              <w:t>46,6</w:t>
            </w:r>
          </w:p>
        </w:tc>
        <w:tc>
          <w:tcPr>
            <w:tcW w:w="1842" w:type="dxa"/>
            <w:tcBorders>
              <w:bottom w:val="single" w:sz="4" w:space="0" w:color="auto"/>
            </w:tcBorders>
            <w:vAlign w:val="center"/>
          </w:tcPr>
          <w:p w:rsidR="009460FA" w:rsidRPr="009460FA" w:rsidRDefault="00441D71" w:rsidP="001F18E8">
            <w:pPr>
              <w:jc w:val="center"/>
              <w:rPr>
                <w:sz w:val="28"/>
                <w:szCs w:val="28"/>
              </w:rPr>
            </w:pPr>
            <w:r>
              <w:rPr>
                <w:sz w:val="28"/>
                <w:szCs w:val="28"/>
              </w:rPr>
              <w:t>44,9</w:t>
            </w:r>
          </w:p>
        </w:tc>
      </w:tr>
      <w:tr w:rsidR="009460FA" w:rsidRPr="009460FA" w:rsidTr="001F18E8">
        <w:tc>
          <w:tcPr>
            <w:tcW w:w="4680" w:type="dxa"/>
          </w:tcPr>
          <w:p w:rsidR="009460FA" w:rsidRPr="009460FA" w:rsidRDefault="009460FA" w:rsidP="009460FA">
            <w:pPr>
              <w:ind w:firstLine="540"/>
              <w:jc w:val="center"/>
              <w:rPr>
                <w:sz w:val="28"/>
                <w:szCs w:val="28"/>
              </w:rPr>
            </w:pPr>
            <w:r w:rsidRPr="009460FA">
              <w:rPr>
                <w:sz w:val="28"/>
                <w:szCs w:val="28"/>
              </w:rPr>
              <w:t>Ввод в действие общей площади жилых домов, тыс.</w:t>
            </w:r>
            <w:r w:rsidR="00364466">
              <w:rPr>
                <w:sz w:val="28"/>
                <w:szCs w:val="28"/>
              </w:rPr>
              <w:t xml:space="preserve"> </w:t>
            </w:r>
            <w:r w:rsidRPr="009460FA">
              <w:rPr>
                <w:sz w:val="28"/>
                <w:szCs w:val="28"/>
              </w:rPr>
              <w:t>м</w:t>
            </w:r>
            <w:r w:rsidRPr="009460FA">
              <w:rPr>
                <w:sz w:val="28"/>
                <w:szCs w:val="28"/>
                <w:vertAlign w:val="superscript"/>
              </w:rPr>
              <w:t>2</w:t>
            </w:r>
          </w:p>
        </w:tc>
        <w:tc>
          <w:tcPr>
            <w:tcW w:w="1841" w:type="dxa"/>
            <w:vAlign w:val="center"/>
          </w:tcPr>
          <w:p w:rsidR="009460FA" w:rsidRPr="009460FA" w:rsidRDefault="00441D71" w:rsidP="001F18E8">
            <w:pPr>
              <w:jc w:val="center"/>
              <w:rPr>
                <w:sz w:val="28"/>
                <w:szCs w:val="28"/>
              </w:rPr>
            </w:pPr>
            <w:r>
              <w:rPr>
                <w:sz w:val="28"/>
                <w:szCs w:val="28"/>
              </w:rPr>
              <w:t>13,7</w:t>
            </w:r>
          </w:p>
        </w:tc>
        <w:tc>
          <w:tcPr>
            <w:tcW w:w="1843" w:type="dxa"/>
            <w:vAlign w:val="center"/>
          </w:tcPr>
          <w:p w:rsidR="009460FA" w:rsidRPr="009460FA" w:rsidRDefault="00441D71" w:rsidP="001F18E8">
            <w:pPr>
              <w:jc w:val="center"/>
              <w:rPr>
                <w:sz w:val="28"/>
                <w:szCs w:val="28"/>
              </w:rPr>
            </w:pPr>
            <w:r>
              <w:rPr>
                <w:sz w:val="28"/>
                <w:szCs w:val="28"/>
              </w:rPr>
              <w:t>13,0</w:t>
            </w:r>
          </w:p>
        </w:tc>
        <w:tc>
          <w:tcPr>
            <w:tcW w:w="1842" w:type="dxa"/>
            <w:vAlign w:val="center"/>
          </w:tcPr>
          <w:p w:rsidR="009460FA" w:rsidRPr="009460FA" w:rsidRDefault="00441D71" w:rsidP="001F18E8">
            <w:pPr>
              <w:jc w:val="center"/>
              <w:rPr>
                <w:sz w:val="28"/>
                <w:szCs w:val="28"/>
              </w:rPr>
            </w:pPr>
            <w:r>
              <w:rPr>
                <w:sz w:val="28"/>
                <w:szCs w:val="28"/>
              </w:rPr>
              <w:t>14,5</w:t>
            </w:r>
          </w:p>
        </w:tc>
      </w:tr>
    </w:tbl>
    <w:p w:rsidR="00080CEA" w:rsidRPr="008D0898" w:rsidRDefault="00080CEA" w:rsidP="00441D71">
      <w:pPr>
        <w:jc w:val="both"/>
        <w:rPr>
          <w:sz w:val="28"/>
          <w:szCs w:val="28"/>
        </w:rPr>
      </w:pPr>
    </w:p>
    <w:p w:rsidR="00080CEA" w:rsidRPr="00DA28B7" w:rsidRDefault="00C82AC5" w:rsidP="00C82AC5">
      <w:pPr>
        <w:ind w:firstLine="567"/>
        <w:rPr>
          <w:b/>
          <w:i/>
          <w:sz w:val="28"/>
          <w:szCs w:val="28"/>
        </w:rPr>
      </w:pPr>
      <w:r>
        <w:rPr>
          <w:b/>
          <w:sz w:val="28"/>
          <w:szCs w:val="28"/>
        </w:rPr>
        <w:t xml:space="preserve">  </w:t>
      </w:r>
      <w:r w:rsidR="00150C12" w:rsidRPr="00DA28B7">
        <w:rPr>
          <w:b/>
          <w:i/>
          <w:sz w:val="28"/>
          <w:szCs w:val="28"/>
        </w:rPr>
        <w:t xml:space="preserve">1.4.6 </w:t>
      </w:r>
      <w:r w:rsidR="00080CEA" w:rsidRPr="00DA28B7">
        <w:rPr>
          <w:b/>
          <w:i/>
          <w:sz w:val="28"/>
          <w:szCs w:val="28"/>
        </w:rPr>
        <w:t>Малое и среднее предпринимательство</w:t>
      </w:r>
    </w:p>
    <w:p w:rsidR="00E4130A" w:rsidRPr="00E4130A" w:rsidRDefault="00080CEA" w:rsidP="00E4130A">
      <w:pPr>
        <w:ind w:left="26" w:right="70" w:firstLine="825"/>
        <w:jc w:val="both"/>
        <w:rPr>
          <w:sz w:val="28"/>
          <w:shd w:val="clear" w:color="auto" w:fill="FFFFFF"/>
        </w:rPr>
      </w:pPr>
      <w:r w:rsidRPr="00A37508">
        <w:rPr>
          <w:color w:val="000000"/>
          <w:sz w:val="28"/>
          <w:szCs w:val="28"/>
        </w:rPr>
        <w:t xml:space="preserve">  </w:t>
      </w:r>
      <w:r w:rsidR="009043D6">
        <w:rPr>
          <w:color w:val="000000"/>
          <w:sz w:val="28"/>
          <w:szCs w:val="28"/>
        </w:rPr>
        <w:t xml:space="preserve"> </w:t>
      </w:r>
      <w:r w:rsidR="00D20937">
        <w:rPr>
          <w:color w:val="000000"/>
          <w:sz w:val="28"/>
          <w:szCs w:val="28"/>
        </w:rPr>
        <w:t xml:space="preserve">  </w:t>
      </w:r>
      <w:r w:rsidR="009043D6">
        <w:rPr>
          <w:color w:val="000000"/>
          <w:sz w:val="28"/>
          <w:szCs w:val="28"/>
        </w:rPr>
        <w:t xml:space="preserve"> </w:t>
      </w:r>
      <w:r w:rsidR="00B52B68">
        <w:rPr>
          <w:sz w:val="28"/>
          <w:shd w:val="clear" w:color="auto" w:fill="FFFFFF"/>
        </w:rPr>
        <w:t xml:space="preserve">Малое предпринимательство является одним из важнейших элементов рыночной экономики. В структуре экономики малый бизнес занял прочное место и играет немаловажную роль  в жизни населения района. </w:t>
      </w:r>
      <w:r w:rsidR="00B52B68">
        <w:rPr>
          <w:sz w:val="28"/>
          <w:szCs w:val="28"/>
        </w:rPr>
        <w:t xml:space="preserve"> </w:t>
      </w:r>
      <w:r w:rsidR="00E4130A">
        <w:rPr>
          <w:sz w:val="28"/>
          <w:shd w:val="clear" w:color="auto" w:fill="FFFFFF"/>
        </w:rPr>
        <w:t xml:space="preserve">Малый бизнес района испытывает  постоянную потребность в дополнительных финансовых ресурсах. Финансовая поддержка малого предпринимательства способствовала бы </w:t>
      </w:r>
      <w:r w:rsidR="00E4130A">
        <w:rPr>
          <w:sz w:val="28"/>
          <w:shd w:val="clear" w:color="auto" w:fill="FFFFFF"/>
        </w:rPr>
        <w:lastRenderedPageBreak/>
        <w:t xml:space="preserve">укреплению малого бизнеса и увеличению его доли в экономике района и республики в целом. </w:t>
      </w:r>
    </w:p>
    <w:p w:rsidR="009043D6" w:rsidRDefault="009043D6" w:rsidP="009043D6">
      <w:pPr>
        <w:ind w:firstLine="425"/>
        <w:jc w:val="both"/>
        <w:rPr>
          <w:sz w:val="28"/>
          <w:szCs w:val="28"/>
        </w:rPr>
      </w:pPr>
      <w:r>
        <w:rPr>
          <w:sz w:val="28"/>
          <w:szCs w:val="28"/>
        </w:rPr>
        <w:t xml:space="preserve">На сегодняшний день в районе </w:t>
      </w:r>
      <w:r w:rsidRPr="00A11472">
        <w:rPr>
          <w:sz w:val="28"/>
          <w:szCs w:val="28"/>
        </w:rPr>
        <w:t>к субъектам малого п</w:t>
      </w:r>
      <w:r>
        <w:rPr>
          <w:sz w:val="28"/>
          <w:szCs w:val="28"/>
        </w:rPr>
        <w:t>редпринимательства относятся 135 малых предприятий</w:t>
      </w:r>
      <w:r w:rsidRPr="00A11472">
        <w:rPr>
          <w:sz w:val="28"/>
          <w:szCs w:val="28"/>
        </w:rPr>
        <w:t xml:space="preserve"> и 7</w:t>
      </w:r>
      <w:r>
        <w:rPr>
          <w:sz w:val="28"/>
          <w:szCs w:val="28"/>
        </w:rPr>
        <w:t>83</w:t>
      </w:r>
      <w:r w:rsidRPr="00A11472">
        <w:rPr>
          <w:sz w:val="28"/>
          <w:szCs w:val="28"/>
        </w:rPr>
        <w:t xml:space="preserve"> индивидуальных предпринимател</w:t>
      </w:r>
      <w:r>
        <w:rPr>
          <w:sz w:val="28"/>
          <w:szCs w:val="28"/>
        </w:rPr>
        <w:t>я</w:t>
      </w:r>
      <w:r w:rsidRPr="00A11472">
        <w:rPr>
          <w:sz w:val="28"/>
          <w:szCs w:val="28"/>
        </w:rPr>
        <w:t>.</w:t>
      </w:r>
    </w:p>
    <w:p w:rsidR="00531684" w:rsidRDefault="009043D6" w:rsidP="009043D6">
      <w:pPr>
        <w:ind w:firstLine="425"/>
        <w:jc w:val="both"/>
        <w:rPr>
          <w:sz w:val="28"/>
          <w:szCs w:val="28"/>
        </w:rPr>
      </w:pPr>
      <w:r>
        <w:rPr>
          <w:sz w:val="28"/>
          <w:szCs w:val="28"/>
        </w:rPr>
        <w:t xml:space="preserve">   Только за 2022 году в районе </w:t>
      </w:r>
      <w:r w:rsidRPr="00A11472">
        <w:rPr>
          <w:sz w:val="28"/>
          <w:szCs w:val="28"/>
        </w:rPr>
        <w:t xml:space="preserve">зарегистрировались в качестве индивидуальных предпринимателей </w:t>
      </w:r>
      <w:r>
        <w:rPr>
          <w:sz w:val="28"/>
          <w:szCs w:val="28"/>
        </w:rPr>
        <w:t>194</w:t>
      </w:r>
      <w:r w:rsidRPr="00A11472">
        <w:rPr>
          <w:sz w:val="28"/>
          <w:szCs w:val="28"/>
        </w:rPr>
        <w:t xml:space="preserve"> человек</w:t>
      </w:r>
      <w:r>
        <w:rPr>
          <w:sz w:val="28"/>
          <w:szCs w:val="28"/>
        </w:rPr>
        <w:t xml:space="preserve">а, а </w:t>
      </w:r>
      <w:r w:rsidR="00531684">
        <w:rPr>
          <w:sz w:val="28"/>
          <w:szCs w:val="28"/>
        </w:rPr>
        <w:t>количество самозанятых сос</w:t>
      </w:r>
      <w:r w:rsidR="00FF7584">
        <w:rPr>
          <w:sz w:val="28"/>
          <w:szCs w:val="28"/>
        </w:rPr>
        <w:t>тавило 4373 чел</w:t>
      </w:r>
      <w:r>
        <w:rPr>
          <w:sz w:val="28"/>
          <w:szCs w:val="28"/>
        </w:rPr>
        <w:t xml:space="preserve">. </w:t>
      </w:r>
      <w:r w:rsidR="00531684">
        <w:rPr>
          <w:sz w:val="28"/>
          <w:szCs w:val="28"/>
        </w:rPr>
        <w:t xml:space="preserve">С </w:t>
      </w:r>
      <w:r w:rsidR="00531684" w:rsidRPr="00531684">
        <w:rPr>
          <w:sz w:val="28"/>
          <w:szCs w:val="28"/>
        </w:rPr>
        <w:t xml:space="preserve">начала текущего года в районе зарегистрировались в качестве индивидуальных предпринимателей 209 чел., </w:t>
      </w:r>
      <w:r w:rsidR="00531684">
        <w:rPr>
          <w:sz w:val="28"/>
          <w:szCs w:val="28"/>
        </w:rPr>
        <w:t>а к</w:t>
      </w:r>
      <w:r w:rsidR="00531684" w:rsidRPr="00531684">
        <w:rPr>
          <w:sz w:val="28"/>
          <w:szCs w:val="28"/>
        </w:rPr>
        <w:t>оличество зарегистрированных самозанятых (НПД) составило 1810 чел</w:t>
      </w:r>
      <w:r w:rsidR="00531684">
        <w:rPr>
          <w:sz w:val="28"/>
          <w:szCs w:val="28"/>
        </w:rPr>
        <w:t>.</w:t>
      </w:r>
    </w:p>
    <w:p w:rsidR="009043D6" w:rsidRDefault="009043D6" w:rsidP="009043D6">
      <w:pPr>
        <w:ind w:firstLine="425"/>
        <w:jc w:val="both"/>
        <w:rPr>
          <w:rFonts w:eastAsia="Calibri"/>
          <w:sz w:val="28"/>
          <w:szCs w:val="28"/>
        </w:rPr>
      </w:pPr>
      <w:r>
        <w:rPr>
          <w:rFonts w:eastAsia="Calibri"/>
          <w:sz w:val="28"/>
          <w:szCs w:val="28"/>
        </w:rPr>
        <w:t xml:space="preserve">   </w:t>
      </w:r>
      <w:r w:rsidRPr="00A11472">
        <w:rPr>
          <w:rFonts w:eastAsia="Calibri"/>
          <w:sz w:val="28"/>
          <w:szCs w:val="28"/>
        </w:rPr>
        <w:t>Основными направлениями деятельности субъектов малого предпринимательства в районе является оптовая и розничная торговля, сельское хозяйство</w:t>
      </w:r>
      <w:r>
        <w:rPr>
          <w:rFonts w:eastAsia="Calibri"/>
          <w:sz w:val="28"/>
          <w:szCs w:val="28"/>
        </w:rPr>
        <w:t>.</w:t>
      </w:r>
    </w:p>
    <w:p w:rsidR="009043D6" w:rsidRDefault="009043D6" w:rsidP="009043D6">
      <w:pPr>
        <w:ind w:firstLine="425"/>
        <w:jc w:val="both"/>
        <w:rPr>
          <w:sz w:val="28"/>
          <w:szCs w:val="28"/>
        </w:rPr>
      </w:pPr>
      <w:r>
        <w:rPr>
          <w:sz w:val="28"/>
          <w:szCs w:val="28"/>
        </w:rPr>
        <w:t xml:space="preserve">  </w:t>
      </w:r>
      <w:r w:rsidRPr="00A11472">
        <w:rPr>
          <w:sz w:val="28"/>
          <w:szCs w:val="28"/>
        </w:rPr>
        <w:t xml:space="preserve">Состояние развития малого и среднего предпринимательства в районе характеризуется объемом налоговых поступлений в бюджеты от субъектов малого и среднего предпринимательства. Объем этих поступлений </w:t>
      </w:r>
      <w:r>
        <w:rPr>
          <w:sz w:val="28"/>
          <w:szCs w:val="28"/>
        </w:rPr>
        <w:t xml:space="preserve">за 2022 год </w:t>
      </w:r>
      <w:r w:rsidRPr="00A11472">
        <w:rPr>
          <w:sz w:val="28"/>
          <w:szCs w:val="28"/>
        </w:rPr>
        <w:t xml:space="preserve">составил </w:t>
      </w:r>
      <w:r>
        <w:rPr>
          <w:sz w:val="28"/>
          <w:szCs w:val="28"/>
        </w:rPr>
        <w:t>25</w:t>
      </w:r>
      <w:r w:rsidRPr="00A11472">
        <w:rPr>
          <w:sz w:val="28"/>
          <w:szCs w:val="28"/>
        </w:rPr>
        <w:t xml:space="preserve"> млн. </w:t>
      </w:r>
      <w:r>
        <w:rPr>
          <w:sz w:val="28"/>
          <w:szCs w:val="28"/>
        </w:rPr>
        <w:t xml:space="preserve">433тыс. </w:t>
      </w:r>
      <w:r w:rsidRPr="00A11472">
        <w:rPr>
          <w:sz w:val="28"/>
          <w:szCs w:val="28"/>
        </w:rPr>
        <w:t xml:space="preserve">руб., </w:t>
      </w:r>
      <w:r>
        <w:rPr>
          <w:sz w:val="28"/>
          <w:szCs w:val="28"/>
        </w:rPr>
        <w:t xml:space="preserve">что </w:t>
      </w:r>
      <w:r w:rsidRPr="00A11472">
        <w:rPr>
          <w:sz w:val="28"/>
          <w:szCs w:val="28"/>
        </w:rPr>
        <w:t xml:space="preserve">на </w:t>
      </w:r>
      <w:r>
        <w:rPr>
          <w:sz w:val="28"/>
          <w:szCs w:val="28"/>
        </w:rPr>
        <w:t>19,2</w:t>
      </w:r>
      <w:r w:rsidRPr="00A11472">
        <w:rPr>
          <w:sz w:val="28"/>
          <w:szCs w:val="28"/>
        </w:rPr>
        <w:t xml:space="preserve">% </w:t>
      </w:r>
      <w:r>
        <w:rPr>
          <w:sz w:val="28"/>
          <w:szCs w:val="28"/>
        </w:rPr>
        <w:t xml:space="preserve">больше чем в 2021 году, что </w:t>
      </w:r>
      <w:r w:rsidRPr="00A11472">
        <w:rPr>
          <w:sz w:val="28"/>
          <w:szCs w:val="28"/>
        </w:rPr>
        <w:t>свидетельствует о развитии малого и среднего предпринимательства</w:t>
      </w:r>
      <w:r>
        <w:rPr>
          <w:sz w:val="28"/>
          <w:szCs w:val="28"/>
        </w:rPr>
        <w:t xml:space="preserve"> в районе</w:t>
      </w:r>
      <w:r w:rsidRPr="00A11472">
        <w:rPr>
          <w:sz w:val="28"/>
          <w:szCs w:val="28"/>
        </w:rPr>
        <w:t xml:space="preserve">. </w:t>
      </w:r>
    </w:p>
    <w:p w:rsidR="009043D6" w:rsidRPr="00A11472" w:rsidRDefault="009043D6" w:rsidP="009043D6">
      <w:pPr>
        <w:ind w:firstLine="425"/>
        <w:jc w:val="both"/>
        <w:rPr>
          <w:sz w:val="28"/>
          <w:szCs w:val="28"/>
        </w:rPr>
      </w:pPr>
      <w:r w:rsidRPr="00A11472">
        <w:rPr>
          <w:sz w:val="28"/>
          <w:szCs w:val="28"/>
        </w:rPr>
        <w:t xml:space="preserve">Доля поступлений </w:t>
      </w:r>
      <w:r>
        <w:rPr>
          <w:sz w:val="28"/>
          <w:szCs w:val="28"/>
        </w:rPr>
        <w:t xml:space="preserve">налогов </w:t>
      </w:r>
      <w:r w:rsidRPr="00A11472">
        <w:rPr>
          <w:sz w:val="28"/>
          <w:szCs w:val="28"/>
        </w:rPr>
        <w:t xml:space="preserve">от субъектов малого и среднего предпринимательства составила </w:t>
      </w:r>
      <w:r>
        <w:rPr>
          <w:sz w:val="28"/>
          <w:szCs w:val="28"/>
        </w:rPr>
        <w:t>12,1</w:t>
      </w:r>
      <w:r w:rsidRPr="00A11472">
        <w:rPr>
          <w:sz w:val="28"/>
          <w:szCs w:val="28"/>
        </w:rPr>
        <w:t xml:space="preserve">% </w:t>
      </w:r>
      <w:r>
        <w:rPr>
          <w:sz w:val="28"/>
          <w:szCs w:val="28"/>
        </w:rPr>
        <w:t xml:space="preserve">от </w:t>
      </w:r>
      <w:r w:rsidRPr="00A11472">
        <w:rPr>
          <w:sz w:val="28"/>
          <w:szCs w:val="28"/>
        </w:rPr>
        <w:t>доходной части бюджета</w:t>
      </w:r>
      <w:r>
        <w:rPr>
          <w:sz w:val="28"/>
          <w:szCs w:val="28"/>
        </w:rPr>
        <w:t xml:space="preserve"> района</w:t>
      </w:r>
      <w:r w:rsidRPr="00A11472">
        <w:rPr>
          <w:sz w:val="28"/>
          <w:szCs w:val="28"/>
        </w:rPr>
        <w:t xml:space="preserve">. </w:t>
      </w:r>
    </w:p>
    <w:p w:rsidR="00441D71" w:rsidRDefault="009043D6" w:rsidP="009043D6">
      <w:pPr>
        <w:ind w:firstLine="425"/>
        <w:jc w:val="both"/>
        <w:rPr>
          <w:rFonts w:eastAsia="Calibri"/>
          <w:sz w:val="28"/>
          <w:szCs w:val="28"/>
        </w:rPr>
      </w:pPr>
      <w:r>
        <w:rPr>
          <w:rFonts w:eastAsia="Calibri"/>
          <w:sz w:val="28"/>
          <w:szCs w:val="28"/>
        </w:rPr>
        <w:t>В</w:t>
      </w:r>
      <w:r w:rsidRPr="0040716E">
        <w:rPr>
          <w:rFonts w:eastAsia="Calibri"/>
          <w:sz w:val="28"/>
          <w:szCs w:val="28"/>
        </w:rPr>
        <w:t xml:space="preserve"> районе создан экономический Совет при главе муниципального района «Магарамкентский район», в состав которого входят индивидуальные предприниматели и руководи</w:t>
      </w:r>
      <w:r>
        <w:rPr>
          <w:rFonts w:eastAsia="Calibri"/>
          <w:sz w:val="28"/>
          <w:szCs w:val="28"/>
        </w:rPr>
        <w:t>тели крупных организаций района, с</w:t>
      </w:r>
      <w:r w:rsidRPr="0040716E">
        <w:rPr>
          <w:rFonts w:eastAsia="Calibri"/>
          <w:sz w:val="28"/>
          <w:szCs w:val="28"/>
        </w:rPr>
        <w:t xml:space="preserve">оздан штаб по защите прав и законных интересов субъектов инвестиционной и </w:t>
      </w:r>
    </w:p>
    <w:p w:rsidR="009043D6" w:rsidRDefault="009043D6" w:rsidP="00441D71">
      <w:pPr>
        <w:jc w:val="both"/>
        <w:rPr>
          <w:rFonts w:eastAsia="Calibri"/>
          <w:sz w:val="28"/>
          <w:szCs w:val="28"/>
        </w:rPr>
      </w:pPr>
      <w:r w:rsidRPr="0040716E">
        <w:rPr>
          <w:rFonts w:eastAsia="Calibri"/>
          <w:sz w:val="28"/>
          <w:szCs w:val="28"/>
        </w:rPr>
        <w:t>п</w:t>
      </w:r>
      <w:r>
        <w:rPr>
          <w:rFonts w:eastAsia="Calibri"/>
          <w:sz w:val="28"/>
          <w:szCs w:val="28"/>
        </w:rPr>
        <w:t>редпринимательской деятельности, также создан</w:t>
      </w:r>
      <w:r w:rsidRPr="0040716E">
        <w:rPr>
          <w:rFonts w:eastAsia="Calibri"/>
          <w:sz w:val="28"/>
          <w:szCs w:val="28"/>
        </w:rPr>
        <w:t xml:space="preserve"> Совет по развитию малого и среднего предприним</w:t>
      </w:r>
      <w:r>
        <w:rPr>
          <w:rFonts w:eastAsia="Calibri"/>
          <w:sz w:val="28"/>
          <w:szCs w:val="28"/>
        </w:rPr>
        <w:t>ательства муниципального района. У</w:t>
      </w:r>
      <w:r w:rsidRPr="0040716E">
        <w:rPr>
          <w:rFonts w:eastAsia="Calibri"/>
          <w:sz w:val="28"/>
          <w:szCs w:val="28"/>
        </w:rPr>
        <w:t xml:space="preserve">тверждена муниципальная программа «Развитие малого и среднего предпринимательства в </w:t>
      </w:r>
      <w:r>
        <w:rPr>
          <w:rFonts w:eastAsia="Calibri"/>
          <w:sz w:val="28"/>
          <w:szCs w:val="28"/>
        </w:rPr>
        <w:t>муниципальном районе на 2021-2023 годы».</w:t>
      </w:r>
    </w:p>
    <w:p w:rsidR="009460FA" w:rsidRPr="00441D71" w:rsidRDefault="009043D6" w:rsidP="00441D71">
      <w:pPr>
        <w:ind w:firstLine="425"/>
        <w:jc w:val="both"/>
        <w:rPr>
          <w:sz w:val="28"/>
          <w:szCs w:val="28"/>
        </w:rPr>
      </w:pPr>
      <w:r>
        <w:rPr>
          <w:sz w:val="28"/>
          <w:szCs w:val="28"/>
        </w:rPr>
        <w:t>На территории района приняты определенные нормативно-правовые акты, направленные на поддержку малого и среднего бизнеса. Н</w:t>
      </w:r>
      <w:r w:rsidRPr="00662823">
        <w:rPr>
          <w:sz w:val="28"/>
          <w:szCs w:val="28"/>
        </w:rPr>
        <w:t>а территории всех сельских поселений Собраниями</w:t>
      </w:r>
      <w:r w:rsidR="009460FA">
        <w:rPr>
          <w:sz w:val="28"/>
          <w:szCs w:val="28"/>
        </w:rPr>
        <w:t xml:space="preserve"> </w:t>
      </w:r>
      <w:r>
        <w:rPr>
          <w:sz w:val="28"/>
          <w:szCs w:val="28"/>
        </w:rPr>
        <w:t xml:space="preserve">депутатов </w:t>
      </w:r>
      <w:r w:rsidRPr="00662823">
        <w:rPr>
          <w:sz w:val="28"/>
          <w:szCs w:val="28"/>
        </w:rPr>
        <w:t xml:space="preserve">приняты решения о снижении ставки с 1,3% до 1% в отношении объектов </w:t>
      </w:r>
      <w:r w:rsidRPr="00427B4E">
        <w:rPr>
          <w:sz w:val="28"/>
          <w:szCs w:val="28"/>
        </w:rPr>
        <w:t>налогообложения,</w:t>
      </w:r>
      <w:r w:rsidR="009460FA">
        <w:rPr>
          <w:sz w:val="28"/>
          <w:szCs w:val="28"/>
        </w:rPr>
        <w:t xml:space="preserve"> </w:t>
      </w:r>
      <w:r w:rsidRPr="00A11472">
        <w:rPr>
          <w:sz w:val="28"/>
          <w:szCs w:val="28"/>
        </w:rPr>
        <w:t xml:space="preserve">включенных в перечень, определяемый в соответствии с </w:t>
      </w:r>
      <w:hyperlink r:id="rId11" w:history="1">
        <w:r w:rsidRPr="00A11472">
          <w:rPr>
            <w:sz w:val="28"/>
            <w:szCs w:val="28"/>
          </w:rPr>
          <w:t>пунктом 7 статьи 378.2</w:t>
        </w:r>
      </w:hyperlink>
      <w:r w:rsidRPr="00A11472">
        <w:rPr>
          <w:sz w:val="28"/>
          <w:szCs w:val="28"/>
        </w:rPr>
        <w:t xml:space="preserve"> Налогового кодекса РФ</w:t>
      </w:r>
      <w:r w:rsidRPr="00427B4E">
        <w:rPr>
          <w:sz w:val="28"/>
          <w:szCs w:val="28"/>
        </w:rPr>
        <w:t>,</w:t>
      </w:r>
      <w:r w:rsidR="009460FA">
        <w:rPr>
          <w:sz w:val="28"/>
          <w:szCs w:val="28"/>
        </w:rPr>
        <w:t xml:space="preserve"> </w:t>
      </w:r>
      <w:r w:rsidRPr="00662823">
        <w:rPr>
          <w:sz w:val="28"/>
          <w:szCs w:val="28"/>
        </w:rPr>
        <w:t>также приняты решения о снижении ставки по земельному налогу с 1,5% до 1%</w:t>
      </w:r>
      <w:r>
        <w:rPr>
          <w:sz w:val="28"/>
          <w:szCs w:val="28"/>
        </w:rPr>
        <w:t xml:space="preserve">. </w:t>
      </w:r>
    </w:p>
    <w:p w:rsidR="009043D6" w:rsidRPr="00662823" w:rsidRDefault="009460FA" w:rsidP="009043D6">
      <w:pPr>
        <w:ind w:firstLine="425"/>
        <w:jc w:val="both"/>
        <w:rPr>
          <w:sz w:val="28"/>
          <w:szCs w:val="28"/>
        </w:rPr>
      </w:pPr>
      <w:r>
        <w:rPr>
          <w:rFonts w:eastAsia="Calibri"/>
          <w:sz w:val="28"/>
          <w:szCs w:val="28"/>
        </w:rPr>
        <w:t xml:space="preserve"> </w:t>
      </w:r>
      <w:r w:rsidR="00702A9B">
        <w:rPr>
          <w:rFonts w:eastAsia="Calibri"/>
          <w:sz w:val="28"/>
          <w:szCs w:val="28"/>
        </w:rPr>
        <w:t xml:space="preserve"> </w:t>
      </w:r>
      <w:r w:rsidR="009043D6">
        <w:rPr>
          <w:rFonts w:eastAsia="Calibri"/>
          <w:sz w:val="28"/>
          <w:szCs w:val="28"/>
        </w:rPr>
        <w:t>П</w:t>
      </w:r>
      <w:r w:rsidR="009043D6" w:rsidRPr="0040716E">
        <w:rPr>
          <w:rFonts w:eastAsia="Calibri"/>
          <w:sz w:val="28"/>
          <w:szCs w:val="28"/>
        </w:rPr>
        <w:t xml:space="preserve">риняты нормативно правовые акты, предусматривающие </w:t>
      </w:r>
      <w:r w:rsidR="009043D6" w:rsidRPr="0040716E">
        <w:rPr>
          <w:sz w:val="28"/>
          <w:szCs w:val="28"/>
        </w:rPr>
        <w:t>оптимизацию процессов предоставления муниципальных услуг, д</w:t>
      </w:r>
      <w:r w:rsidR="009043D6">
        <w:rPr>
          <w:sz w:val="28"/>
          <w:szCs w:val="28"/>
        </w:rPr>
        <w:t>ля субъектов предпринимательства. С</w:t>
      </w:r>
      <w:r w:rsidR="009043D6" w:rsidRPr="007811A1">
        <w:rPr>
          <w:sz w:val="28"/>
          <w:szCs w:val="28"/>
        </w:rPr>
        <w:t>окращены сроки по подготовке и выдаче градостроительных планов земельных участков с 20 до 14 календарных дней</w:t>
      </w:r>
      <w:r w:rsidR="009043D6">
        <w:rPr>
          <w:sz w:val="28"/>
          <w:szCs w:val="28"/>
        </w:rPr>
        <w:t xml:space="preserve"> и </w:t>
      </w:r>
      <w:r w:rsidR="009043D6" w:rsidRPr="007811A1">
        <w:rPr>
          <w:sz w:val="28"/>
          <w:szCs w:val="28"/>
        </w:rPr>
        <w:t>выдаче разрешения на строительство с 7 до 5 рабочих дней.</w:t>
      </w:r>
    </w:p>
    <w:p w:rsidR="00505D4D" w:rsidRDefault="00702A9B" w:rsidP="00505D4D">
      <w:pPr>
        <w:ind w:firstLine="425"/>
        <w:jc w:val="both"/>
        <w:rPr>
          <w:rFonts w:eastAsia="Calibri"/>
          <w:color w:val="000000"/>
          <w:sz w:val="28"/>
          <w:szCs w:val="28"/>
        </w:rPr>
      </w:pPr>
      <w:r>
        <w:rPr>
          <w:rFonts w:eastAsia="Calibri"/>
          <w:color w:val="000000"/>
          <w:sz w:val="28"/>
          <w:szCs w:val="28"/>
        </w:rPr>
        <w:t xml:space="preserve"> </w:t>
      </w:r>
      <w:r w:rsidR="009460FA">
        <w:rPr>
          <w:rFonts w:eastAsia="Calibri"/>
          <w:color w:val="000000"/>
          <w:sz w:val="28"/>
          <w:szCs w:val="28"/>
        </w:rPr>
        <w:t xml:space="preserve"> </w:t>
      </w:r>
      <w:r w:rsidR="009043D6">
        <w:rPr>
          <w:rFonts w:eastAsia="Calibri"/>
          <w:color w:val="000000"/>
          <w:sz w:val="28"/>
          <w:szCs w:val="28"/>
        </w:rPr>
        <w:t xml:space="preserve">В 2022 году </w:t>
      </w:r>
      <w:r w:rsidR="009043D6" w:rsidRPr="00A11472">
        <w:rPr>
          <w:rFonts w:eastAsia="Calibri"/>
          <w:color w:val="000000"/>
          <w:sz w:val="28"/>
          <w:szCs w:val="28"/>
        </w:rPr>
        <w:t>в рамках реализации государственной программы Республики Дагестан «Социальная поддержка граждан» оказана поддержка</w:t>
      </w:r>
      <w:r w:rsidR="009460FA">
        <w:rPr>
          <w:rFonts w:eastAsia="Calibri"/>
          <w:color w:val="000000"/>
          <w:sz w:val="28"/>
          <w:szCs w:val="28"/>
        </w:rPr>
        <w:t xml:space="preserve"> </w:t>
      </w:r>
      <w:r w:rsidR="009043D6">
        <w:rPr>
          <w:rFonts w:eastAsia="Calibri"/>
          <w:sz w:val="28"/>
          <w:szCs w:val="28"/>
        </w:rPr>
        <w:t>174</w:t>
      </w:r>
      <w:r w:rsidR="009043D6" w:rsidRPr="00A11472">
        <w:rPr>
          <w:rFonts w:eastAsia="Calibri"/>
          <w:color w:val="000000"/>
          <w:sz w:val="28"/>
          <w:szCs w:val="28"/>
        </w:rPr>
        <w:t xml:space="preserve"> индивидуальным предпринимателям на общую </w:t>
      </w:r>
      <w:r w:rsidR="009043D6" w:rsidRPr="003C653A">
        <w:rPr>
          <w:rFonts w:eastAsia="Calibri"/>
          <w:sz w:val="28"/>
          <w:szCs w:val="28"/>
        </w:rPr>
        <w:t xml:space="preserve">сумму </w:t>
      </w:r>
      <w:r w:rsidR="009043D6">
        <w:rPr>
          <w:rFonts w:eastAsia="Calibri"/>
          <w:sz w:val="28"/>
          <w:szCs w:val="28"/>
        </w:rPr>
        <w:t>29</w:t>
      </w:r>
      <w:r w:rsidR="009043D6" w:rsidRPr="003C653A">
        <w:rPr>
          <w:rFonts w:eastAsia="Calibri"/>
          <w:sz w:val="28"/>
          <w:szCs w:val="28"/>
        </w:rPr>
        <w:t xml:space="preserve"> млн.</w:t>
      </w:r>
      <w:r w:rsidR="009043D6">
        <w:rPr>
          <w:rFonts w:eastAsia="Calibri"/>
          <w:sz w:val="28"/>
          <w:szCs w:val="28"/>
        </w:rPr>
        <w:t>800</w:t>
      </w:r>
      <w:r w:rsidR="009043D6" w:rsidRPr="003C653A">
        <w:rPr>
          <w:rFonts w:eastAsia="Calibri"/>
          <w:sz w:val="28"/>
          <w:szCs w:val="28"/>
        </w:rPr>
        <w:t xml:space="preserve"> тыс</w:t>
      </w:r>
      <w:r w:rsidR="009043D6" w:rsidRPr="00A11472">
        <w:rPr>
          <w:rFonts w:eastAsia="Calibri"/>
          <w:color w:val="000000"/>
          <w:sz w:val="28"/>
          <w:szCs w:val="28"/>
        </w:rPr>
        <w:t>. руб.</w:t>
      </w:r>
      <w:r w:rsidR="009043D6">
        <w:rPr>
          <w:rFonts w:eastAsia="Calibri"/>
          <w:color w:val="000000"/>
          <w:sz w:val="28"/>
          <w:szCs w:val="28"/>
        </w:rPr>
        <w:t xml:space="preserve"> В текущем году по данн</w:t>
      </w:r>
      <w:r w:rsidR="00505D4D">
        <w:rPr>
          <w:rFonts w:eastAsia="Calibri"/>
          <w:color w:val="000000"/>
          <w:sz w:val="28"/>
          <w:szCs w:val="28"/>
        </w:rPr>
        <w:t>ой программе поддержу, получил 4</w:t>
      </w:r>
      <w:r w:rsidR="009043D6">
        <w:rPr>
          <w:rFonts w:eastAsia="Calibri"/>
          <w:color w:val="000000"/>
          <w:sz w:val="28"/>
          <w:szCs w:val="28"/>
        </w:rPr>
        <w:t>1 индивидуальный п</w:t>
      </w:r>
      <w:r w:rsidR="00505D4D">
        <w:rPr>
          <w:rFonts w:eastAsia="Calibri"/>
          <w:color w:val="000000"/>
          <w:sz w:val="28"/>
          <w:szCs w:val="28"/>
        </w:rPr>
        <w:t xml:space="preserve">редприниматель на общую сумму 13 </w:t>
      </w:r>
      <w:r w:rsidR="009043D6">
        <w:rPr>
          <w:rFonts w:eastAsia="Calibri"/>
          <w:color w:val="000000"/>
          <w:sz w:val="28"/>
          <w:szCs w:val="28"/>
        </w:rPr>
        <w:t xml:space="preserve">млн. 850 тыс. руб. </w:t>
      </w:r>
    </w:p>
    <w:p w:rsidR="00DB1238" w:rsidRDefault="00441D71" w:rsidP="00DB1238">
      <w:pPr>
        <w:ind w:firstLine="425"/>
        <w:jc w:val="both"/>
        <w:rPr>
          <w:rFonts w:eastAsia="Calibri"/>
          <w:color w:val="000000"/>
          <w:sz w:val="28"/>
          <w:szCs w:val="28"/>
        </w:rPr>
      </w:pPr>
      <w:r>
        <w:rPr>
          <w:rFonts w:eastAsia="Calibri"/>
          <w:sz w:val="28"/>
          <w:szCs w:val="28"/>
        </w:rPr>
        <w:t xml:space="preserve"> </w:t>
      </w:r>
      <w:r w:rsidR="00702A9B">
        <w:rPr>
          <w:rFonts w:eastAsia="Calibri"/>
          <w:sz w:val="28"/>
          <w:szCs w:val="28"/>
        </w:rPr>
        <w:t xml:space="preserve"> </w:t>
      </w:r>
      <w:r w:rsidR="009043D6" w:rsidRPr="000901FD">
        <w:rPr>
          <w:rFonts w:eastAsia="Calibri"/>
          <w:sz w:val="28"/>
          <w:szCs w:val="28"/>
        </w:rPr>
        <w:t xml:space="preserve">В 2022 году в рамках государственной программы Республики Дагестан «Содействие занятости населения» 6 индивидуальных предпринимателей получили поддержку на сумму 921 тыс. рублей. В текущем году по данной же программе </w:t>
      </w:r>
      <w:r w:rsidR="009043D6" w:rsidRPr="000901FD">
        <w:rPr>
          <w:rFonts w:eastAsia="Calibri"/>
          <w:sz w:val="28"/>
          <w:szCs w:val="28"/>
        </w:rPr>
        <w:lastRenderedPageBreak/>
        <w:t>поддержку получили 5 индиви</w:t>
      </w:r>
      <w:r w:rsidR="009043D6">
        <w:rPr>
          <w:rFonts w:eastAsia="Calibri"/>
          <w:sz w:val="28"/>
          <w:szCs w:val="28"/>
        </w:rPr>
        <w:t>дуальных предпринимателей</w:t>
      </w:r>
      <w:r w:rsidR="009043D6" w:rsidRPr="000901FD">
        <w:rPr>
          <w:rFonts w:eastAsia="Calibri"/>
          <w:sz w:val="28"/>
          <w:szCs w:val="28"/>
        </w:rPr>
        <w:t xml:space="preserve"> на общую сумму 4 млн. 434 тыс. руб. </w:t>
      </w:r>
      <w:r w:rsidR="00702A9B">
        <w:rPr>
          <w:rFonts w:eastAsia="Calibri"/>
          <w:color w:val="000000"/>
          <w:sz w:val="28"/>
          <w:szCs w:val="28"/>
        </w:rPr>
        <w:t xml:space="preserve"> </w:t>
      </w:r>
    </w:p>
    <w:p w:rsidR="00317185" w:rsidRPr="00D82C10" w:rsidRDefault="00DB1238" w:rsidP="00DB1238">
      <w:pPr>
        <w:ind w:firstLine="425"/>
        <w:jc w:val="both"/>
        <w:rPr>
          <w:sz w:val="28"/>
          <w:szCs w:val="28"/>
        </w:rPr>
      </w:pPr>
      <w:r>
        <w:rPr>
          <w:rFonts w:eastAsia="Calibri"/>
          <w:color w:val="000000"/>
          <w:sz w:val="28"/>
          <w:szCs w:val="28"/>
        </w:rPr>
        <w:t xml:space="preserve">В </w:t>
      </w:r>
      <w:r w:rsidR="009043D6">
        <w:rPr>
          <w:rFonts w:eastAsia="Calibri"/>
          <w:color w:val="000000"/>
          <w:sz w:val="28"/>
          <w:szCs w:val="28"/>
        </w:rPr>
        <w:t>рамках государственной программы «Возмещение части затрат на закладку, уход за многолетними насаждениями» 8</w:t>
      </w:r>
      <w:r w:rsidR="009043D6" w:rsidRPr="00A11472">
        <w:rPr>
          <w:rFonts w:eastAsia="Calibri"/>
          <w:sz w:val="28"/>
          <w:szCs w:val="28"/>
        </w:rPr>
        <w:t xml:space="preserve"> субъект</w:t>
      </w:r>
      <w:r w:rsidR="009043D6">
        <w:rPr>
          <w:rFonts w:eastAsia="Calibri"/>
          <w:sz w:val="28"/>
          <w:szCs w:val="28"/>
        </w:rPr>
        <w:t>ов</w:t>
      </w:r>
      <w:r w:rsidR="009043D6" w:rsidRPr="00A11472">
        <w:rPr>
          <w:rFonts w:eastAsia="Calibri"/>
          <w:sz w:val="28"/>
          <w:szCs w:val="28"/>
        </w:rPr>
        <w:t xml:space="preserve"> малого предпринимательства, основным направлением деятельности которых является сельское хозяйство, получили </w:t>
      </w:r>
      <w:r w:rsidR="009043D6">
        <w:rPr>
          <w:rFonts w:eastAsia="Calibri"/>
          <w:sz w:val="28"/>
          <w:szCs w:val="28"/>
        </w:rPr>
        <w:t>субсидии</w:t>
      </w:r>
      <w:r w:rsidR="009043D6" w:rsidRPr="00A11472">
        <w:rPr>
          <w:rFonts w:eastAsia="Calibri"/>
          <w:sz w:val="28"/>
          <w:szCs w:val="28"/>
        </w:rPr>
        <w:t xml:space="preserve"> на общую сумму </w:t>
      </w:r>
      <w:r w:rsidR="009043D6">
        <w:rPr>
          <w:rFonts w:eastAsia="Calibri"/>
          <w:sz w:val="28"/>
          <w:szCs w:val="28"/>
        </w:rPr>
        <w:t>22</w:t>
      </w:r>
      <w:r w:rsidR="009043D6" w:rsidRPr="00E74BD8">
        <w:rPr>
          <w:rFonts w:eastAsia="Calibri"/>
          <w:sz w:val="28"/>
          <w:szCs w:val="28"/>
        </w:rPr>
        <w:t xml:space="preserve"> млн.</w:t>
      </w:r>
      <w:r w:rsidR="009043D6">
        <w:rPr>
          <w:rFonts w:eastAsia="Calibri"/>
          <w:sz w:val="28"/>
          <w:szCs w:val="28"/>
        </w:rPr>
        <w:t xml:space="preserve"> 596</w:t>
      </w:r>
      <w:r w:rsidR="009043D6" w:rsidRPr="00E74BD8">
        <w:rPr>
          <w:rFonts w:eastAsia="Calibri"/>
          <w:sz w:val="28"/>
          <w:szCs w:val="28"/>
        </w:rPr>
        <w:t xml:space="preserve"> тыс</w:t>
      </w:r>
      <w:r w:rsidR="009043D6" w:rsidRPr="00A11472">
        <w:rPr>
          <w:rFonts w:eastAsia="Calibri"/>
          <w:sz w:val="28"/>
          <w:szCs w:val="28"/>
        </w:rPr>
        <w:t>. рублей.</w:t>
      </w:r>
      <w:r w:rsidR="00317185" w:rsidRPr="00EE60F9">
        <w:rPr>
          <w:sz w:val="28"/>
          <w:szCs w:val="28"/>
        </w:rPr>
        <w:t xml:space="preserve"> </w:t>
      </w:r>
      <w:r w:rsidR="00317185" w:rsidRPr="00752A37">
        <w:rPr>
          <w:rFonts w:eastAsia="Calibri"/>
          <w:sz w:val="28"/>
          <w:szCs w:val="28"/>
        </w:rPr>
        <w:t xml:space="preserve">В </w:t>
      </w:r>
      <w:r w:rsidR="00317185">
        <w:rPr>
          <w:rFonts w:eastAsia="Calibri"/>
          <w:sz w:val="28"/>
          <w:szCs w:val="28"/>
        </w:rPr>
        <w:t>текущем</w:t>
      </w:r>
      <w:r w:rsidR="00317185" w:rsidRPr="00752A37">
        <w:rPr>
          <w:rFonts w:eastAsia="Calibri"/>
          <w:sz w:val="28"/>
          <w:szCs w:val="28"/>
        </w:rPr>
        <w:t xml:space="preserve"> году </w:t>
      </w:r>
      <w:r w:rsidR="00317185">
        <w:rPr>
          <w:rFonts w:eastAsia="Calibri"/>
          <w:sz w:val="28"/>
          <w:szCs w:val="28"/>
        </w:rPr>
        <w:t>12</w:t>
      </w:r>
      <w:r w:rsidR="00317185" w:rsidRPr="00752A37">
        <w:rPr>
          <w:rFonts w:eastAsia="Calibri"/>
          <w:sz w:val="28"/>
          <w:szCs w:val="28"/>
        </w:rPr>
        <w:t xml:space="preserve"> сельхоз </w:t>
      </w:r>
      <w:r w:rsidR="00317185">
        <w:rPr>
          <w:rFonts w:eastAsia="Calibri"/>
          <w:sz w:val="28"/>
          <w:szCs w:val="28"/>
        </w:rPr>
        <w:t>товаропроизводителей</w:t>
      </w:r>
      <w:r w:rsidR="00317185" w:rsidRPr="00752A37">
        <w:rPr>
          <w:rFonts w:eastAsia="Calibri"/>
          <w:sz w:val="28"/>
          <w:szCs w:val="28"/>
        </w:rPr>
        <w:t xml:space="preserve">, получили субсидии на общую сумму </w:t>
      </w:r>
      <w:r w:rsidR="00317185">
        <w:rPr>
          <w:rFonts w:eastAsia="Calibri"/>
          <w:sz w:val="28"/>
          <w:szCs w:val="28"/>
        </w:rPr>
        <w:t>77</w:t>
      </w:r>
      <w:r w:rsidR="00317185" w:rsidRPr="00752A37">
        <w:rPr>
          <w:rFonts w:eastAsia="Calibri"/>
          <w:sz w:val="28"/>
          <w:szCs w:val="28"/>
        </w:rPr>
        <w:t xml:space="preserve"> </w:t>
      </w:r>
      <w:r w:rsidR="00317185">
        <w:rPr>
          <w:rFonts w:eastAsia="Calibri"/>
          <w:sz w:val="28"/>
          <w:szCs w:val="28"/>
        </w:rPr>
        <w:t>153,6</w:t>
      </w:r>
      <w:r w:rsidR="00317185" w:rsidRPr="00752A37">
        <w:rPr>
          <w:rFonts w:eastAsia="Calibri"/>
          <w:sz w:val="28"/>
          <w:szCs w:val="28"/>
        </w:rPr>
        <w:t xml:space="preserve"> тыс. рублей.</w:t>
      </w:r>
      <w:r w:rsidR="00317185" w:rsidRPr="00752A37">
        <w:rPr>
          <w:sz w:val="28"/>
          <w:szCs w:val="28"/>
        </w:rPr>
        <w:t xml:space="preserve"> </w:t>
      </w:r>
    </w:p>
    <w:p w:rsidR="00080CEA" w:rsidRDefault="00080CEA" w:rsidP="00317185">
      <w:pPr>
        <w:ind w:firstLine="425"/>
        <w:jc w:val="both"/>
        <w:rPr>
          <w:rFonts w:eastAsia="Calibri"/>
          <w:sz w:val="28"/>
          <w:szCs w:val="28"/>
        </w:rPr>
      </w:pPr>
    </w:p>
    <w:p w:rsidR="001727E8" w:rsidRDefault="001727E8" w:rsidP="00441D71">
      <w:pPr>
        <w:ind w:firstLine="425"/>
        <w:jc w:val="both"/>
        <w:rPr>
          <w:rFonts w:eastAsia="Calibri"/>
          <w:sz w:val="28"/>
          <w:szCs w:val="28"/>
        </w:rPr>
      </w:pPr>
    </w:p>
    <w:p w:rsidR="00E4130A" w:rsidRPr="00E4130A" w:rsidRDefault="001727E8" w:rsidP="00E4130A">
      <w:pPr>
        <w:jc w:val="both"/>
        <w:outlineLvl w:val="0"/>
        <w:rPr>
          <w:i/>
          <w:sz w:val="28"/>
          <w:szCs w:val="28"/>
        </w:rPr>
      </w:pPr>
      <w:r w:rsidRPr="00DA28B7">
        <w:rPr>
          <w:b/>
          <w:i/>
          <w:sz w:val="28"/>
          <w:szCs w:val="28"/>
        </w:rPr>
        <w:t xml:space="preserve">         </w:t>
      </w:r>
      <w:r w:rsidR="00150C12" w:rsidRPr="00DA28B7">
        <w:rPr>
          <w:b/>
          <w:i/>
          <w:sz w:val="28"/>
          <w:szCs w:val="28"/>
        </w:rPr>
        <w:t xml:space="preserve">1.4.7 </w:t>
      </w:r>
      <w:r w:rsidR="00E4130A">
        <w:rPr>
          <w:b/>
          <w:i/>
          <w:sz w:val="28"/>
          <w:szCs w:val="28"/>
        </w:rPr>
        <w:t xml:space="preserve"> </w:t>
      </w:r>
      <w:r w:rsidR="00E4130A" w:rsidRPr="00E4130A">
        <w:rPr>
          <w:b/>
          <w:i/>
          <w:iCs/>
          <w:sz w:val="28"/>
          <w:szCs w:val="28"/>
        </w:rPr>
        <w:t>Потребительский рынок</w:t>
      </w:r>
      <w:r w:rsidR="00E4130A" w:rsidRPr="00E4130A">
        <w:rPr>
          <w:i/>
          <w:sz w:val="28"/>
          <w:szCs w:val="28"/>
        </w:rPr>
        <w:t xml:space="preserve"> </w:t>
      </w:r>
    </w:p>
    <w:p w:rsidR="00312E92" w:rsidRDefault="00E4130A" w:rsidP="00E4130A">
      <w:pPr>
        <w:jc w:val="both"/>
        <w:outlineLvl w:val="0"/>
        <w:rPr>
          <w:sz w:val="28"/>
          <w:szCs w:val="28"/>
        </w:rPr>
      </w:pPr>
      <w:r>
        <w:rPr>
          <w:sz w:val="28"/>
          <w:szCs w:val="28"/>
        </w:rPr>
        <w:t xml:space="preserve">         </w:t>
      </w:r>
      <w:r w:rsidR="001727E8" w:rsidRPr="001727E8">
        <w:rPr>
          <w:sz w:val="28"/>
          <w:szCs w:val="28"/>
        </w:rPr>
        <w:t>Основные показатели потре</w:t>
      </w:r>
      <w:r w:rsidR="001727E8">
        <w:rPr>
          <w:sz w:val="28"/>
          <w:szCs w:val="28"/>
        </w:rPr>
        <w:t>бительского рынка по итогам 2022</w:t>
      </w:r>
      <w:r w:rsidR="001727E8" w:rsidRPr="001727E8">
        <w:rPr>
          <w:sz w:val="28"/>
          <w:szCs w:val="28"/>
        </w:rPr>
        <w:t xml:space="preserve"> года характеризовались ростом:</w:t>
      </w:r>
      <w:r w:rsidR="00312E92">
        <w:rPr>
          <w:sz w:val="28"/>
          <w:szCs w:val="28"/>
        </w:rPr>
        <w:t xml:space="preserve"> оборот розничной торговли – 110,8% к 2021</w:t>
      </w:r>
      <w:r w:rsidR="001727E8" w:rsidRPr="001727E8">
        <w:rPr>
          <w:sz w:val="28"/>
          <w:szCs w:val="28"/>
        </w:rPr>
        <w:t xml:space="preserve"> году</w:t>
      </w:r>
      <w:r w:rsidR="00312E92">
        <w:rPr>
          <w:sz w:val="28"/>
          <w:szCs w:val="28"/>
        </w:rPr>
        <w:t>.</w:t>
      </w:r>
    </w:p>
    <w:p w:rsidR="001727E8" w:rsidRPr="001727E8" w:rsidRDefault="00312E92" w:rsidP="001727E8">
      <w:pPr>
        <w:ind w:firstLine="709"/>
        <w:jc w:val="both"/>
        <w:rPr>
          <w:sz w:val="28"/>
          <w:szCs w:val="28"/>
        </w:rPr>
      </w:pPr>
      <w:r>
        <w:rPr>
          <w:sz w:val="28"/>
          <w:szCs w:val="28"/>
        </w:rPr>
        <w:t>В 2022</w:t>
      </w:r>
      <w:r w:rsidR="001727E8" w:rsidRPr="001727E8">
        <w:rPr>
          <w:sz w:val="28"/>
          <w:szCs w:val="28"/>
        </w:rPr>
        <w:t xml:space="preserve"> году оборот розничной торговли на 99% формировался торгующими организациями и индивидуальными предпринимателями.</w:t>
      </w:r>
    </w:p>
    <w:p w:rsidR="00312E92" w:rsidRDefault="001727E8" w:rsidP="001727E8">
      <w:pPr>
        <w:ind w:firstLine="709"/>
        <w:jc w:val="both"/>
        <w:rPr>
          <w:sz w:val="28"/>
          <w:szCs w:val="28"/>
        </w:rPr>
      </w:pPr>
      <w:r w:rsidRPr="001727E8">
        <w:rPr>
          <w:sz w:val="28"/>
          <w:szCs w:val="28"/>
        </w:rPr>
        <w:t xml:space="preserve">Оборот розничной торговли в </w:t>
      </w:r>
      <w:r w:rsidR="00312E92">
        <w:rPr>
          <w:sz w:val="28"/>
          <w:szCs w:val="28"/>
        </w:rPr>
        <w:t>2022</w:t>
      </w:r>
      <w:r w:rsidRPr="001727E8">
        <w:rPr>
          <w:sz w:val="28"/>
          <w:szCs w:val="28"/>
        </w:rPr>
        <w:t xml:space="preserve"> году составил </w:t>
      </w:r>
      <w:r w:rsidR="00312E92">
        <w:rPr>
          <w:sz w:val="28"/>
          <w:szCs w:val="28"/>
        </w:rPr>
        <w:t>10854376</w:t>
      </w:r>
      <w:r w:rsidRPr="001727E8">
        <w:rPr>
          <w:sz w:val="28"/>
          <w:szCs w:val="28"/>
        </w:rPr>
        <w:t xml:space="preserve"> тыс. руб. с ростом к предыдущему году на </w:t>
      </w:r>
      <w:r w:rsidR="00312E92">
        <w:rPr>
          <w:sz w:val="28"/>
          <w:szCs w:val="28"/>
        </w:rPr>
        <w:t>10,3</w:t>
      </w:r>
      <w:r w:rsidRPr="001727E8">
        <w:rPr>
          <w:sz w:val="28"/>
          <w:szCs w:val="28"/>
        </w:rPr>
        <w:t xml:space="preserve">%. Оборот розничной торговли на душу населения </w:t>
      </w:r>
      <w:r w:rsidR="00312E92">
        <w:rPr>
          <w:sz w:val="28"/>
          <w:szCs w:val="28"/>
        </w:rPr>
        <w:t>190,6 тыс. руб. на 1 человека в 2022</w:t>
      </w:r>
      <w:r w:rsidRPr="001727E8">
        <w:rPr>
          <w:sz w:val="28"/>
          <w:szCs w:val="28"/>
        </w:rPr>
        <w:t xml:space="preserve"> году. </w:t>
      </w:r>
    </w:p>
    <w:p w:rsidR="001727E8" w:rsidRPr="001727E8" w:rsidRDefault="001727E8" w:rsidP="001727E8">
      <w:pPr>
        <w:ind w:firstLine="709"/>
        <w:jc w:val="both"/>
        <w:rPr>
          <w:sz w:val="28"/>
          <w:szCs w:val="28"/>
        </w:rPr>
      </w:pPr>
      <w:r w:rsidRPr="001727E8">
        <w:rPr>
          <w:sz w:val="28"/>
          <w:szCs w:val="28"/>
        </w:rPr>
        <w:t>Динамика розничного товарооборота предприятий общественного питания характеризовалась высокими темпами развития. Обо</w:t>
      </w:r>
      <w:r w:rsidR="00312E92">
        <w:rPr>
          <w:sz w:val="28"/>
          <w:szCs w:val="28"/>
        </w:rPr>
        <w:t>рот общественного питания в 2022</w:t>
      </w:r>
      <w:r w:rsidRPr="001727E8">
        <w:rPr>
          <w:sz w:val="28"/>
          <w:szCs w:val="28"/>
        </w:rPr>
        <w:t xml:space="preserve"> году составил </w:t>
      </w:r>
      <w:r w:rsidR="00312E92">
        <w:rPr>
          <w:sz w:val="28"/>
          <w:szCs w:val="28"/>
        </w:rPr>
        <w:t>62,2</w:t>
      </w:r>
      <w:r w:rsidRPr="001727E8">
        <w:rPr>
          <w:sz w:val="28"/>
          <w:szCs w:val="28"/>
        </w:rPr>
        <w:t xml:space="preserve"> млн. руб. и по сравнению с предыдущим </w:t>
      </w:r>
      <w:r w:rsidR="00312E92">
        <w:rPr>
          <w:sz w:val="28"/>
          <w:szCs w:val="28"/>
        </w:rPr>
        <w:t>2021</w:t>
      </w:r>
      <w:r w:rsidRPr="001727E8">
        <w:rPr>
          <w:sz w:val="28"/>
          <w:szCs w:val="28"/>
        </w:rPr>
        <w:t xml:space="preserve"> годом увеличился на </w:t>
      </w:r>
      <w:r w:rsidR="00312E92">
        <w:rPr>
          <w:sz w:val="28"/>
          <w:szCs w:val="28"/>
        </w:rPr>
        <w:t>21,2</w:t>
      </w:r>
      <w:r w:rsidRPr="001727E8">
        <w:rPr>
          <w:sz w:val="28"/>
          <w:szCs w:val="28"/>
        </w:rPr>
        <w:t>%.</w:t>
      </w:r>
    </w:p>
    <w:p w:rsidR="00702A9B" w:rsidRDefault="001727E8" w:rsidP="001727E8">
      <w:pPr>
        <w:ind w:firstLine="709"/>
        <w:jc w:val="both"/>
        <w:rPr>
          <w:sz w:val="28"/>
          <w:szCs w:val="28"/>
        </w:rPr>
      </w:pPr>
      <w:r w:rsidRPr="001727E8">
        <w:rPr>
          <w:sz w:val="28"/>
          <w:szCs w:val="28"/>
        </w:rPr>
        <w:t>Объе</w:t>
      </w:r>
      <w:r w:rsidR="00312E92">
        <w:rPr>
          <w:sz w:val="28"/>
          <w:szCs w:val="28"/>
        </w:rPr>
        <w:t>м платных услуг населению в 2022</w:t>
      </w:r>
      <w:r w:rsidRPr="001727E8">
        <w:rPr>
          <w:sz w:val="28"/>
          <w:szCs w:val="28"/>
        </w:rPr>
        <w:t xml:space="preserve"> году составило </w:t>
      </w:r>
      <w:r w:rsidR="00312E92">
        <w:rPr>
          <w:sz w:val="28"/>
          <w:szCs w:val="28"/>
        </w:rPr>
        <w:t>331845,4</w:t>
      </w:r>
      <w:r w:rsidRPr="001727E8">
        <w:rPr>
          <w:sz w:val="28"/>
          <w:szCs w:val="28"/>
        </w:rPr>
        <w:t xml:space="preserve"> тыс. руб. что на </w:t>
      </w:r>
      <w:r w:rsidR="00312E92">
        <w:rPr>
          <w:sz w:val="28"/>
          <w:szCs w:val="28"/>
        </w:rPr>
        <w:t>4,3 % больше чем в 2021</w:t>
      </w:r>
      <w:r w:rsidRPr="001727E8">
        <w:rPr>
          <w:sz w:val="28"/>
          <w:szCs w:val="28"/>
        </w:rPr>
        <w:t xml:space="preserve"> г.  </w:t>
      </w:r>
    </w:p>
    <w:p w:rsidR="00702A9B" w:rsidRPr="00550118" w:rsidRDefault="00702A9B" w:rsidP="00702A9B">
      <w:pPr>
        <w:tabs>
          <w:tab w:val="left" w:pos="993"/>
        </w:tabs>
        <w:spacing w:after="120"/>
        <w:ind w:firstLine="709"/>
        <w:jc w:val="both"/>
        <w:rPr>
          <w:rFonts w:eastAsia="Calibri"/>
          <w:sz w:val="28"/>
          <w:szCs w:val="28"/>
        </w:rPr>
      </w:pPr>
      <w:r w:rsidRPr="00550118">
        <w:rPr>
          <w:rFonts w:eastAsia="Calibri"/>
          <w:sz w:val="28"/>
          <w:szCs w:val="28"/>
        </w:rPr>
        <w:t xml:space="preserve">Всего коммерческих объектов розничной торговли и общественного питания, </w:t>
      </w:r>
      <w:r>
        <w:rPr>
          <w:rFonts w:eastAsia="Calibri"/>
          <w:sz w:val="28"/>
          <w:szCs w:val="28"/>
        </w:rPr>
        <w:t xml:space="preserve"> </w:t>
      </w:r>
      <w:r w:rsidRPr="00550118">
        <w:rPr>
          <w:rFonts w:eastAsia="Calibri"/>
          <w:sz w:val="28"/>
          <w:szCs w:val="28"/>
        </w:rPr>
        <w:t xml:space="preserve">действующих на территории муниципального района, на начало 2023 года - 376 объектов. </w:t>
      </w:r>
    </w:p>
    <w:p w:rsidR="00702A9B" w:rsidRDefault="008F7C05" w:rsidP="00702A9B">
      <w:pPr>
        <w:tabs>
          <w:tab w:val="left" w:pos="993"/>
        </w:tabs>
        <w:ind w:left="-709" w:firstLine="709"/>
        <w:jc w:val="both"/>
        <w:rPr>
          <w:rFonts w:eastAsia="Calibri"/>
          <w:sz w:val="28"/>
          <w:szCs w:val="28"/>
        </w:rPr>
      </w:pPr>
      <w:r>
        <w:rPr>
          <w:rFonts w:eastAsia="Calibri"/>
          <w:sz w:val="28"/>
          <w:szCs w:val="28"/>
        </w:rPr>
        <w:t xml:space="preserve">          </w:t>
      </w:r>
      <w:r w:rsidR="004D7703">
        <w:rPr>
          <w:rFonts w:eastAsia="Calibri"/>
          <w:sz w:val="28"/>
          <w:szCs w:val="28"/>
        </w:rPr>
        <w:t>- 19</w:t>
      </w:r>
      <w:r w:rsidR="00702A9B">
        <w:rPr>
          <w:rFonts w:eastAsia="Calibri"/>
          <w:sz w:val="28"/>
          <w:szCs w:val="28"/>
        </w:rPr>
        <w:t xml:space="preserve"> автозаправочных станций (АЗС), на всех имеется ККТ;</w:t>
      </w:r>
    </w:p>
    <w:p w:rsidR="00702A9B" w:rsidRDefault="008F7C05" w:rsidP="00702A9B">
      <w:pPr>
        <w:tabs>
          <w:tab w:val="left" w:pos="993"/>
        </w:tabs>
        <w:ind w:left="-709" w:firstLine="709"/>
        <w:jc w:val="both"/>
        <w:rPr>
          <w:rFonts w:eastAsia="Calibri"/>
          <w:sz w:val="28"/>
          <w:szCs w:val="28"/>
        </w:rPr>
      </w:pPr>
      <w:r>
        <w:rPr>
          <w:rFonts w:eastAsia="Calibri"/>
          <w:sz w:val="28"/>
          <w:szCs w:val="28"/>
        </w:rPr>
        <w:t xml:space="preserve">          </w:t>
      </w:r>
      <w:r w:rsidR="00702A9B">
        <w:rPr>
          <w:rFonts w:eastAsia="Calibri"/>
          <w:sz w:val="28"/>
          <w:szCs w:val="28"/>
        </w:rPr>
        <w:t>- 21 аптека (подключенная к системе Честный знак и имеется ККТ);</w:t>
      </w:r>
    </w:p>
    <w:p w:rsidR="00702A9B" w:rsidRDefault="008F7C05" w:rsidP="00702A9B">
      <w:pPr>
        <w:tabs>
          <w:tab w:val="left" w:pos="993"/>
        </w:tabs>
        <w:ind w:left="-709" w:firstLine="709"/>
        <w:jc w:val="both"/>
        <w:rPr>
          <w:rFonts w:eastAsia="Calibri"/>
          <w:sz w:val="28"/>
          <w:szCs w:val="28"/>
        </w:rPr>
      </w:pPr>
      <w:r>
        <w:rPr>
          <w:rFonts w:eastAsia="Calibri"/>
          <w:sz w:val="28"/>
          <w:szCs w:val="28"/>
        </w:rPr>
        <w:t xml:space="preserve">          </w:t>
      </w:r>
      <w:r w:rsidR="00702A9B">
        <w:rPr>
          <w:rFonts w:eastAsia="Calibri"/>
          <w:sz w:val="28"/>
          <w:szCs w:val="28"/>
        </w:rPr>
        <w:t>- 11 СТО и 16 автомоек;</w:t>
      </w:r>
    </w:p>
    <w:p w:rsidR="00702A9B" w:rsidRDefault="008F7C05" w:rsidP="00702A9B">
      <w:pPr>
        <w:tabs>
          <w:tab w:val="left" w:pos="993"/>
        </w:tabs>
        <w:ind w:left="-709" w:firstLine="709"/>
        <w:jc w:val="both"/>
        <w:rPr>
          <w:rFonts w:eastAsia="Calibri"/>
          <w:sz w:val="28"/>
          <w:szCs w:val="28"/>
        </w:rPr>
      </w:pPr>
      <w:r>
        <w:rPr>
          <w:rFonts w:eastAsia="Calibri"/>
          <w:sz w:val="28"/>
          <w:szCs w:val="28"/>
        </w:rPr>
        <w:t xml:space="preserve">          </w:t>
      </w:r>
      <w:r w:rsidR="00702A9B">
        <w:rPr>
          <w:rFonts w:eastAsia="Calibri"/>
          <w:sz w:val="28"/>
          <w:szCs w:val="28"/>
        </w:rPr>
        <w:t>- 10 салонов красоты, 3- ателье;</w:t>
      </w:r>
    </w:p>
    <w:p w:rsidR="00702A9B" w:rsidRDefault="008F7C05" w:rsidP="00702A9B">
      <w:pPr>
        <w:tabs>
          <w:tab w:val="left" w:pos="993"/>
        </w:tabs>
        <w:ind w:left="-709" w:firstLine="709"/>
        <w:jc w:val="both"/>
        <w:rPr>
          <w:rFonts w:eastAsia="Calibri"/>
          <w:sz w:val="28"/>
          <w:szCs w:val="28"/>
        </w:rPr>
      </w:pPr>
      <w:r>
        <w:rPr>
          <w:rFonts w:eastAsia="Calibri"/>
          <w:sz w:val="28"/>
          <w:szCs w:val="28"/>
        </w:rPr>
        <w:t xml:space="preserve">          </w:t>
      </w:r>
      <w:r w:rsidR="00702A9B">
        <w:rPr>
          <w:rFonts w:eastAsia="Calibri"/>
          <w:sz w:val="28"/>
          <w:szCs w:val="28"/>
        </w:rPr>
        <w:t>- 32 объекта общественного питания;</w:t>
      </w:r>
    </w:p>
    <w:p w:rsidR="00702A9B" w:rsidRDefault="008F7C05" w:rsidP="00702A9B">
      <w:pPr>
        <w:tabs>
          <w:tab w:val="left" w:pos="993"/>
        </w:tabs>
        <w:ind w:left="-709" w:firstLine="709"/>
        <w:jc w:val="both"/>
        <w:rPr>
          <w:rFonts w:eastAsia="Calibri"/>
          <w:sz w:val="28"/>
          <w:szCs w:val="28"/>
        </w:rPr>
      </w:pPr>
      <w:r>
        <w:rPr>
          <w:rFonts w:eastAsia="Calibri"/>
          <w:sz w:val="28"/>
          <w:szCs w:val="28"/>
        </w:rPr>
        <w:t xml:space="preserve">          </w:t>
      </w:r>
      <w:r w:rsidR="004D7703">
        <w:rPr>
          <w:rFonts w:eastAsia="Calibri"/>
          <w:sz w:val="28"/>
          <w:szCs w:val="28"/>
        </w:rPr>
        <w:t>- 264</w:t>
      </w:r>
      <w:r w:rsidR="00702A9B">
        <w:rPr>
          <w:rFonts w:eastAsia="Calibri"/>
          <w:sz w:val="28"/>
          <w:szCs w:val="28"/>
        </w:rPr>
        <w:t xml:space="preserve"> торговых объектов.</w:t>
      </w:r>
    </w:p>
    <w:p w:rsidR="00C668F4" w:rsidRDefault="00C668F4" w:rsidP="00702A9B">
      <w:pPr>
        <w:tabs>
          <w:tab w:val="left" w:pos="993"/>
        </w:tabs>
        <w:ind w:left="-709" w:firstLine="709"/>
        <w:jc w:val="both"/>
        <w:rPr>
          <w:rFonts w:eastAsia="Calibri"/>
          <w:sz w:val="28"/>
          <w:szCs w:val="28"/>
        </w:rPr>
      </w:pPr>
    </w:p>
    <w:p w:rsidR="004763A0" w:rsidRPr="00DA28B7" w:rsidRDefault="001B517E" w:rsidP="001B517E">
      <w:pPr>
        <w:shd w:val="clear" w:color="auto" w:fill="FFFFFF"/>
        <w:rPr>
          <w:b/>
          <w:i/>
          <w:color w:val="1A1A1A"/>
          <w:sz w:val="28"/>
          <w:szCs w:val="28"/>
        </w:rPr>
      </w:pPr>
      <w:r>
        <w:rPr>
          <w:b/>
          <w:color w:val="1A1A1A"/>
          <w:sz w:val="28"/>
          <w:szCs w:val="28"/>
        </w:rPr>
        <w:t xml:space="preserve">          </w:t>
      </w:r>
      <w:r w:rsidR="00150C12" w:rsidRPr="00DA28B7">
        <w:rPr>
          <w:b/>
          <w:i/>
          <w:color w:val="1A1A1A"/>
          <w:sz w:val="28"/>
          <w:szCs w:val="28"/>
        </w:rPr>
        <w:t xml:space="preserve">1.4.8 </w:t>
      </w:r>
      <w:r w:rsidRPr="00DA28B7">
        <w:rPr>
          <w:b/>
          <w:i/>
          <w:color w:val="1A1A1A"/>
          <w:sz w:val="28"/>
          <w:szCs w:val="28"/>
        </w:rPr>
        <w:t xml:space="preserve"> </w:t>
      </w:r>
      <w:r w:rsidR="00C668F4" w:rsidRPr="00DA28B7">
        <w:rPr>
          <w:b/>
          <w:i/>
          <w:color w:val="1A1A1A"/>
          <w:sz w:val="28"/>
          <w:szCs w:val="28"/>
        </w:rPr>
        <w:t>Промышленное производство</w:t>
      </w:r>
    </w:p>
    <w:p w:rsidR="004763A0" w:rsidRDefault="001B517E" w:rsidP="00095D22">
      <w:pPr>
        <w:shd w:val="clear" w:color="auto" w:fill="FFFFFF"/>
        <w:jc w:val="both"/>
        <w:rPr>
          <w:color w:val="1A1A1A"/>
          <w:sz w:val="28"/>
          <w:szCs w:val="28"/>
        </w:rPr>
      </w:pPr>
      <w:r>
        <w:rPr>
          <w:color w:val="1A1A1A"/>
          <w:sz w:val="28"/>
          <w:szCs w:val="28"/>
        </w:rPr>
        <w:t xml:space="preserve">          </w:t>
      </w:r>
      <w:r w:rsidR="004763A0">
        <w:rPr>
          <w:color w:val="1A1A1A"/>
          <w:sz w:val="28"/>
          <w:szCs w:val="28"/>
        </w:rPr>
        <w:t xml:space="preserve">В районе зарегистрировано </w:t>
      </w:r>
      <w:r w:rsidR="00E762AF">
        <w:rPr>
          <w:color w:val="1A1A1A"/>
          <w:sz w:val="28"/>
          <w:szCs w:val="28"/>
        </w:rPr>
        <w:t>24</w:t>
      </w:r>
      <w:r w:rsidR="00C668F4" w:rsidRPr="004763A0">
        <w:rPr>
          <w:color w:val="1A1A1A"/>
          <w:sz w:val="28"/>
          <w:szCs w:val="28"/>
        </w:rPr>
        <w:t xml:space="preserve"> промышленных предприятий, </w:t>
      </w:r>
      <w:r w:rsidR="004763A0">
        <w:rPr>
          <w:color w:val="1A1A1A"/>
          <w:sz w:val="28"/>
          <w:szCs w:val="28"/>
        </w:rPr>
        <w:t xml:space="preserve">наиболее </w:t>
      </w:r>
      <w:r w:rsidR="00095D22">
        <w:rPr>
          <w:color w:val="1A1A1A"/>
          <w:sz w:val="28"/>
          <w:szCs w:val="28"/>
        </w:rPr>
        <w:t>к</w:t>
      </w:r>
      <w:r w:rsidR="004763A0">
        <w:rPr>
          <w:color w:val="1A1A1A"/>
          <w:sz w:val="28"/>
          <w:szCs w:val="28"/>
        </w:rPr>
        <w:t>рупными</w:t>
      </w:r>
      <w:r w:rsidR="00C668F4" w:rsidRPr="004763A0">
        <w:rPr>
          <w:color w:val="1A1A1A"/>
          <w:sz w:val="28"/>
          <w:szCs w:val="28"/>
        </w:rPr>
        <w:t xml:space="preserve"> из них</w:t>
      </w:r>
      <w:r w:rsidR="004763A0">
        <w:rPr>
          <w:color w:val="1A1A1A"/>
          <w:sz w:val="28"/>
          <w:szCs w:val="28"/>
        </w:rPr>
        <w:t xml:space="preserve">: </w:t>
      </w:r>
    </w:p>
    <w:p w:rsidR="004763A0" w:rsidRDefault="004763A0" w:rsidP="00095D22">
      <w:pPr>
        <w:shd w:val="clear" w:color="auto" w:fill="FFFFFF"/>
        <w:jc w:val="both"/>
        <w:rPr>
          <w:sz w:val="28"/>
          <w:szCs w:val="28"/>
        </w:rPr>
      </w:pPr>
      <w:r>
        <w:rPr>
          <w:color w:val="1A1A1A"/>
          <w:sz w:val="28"/>
          <w:szCs w:val="28"/>
        </w:rPr>
        <w:t xml:space="preserve">            </w:t>
      </w:r>
      <w:r w:rsidR="00C668F4" w:rsidRPr="004763A0">
        <w:rPr>
          <w:color w:val="1A1A1A"/>
          <w:sz w:val="28"/>
          <w:szCs w:val="28"/>
        </w:rPr>
        <w:t xml:space="preserve"> </w:t>
      </w:r>
      <w:r w:rsidRPr="000D45CE">
        <w:rPr>
          <w:sz w:val="28"/>
          <w:szCs w:val="28"/>
        </w:rPr>
        <w:t>ООО ПФ «Гюней»</w:t>
      </w:r>
      <w:r>
        <w:rPr>
          <w:sz w:val="28"/>
          <w:szCs w:val="28"/>
        </w:rPr>
        <w:t xml:space="preserve"> </w:t>
      </w:r>
      <w:r w:rsidR="00095D22">
        <w:rPr>
          <w:sz w:val="28"/>
          <w:szCs w:val="28"/>
        </w:rPr>
        <w:t>- п</w:t>
      </w:r>
      <w:r w:rsidR="00095D22" w:rsidRPr="00095D22">
        <w:rPr>
          <w:sz w:val="28"/>
          <w:szCs w:val="28"/>
        </w:rPr>
        <w:t>роизводство продукции из мяса бройлера, сертифицированное по требованиям стандарта Хяляль</w:t>
      </w:r>
      <w:r w:rsidR="00095D22">
        <w:rPr>
          <w:sz w:val="28"/>
          <w:szCs w:val="28"/>
        </w:rPr>
        <w:t>.</w:t>
      </w:r>
      <w:r w:rsidR="00095D22" w:rsidRPr="00095D22">
        <w:rPr>
          <w:sz w:val="28"/>
          <w:szCs w:val="28"/>
        </w:rPr>
        <w:t xml:space="preserve"> </w:t>
      </w:r>
      <w:r w:rsidR="00095D22">
        <w:rPr>
          <w:sz w:val="28"/>
          <w:szCs w:val="28"/>
        </w:rPr>
        <w:t xml:space="preserve"> Б</w:t>
      </w:r>
      <w:r w:rsidR="00312113" w:rsidRPr="00312113">
        <w:rPr>
          <w:sz w:val="28"/>
          <w:szCs w:val="28"/>
        </w:rPr>
        <w:t>олее 5 лет работает прибыльно со среднегодовой рентабельностью 20-30%.</w:t>
      </w:r>
      <w:r w:rsidR="00312113">
        <w:rPr>
          <w:sz w:val="28"/>
          <w:szCs w:val="28"/>
        </w:rPr>
        <w:t xml:space="preserve"> </w:t>
      </w:r>
      <w:r w:rsidR="00312113" w:rsidRPr="00312113">
        <w:rPr>
          <w:sz w:val="28"/>
          <w:szCs w:val="28"/>
        </w:rPr>
        <w:t>Первое современное промышленное прои</w:t>
      </w:r>
      <w:r w:rsidR="00312113">
        <w:rPr>
          <w:sz w:val="28"/>
          <w:szCs w:val="28"/>
        </w:rPr>
        <w:t>зводство мяса птицы в Дагестане.</w:t>
      </w:r>
      <w:r w:rsidR="00095D22" w:rsidRPr="00095D22">
        <w:rPr>
          <w:rFonts w:ascii="Bahnschrift Light Condensed" w:eastAsia="+mn-ea" w:hAnsi="Bahnschrift Light Condensed" w:cs="+mn-cs"/>
          <w:color w:val="000000"/>
          <w:kern w:val="24"/>
          <w:sz w:val="32"/>
          <w:szCs w:val="32"/>
        </w:rPr>
        <w:t xml:space="preserve"> </w:t>
      </w:r>
      <w:r w:rsidR="00095D22" w:rsidRPr="00095D22">
        <w:rPr>
          <w:sz w:val="28"/>
          <w:szCs w:val="28"/>
        </w:rPr>
        <w:t>Фабрика оснащена только современным оборудованием от мировых лидеров: Plasson, Rotem (Израиль), Petersime (Бельгия), Chor-Time (США), Linco (Дания</w:t>
      </w:r>
      <w:r w:rsidR="00095D22">
        <w:rPr>
          <w:sz w:val="28"/>
          <w:szCs w:val="28"/>
        </w:rPr>
        <w:t>). Создано более 120</w:t>
      </w:r>
      <w:r w:rsidR="00E762AF">
        <w:rPr>
          <w:sz w:val="28"/>
          <w:szCs w:val="28"/>
        </w:rPr>
        <w:t xml:space="preserve"> постоянных</w:t>
      </w:r>
      <w:r w:rsidR="00095D22">
        <w:rPr>
          <w:sz w:val="28"/>
          <w:szCs w:val="28"/>
        </w:rPr>
        <w:t xml:space="preserve"> рабочих мест. Среднегодовой оборот продукции за 2022 год составил</w:t>
      </w:r>
      <w:r w:rsidR="00E762AF">
        <w:rPr>
          <w:sz w:val="28"/>
          <w:szCs w:val="28"/>
        </w:rPr>
        <w:t xml:space="preserve"> </w:t>
      </w:r>
      <w:r w:rsidR="00095D22">
        <w:rPr>
          <w:sz w:val="28"/>
          <w:szCs w:val="28"/>
        </w:rPr>
        <w:t xml:space="preserve">более 640 млн. руб.; </w:t>
      </w:r>
    </w:p>
    <w:p w:rsidR="004763A0" w:rsidRDefault="00312113" w:rsidP="00312113">
      <w:pPr>
        <w:shd w:val="clear" w:color="auto" w:fill="FFFFFF"/>
        <w:jc w:val="both"/>
        <w:rPr>
          <w:sz w:val="28"/>
          <w:szCs w:val="28"/>
        </w:rPr>
      </w:pPr>
      <w:r>
        <w:rPr>
          <w:sz w:val="28"/>
          <w:szCs w:val="28"/>
        </w:rPr>
        <w:t xml:space="preserve">            </w:t>
      </w:r>
      <w:r w:rsidR="004763A0" w:rsidRPr="005D2749">
        <w:rPr>
          <w:sz w:val="28"/>
          <w:szCs w:val="28"/>
        </w:rPr>
        <w:t>ООО «Шалбуз»</w:t>
      </w:r>
      <w:r w:rsidR="004763A0">
        <w:rPr>
          <w:sz w:val="28"/>
          <w:szCs w:val="28"/>
        </w:rPr>
        <w:t xml:space="preserve"> </w:t>
      </w:r>
      <w:r>
        <w:rPr>
          <w:sz w:val="28"/>
          <w:szCs w:val="28"/>
        </w:rPr>
        <w:t xml:space="preserve">- в </w:t>
      </w:r>
      <w:r w:rsidRPr="00312113">
        <w:rPr>
          <w:sz w:val="28"/>
          <w:szCs w:val="28"/>
        </w:rPr>
        <w:t xml:space="preserve"> линейку воды </w:t>
      </w:r>
      <w:r>
        <w:rPr>
          <w:sz w:val="28"/>
          <w:szCs w:val="28"/>
        </w:rPr>
        <w:t xml:space="preserve">«Шалбуз» </w:t>
      </w:r>
      <w:r w:rsidRPr="00312113">
        <w:rPr>
          <w:sz w:val="28"/>
          <w:szCs w:val="28"/>
        </w:rPr>
        <w:t xml:space="preserve"> входят негазированная, слабогазированная, лечебно-столовая газированная вода, а также натуральные </w:t>
      </w:r>
      <w:r w:rsidRPr="00312113">
        <w:rPr>
          <w:sz w:val="28"/>
          <w:szCs w:val="28"/>
        </w:rPr>
        <w:lastRenderedPageBreak/>
        <w:t>безалкогольные газированные напитки (Гранат, Груша, Тархун, Шиповник, Фейхоа, Апельсин, Мохито).</w:t>
      </w:r>
      <w:r>
        <w:rPr>
          <w:sz w:val="28"/>
          <w:szCs w:val="28"/>
        </w:rPr>
        <w:t xml:space="preserve"> </w:t>
      </w:r>
      <w:r w:rsidRPr="00312113">
        <w:rPr>
          <w:sz w:val="28"/>
          <w:szCs w:val="28"/>
        </w:rPr>
        <w:t>Завод минеральных вод «Шалбуз» с персоналом 15 человек находится в с. Тагиркент-Казмаляр Магарамкентского района. Производство продукции начато в 2018 году.</w:t>
      </w:r>
      <w:r>
        <w:rPr>
          <w:sz w:val="28"/>
          <w:szCs w:val="28"/>
        </w:rPr>
        <w:t xml:space="preserve"> </w:t>
      </w:r>
      <w:r w:rsidRPr="00312113">
        <w:rPr>
          <w:sz w:val="28"/>
          <w:szCs w:val="28"/>
        </w:rPr>
        <w:t>Среднегодовой оборот товара за 2022 год составил более 500 тыс. бутылок минеральной воды.</w:t>
      </w:r>
      <w:r>
        <w:rPr>
          <w:sz w:val="28"/>
          <w:szCs w:val="28"/>
        </w:rPr>
        <w:t xml:space="preserve"> </w:t>
      </w:r>
      <w:r w:rsidRPr="00312113">
        <w:rPr>
          <w:sz w:val="28"/>
          <w:szCs w:val="28"/>
        </w:rPr>
        <w:t>Завод минеральных вод «Шалбуз» сотрудничает с большими городами России, такими как Москва, Санкт-Петербург, Казань, Пенза, Волгоград, Калининград и</w:t>
      </w:r>
      <w:r w:rsidR="00095D22">
        <w:rPr>
          <w:sz w:val="28"/>
          <w:szCs w:val="28"/>
        </w:rPr>
        <w:t xml:space="preserve"> другие;</w:t>
      </w:r>
    </w:p>
    <w:p w:rsidR="00286CAB" w:rsidRDefault="0005617E" w:rsidP="00286CAB">
      <w:pPr>
        <w:ind w:left="-142" w:firstLine="709"/>
        <w:contextualSpacing/>
        <w:jc w:val="both"/>
        <w:rPr>
          <w:sz w:val="28"/>
          <w:szCs w:val="28"/>
        </w:rPr>
      </w:pPr>
      <w:r>
        <w:rPr>
          <w:sz w:val="28"/>
          <w:szCs w:val="28"/>
        </w:rPr>
        <w:t xml:space="preserve">  </w:t>
      </w:r>
      <w:r w:rsidR="004763A0">
        <w:rPr>
          <w:sz w:val="28"/>
          <w:szCs w:val="28"/>
        </w:rPr>
        <w:t>ООО «</w:t>
      </w:r>
      <w:r w:rsidR="00312113">
        <w:rPr>
          <w:sz w:val="28"/>
          <w:szCs w:val="28"/>
        </w:rPr>
        <w:t>Самур</w:t>
      </w:r>
      <w:r w:rsidR="004763A0">
        <w:rPr>
          <w:sz w:val="28"/>
          <w:szCs w:val="28"/>
        </w:rPr>
        <w:t xml:space="preserve">» </w:t>
      </w:r>
      <w:r w:rsidR="00312113">
        <w:rPr>
          <w:sz w:val="28"/>
          <w:szCs w:val="28"/>
        </w:rPr>
        <w:t xml:space="preserve">- </w:t>
      </w:r>
      <w:r w:rsidR="00312113" w:rsidRPr="00312113">
        <w:rPr>
          <w:sz w:val="28"/>
          <w:szCs w:val="28"/>
        </w:rPr>
        <w:t>первый дистрибьютор кавказских минеральных вод в Санкт-Петербурге. Компания занимается развитием кавказских брендов воды и их поставками в федеральные сети. В портфеле завода минеральных вод «САМУР» 3 бренда воды, каждый из которых нашел свою аудиторию и производится с учетом различных требований к упаковке и степени минерализации.</w:t>
      </w:r>
      <w:r w:rsidR="00312113" w:rsidRPr="00312113">
        <w:rPr>
          <w:rFonts w:ascii="Bahnschrift Light Condensed" w:eastAsia="+mn-ea" w:hAnsi="Bahnschrift Light Condensed" w:cs="+mn-cs"/>
          <w:color w:val="000000"/>
          <w:kern w:val="24"/>
          <w:sz w:val="32"/>
          <w:szCs w:val="32"/>
        </w:rPr>
        <w:t xml:space="preserve"> </w:t>
      </w:r>
      <w:r w:rsidR="00312113" w:rsidRPr="00312113">
        <w:rPr>
          <w:sz w:val="28"/>
          <w:szCs w:val="28"/>
        </w:rPr>
        <w:t>Завод минеральных вод «Самур» с персоналом более 10 человек в с. Яраг-Казмаляр начал свое производство в 2018 году.</w:t>
      </w:r>
      <w:r w:rsidR="00312113">
        <w:rPr>
          <w:sz w:val="28"/>
          <w:szCs w:val="28"/>
        </w:rPr>
        <w:t xml:space="preserve"> </w:t>
      </w:r>
      <w:r w:rsidR="00312113" w:rsidRPr="00312113">
        <w:rPr>
          <w:sz w:val="28"/>
          <w:szCs w:val="28"/>
        </w:rPr>
        <w:t>Среднегодовой оборот товара за 2022 год составил более 1 млн.</w:t>
      </w:r>
      <w:r w:rsidR="00312113">
        <w:rPr>
          <w:sz w:val="28"/>
          <w:szCs w:val="28"/>
        </w:rPr>
        <w:t xml:space="preserve"> </w:t>
      </w:r>
      <w:r w:rsidR="00312113" w:rsidRPr="00312113">
        <w:rPr>
          <w:sz w:val="28"/>
          <w:szCs w:val="28"/>
        </w:rPr>
        <w:t>бутылок минеральной воды.</w:t>
      </w:r>
      <w:r w:rsidR="00312113">
        <w:rPr>
          <w:sz w:val="28"/>
          <w:szCs w:val="28"/>
        </w:rPr>
        <w:t xml:space="preserve"> </w:t>
      </w:r>
      <w:r w:rsidR="00312113" w:rsidRPr="00312113">
        <w:rPr>
          <w:sz w:val="28"/>
          <w:szCs w:val="28"/>
        </w:rPr>
        <w:t xml:space="preserve">Завод также имеет договора импортирования своей продукции с Казахстаном и Азербайджаном. </w:t>
      </w:r>
    </w:p>
    <w:p w:rsidR="004763A0" w:rsidRDefault="00286CAB" w:rsidP="00286CAB">
      <w:pPr>
        <w:ind w:left="-142" w:firstLine="709"/>
        <w:contextualSpacing/>
        <w:jc w:val="both"/>
        <w:rPr>
          <w:sz w:val="28"/>
          <w:szCs w:val="28"/>
        </w:rPr>
      </w:pPr>
      <w:r>
        <w:rPr>
          <w:sz w:val="28"/>
          <w:szCs w:val="28"/>
        </w:rPr>
        <w:t xml:space="preserve"> В</w:t>
      </w:r>
      <w:r w:rsidRPr="00D11841">
        <w:rPr>
          <w:sz w:val="28"/>
          <w:szCs w:val="28"/>
        </w:rPr>
        <w:t xml:space="preserve"> текущем году цеха по розливу столовой минеральной воды ООО «Шалбуз» в с. Тагиркент</w:t>
      </w:r>
      <w:r>
        <w:rPr>
          <w:sz w:val="28"/>
          <w:szCs w:val="28"/>
        </w:rPr>
        <w:t xml:space="preserve"> </w:t>
      </w:r>
      <w:r w:rsidRPr="00D11841">
        <w:rPr>
          <w:sz w:val="28"/>
          <w:szCs w:val="28"/>
        </w:rPr>
        <w:t>-</w:t>
      </w:r>
      <w:r>
        <w:rPr>
          <w:sz w:val="28"/>
          <w:szCs w:val="28"/>
        </w:rPr>
        <w:t xml:space="preserve"> </w:t>
      </w:r>
      <w:r w:rsidRPr="00D11841">
        <w:rPr>
          <w:sz w:val="28"/>
          <w:szCs w:val="28"/>
        </w:rPr>
        <w:t>Казмаляр и ООО «Самур» в с. Яраг</w:t>
      </w:r>
      <w:r>
        <w:rPr>
          <w:sz w:val="28"/>
          <w:szCs w:val="28"/>
        </w:rPr>
        <w:t xml:space="preserve"> </w:t>
      </w:r>
      <w:r w:rsidRPr="00D11841">
        <w:rPr>
          <w:sz w:val="28"/>
          <w:szCs w:val="28"/>
        </w:rPr>
        <w:t>-</w:t>
      </w:r>
      <w:r>
        <w:rPr>
          <w:sz w:val="28"/>
          <w:szCs w:val="28"/>
        </w:rPr>
        <w:t xml:space="preserve"> </w:t>
      </w:r>
      <w:r w:rsidRPr="00D11841">
        <w:rPr>
          <w:sz w:val="28"/>
          <w:szCs w:val="28"/>
        </w:rPr>
        <w:t xml:space="preserve">Казмаляр инвестировали в расширение своей деятельности около </w:t>
      </w:r>
      <w:r>
        <w:rPr>
          <w:sz w:val="28"/>
          <w:szCs w:val="28"/>
        </w:rPr>
        <w:t>40</w:t>
      </w:r>
      <w:r w:rsidRPr="00D11841">
        <w:rPr>
          <w:sz w:val="28"/>
          <w:szCs w:val="28"/>
        </w:rPr>
        <w:t xml:space="preserve"> миллионов рублей.</w:t>
      </w:r>
    </w:p>
    <w:p w:rsidR="00C668F4" w:rsidRPr="004763A0" w:rsidRDefault="00286CAB" w:rsidP="00095D22">
      <w:pPr>
        <w:shd w:val="clear" w:color="auto" w:fill="FFFFFF"/>
        <w:jc w:val="both"/>
        <w:rPr>
          <w:color w:val="1A1A1A"/>
          <w:sz w:val="28"/>
          <w:szCs w:val="28"/>
        </w:rPr>
      </w:pPr>
      <w:r>
        <w:rPr>
          <w:color w:val="1A1A1A"/>
          <w:sz w:val="28"/>
          <w:szCs w:val="28"/>
        </w:rPr>
        <w:t xml:space="preserve">        </w:t>
      </w:r>
      <w:r w:rsidR="004763A0">
        <w:rPr>
          <w:color w:val="1A1A1A"/>
          <w:sz w:val="28"/>
          <w:szCs w:val="28"/>
        </w:rPr>
        <w:t xml:space="preserve"> </w:t>
      </w:r>
      <w:r w:rsidR="00C668F4" w:rsidRPr="004763A0">
        <w:rPr>
          <w:color w:val="1A1A1A"/>
          <w:sz w:val="28"/>
          <w:szCs w:val="28"/>
        </w:rPr>
        <w:t xml:space="preserve">За </w:t>
      </w:r>
      <w:r w:rsidR="00095D22">
        <w:rPr>
          <w:color w:val="1A1A1A"/>
          <w:sz w:val="28"/>
          <w:szCs w:val="28"/>
        </w:rPr>
        <w:t xml:space="preserve">2022 год </w:t>
      </w:r>
      <w:r w:rsidR="00C668F4" w:rsidRPr="004763A0">
        <w:rPr>
          <w:color w:val="1A1A1A"/>
          <w:sz w:val="28"/>
          <w:szCs w:val="28"/>
        </w:rPr>
        <w:t xml:space="preserve"> объем промышленной продукции составил</w:t>
      </w:r>
      <w:r w:rsidR="00095D22">
        <w:rPr>
          <w:color w:val="1A1A1A"/>
          <w:sz w:val="28"/>
          <w:szCs w:val="28"/>
        </w:rPr>
        <w:t xml:space="preserve"> </w:t>
      </w:r>
      <w:r w:rsidR="00D251DF">
        <w:rPr>
          <w:color w:val="1A1A1A"/>
          <w:sz w:val="28"/>
          <w:szCs w:val="28"/>
        </w:rPr>
        <w:t>693</w:t>
      </w:r>
      <w:r w:rsidR="004763A0">
        <w:rPr>
          <w:color w:val="1A1A1A"/>
          <w:sz w:val="28"/>
          <w:szCs w:val="28"/>
        </w:rPr>
        <w:t xml:space="preserve"> </w:t>
      </w:r>
      <w:r w:rsidR="00C668F4" w:rsidRPr="004763A0">
        <w:rPr>
          <w:color w:val="1A1A1A"/>
          <w:sz w:val="28"/>
          <w:szCs w:val="28"/>
        </w:rPr>
        <w:t>млн.</w:t>
      </w:r>
      <w:r w:rsidR="004763A0">
        <w:rPr>
          <w:color w:val="1A1A1A"/>
          <w:sz w:val="28"/>
          <w:szCs w:val="28"/>
        </w:rPr>
        <w:t xml:space="preserve"> </w:t>
      </w:r>
      <w:r w:rsidR="00D251DF">
        <w:rPr>
          <w:color w:val="1A1A1A"/>
          <w:sz w:val="28"/>
          <w:szCs w:val="28"/>
        </w:rPr>
        <w:t xml:space="preserve">840 тыс. рублей. </w:t>
      </w:r>
      <w:r w:rsidR="00C668F4" w:rsidRPr="004763A0">
        <w:rPr>
          <w:color w:val="1A1A1A"/>
          <w:sz w:val="28"/>
          <w:szCs w:val="28"/>
        </w:rPr>
        <w:t>Основные виды деятельности, осуществляемые промышленными предприятиями, и их доля в общем объеме составляет:</w:t>
      </w:r>
    </w:p>
    <w:p w:rsidR="00C668F4" w:rsidRPr="004763A0" w:rsidRDefault="00C668F4" w:rsidP="00095D22">
      <w:pPr>
        <w:shd w:val="clear" w:color="auto" w:fill="FFFFFF"/>
        <w:jc w:val="both"/>
        <w:rPr>
          <w:color w:val="1A1A1A"/>
          <w:sz w:val="28"/>
          <w:szCs w:val="28"/>
        </w:rPr>
      </w:pPr>
      <w:r w:rsidRPr="004763A0">
        <w:rPr>
          <w:color w:val="1A1A1A"/>
          <w:sz w:val="28"/>
          <w:szCs w:val="28"/>
        </w:rPr>
        <w:t xml:space="preserve">           -производство строительных материалов(</w:t>
      </w:r>
      <w:r w:rsidR="00D251DF">
        <w:rPr>
          <w:color w:val="1A1A1A"/>
          <w:sz w:val="28"/>
          <w:szCs w:val="28"/>
        </w:rPr>
        <w:t>60</w:t>
      </w:r>
      <w:r w:rsidRPr="004763A0">
        <w:rPr>
          <w:color w:val="1A1A1A"/>
          <w:sz w:val="28"/>
          <w:szCs w:val="28"/>
        </w:rPr>
        <w:t xml:space="preserve"> %)</w:t>
      </w:r>
    </w:p>
    <w:p w:rsidR="00C668F4" w:rsidRPr="004763A0" w:rsidRDefault="00C668F4" w:rsidP="00095D22">
      <w:pPr>
        <w:shd w:val="clear" w:color="auto" w:fill="FFFFFF"/>
        <w:jc w:val="both"/>
        <w:rPr>
          <w:color w:val="1A1A1A"/>
          <w:sz w:val="28"/>
          <w:szCs w:val="28"/>
        </w:rPr>
      </w:pPr>
      <w:r w:rsidRPr="004763A0">
        <w:rPr>
          <w:color w:val="1A1A1A"/>
          <w:sz w:val="28"/>
          <w:szCs w:val="28"/>
        </w:rPr>
        <w:t xml:space="preserve">         </w:t>
      </w:r>
      <w:r w:rsidR="00D251DF">
        <w:rPr>
          <w:color w:val="1A1A1A"/>
          <w:sz w:val="28"/>
          <w:szCs w:val="28"/>
        </w:rPr>
        <w:t xml:space="preserve"> </w:t>
      </w:r>
      <w:r w:rsidRPr="004763A0">
        <w:rPr>
          <w:color w:val="1A1A1A"/>
          <w:sz w:val="28"/>
          <w:szCs w:val="28"/>
        </w:rPr>
        <w:t xml:space="preserve"> -производство </w:t>
      </w:r>
      <w:r w:rsidR="00D251DF">
        <w:rPr>
          <w:color w:val="1A1A1A"/>
          <w:sz w:val="28"/>
          <w:szCs w:val="28"/>
        </w:rPr>
        <w:t xml:space="preserve">напитков </w:t>
      </w:r>
      <w:r w:rsidRPr="004763A0">
        <w:rPr>
          <w:color w:val="1A1A1A"/>
          <w:sz w:val="28"/>
          <w:szCs w:val="28"/>
        </w:rPr>
        <w:t>(</w:t>
      </w:r>
      <w:r w:rsidR="00D251DF">
        <w:rPr>
          <w:color w:val="1A1A1A"/>
          <w:sz w:val="28"/>
          <w:szCs w:val="28"/>
        </w:rPr>
        <w:t>20</w:t>
      </w:r>
      <w:r w:rsidRPr="004763A0">
        <w:rPr>
          <w:color w:val="1A1A1A"/>
          <w:sz w:val="28"/>
          <w:szCs w:val="28"/>
        </w:rPr>
        <w:t xml:space="preserve"> %)</w:t>
      </w:r>
    </w:p>
    <w:p w:rsidR="00C668F4" w:rsidRPr="004763A0" w:rsidRDefault="00C668F4" w:rsidP="00095D22">
      <w:pPr>
        <w:shd w:val="clear" w:color="auto" w:fill="FFFFFF"/>
        <w:jc w:val="both"/>
        <w:rPr>
          <w:color w:val="1A1A1A"/>
          <w:sz w:val="28"/>
          <w:szCs w:val="28"/>
        </w:rPr>
      </w:pPr>
      <w:r w:rsidRPr="004763A0">
        <w:rPr>
          <w:color w:val="1A1A1A"/>
          <w:sz w:val="28"/>
          <w:szCs w:val="28"/>
        </w:rPr>
        <w:t xml:space="preserve">         </w:t>
      </w:r>
      <w:r w:rsidR="00D251DF">
        <w:rPr>
          <w:color w:val="1A1A1A"/>
          <w:sz w:val="28"/>
          <w:szCs w:val="28"/>
        </w:rPr>
        <w:t xml:space="preserve">  -прочие производства (20</w:t>
      </w:r>
      <w:r w:rsidRPr="004763A0">
        <w:rPr>
          <w:color w:val="1A1A1A"/>
          <w:sz w:val="28"/>
          <w:szCs w:val="28"/>
        </w:rPr>
        <w:t>%).</w:t>
      </w:r>
    </w:p>
    <w:p w:rsidR="00CA41C0" w:rsidRDefault="00C668F4" w:rsidP="00F50D6B">
      <w:pPr>
        <w:shd w:val="clear" w:color="auto" w:fill="FFFFFF"/>
        <w:jc w:val="both"/>
        <w:rPr>
          <w:color w:val="1A1A1A"/>
          <w:sz w:val="28"/>
          <w:szCs w:val="28"/>
        </w:rPr>
      </w:pPr>
      <w:r w:rsidRPr="004763A0">
        <w:rPr>
          <w:color w:val="1A1A1A"/>
          <w:sz w:val="28"/>
          <w:szCs w:val="28"/>
        </w:rPr>
        <w:t xml:space="preserve">          </w:t>
      </w:r>
      <w:r w:rsidR="00D251DF">
        <w:rPr>
          <w:color w:val="1A1A1A"/>
          <w:sz w:val="28"/>
          <w:szCs w:val="28"/>
        </w:rPr>
        <w:t xml:space="preserve"> </w:t>
      </w:r>
      <w:r w:rsidRPr="004763A0">
        <w:rPr>
          <w:color w:val="1A1A1A"/>
          <w:sz w:val="28"/>
          <w:szCs w:val="28"/>
        </w:rPr>
        <w:t>В промышленном производстве занято 159 человек, что составляет чуть более</w:t>
      </w:r>
      <w:r w:rsidR="00D251DF">
        <w:rPr>
          <w:color w:val="1A1A1A"/>
          <w:sz w:val="28"/>
          <w:szCs w:val="28"/>
        </w:rPr>
        <w:t xml:space="preserve"> 0,6 %  о</w:t>
      </w:r>
      <w:r w:rsidRPr="004763A0">
        <w:rPr>
          <w:color w:val="1A1A1A"/>
          <w:sz w:val="28"/>
          <w:szCs w:val="28"/>
        </w:rPr>
        <w:t>т общего количества занятых в экономике. Объем отгруженных то</w:t>
      </w:r>
      <w:r w:rsidR="00E762AF">
        <w:rPr>
          <w:color w:val="1A1A1A"/>
          <w:sz w:val="28"/>
          <w:szCs w:val="28"/>
        </w:rPr>
        <w:t>варов собственного производство,</w:t>
      </w:r>
      <w:r w:rsidRPr="004763A0">
        <w:rPr>
          <w:color w:val="1A1A1A"/>
          <w:sz w:val="28"/>
          <w:szCs w:val="28"/>
        </w:rPr>
        <w:t xml:space="preserve"> выполненных работ и услуг </w:t>
      </w:r>
      <w:r w:rsidR="00D251DF">
        <w:rPr>
          <w:color w:val="1A1A1A"/>
          <w:sz w:val="28"/>
          <w:szCs w:val="28"/>
        </w:rPr>
        <w:t xml:space="preserve">собственными силами за 2022 </w:t>
      </w:r>
      <w:r w:rsidRPr="004763A0">
        <w:rPr>
          <w:color w:val="1A1A1A"/>
          <w:sz w:val="28"/>
          <w:szCs w:val="28"/>
        </w:rPr>
        <w:t xml:space="preserve">год </w:t>
      </w:r>
      <w:r w:rsidR="00D251DF">
        <w:rPr>
          <w:color w:val="1A1A1A"/>
          <w:sz w:val="28"/>
          <w:szCs w:val="28"/>
        </w:rPr>
        <w:t>составило</w:t>
      </w:r>
      <w:r w:rsidR="00D251DF" w:rsidRPr="004763A0">
        <w:rPr>
          <w:color w:val="1A1A1A"/>
          <w:sz w:val="28"/>
          <w:szCs w:val="28"/>
        </w:rPr>
        <w:t xml:space="preserve"> </w:t>
      </w:r>
      <w:r w:rsidR="00D251DF">
        <w:rPr>
          <w:color w:val="1A1A1A"/>
          <w:sz w:val="28"/>
          <w:szCs w:val="28"/>
        </w:rPr>
        <w:t xml:space="preserve">224 </w:t>
      </w:r>
      <w:r w:rsidRPr="004763A0">
        <w:rPr>
          <w:color w:val="1A1A1A"/>
          <w:sz w:val="28"/>
          <w:szCs w:val="28"/>
        </w:rPr>
        <w:t>млн.</w:t>
      </w:r>
      <w:r w:rsidR="00D251DF">
        <w:rPr>
          <w:color w:val="1A1A1A"/>
          <w:sz w:val="28"/>
          <w:szCs w:val="28"/>
        </w:rPr>
        <w:t xml:space="preserve"> 862 тыс. рублей. </w:t>
      </w:r>
    </w:p>
    <w:p w:rsidR="00F50D6B" w:rsidRPr="00F50D6B" w:rsidRDefault="00F50D6B" w:rsidP="00F50D6B">
      <w:pPr>
        <w:shd w:val="clear" w:color="auto" w:fill="FFFFFF"/>
        <w:jc w:val="both"/>
        <w:rPr>
          <w:color w:val="1A1A1A"/>
          <w:sz w:val="28"/>
          <w:szCs w:val="28"/>
        </w:rPr>
      </w:pPr>
    </w:p>
    <w:p w:rsidR="00150C12" w:rsidRPr="00FA5801" w:rsidRDefault="00FA5801" w:rsidP="00FA5801">
      <w:pPr>
        <w:rPr>
          <w:b/>
          <w:i/>
          <w:sz w:val="28"/>
          <w:szCs w:val="28"/>
        </w:rPr>
      </w:pPr>
      <w:r>
        <w:rPr>
          <w:b/>
          <w:i/>
          <w:sz w:val="28"/>
          <w:szCs w:val="28"/>
        </w:rPr>
        <w:t xml:space="preserve">         </w:t>
      </w:r>
      <w:r w:rsidR="00150C12" w:rsidRPr="00FA5801">
        <w:rPr>
          <w:b/>
          <w:i/>
          <w:sz w:val="28"/>
          <w:szCs w:val="28"/>
        </w:rPr>
        <w:t xml:space="preserve"> </w:t>
      </w:r>
      <w:r w:rsidRPr="00FA5801">
        <w:rPr>
          <w:b/>
          <w:i/>
          <w:sz w:val="28"/>
          <w:szCs w:val="28"/>
        </w:rPr>
        <w:t>1.4.9</w:t>
      </w:r>
      <w:r>
        <w:rPr>
          <w:b/>
          <w:i/>
          <w:sz w:val="28"/>
          <w:szCs w:val="28"/>
        </w:rPr>
        <w:t xml:space="preserve"> </w:t>
      </w:r>
      <w:r w:rsidR="00CA41C0" w:rsidRPr="00FA5801">
        <w:rPr>
          <w:b/>
          <w:i/>
          <w:sz w:val="28"/>
          <w:szCs w:val="28"/>
        </w:rPr>
        <w:t>Агропромышленный комплекс</w:t>
      </w:r>
    </w:p>
    <w:p w:rsidR="009460FA" w:rsidRDefault="00CA41C0" w:rsidP="001B517E">
      <w:pPr>
        <w:ind w:hanging="142"/>
        <w:jc w:val="both"/>
        <w:rPr>
          <w:sz w:val="28"/>
          <w:szCs w:val="28"/>
        </w:rPr>
      </w:pPr>
      <w:r w:rsidRPr="0042362B">
        <w:rPr>
          <w:sz w:val="28"/>
          <w:szCs w:val="28"/>
        </w:rPr>
        <w:t xml:space="preserve">         </w:t>
      </w:r>
      <w:r>
        <w:rPr>
          <w:sz w:val="28"/>
          <w:szCs w:val="28"/>
        </w:rPr>
        <w:t xml:space="preserve">  </w:t>
      </w:r>
      <w:r w:rsidR="00150C12">
        <w:rPr>
          <w:sz w:val="28"/>
          <w:szCs w:val="28"/>
        </w:rPr>
        <w:t xml:space="preserve"> </w:t>
      </w:r>
      <w:r w:rsidR="000C3668" w:rsidRPr="009C453C">
        <w:rPr>
          <w:sz w:val="28"/>
          <w:szCs w:val="28"/>
        </w:rPr>
        <w:t xml:space="preserve">Агропромышленный комплекс является важным сектором экономики Магарамкентского  района, оказывающим существенное влияние на его социальное и экономическое развитие.          </w:t>
      </w:r>
    </w:p>
    <w:p w:rsidR="00CA41C0" w:rsidRDefault="009460FA" w:rsidP="00CA41C0">
      <w:pPr>
        <w:ind w:hanging="142"/>
        <w:jc w:val="both"/>
        <w:rPr>
          <w:sz w:val="28"/>
          <w:szCs w:val="28"/>
        </w:rPr>
      </w:pPr>
      <w:r>
        <w:rPr>
          <w:sz w:val="28"/>
          <w:szCs w:val="28"/>
        </w:rPr>
        <w:t xml:space="preserve">            </w:t>
      </w:r>
      <w:r w:rsidR="00CA41C0" w:rsidRPr="0042362B">
        <w:rPr>
          <w:sz w:val="28"/>
          <w:szCs w:val="28"/>
        </w:rPr>
        <w:t>Производством сельскохозяйственной продукции занимается 14 сельскохозяйствен</w:t>
      </w:r>
      <w:r w:rsidR="00CA41C0">
        <w:rPr>
          <w:sz w:val="28"/>
          <w:szCs w:val="28"/>
        </w:rPr>
        <w:t>ных предприятий, 19 крестьянско</w:t>
      </w:r>
      <w:r>
        <w:rPr>
          <w:sz w:val="28"/>
          <w:szCs w:val="28"/>
        </w:rPr>
        <w:t xml:space="preserve"> </w:t>
      </w:r>
      <w:r w:rsidR="00CA41C0" w:rsidRPr="0042362B">
        <w:rPr>
          <w:sz w:val="28"/>
          <w:szCs w:val="28"/>
        </w:rPr>
        <w:t>– фермерских хозяйств и более 20 тыс. личных подсобных хозяйств.</w:t>
      </w:r>
    </w:p>
    <w:p w:rsidR="00CA41C0" w:rsidRDefault="00CA41C0" w:rsidP="00B1465C">
      <w:pPr>
        <w:ind w:firstLine="709"/>
        <w:jc w:val="both"/>
        <w:rPr>
          <w:sz w:val="28"/>
          <w:szCs w:val="28"/>
        </w:rPr>
      </w:pPr>
      <w:r w:rsidRPr="00464183">
        <w:rPr>
          <w:sz w:val="28"/>
          <w:szCs w:val="28"/>
        </w:rPr>
        <w:t>Объем валовой проду</w:t>
      </w:r>
      <w:r>
        <w:rPr>
          <w:sz w:val="28"/>
          <w:szCs w:val="28"/>
        </w:rPr>
        <w:t>кции сельского хозяйства за 2022</w:t>
      </w:r>
      <w:r w:rsidR="00B1465C">
        <w:rPr>
          <w:sz w:val="28"/>
          <w:szCs w:val="28"/>
        </w:rPr>
        <w:t xml:space="preserve"> год составил 4833,9 млн. рублей или 105,4% к 2021</w:t>
      </w:r>
      <w:r w:rsidRPr="00464183">
        <w:rPr>
          <w:sz w:val="28"/>
          <w:szCs w:val="28"/>
        </w:rPr>
        <w:t xml:space="preserve"> году, в том числе продукция растениеводства – </w:t>
      </w:r>
      <w:r w:rsidR="00B1465C" w:rsidRPr="00B1465C">
        <w:rPr>
          <w:sz w:val="28"/>
          <w:szCs w:val="28"/>
        </w:rPr>
        <w:t>3534,2</w:t>
      </w:r>
      <w:r w:rsidRPr="00464183">
        <w:rPr>
          <w:sz w:val="28"/>
          <w:szCs w:val="28"/>
        </w:rPr>
        <w:t xml:space="preserve"> млн. рублей (</w:t>
      </w:r>
      <w:r w:rsidR="00B1465C">
        <w:rPr>
          <w:sz w:val="28"/>
          <w:szCs w:val="28"/>
        </w:rPr>
        <w:t>107,5</w:t>
      </w:r>
      <w:r w:rsidRPr="00464183">
        <w:rPr>
          <w:sz w:val="28"/>
          <w:szCs w:val="28"/>
        </w:rPr>
        <w:t xml:space="preserve">%), животноводства – </w:t>
      </w:r>
      <w:r w:rsidR="00B1465C" w:rsidRPr="00B1465C">
        <w:rPr>
          <w:sz w:val="28"/>
          <w:szCs w:val="28"/>
        </w:rPr>
        <w:t>1299,6</w:t>
      </w:r>
      <w:r w:rsidRPr="00464183">
        <w:rPr>
          <w:sz w:val="28"/>
          <w:szCs w:val="28"/>
        </w:rPr>
        <w:t xml:space="preserve"> млн. рублей (</w:t>
      </w:r>
      <w:r w:rsidR="00B1465C">
        <w:rPr>
          <w:sz w:val="28"/>
          <w:szCs w:val="28"/>
        </w:rPr>
        <w:t>117,4</w:t>
      </w:r>
      <w:r w:rsidRPr="00464183">
        <w:rPr>
          <w:sz w:val="28"/>
          <w:szCs w:val="28"/>
        </w:rPr>
        <w:t>%).</w:t>
      </w:r>
      <w:r w:rsidR="009E159D">
        <w:rPr>
          <w:sz w:val="28"/>
          <w:szCs w:val="28"/>
        </w:rPr>
        <w:t xml:space="preserve"> </w:t>
      </w:r>
    </w:p>
    <w:p w:rsidR="00CA41C0" w:rsidRDefault="009E159D" w:rsidP="009E159D">
      <w:pPr>
        <w:ind w:hanging="142"/>
        <w:jc w:val="both"/>
        <w:rPr>
          <w:sz w:val="28"/>
          <w:szCs w:val="28"/>
        </w:rPr>
      </w:pPr>
      <w:r>
        <w:rPr>
          <w:sz w:val="28"/>
          <w:szCs w:val="28"/>
        </w:rPr>
        <w:t xml:space="preserve">           </w:t>
      </w:r>
      <w:r w:rsidRPr="0042362B">
        <w:rPr>
          <w:sz w:val="28"/>
          <w:szCs w:val="28"/>
        </w:rPr>
        <w:t>Производство продукции животноводства в натуральном выражении составило: мяса в живом весе-</w:t>
      </w:r>
      <w:r>
        <w:rPr>
          <w:sz w:val="28"/>
          <w:szCs w:val="28"/>
        </w:rPr>
        <w:t>1</w:t>
      </w:r>
      <w:r w:rsidRPr="0042362B">
        <w:rPr>
          <w:sz w:val="28"/>
          <w:szCs w:val="28"/>
        </w:rPr>
        <w:t xml:space="preserve">6 тыс. </w:t>
      </w:r>
      <w:r>
        <w:rPr>
          <w:sz w:val="28"/>
          <w:szCs w:val="28"/>
        </w:rPr>
        <w:t>290</w:t>
      </w:r>
      <w:r w:rsidRPr="0042362B">
        <w:rPr>
          <w:sz w:val="28"/>
          <w:szCs w:val="28"/>
        </w:rPr>
        <w:t xml:space="preserve"> тонн; молока-</w:t>
      </w:r>
      <w:r>
        <w:rPr>
          <w:sz w:val="28"/>
          <w:szCs w:val="28"/>
        </w:rPr>
        <w:t>59</w:t>
      </w:r>
      <w:r w:rsidRPr="0042362B">
        <w:rPr>
          <w:sz w:val="28"/>
          <w:szCs w:val="28"/>
        </w:rPr>
        <w:t xml:space="preserve"> тыс. </w:t>
      </w:r>
      <w:r>
        <w:rPr>
          <w:sz w:val="28"/>
          <w:szCs w:val="28"/>
        </w:rPr>
        <w:t>380</w:t>
      </w:r>
      <w:r w:rsidRPr="0042362B">
        <w:rPr>
          <w:sz w:val="28"/>
          <w:szCs w:val="28"/>
        </w:rPr>
        <w:t xml:space="preserve"> тонн; яиц- </w:t>
      </w:r>
      <w:r>
        <w:rPr>
          <w:sz w:val="28"/>
          <w:szCs w:val="28"/>
        </w:rPr>
        <w:t>26</w:t>
      </w:r>
      <w:r w:rsidRPr="0042362B">
        <w:rPr>
          <w:sz w:val="28"/>
          <w:szCs w:val="28"/>
        </w:rPr>
        <w:t xml:space="preserve"> тыс. </w:t>
      </w:r>
      <w:r>
        <w:rPr>
          <w:sz w:val="28"/>
          <w:szCs w:val="28"/>
        </w:rPr>
        <w:t>220</w:t>
      </w:r>
      <w:r w:rsidRPr="0042362B">
        <w:rPr>
          <w:sz w:val="28"/>
          <w:szCs w:val="28"/>
        </w:rPr>
        <w:t xml:space="preserve"> шт</w:t>
      </w:r>
      <w:r>
        <w:rPr>
          <w:sz w:val="28"/>
          <w:szCs w:val="28"/>
        </w:rPr>
        <w:t>., шерсти</w:t>
      </w:r>
      <w:r w:rsidRPr="0042362B">
        <w:rPr>
          <w:sz w:val="28"/>
          <w:szCs w:val="28"/>
        </w:rPr>
        <w:t xml:space="preserve"> – </w:t>
      </w:r>
      <w:r>
        <w:rPr>
          <w:sz w:val="28"/>
          <w:szCs w:val="28"/>
        </w:rPr>
        <w:t>178</w:t>
      </w:r>
      <w:r w:rsidRPr="0042362B">
        <w:rPr>
          <w:sz w:val="28"/>
          <w:szCs w:val="28"/>
        </w:rPr>
        <w:t xml:space="preserve"> тонн</w:t>
      </w:r>
      <w:r>
        <w:rPr>
          <w:sz w:val="28"/>
          <w:szCs w:val="28"/>
        </w:rPr>
        <w:t>ы</w:t>
      </w:r>
      <w:r w:rsidRPr="0042362B">
        <w:rPr>
          <w:sz w:val="28"/>
          <w:szCs w:val="28"/>
        </w:rPr>
        <w:t>.</w:t>
      </w:r>
      <w:r>
        <w:rPr>
          <w:sz w:val="28"/>
          <w:szCs w:val="28"/>
        </w:rPr>
        <w:t xml:space="preserve"> </w:t>
      </w:r>
      <w:r w:rsidR="00CA41C0">
        <w:rPr>
          <w:sz w:val="28"/>
          <w:szCs w:val="28"/>
        </w:rPr>
        <w:t>Одним</w:t>
      </w:r>
      <w:r w:rsidR="00CA41C0" w:rsidRPr="0042362B">
        <w:rPr>
          <w:sz w:val="28"/>
          <w:szCs w:val="28"/>
        </w:rPr>
        <w:t xml:space="preserve"> из приоритетных направлений развития сельского хозяйства является ра</w:t>
      </w:r>
      <w:r>
        <w:rPr>
          <w:sz w:val="28"/>
          <w:szCs w:val="28"/>
        </w:rPr>
        <w:t xml:space="preserve">звитие отрасли растениеводства. </w:t>
      </w:r>
      <w:r w:rsidR="00CA41C0">
        <w:rPr>
          <w:sz w:val="28"/>
          <w:szCs w:val="28"/>
        </w:rPr>
        <w:t>За последний</w:t>
      </w:r>
      <w:r w:rsidR="00CA41C0" w:rsidRPr="0042362B">
        <w:rPr>
          <w:sz w:val="28"/>
          <w:szCs w:val="28"/>
        </w:rPr>
        <w:t xml:space="preserve"> </w:t>
      </w:r>
      <w:r w:rsidR="00CA41C0">
        <w:rPr>
          <w:sz w:val="28"/>
          <w:szCs w:val="28"/>
        </w:rPr>
        <w:t>три</w:t>
      </w:r>
      <w:r w:rsidR="00CA41C0" w:rsidRPr="0042362B">
        <w:rPr>
          <w:sz w:val="28"/>
          <w:szCs w:val="28"/>
        </w:rPr>
        <w:t xml:space="preserve"> </w:t>
      </w:r>
      <w:r w:rsidR="00CA41C0">
        <w:rPr>
          <w:sz w:val="28"/>
          <w:szCs w:val="28"/>
        </w:rPr>
        <w:t>года</w:t>
      </w:r>
      <w:r w:rsidR="00CA41C0" w:rsidRPr="0042362B">
        <w:rPr>
          <w:sz w:val="28"/>
          <w:szCs w:val="28"/>
        </w:rPr>
        <w:t xml:space="preserve"> в районе произведено сельскохозяйственной продукции на сумму </w:t>
      </w:r>
      <w:r w:rsidR="00B1465C">
        <w:rPr>
          <w:sz w:val="28"/>
          <w:szCs w:val="28"/>
        </w:rPr>
        <w:t>9</w:t>
      </w:r>
      <w:r w:rsidR="00CA41C0">
        <w:rPr>
          <w:sz w:val="28"/>
          <w:szCs w:val="28"/>
        </w:rPr>
        <w:t xml:space="preserve"> миллиард</w:t>
      </w:r>
      <w:r w:rsidR="00CA41C0" w:rsidRPr="0042362B">
        <w:rPr>
          <w:sz w:val="28"/>
          <w:szCs w:val="28"/>
        </w:rPr>
        <w:t xml:space="preserve"> </w:t>
      </w:r>
      <w:r w:rsidR="00B1465C">
        <w:rPr>
          <w:sz w:val="28"/>
          <w:szCs w:val="28"/>
        </w:rPr>
        <w:t xml:space="preserve">991 </w:t>
      </w:r>
      <w:r w:rsidR="00CA41C0" w:rsidRPr="0042362B">
        <w:rPr>
          <w:sz w:val="28"/>
          <w:szCs w:val="28"/>
        </w:rPr>
        <w:t xml:space="preserve">млн. рублей. Собрано  </w:t>
      </w:r>
      <w:r w:rsidR="00281E9A">
        <w:rPr>
          <w:sz w:val="28"/>
          <w:szCs w:val="28"/>
        </w:rPr>
        <w:t>133</w:t>
      </w:r>
      <w:r w:rsidR="00CA41C0" w:rsidRPr="0042362B">
        <w:rPr>
          <w:sz w:val="28"/>
          <w:szCs w:val="28"/>
        </w:rPr>
        <w:t xml:space="preserve"> тысяч</w:t>
      </w:r>
      <w:r w:rsidR="00CA41C0">
        <w:rPr>
          <w:sz w:val="28"/>
          <w:szCs w:val="28"/>
        </w:rPr>
        <w:t>и</w:t>
      </w:r>
      <w:r w:rsidR="00CA41C0" w:rsidRPr="0042362B">
        <w:rPr>
          <w:sz w:val="28"/>
          <w:szCs w:val="28"/>
        </w:rPr>
        <w:t xml:space="preserve"> </w:t>
      </w:r>
      <w:r w:rsidR="00281E9A">
        <w:rPr>
          <w:sz w:val="28"/>
          <w:szCs w:val="28"/>
        </w:rPr>
        <w:t>491</w:t>
      </w:r>
      <w:r w:rsidR="00CA41C0" w:rsidRPr="0042362B">
        <w:rPr>
          <w:sz w:val="28"/>
          <w:szCs w:val="28"/>
        </w:rPr>
        <w:t xml:space="preserve">  тонн</w:t>
      </w:r>
      <w:r w:rsidR="00CA41C0">
        <w:rPr>
          <w:sz w:val="28"/>
          <w:szCs w:val="28"/>
        </w:rPr>
        <w:t>у</w:t>
      </w:r>
      <w:r w:rsidR="00CA41C0" w:rsidRPr="0042362B">
        <w:rPr>
          <w:sz w:val="28"/>
          <w:szCs w:val="28"/>
        </w:rPr>
        <w:t xml:space="preserve"> плодов и ягод, овощей – </w:t>
      </w:r>
      <w:r w:rsidR="00281E9A">
        <w:rPr>
          <w:sz w:val="28"/>
          <w:szCs w:val="28"/>
        </w:rPr>
        <w:t>255</w:t>
      </w:r>
      <w:r w:rsidR="00CA41C0" w:rsidRPr="0042362B">
        <w:rPr>
          <w:sz w:val="28"/>
          <w:szCs w:val="28"/>
        </w:rPr>
        <w:t xml:space="preserve"> тысяч </w:t>
      </w:r>
      <w:r w:rsidR="00281E9A">
        <w:rPr>
          <w:sz w:val="28"/>
          <w:szCs w:val="28"/>
        </w:rPr>
        <w:t>696</w:t>
      </w:r>
      <w:r w:rsidR="00CA41C0" w:rsidRPr="0042362B">
        <w:rPr>
          <w:sz w:val="28"/>
          <w:szCs w:val="28"/>
        </w:rPr>
        <w:t xml:space="preserve"> тонн, винограда – </w:t>
      </w:r>
      <w:r w:rsidR="00281E9A">
        <w:rPr>
          <w:sz w:val="28"/>
          <w:szCs w:val="28"/>
        </w:rPr>
        <w:t>117</w:t>
      </w:r>
      <w:r w:rsidR="00CA41C0" w:rsidRPr="0042362B">
        <w:rPr>
          <w:sz w:val="28"/>
          <w:szCs w:val="28"/>
        </w:rPr>
        <w:t xml:space="preserve"> тысяч</w:t>
      </w:r>
      <w:r w:rsidR="00CA41C0">
        <w:rPr>
          <w:sz w:val="28"/>
          <w:szCs w:val="28"/>
        </w:rPr>
        <w:t>и</w:t>
      </w:r>
      <w:r w:rsidR="00CA41C0" w:rsidRPr="0042362B">
        <w:rPr>
          <w:sz w:val="28"/>
          <w:szCs w:val="28"/>
        </w:rPr>
        <w:t xml:space="preserve"> </w:t>
      </w:r>
      <w:r w:rsidR="00281E9A">
        <w:rPr>
          <w:sz w:val="28"/>
          <w:szCs w:val="28"/>
        </w:rPr>
        <w:t>290</w:t>
      </w:r>
      <w:r w:rsidR="00CA41C0" w:rsidRPr="0042362B">
        <w:rPr>
          <w:sz w:val="28"/>
          <w:szCs w:val="28"/>
        </w:rPr>
        <w:t xml:space="preserve"> тонн</w:t>
      </w:r>
      <w:r w:rsidR="00CA41C0">
        <w:rPr>
          <w:sz w:val="28"/>
          <w:szCs w:val="28"/>
        </w:rPr>
        <w:t>ы, картофеля</w:t>
      </w:r>
      <w:r w:rsidR="00CA41C0" w:rsidRPr="0042362B">
        <w:rPr>
          <w:sz w:val="28"/>
          <w:szCs w:val="28"/>
        </w:rPr>
        <w:t xml:space="preserve">- </w:t>
      </w:r>
      <w:r w:rsidR="00281E9A">
        <w:rPr>
          <w:sz w:val="28"/>
          <w:szCs w:val="28"/>
        </w:rPr>
        <w:t>27</w:t>
      </w:r>
      <w:r w:rsidR="00CA41C0">
        <w:rPr>
          <w:sz w:val="28"/>
          <w:szCs w:val="28"/>
        </w:rPr>
        <w:t xml:space="preserve"> тыс. </w:t>
      </w:r>
      <w:r w:rsidR="00281E9A">
        <w:rPr>
          <w:sz w:val="28"/>
          <w:szCs w:val="28"/>
        </w:rPr>
        <w:t>135</w:t>
      </w:r>
      <w:r w:rsidR="00CA41C0">
        <w:rPr>
          <w:sz w:val="28"/>
          <w:szCs w:val="28"/>
        </w:rPr>
        <w:t xml:space="preserve"> тонн</w:t>
      </w:r>
      <w:r w:rsidR="00CA41C0" w:rsidRPr="0042362B">
        <w:rPr>
          <w:sz w:val="28"/>
          <w:szCs w:val="28"/>
        </w:rPr>
        <w:t>.</w:t>
      </w:r>
    </w:p>
    <w:p w:rsidR="00F50D6B" w:rsidRDefault="00281E9A" w:rsidP="00F50D6B">
      <w:pPr>
        <w:tabs>
          <w:tab w:val="left" w:pos="9536"/>
        </w:tabs>
        <w:jc w:val="both"/>
        <w:rPr>
          <w:sz w:val="28"/>
          <w:szCs w:val="28"/>
        </w:rPr>
      </w:pPr>
      <w:r w:rsidRPr="00A73F1E">
        <w:rPr>
          <w:sz w:val="28"/>
          <w:szCs w:val="28"/>
        </w:rPr>
        <w:lastRenderedPageBreak/>
        <w:t xml:space="preserve">         В  последние годы в Магарамкентском районе наряду с садоводством, </w:t>
      </w:r>
      <w:r w:rsidR="00F50D6B">
        <w:rPr>
          <w:sz w:val="28"/>
          <w:szCs w:val="28"/>
        </w:rPr>
        <w:t xml:space="preserve">  </w:t>
      </w:r>
      <w:r w:rsidRPr="00A73F1E">
        <w:rPr>
          <w:sz w:val="28"/>
          <w:szCs w:val="28"/>
        </w:rPr>
        <w:t>виноградарством, овощеводством и другими направлениями развивается новое направление сельского хозяйства – выращивание ягодных культур, в частности клубники, малины, смородины, крыжовника и т.д.  В районе под клубникой занято свыше 20 гектаров земли. С одного гектара ежегодно аграрии собирают до 8 тонн</w:t>
      </w:r>
      <w:r w:rsidR="009E159D">
        <w:rPr>
          <w:sz w:val="28"/>
          <w:szCs w:val="28"/>
        </w:rPr>
        <w:t xml:space="preserve"> </w:t>
      </w:r>
    </w:p>
    <w:p w:rsidR="00281E9A" w:rsidRPr="00A73F1E" w:rsidRDefault="009E159D" w:rsidP="00F50D6B">
      <w:pPr>
        <w:tabs>
          <w:tab w:val="left" w:pos="9536"/>
        </w:tabs>
        <w:jc w:val="both"/>
        <w:rPr>
          <w:sz w:val="28"/>
          <w:szCs w:val="28"/>
        </w:rPr>
      </w:pPr>
      <w:r>
        <w:rPr>
          <w:sz w:val="28"/>
          <w:szCs w:val="28"/>
        </w:rPr>
        <w:t xml:space="preserve">ягод. </w:t>
      </w:r>
      <w:r w:rsidR="00281E9A" w:rsidRPr="00A73F1E">
        <w:rPr>
          <w:sz w:val="28"/>
          <w:szCs w:val="28"/>
        </w:rPr>
        <w:t xml:space="preserve">Сельхозтоваропроизводители планируют  расширить площади под посадку клубники. </w:t>
      </w:r>
    </w:p>
    <w:p w:rsidR="00281E9A" w:rsidRDefault="00281E9A" w:rsidP="00A73F1E">
      <w:pPr>
        <w:tabs>
          <w:tab w:val="left" w:pos="9536"/>
        </w:tabs>
        <w:ind w:left="-142"/>
        <w:jc w:val="both"/>
        <w:rPr>
          <w:sz w:val="28"/>
          <w:szCs w:val="28"/>
        </w:rPr>
      </w:pPr>
      <w:r w:rsidRPr="00A73F1E">
        <w:rPr>
          <w:sz w:val="28"/>
          <w:szCs w:val="28"/>
        </w:rPr>
        <w:t xml:space="preserve">          В районе большое внимание уделяется развитию виноградарства, основной упор делается на увеличение площадей виноградников. За последние пять лет в районе осуществлена закладка виноградников на площади 233га. Общая площадь виноградников на сегодняшний день составляет 2228,5 га, из них плодоносящих 1995,5 га. Средняя урожайность ягоды по району в год составляет 100 центнеров с гектара.</w:t>
      </w:r>
    </w:p>
    <w:p w:rsidR="00281E9A" w:rsidRPr="00A73F1E" w:rsidRDefault="00A73F1E" w:rsidP="00A73F1E">
      <w:pPr>
        <w:ind w:left="-142"/>
        <w:jc w:val="both"/>
        <w:rPr>
          <w:sz w:val="28"/>
          <w:szCs w:val="28"/>
        </w:rPr>
      </w:pPr>
      <w:r>
        <w:t xml:space="preserve">           </w:t>
      </w:r>
      <w:r w:rsidRPr="00A73F1E">
        <w:rPr>
          <w:sz w:val="28"/>
          <w:szCs w:val="28"/>
        </w:rPr>
        <w:t>В Магарамкентском районе активно развивается садоводство, это традиционная культура населения района. За последние три года в районе осуществлена закладка садов на площади 641 га. И на сегодняшний день</w:t>
      </w:r>
      <w:r w:rsidRPr="00A73F1E">
        <w:rPr>
          <w:i/>
          <w:sz w:val="28"/>
          <w:szCs w:val="28"/>
        </w:rPr>
        <w:t xml:space="preserve"> </w:t>
      </w:r>
      <w:r w:rsidRPr="00A73F1E">
        <w:rPr>
          <w:sz w:val="28"/>
          <w:szCs w:val="28"/>
        </w:rPr>
        <w:t>общая площадь садов в районе составляет 6600,3  га, из них в плодоносящем возрасте 5279,3 га.</w:t>
      </w:r>
    </w:p>
    <w:p w:rsidR="00CA41C0" w:rsidRPr="0042362B" w:rsidRDefault="00CA41C0" w:rsidP="00A73F1E">
      <w:pPr>
        <w:ind w:left="-142"/>
        <w:jc w:val="both"/>
        <w:rPr>
          <w:rFonts w:eastAsia="Calibri"/>
          <w:color w:val="000000"/>
          <w:sz w:val="28"/>
          <w:szCs w:val="28"/>
        </w:rPr>
      </w:pPr>
      <w:r w:rsidRPr="0042362B">
        <w:rPr>
          <w:sz w:val="28"/>
          <w:szCs w:val="28"/>
        </w:rPr>
        <w:t xml:space="preserve">  </w:t>
      </w:r>
      <w:r>
        <w:rPr>
          <w:sz w:val="28"/>
          <w:szCs w:val="28"/>
        </w:rPr>
        <w:t xml:space="preserve">         </w:t>
      </w:r>
      <w:r w:rsidR="00A73F1E">
        <w:rPr>
          <w:color w:val="FF0000"/>
          <w:sz w:val="28"/>
          <w:szCs w:val="28"/>
        </w:rPr>
        <w:t xml:space="preserve"> </w:t>
      </w:r>
      <w:r>
        <w:rPr>
          <w:color w:val="FF0000"/>
          <w:sz w:val="28"/>
          <w:szCs w:val="28"/>
        </w:rPr>
        <w:t xml:space="preserve"> </w:t>
      </w:r>
      <w:r>
        <w:rPr>
          <w:rFonts w:eastAsia="Calibri"/>
          <w:sz w:val="28"/>
          <w:szCs w:val="28"/>
        </w:rPr>
        <w:t>Завершена</w:t>
      </w:r>
      <w:r w:rsidRPr="0042362B">
        <w:rPr>
          <w:rFonts w:eastAsia="Calibri"/>
          <w:sz w:val="28"/>
          <w:szCs w:val="28"/>
        </w:rPr>
        <w:t xml:space="preserve"> закладка интенсивного сада на площади 190 га в с. Джепель крестьянско</w:t>
      </w:r>
      <w:r w:rsidR="009E159D">
        <w:rPr>
          <w:rFonts w:eastAsia="Calibri"/>
          <w:sz w:val="28"/>
          <w:szCs w:val="28"/>
        </w:rPr>
        <w:t xml:space="preserve"> </w:t>
      </w:r>
      <w:r w:rsidRPr="0042362B">
        <w:rPr>
          <w:rFonts w:eastAsia="Calibri"/>
          <w:sz w:val="28"/>
          <w:szCs w:val="28"/>
        </w:rPr>
        <w:t>-</w:t>
      </w:r>
      <w:r w:rsidR="009E159D">
        <w:rPr>
          <w:rFonts w:eastAsia="Calibri"/>
          <w:sz w:val="28"/>
          <w:szCs w:val="28"/>
        </w:rPr>
        <w:t xml:space="preserve"> </w:t>
      </w:r>
      <w:r w:rsidRPr="0042362B">
        <w:rPr>
          <w:rFonts w:eastAsia="Calibri"/>
          <w:sz w:val="28"/>
          <w:szCs w:val="28"/>
        </w:rPr>
        <w:t xml:space="preserve">фермерским хозяйством «Сад». </w:t>
      </w:r>
      <w:r w:rsidRPr="0042362B">
        <w:rPr>
          <w:rFonts w:eastAsia="Calibri"/>
          <w:color w:val="000000"/>
          <w:sz w:val="28"/>
          <w:szCs w:val="28"/>
        </w:rPr>
        <w:t xml:space="preserve">Стоимость  инвестиционного проекта </w:t>
      </w:r>
      <w:r>
        <w:rPr>
          <w:rFonts w:eastAsia="Calibri"/>
          <w:color w:val="000000"/>
          <w:sz w:val="28"/>
          <w:szCs w:val="28"/>
        </w:rPr>
        <w:t xml:space="preserve">составила </w:t>
      </w:r>
      <w:r w:rsidRPr="0042362B">
        <w:rPr>
          <w:rFonts w:eastAsia="Calibri"/>
          <w:color w:val="000000"/>
          <w:sz w:val="28"/>
          <w:szCs w:val="28"/>
        </w:rPr>
        <w:t xml:space="preserve">860 миллионов руб. </w:t>
      </w:r>
    </w:p>
    <w:p w:rsidR="00CA41C0" w:rsidRDefault="00CA41C0" w:rsidP="00A73F1E">
      <w:pPr>
        <w:pStyle w:val="ab"/>
        <w:spacing w:before="0" w:beforeAutospacing="0" w:after="0" w:afterAutospacing="0"/>
        <w:ind w:left="-142"/>
        <w:jc w:val="both"/>
        <w:rPr>
          <w:sz w:val="28"/>
          <w:szCs w:val="28"/>
        </w:rPr>
      </w:pPr>
      <w:r w:rsidRPr="0042362B">
        <w:rPr>
          <w:sz w:val="28"/>
          <w:szCs w:val="28"/>
        </w:rPr>
        <w:t xml:space="preserve">         </w:t>
      </w:r>
      <w:r>
        <w:rPr>
          <w:sz w:val="28"/>
          <w:szCs w:val="28"/>
        </w:rPr>
        <w:t xml:space="preserve"> </w:t>
      </w:r>
      <w:r w:rsidRPr="0042362B">
        <w:rPr>
          <w:sz w:val="28"/>
          <w:szCs w:val="28"/>
        </w:rPr>
        <w:t>В с. Магарамкент завершено строительство плодохранилища и цеха по хранен</w:t>
      </w:r>
      <w:r>
        <w:rPr>
          <w:sz w:val="28"/>
          <w:szCs w:val="28"/>
        </w:rPr>
        <w:t>ию и переработке плодов, которое рассчитано</w:t>
      </w:r>
      <w:r w:rsidRPr="0042362B">
        <w:rPr>
          <w:sz w:val="28"/>
          <w:szCs w:val="28"/>
        </w:rPr>
        <w:t xml:space="preserve"> на хранение около 1,5 тыс. тонн продукции. Этот проект позволит производителям сельскохозяйственной продукции нашего района эффективно и с минимальными потерями хранить свою продукцию.</w:t>
      </w:r>
    </w:p>
    <w:p w:rsidR="00A73F1E" w:rsidRDefault="00A73F1E" w:rsidP="00A73F1E">
      <w:pPr>
        <w:spacing w:line="240" w:lineRule="atLeast"/>
        <w:ind w:left="-142"/>
        <w:jc w:val="both"/>
        <w:rPr>
          <w:sz w:val="28"/>
          <w:szCs w:val="28"/>
        </w:rPr>
      </w:pPr>
      <w:r w:rsidRPr="00A73F1E">
        <w:rPr>
          <w:sz w:val="28"/>
          <w:szCs w:val="28"/>
        </w:rPr>
        <w:t xml:space="preserve">        В текущем 2023 году начали реализацию проекта, предусматривающее строительство фруктохранилища объемом 10 тысяч тонн. Данный объект планируется запустить в августе 2023 года. Фруктохранилище будет оснащено самыми современными технологиями управления микроклиматом, так называемой динамической газовой средой, что позволит обеспечить хранение фруктов в течение года  и более. </w:t>
      </w:r>
    </w:p>
    <w:p w:rsidR="00286CAB" w:rsidRPr="0042362B" w:rsidRDefault="00286CAB" w:rsidP="00A73F1E">
      <w:pPr>
        <w:spacing w:line="240" w:lineRule="atLeast"/>
        <w:ind w:left="-142"/>
        <w:jc w:val="both"/>
        <w:rPr>
          <w:sz w:val="28"/>
          <w:szCs w:val="28"/>
        </w:rPr>
      </w:pPr>
      <w:r>
        <w:rPr>
          <w:sz w:val="28"/>
          <w:szCs w:val="28"/>
        </w:rPr>
        <w:t xml:space="preserve">         </w:t>
      </w:r>
      <w:r w:rsidRPr="00D11841">
        <w:rPr>
          <w:sz w:val="28"/>
          <w:szCs w:val="28"/>
        </w:rPr>
        <w:t xml:space="preserve">Также Крестьянским Фермерским Хозяйством «САД» в с. Джепель </w:t>
      </w:r>
      <w:r>
        <w:rPr>
          <w:sz w:val="28"/>
          <w:szCs w:val="28"/>
        </w:rPr>
        <w:t xml:space="preserve">начато </w:t>
      </w:r>
      <w:r w:rsidRPr="00D11841">
        <w:rPr>
          <w:sz w:val="28"/>
          <w:szCs w:val="28"/>
        </w:rPr>
        <w:t xml:space="preserve"> крупный инвестиционный проект по закладке грушевого сада – самого крупного грушевого сада в России на площади 55 га. Площадь сада планируется увеличить до 200 га.</w:t>
      </w:r>
      <w:r>
        <w:rPr>
          <w:sz w:val="28"/>
          <w:szCs w:val="28"/>
        </w:rPr>
        <w:t xml:space="preserve"> </w:t>
      </w:r>
      <w:r w:rsidRPr="00D11841">
        <w:rPr>
          <w:sz w:val="28"/>
          <w:szCs w:val="28"/>
        </w:rPr>
        <w:t xml:space="preserve">Стоимость инвестиционного проекта составит </w:t>
      </w:r>
      <w:r w:rsidRPr="00016F66">
        <w:rPr>
          <w:sz w:val="28"/>
          <w:szCs w:val="28"/>
        </w:rPr>
        <w:t>120 миллионов</w:t>
      </w:r>
      <w:r w:rsidRPr="00D11841">
        <w:rPr>
          <w:sz w:val="28"/>
          <w:szCs w:val="28"/>
        </w:rPr>
        <w:t xml:space="preserve"> руб. </w:t>
      </w:r>
    </w:p>
    <w:p w:rsidR="009E159D" w:rsidRPr="00A73F1E" w:rsidRDefault="00CA41C0" w:rsidP="00080CEA">
      <w:pPr>
        <w:ind w:left="-142"/>
        <w:jc w:val="both"/>
        <w:rPr>
          <w:sz w:val="28"/>
          <w:szCs w:val="28"/>
        </w:rPr>
      </w:pPr>
      <w:r w:rsidRPr="0042362B">
        <w:rPr>
          <w:sz w:val="28"/>
          <w:szCs w:val="28"/>
        </w:rPr>
        <w:t xml:space="preserve"> </w:t>
      </w:r>
      <w:r>
        <w:rPr>
          <w:sz w:val="28"/>
          <w:szCs w:val="28"/>
        </w:rPr>
        <w:t xml:space="preserve">        </w:t>
      </w:r>
      <w:r w:rsidRPr="0042362B">
        <w:rPr>
          <w:sz w:val="28"/>
          <w:szCs w:val="28"/>
        </w:rPr>
        <w:t>Создаются тепличные хозяйства для выращивания овощей во внесезонное время. В районе уже функционируют тепличные хозяйств</w:t>
      </w:r>
      <w:r w:rsidR="00080CEA">
        <w:rPr>
          <w:sz w:val="28"/>
          <w:szCs w:val="28"/>
        </w:rPr>
        <w:t>а на площади около 15</w:t>
      </w:r>
      <w:r w:rsidRPr="0042362B">
        <w:rPr>
          <w:sz w:val="28"/>
          <w:szCs w:val="28"/>
        </w:rPr>
        <w:t xml:space="preserve"> га. </w:t>
      </w:r>
    </w:p>
    <w:p w:rsidR="009E159D" w:rsidRPr="0042362B" w:rsidRDefault="00080CEA" w:rsidP="009E159D">
      <w:pPr>
        <w:ind w:left="-142" w:firstLine="567"/>
        <w:jc w:val="both"/>
        <w:rPr>
          <w:sz w:val="28"/>
          <w:szCs w:val="28"/>
        </w:rPr>
      </w:pPr>
      <w:r>
        <w:rPr>
          <w:sz w:val="28"/>
          <w:szCs w:val="28"/>
        </w:rPr>
        <w:t xml:space="preserve"> </w:t>
      </w:r>
      <w:r w:rsidR="009E159D">
        <w:rPr>
          <w:sz w:val="28"/>
          <w:szCs w:val="28"/>
        </w:rPr>
        <w:t>С 2020-2022 годы н</w:t>
      </w:r>
      <w:r w:rsidR="009E159D" w:rsidRPr="0042362B">
        <w:rPr>
          <w:sz w:val="28"/>
          <w:szCs w:val="28"/>
        </w:rPr>
        <w:t xml:space="preserve">а поддержку развития сельского хозяйства с федерального и </w:t>
      </w:r>
      <w:r w:rsidR="009E159D">
        <w:rPr>
          <w:sz w:val="28"/>
          <w:szCs w:val="28"/>
        </w:rPr>
        <w:t xml:space="preserve">  </w:t>
      </w:r>
      <w:r w:rsidR="009E159D" w:rsidRPr="0042362B">
        <w:rPr>
          <w:sz w:val="28"/>
          <w:szCs w:val="28"/>
        </w:rPr>
        <w:t xml:space="preserve">республиканского бюджетов получено </w:t>
      </w:r>
      <w:r w:rsidR="009E159D">
        <w:rPr>
          <w:sz w:val="28"/>
          <w:szCs w:val="28"/>
        </w:rPr>
        <w:t>146</w:t>
      </w:r>
      <w:r w:rsidR="009E159D" w:rsidRPr="0042362B">
        <w:rPr>
          <w:sz w:val="28"/>
          <w:szCs w:val="28"/>
        </w:rPr>
        <w:t xml:space="preserve"> млн. </w:t>
      </w:r>
      <w:r w:rsidR="009E159D">
        <w:rPr>
          <w:sz w:val="28"/>
          <w:szCs w:val="28"/>
        </w:rPr>
        <w:t>823</w:t>
      </w:r>
      <w:r w:rsidR="009E159D" w:rsidRPr="0042362B">
        <w:rPr>
          <w:sz w:val="28"/>
          <w:szCs w:val="28"/>
        </w:rPr>
        <w:t xml:space="preserve"> тыс. рублей</w:t>
      </w:r>
      <w:r w:rsidR="009E159D">
        <w:rPr>
          <w:sz w:val="28"/>
          <w:szCs w:val="28"/>
        </w:rPr>
        <w:t>.</w:t>
      </w:r>
    </w:p>
    <w:p w:rsidR="009E159D" w:rsidRDefault="009E159D" w:rsidP="009E159D">
      <w:pPr>
        <w:ind w:left="-142" w:firstLine="539"/>
        <w:jc w:val="both"/>
        <w:rPr>
          <w:rFonts w:eastAsia="Calibri"/>
          <w:sz w:val="28"/>
          <w:szCs w:val="28"/>
        </w:rPr>
      </w:pPr>
      <w:r w:rsidRPr="0042362B">
        <w:rPr>
          <w:rFonts w:eastAsia="Calibri"/>
          <w:sz w:val="28"/>
          <w:szCs w:val="28"/>
        </w:rPr>
        <w:t xml:space="preserve">   </w:t>
      </w:r>
      <w:r>
        <w:rPr>
          <w:rFonts w:eastAsia="Calibri"/>
          <w:sz w:val="28"/>
          <w:szCs w:val="28"/>
        </w:rPr>
        <w:t>В сфере сельского хозяйства за последние три года в районе создано более 2000 новых рабочих мест.</w:t>
      </w:r>
    </w:p>
    <w:p w:rsidR="00CA41C0" w:rsidRPr="00D857FE" w:rsidRDefault="00CA41C0" w:rsidP="00281E9A">
      <w:pPr>
        <w:pStyle w:val="Default"/>
        <w:jc w:val="both"/>
        <w:rPr>
          <w:color w:val="auto"/>
          <w:sz w:val="28"/>
          <w:szCs w:val="28"/>
        </w:rPr>
      </w:pPr>
    </w:p>
    <w:p w:rsidR="00CA41C0" w:rsidRPr="00FA5801" w:rsidRDefault="00281E9A" w:rsidP="00CA41C0">
      <w:pPr>
        <w:rPr>
          <w:b/>
          <w:i/>
          <w:sz w:val="28"/>
          <w:szCs w:val="28"/>
        </w:rPr>
      </w:pPr>
      <w:r>
        <w:rPr>
          <w:b/>
          <w:sz w:val="28"/>
          <w:szCs w:val="28"/>
        </w:rPr>
        <w:t xml:space="preserve">       </w:t>
      </w:r>
      <w:r w:rsidR="00CA41C0" w:rsidRPr="00FA5801">
        <w:rPr>
          <w:b/>
          <w:i/>
          <w:sz w:val="28"/>
          <w:szCs w:val="28"/>
        </w:rPr>
        <w:t xml:space="preserve">Валовый сбор продукции растениеводства МР «Магарамкентский район»                                                                                                                             </w:t>
      </w:r>
    </w:p>
    <w:p w:rsidR="00CA41C0" w:rsidRPr="005813E1" w:rsidRDefault="00CA41C0" w:rsidP="00CA41C0">
      <w:pPr>
        <w:jc w:val="center"/>
        <w:rPr>
          <w:b/>
          <w:sz w:val="18"/>
          <w:szCs w:val="18"/>
        </w:rPr>
      </w:pPr>
      <w:r w:rsidRPr="005813E1">
        <w:rPr>
          <w:b/>
          <w:sz w:val="18"/>
          <w:szCs w:val="18"/>
        </w:rPr>
        <w:t xml:space="preserve">                                                                                                                                               </w:t>
      </w:r>
      <w:r w:rsidR="005813E1">
        <w:rPr>
          <w:b/>
          <w:sz w:val="18"/>
          <w:szCs w:val="18"/>
        </w:rPr>
        <w:t xml:space="preserve">                                             </w:t>
      </w:r>
      <w:r w:rsidRPr="005813E1">
        <w:rPr>
          <w:b/>
          <w:sz w:val="18"/>
          <w:szCs w:val="18"/>
        </w:rPr>
        <w:t xml:space="preserve">Таб. 8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6"/>
        <w:gridCol w:w="2449"/>
        <w:gridCol w:w="2126"/>
        <w:gridCol w:w="1985"/>
        <w:gridCol w:w="1842"/>
      </w:tblGrid>
      <w:tr w:rsidR="00CA41C0" w:rsidRPr="00464183" w:rsidTr="001C204F">
        <w:trPr>
          <w:trHeight w:val="805"/>
        </w:trPr>
        <w:tc>
          <w:tcPr>
            <w:tcW w:w="1946" w:type="dxa"/>
            <w:shd w:val="clear" w:color="auto" w:fill="auto"/>
          </w:tcPr>
          <w:p w:rsidR="00CA41C0" w:rsidRPr="00464183" w:rsidRDefault="00CA41C0" w:rsidP="009E159D">
            <w:pPr>
              <w:jc w:val="center"/>
              <w:rPr>
                <w:b/>
                <w:sz w:val="20"/>
                <w:szCs w:val="20"/>
              </w:rPr>
            </w:pPr>
          </w:p>
          <w:p w:rsidR="00CA41C0" w:rsidRPr="00464183" w:rsidRDefault="00CA41C0" w:rsidP="009E159D">
            <w:pPr>
              <w:jc w:val="center"/>
              <w:rPr>
                <w:b/>
                <w:sz w:val="20"/>
                <w:szCs w:val="20"/>
              </w:rPr>
            </w:pPr>
            <w:r w:rsidRPr="00464183">
              <w:rPr>
                <w:b/>
                <w:sz w:val="20"/>
                <w:szCs w:val="20"/>
              </w:rPr>
              <w:t>Субъект</w:t>
            </w:r>
          </w:p>
        </w:tc>
        <w:tc>
          <w:tcPr>
            <w:tcW w:w="2449" w:type="dxa"/>
            <w:shd w:val="clear" w:color="auto" w:fill="auto"/>
          </w:tcPr>
          <w:p w:rsidR="00CA41C0" w:rsidRPr="00464183" w:rsidRDefault="00CA41C0" w:rsidP="009E159D">
            <w:pPr>
              <w:jc w:val="center"/>
              <w:rPr>
                <w:b/>
                <w:sz w:val="20"/>
                <w:szCs w:val="20"/>
              </w:rPr>
            </w:pPr>
          </w:p>
          <w:p w:rsidR="00CA41C0" w:rsidRDefault="00CA41C0" w:rsidP="009E159D">
            <w:pPr>
              <w:jc w:val="center"/>
              <w:rPr>
                <w:b/>
                <w:sz w:val="20"/>
                <w:szCs w:val="20"/>
              </w:rPr>
            </w:pPr>
            <w:r w:rsidRPr="00464183">
              <w:rPr>
                <w:b/>
                <w:sz w:val="20"/>
                <w:szCs w:val="20"/>
              </w:rPr>
              <w:t>Продукт</w:t>
            </w:r>
            <w:r>
              <w:rPr>
                <w:b/>
                <w:sz w:val="20"/>
                <w:szCs w:val="20"/>
              </w:rPr>
              <w:t xml:space="preserve"> </w:t>
            </w:r>
          </w:p>
          <w:p w:rsidR="00CA41C0" w:rsidRPr="00464183" w:rsidRDefault="00CA41C0" w:rsidP="009E159D">
            <w:pPr>
              <w:jc w:val="center"/>
              <w:rPr>
                <w:b/>
                <w:sz w:val="20"/>
                <w:szCs w:val="20"/>
              </w:rPr>
            </w:pPr>
            <w:r>
              <w:rPr>
                <w:b/>
                <w:sz w:val="20"/>
                <w:szCs w:val="20"/>
              </w:rPr>
              <w:t>(тонн)</w:t>
            </w:r>
          </w:p>
        </w:tc>
        <w:tc>
          <w:tcPr>
            <w:tcW w:w="2126" w:type="dxa"/>
            <w:shd w:val="clear" w:color="auto" w:fill="auto"/>
          </w:tcPr>
          <w:p w:rsidR="00CA41C0" w:rsidRPr="00464183" w:rsidRDefault="00CA41C0" w:rsidP="009E159D">
            <w:pPr>
              <w:jc w:val="center"/>
              <w:rPr>
                <w:b/>
                <w:sz w:val="28"/>
                <w:szCs w:val="28"/>
              </w:rPr>
            </w:pPr>
          </w:p>
          <w:p w:rsidR="00CA41C0" w:rsidRPr="00464183" w:rsidRDefault="00CA41C0" w:rsidP="009E159D">
            <w:pPr>
              <w:jc w:val="center"/>
              <w:rPr>
                <w:b/>
                <w:sz w:val="28"/>
                <w:szCs w:val="28"/>
              </w:rPr>
            </w:pPr>
            <w:r>
              <w:rPr>
                <w:b/>
                <w:sz w:val="28"/>
                <w:szCs w:val="28"/>
              </w:rPr>
              <w:t>2020</w:t>
            </w:r>
            <w:r w:rsidRPr="00464183">
              <w:rPr>
                <w:b/>
                <w:sz w:val="28"/>
                <w:szCs w:val="28"/>
              </w:rPr>
              <w:t xml:space="preserve"> г.</w:t>
            </w:r>
          </w:p>
        </w:tc>
        <w:tc>
          <w:tcPr>
            <w:tcW w:w="1985" w:type="dxa"/>
            <w:shd w:val="clear" w:color="auto" w:fill="auto"/>
          </w:tcPr>
          <w:p w:rsidR="00CA41C0" w:rsidRPr="00464183" w:rsidRDefault="00CA41C0" w:rsidP="009E159D">
            <w:pPr>
              <w:jc w:val="center"/>
              <w:rPr>
                <w:b/>
                <w:sz w:val="28"/>
                <w:szCs w:val="28"/>
              </w:rPr>
            </w:pPr>
          </w:p>
          <w:p w:rsidR="00CA41C0" w:rsidRPr="00464183" w:rsidRDefault="00CA41C0" w:rsidP="009E159D">
            <w:pPr>
              <w:jc w:val="center"/>
              <w:rPr>
                <w:b/>
                <w:sz w:val="28"/>
                <w:szCs w:val="28"/>
              </w:rPr>
            </w:pPr>
            <w:r>
              <w:rPr>
                <w:b/>
                <w:sz w:val="28"/>
                <w:szCs w:val="28"/>
              </w:rPr>
              <w:t>2021</w:t>
            </w:r>
            <w:r w:rsidRPr="00464183">
              <w:rPr>
                <w:b/>
                <w:sz w:val="28"/>
                <w:szCs w:val="28"/>
              </w:rPr>
              <w:t xml:space="preserve"> г.</w:t>
            </w:r>
          </w:p>
        </w:tc>
        <w:tc>
          <w:tcPr>
            <w:tcW w:w="1842" w:type="dxa"/>
          </w:tcPr>
          <w:p w:rsidR="00CA41C0" w:rsidRPr="00464183" w:rsidRDefault="00CA41C0" w:rsidP="009E159D">
            <w:pPr>
              <w:jc w:val="center"/>
              <w:rPr>
                <w:b/>
                <w:sz w:val="28"/>
                <w:szCs w:val="28"/>
              </w:rPr>
            </w:pPr>
          </w:p>
          <w:p w:rsidR="00CA41C0" w:rsidRPr="00464183" w:rsidRDefault="00CA41C0" w:rsidP="009E159D">
            <w:pPr>
              <w:jc w:val="center"/>
              <w:rPr>
                <w:b/>
                <w:sz w:val="28"/>
                <w:szCs w:val="28"/>
              </w:rPr>
            </w:pPr>
            <w:r>
              <w:rPr>
                <w:b/>
                <w:sz w:val="28"/>
                <w:szCs w:val="28"/>
              </w:rPr>
              <w:t>2022</w:t>
            </w:r>
            <w:r w:rsidRPr="00464183">
              <w:rPr>
                <w:b/>
                <w:sz w:val="28"/>
                <w:szCs w:val="28"/>
              </w:rPr>
              <w:t xml:space="preserve"> г.</w:t>
            </w:r>
          </w:p>
        </w:tc>
      </w:tr>
      <w:tr w:rsidR="00CA41C0" w:rsidRPr="00464183" w:rsidTr="001C204F">
        <w:trPr>
          <w:trHeight w:val="296"/>
        </w:trPr>
        <w:tc>
          <w:tcPr>
            <w:tcW w:w="1946" w:type="dxa"/>
            <w:vMerge w:val="restart"/>
            <w:shd w:val="clear" w:color="auto" w:fill="auto"/>
          </w:tcPr>
          <w:p w:rsidR="00CA41C0" w:rsidRPr="00464183" w:rsidRDefault="00CA41C0" w:rsidP="009E159D">
            <w:pPr>
              <w:jc w:val="center"/>
              <w:rPr>
                <w:sz w:val="28"/>
                <w:szCs w:val="28"/>
              </w:rPr>
            </w:pPr>
          </w:p>
          <w:p w:rsidR="00CA41C0" w:rsidRPr="00464183" w:rsidRDefault="00CA41C0" w:rsidP="009E159D">
            <w:pPr>
              <w:jc w:val="center"/>
              <w:rPr>
                <w:sz w:val="28"/>
                <w:szCs w:val="28"/>
              </w:rPr>
            </w:pPr>
            <w:r w:rsidRPr="00464183">
              <w:rPr>
                <w:sz w:val="28"/>
                <w:szCs w:val="28"/>
              </w:rPr>
              <w:t xml:space="preserve">МР </w:t>
            </w:r>
            <w:r w:rsidRPr="00464183">
              <w:rPr>
                <w:sz w:val="28"/>
                <w:szCs w:val="28"/>
              </w:rPr>
              <w:lastRenderedPageBreak/>
              <w:t>«Магарамкентский район»</w:t>
            </w:r>
          </w:p>
        </w:tc>
        <w:tc>
          <w:tcPr>
            <w:tcW w:w="2449" w:type="dxa"/>
            <w:shd w:val="clear" w:color="auto" w:fill="auto"/>
          </w:tcPr>
          <w:p w:rsidR="00CA41C0" w:rsidRPr="00464183" w:rsidRDefault="00CA41C0" w:rsidP="009E159D">
            <w:pPr>
              <w:jc w:val="center"/>
              <w:rPr>
                <w:sz w:val="28"/>
                <w:szCs w:val="28"/>
              </w:rPr>
            </w:pPr>
            <w:r w:rsidRPr="00464183">
              <w:rPr>
                <w:sz w:val="28"/>
                <w:szCs w:val="28"/>
              </w:rPr>
              <w:lastRenderedPageBreak/>
              <w:t>Картофель</w:t>
            </w:r>
          </w:p>
        </w:tc>
        <w:tc>
          <w:tcPr>
            <w:tcW w:w="2126" w:type="dxa"/>
            <w:shd w:val="clear" w:color="auto" w:fill="auto"/>
          </w:tcPr>
          <w:p w:rsidR="00CA41C0" w:rsidRPr="00464183" w:rsidRDefault="00CA41C0" w:rsidP="009E159D">
            <w:pPr>
              <w:jc w:val="center"/>
              <w:rPr>
                <w:sz w:val="28"/>
                <w:szCs w:val="28"/>
              </w:rPr>
            </w:pPr>
            <w:r>
              <w:rPr>
                <w:sz w:val="28"/>
                <w:szCs w:val="28"/>
              </w:rPr>
              <w:t>9180</w:t>
            </w:r>
          </w:p>
        </w:tc>
        <w:tc>
          <w:tcPr>
            <w:tcW w:w="1985" w:type="dxa"/>
            <w:shd w:val="clear" w:color="auto" w:fill="auto"/>
          </w:tcPr>
          <w:p w:rsidR="00CA41C0" w:rsidRPr="00464183" w:rsidRDefault="00CA41C0" w:rsidP="009E159D">
            <w:pPr>
              <w:jc w:val="center"/>
              <w:rPr>
                <w:sz w:val="28"/>
                <w:szCs w:val="28"/>
              </w:rPr>
            </w:pPr>
            <w:r>
              <w:rPr>
                <w:sz w:val="28"/>
                <w:szCs w:val="28"/>
              </w:rPr>
              <w:t>8943</w:t>
            </w:r>
          </w:p>
        </w:tc>
        <w:tc>
          <w:tcPr>
            <w:tcW w:w="1842" w:type="dxa"/>
          </w:tcPr>
          <w:p w:rsidR="00CA41C0" w:rsidRPr="00464183" w:rsidRDefault="00CA41C0" w:rsidP="009E159D">
            <w:pPr>
              <w:jc w:val="center"/>
              <w:rPr>
                <w:sz w:val="28"/>
                <w:szCs w:val="28"/>
              </w:rPr>
            </w:pPr>
            <w:r>
              <w:rPr>
                <w:sz w:val="28"/>
                <w:szCs w:val="28"/>
              </w:rPr>
              <w:t>9012</w:t>
            </w:r>
          </w:p>
        </w:tc>
      </w:tr>
      <w:tr w:rsidR="00CA41C0" w:rsidRPr="00464183" w:rsidTr="001C204F">
        <w:trPr>
          <w:trHeight w:val="118"/>
        </w:trPr>
        <w:tc>
          <w:tcPr>
            <w:tcW w:w="1946" w:type="dxa"/>
            <w:vMerge/>
            <w:shd w:val="clear" w:color="auto" w:fill="auto"/>
          </w:tcPr>
          <w:p w:rsidR="00CA41C0" w:rsidRPr="00464183" w:rsidRDefault="00CA41C0" w:rsidP="009E159D">
            <w:pPr>
              <w:jc w:val="both"/>
              <w:rPr>
                <w:sz w:val="28"/>
                <w:szCs w:val="28"/>
              </w:rPr>
            </w:pPr>
          </w:p>
        </w:tc>
        <w:tc>
          <w:tcPr>
            <w:tcW w:w="2449" w:type="dxa"/>
            <w:shd w:val="clear" w:color="auto" w:fill="auto"/>
          </w:tcPr>
          <w:p w:rsidR="00CA41C0" w:rsidRPr="00464183" w:rsidRDefault="00CA41C0" w:rsidP="009E159D">
            <w:pPr>
              <w:jc w:val="center"/>
              <w:rPr>
                <w:sz w:val="28"/>
                <w:szCs w:val="28"/>
              </w:rPr>
            </w:pPr>
            <w:r w:rsidRPr="00464183">
              <w:rPr>
                <w:sz w:val="28"/>
                <w:szCs w:val="28"/>
              </w:rPr>
              <w:t>Овощи</w:t>
            </w:r>
          </w:p>
        </w:tc>
        <w:tc>
          <w:tcPr>
            <w:tcW w:w="2126" w:type="dxa"/>
            <w:shd w:val="clear" w:color="auto" w:fill="auto"/>
          </w:tcPr>
          <w:p w:rsidR="00CA41C0" w:rsidRPr="00464183" w:rsidRDefault="00CA41C0" w:rsidP="009E159D">
            <w:pPr>
              <w:jc w:val="center"/>
              <w:rPr>
                <w:sz w:val="28"/>
                <w:szCs w:val="28"/>
              </w:rPr>
            </w:pPr>
            <w:r>
              <w:rPr>
                <w:sz w:val="28"/>
                <w:szCs w:val="28"/>
              </w:rPr>
              <w:t>86590</w:t>
            </w:r>
          </w:p>
        </w:tc>
        <w:tc>
          <w:tcPr>
            <w:tcW w:w="1985" w:type="dxa"/>
            <w:shd w:val="clear" w:color="auto" w:fill="auto"/>
          </w:tcPr>
          <w:p w:rsidR="00CA41C0" w:rsidRPr="00464183" w:rsidRDefault="00CA41C0" w:rsidP="009E159D">
            <w:pPr>
              <w:jc w:val="center"/>
              <w:rPr>
                <w:sz w:val="28"/>
                <w:szCs w:val="28"/>
              </w:rPr>
            </w:pPr>
            <w:r>
              <w:rPr>
                <w:sz w:val="28"/>
                <w:szCs w:val="28"/>
              </w:rPr>
              <w:t>84511</w:t>
            </w:r>
          </w:p>
        </w:tc>
        <w:tc>
          <w:tcPr>
            <w:tcW w:w="1842" w:type="dxa"/>
          </w:tcPr>
          <w:p w:rsidR="00CA41C0" w:rsidRPr="00464183" w:rsidRDefault="00CA41C0" w:rsidP="009E159D">
            <w:pPr>
              <w:jc w:val="center"/>
              <w:rPr>
                <w:sz w:val="28"/>
                <w:szCs w:val="28"/>
              </w:rPr>
            </w:pPr>
            <w:r>
              <w:rPr>
                <w:sz w:val="28"/>
                <w:szCs w:val="28"/>
              </w:rPr>
              <w:t>84595</w:t>
            </w:r>
          </w:p>
        </w:tc>
      </w:tr>
      <w:tr w:rsidR="00CA41C0" w:rsidRPr="00464183" w:rsidTr="001C204F">
        <w:trPr>
          <w:trHeight w:val="118"/>
        </w:trPr>
        <w:tc>
          <w:tcPr>
            <w:tcW w:w="1946" w:type="dxa"/>
            <w:vMerge/>
            <w:shd w:val="clear" w:color="auto" w:fill="auto"/>
          </w:tcPr>
          <w:p w:rsidR="00CA41C0" w:rsidRPr="00464183" w:rsidRDefault="00CA41C0" w:rsidP="009E159D">
            <w:pPr>
              <w:jc w:val="both"/>
              <w:rPr>
                <w:sz w:val="28"/>
                <w:szCs w:val="28"/>
              </w:rPr>
            </w:pPr>
          </w:p>
        </w:tc>
        <w:tc>
          <w:tcPr>
            <w:tcW w:w="2449" w:type="dxa"/>
            <w:shd w:val="clear" w:color="auto" w:fill="auto"/>
          </w:tcPr>
          <w:p w:rsidR="00CA41C0" w:rsidRPr="00464183" w:rsidRDefault="00CA41C0" w:rsidP="009E159D">
            <w:pPr>
              <w:jc w:val="center"/>
              <w:rPr>
                <w:sz w:val="28"/>
                <w:szCs w:val="28"/>
              </w:rPr>
            </w:pPr>
            <w:r w:rsidRPr="00464183">
              <w:rPr>
                <w:sz w:val="28"/>
                <w:szCs w:val="28"/>
              </w:rPr>
              <w:t>Виноград</w:t>
            </w:r>
          </w:p>
        </w:tc>
        <w:tc>
          <w:tcPr>
            <w:tcW w:w="2126" w:type="dxa"/>
            <w:shd w:val="clear" w:color="auto" w:fill="auto"/>
          </w:tcPr>
          <w:p w:rsidR="00CA41C0" w:rsidRPr="00464183" w:rsidRDefault="00CA41C0" w:rsidP="009E159D">
            <w:pPr>
              <w:jc w:val="center"/>
              <w:rPr>
                <w:sz w:val="28"/>
                <w:szCs w:val="28"/>
              </w:rPr>
            </w:pPr>
            <w:r>
              <w:rPr>
                <w:sz w:val="28"/>
                <w:szCs w:val="28"/>
              </w:rPr>
              <w:t>86590</w:t>
            </w:r>
          </w:p>
        </w:tc>
        <w:tc>
          <w:tcPr>
            <w:tcW w:w="1985" w:type="dxa"/>
            <w:shd w:val="clear" w:color="auto" w:fill="auto"/>
          </w:tcPr>
          <w:p w:rsidR="00CA41C0" w:rsidRPr="00464183" w:rsidRDefault="00CA41C0" w:rsidP="009E159D">
            <w:pPr>
              <w:jc w:val="center"/>
              <w:rPr>
                <w:sz w:val="28"/>
                <w:szCs w:val="28"/>
              </w:rPr>
            </w:pPr>
            <w:r>
              <w:rPr>
                <w:sz w:val="28"/>
                <w:szCs w:val="28"/>
              </w:rPr>
              <w:t>15119,3</w:t>
            </w:r>
          </w:p>
        </w:tc>
        <w:tc>
          <w:tcPr>
            <w:tcW w:w="1842" w:type="dxa"/>
          </w:tcPr>
          <w:p w:rsidR="00CA41C0" w:rsidRPr="00464183" w:rsidRDefault="00CA41C0" w:rsidP="009E159D">
            <w:pPr>
              <w:jc w:val="center"/>
              <w:rPr>
                <w:sz w:val="28"/>
                <w:szCs w:val="28"/>
              </w:rPr>
            </w:pPr>
            <w:r>
              <w:rPr>
                <w:sz w:val="28"/>
                <w:szCs w:val="28"/>
              </w:rPr>
              <w:t>15581</w:t>
            </w:r>
          </w:p>
        </w:tc>
      </w:tr>
      <w:tr w:rsidR="00CA41C0" w:rsidRPr="00464183" w:rsidTr="001C204F">
        <w:trPr>
          <w:trHeight w:val="118"/>
        </w:trPr>
        <w:tc>
          <w:tcPr>
            <w:tcW w:w="1946" w:type="dxa"/>
            <w:vMerge/>
            <w:shd w:val="clear" w:color="auto" w:fill="auto"/>
          </w:tcPr>
          <w:p w:rsidR="00CA41C0" w:rsidRPr="00464183" w:rsidRDefault="00CA41C0" w:rsidP="009E159D">
            <w:pPr>
              <w:jc w:val="both"/>
              <w:rPr>
                <w:sz w:val="28"/>
                <w:szCs w:val="28"/>
              </w:rPr>
            </w:pPr>
          </w:p>
        </w:tc>
        <w:tc>
          <w:tcPr>
            <w:tcW w:w="2449" w:type="dxa"/>
            <w:shd w:val="clear" w:color="auto" w:fill="auto"/>
          </w:tcPr>
          <w:p w:rsidR="00CA41C0" w:rsidRPr="00464183" w:rsidRDefault="00CA41C0" w:rsidP="009E159D">
            <w:pPr>
              <w:jc w:val="center"/>
              <w:rPr>
                <w:sz w:val="28"/>
                <w:szCs w:val="28"/>
              </w:rPr>
            </w:pPr>
            <w:r w:rsidRPr="00464183">
              <w:rPr>
                <w:sz w:val="28"/>
                <w:szCs w:val="28"/>
              </w:rPr>
              <w:t>Плоды и ягоды</w:t>
            </w:r>
          </w:p>
        </w:tc>
        <w:tc>
          <w:tcPr>
            <w:tcW w:w="2126" w:type="dxa"/>
            <w:shd w:val="clear" w:color="auto" w:fill="auto"/>
          </w:tcPr>
          <w:p w:rsidR="00CA41C0" w:rsidRPr="00464183" w:rsidRDefault="00CA41C0" w:rsidP="009E159D">
            <w:pPr>
              <w:jc w:val="center"/>
              <w:rPr>
                <w:sz w:val="28"/>
                <w:szCs w:val="28"/>
              </w:rPr>
            </w:pPr>
            <w:r>
              <w:rPr>
                <w:sz w:val="28"/>
                <w:szCs w:val="28"/>
              </w:rPr>
              <w:t>44218</w:t>
            </w:r>
          </w:p>
        </w:tc>
        <w:tc>
          <w:tcPr>
            <w:tcW w:w="1985" w:type="dxa"/>
            <w:shd w:val="clear" w:color="auto" w:fill="auto"/>
          </w:tcPr>
          <w:p w:rsidR="00CA41C0" w:rsidRPr="00464183" w:rsidRDefault="00CA41C0" w:rsidP="009E159D">
            <w:pPr>
              <w:jc w:val="center"/>
              <w:rPr>
                <w:sz w:val="28"/>
                <w:szCs w:val="28"/>
              </w:rPr>
            </w:pPr>
            <w:r>
              <w:rPr>
                <w:sz w:val="28"/>
                <w:szCs w:val="28"/>
              </w:rPr>
              <w:t>44462</w:t>
            </w:r>
          </w:p>
        </w:tc>
        <w:tc>
          <w:tcPr>
            <w:tcW w:w="1842" w:type="dxa"/>
          </w:tcPr>
          <w:p w:rsidR="00CA41C0" w:rsidRPr="00464183" w:rsidRDefault="00CA41C0" w:rsidP="009E159D">
            <w:pPr>
              <w:jc w:val="center"/>
              <w:rPr>
                <w:sz w:val="28"/>
                <w:szCs w:val="28"/>
              </w:rPr>
            </w:pPr>
            <w:r>
              <w:rPr>
                <w:sz w:val="28"/>
                <w:szCs w:val="28"/>
              </w:rPr>
              <w:t>44811</w:t>
            </w:r>
          </w:p>
        </w:tc>
      </w:tr>
    </w:tbl>
    <w:p w:rsidR="00281E9A" w:rsidRPr="0042362B" w:rsidRDefault="00281E9A" w:rsidP="002074DD">
      <w:pPr>
        <w:jc w:val="both"/>
        <w:rPr>
          <w:sz w:val="28"/>
          <w:szCs w:val="28"/>
        </w:rPr>
      </w:pPr>
    </w:p>
    <w:p w:rsidR="001A1CF0" w:rsidRPr="00FA5801" w:rsidRDefault="00FA5801" w:rsidP="001A1CF0">
      <w:pPr>
        <w:pStyle w:val="Default"/>
        <w:jc w:val="center"/>
        <w:rPr>
          <w:i/>
          <w:color w:val="auto"/>
          <w:sz w:val="28"/>
          <w:szCs w:val="28"/>
        </w:rPr>
      </w:pPr>
      <w:r w:rsidRPr="00FA5801">
        <w:rPr>
          <w:b/>
          <w:bCs/>
          <w:i/>
          <w:color w:val="auto"/>
          <w:sz w:val="28"/>
          <w:szCs w:val="28"/>
        </w:rPr>
        <w:t>1.5</w:t>
      </w:r>
      <w:r w:rsidR="001B517E" w:rsidRPr="00FA5801">
        <w:rPr>
          <w:b/>
          <w:bCs/>
          <w:i/>
          <w:color w:val="auto"/>
          <w:sz w:val="28"/>
          <w:szCs w:val="28"/>
        </w:rPr>
        <w:t xml:space="preserve"> </w:t>
      </w:r>
      <w:r w:rsidR="001A1CF0" w:rsidRPr="00FA5801">
        <w:rPr>
          <w:b/>
          <w:bCs/>
          <w:i/>
          <w:color w:val="auto"/>
          <w:sz w:val="28"/>
          <w:szCs w:val="28"/>
        </w:rPr>
        <w:t>Жилищно-коммунальное хозяйство</w:t>
      </w:r>
    </w:p>
    <w:p w:rsidR="001A1CF0" w:rsidRDefault="001A1CF0" w:rsidP="001A1CF0">
      <w:pPr>
        <w:jc w:val="center"/>
        <w:rPr>
          <w:b/>
          <w:sz w:val="28"/>
          <w:szCs w:val="28"/>
        </w:rPr>
      </w:pPr>
    </w:p>
    <w:p w:rsidR="001C204F" w:rsidRPr="00FA5801" w:rsidRDefault="001C204F" w:rsidP="001C204F">
      <w:pPr>
        <w:pStyle w:val="22"/>
        <w:tabs>
          <w:tab w:val="left" w:pos="648"/>
        </w:tabs>
        <w:jc w:val="left"/>
        <w:rPr>
          <w:i/>
        </w:rPr>
      </w:pPr>
      <w:r>
        <w:t xml:space="preserve">      </w:t>
      </w:r>
      <w:r w:rsidR="001B517E">
        <w:t xml:space="preserve"> </w:t>
      </w:r>
      <w:r w:rsidR="00ED2C5F">
        <w:t xml:space="preserve">  </w:t>
      </w:r>
      <w:r w:rsidR="001B517E">
        <w:t xml:space="preserve"> </w:t>
      </w:r>
      <w:r w:rsidR="00FA5801">
        <w:rPr>
          <w:i/>
        </w:rPr>
        <w:t>1.5</w:t>
      </w:r>
      <w:r w:rsidR="00150C12" w:rsidRPr="00FA5801">
        <w:rPr>
          <w:i/>
        </w:rPr>
        <w:t xml:space="preserve">.1 </w:t>
      </w:r>
      <w:r w:rsidRPr="00FA5801">
        <w:rPr>
          <w:i/>
        </w:rPr>
        <w:t>Водоснабжение</w:t>
      </w:r>
    </w:p>
    <w:p w:rsidR="00ED2C5F" w:rsidRPr="00ED2C5F" w:rsidRDefault="001C204F" w:rsidP="00ED2C5F">
      <w:pPr>
        <w:ind w:firstLine="540"/>
        <w:jc w:val="both"/>
        <w:rPr>
          <w:sz w:val="28"/>
          <w:szCs w:val="28"/>
        </w:rPr>
      </w:pPr>
      <w:r>
        <w:rPr>
          <w:sz w:val="28"/>
          <w:szCs w:val="28"/>
        </w:rPr>
        <w:t xml:space="preserve">  </w:t>
      </w:r>
      <w:r w:rsidR="00ED2C5F" w:rsidRPr="00ED2C5F">
        <w:rPr>
          <w:sz w:val="28"/>
          <w:szCs w:val="28"/>
        </w:rPr>
        <w:t>Сегодня система водоснабжения муниципального района представляет собой комплекс различных сооружений.</w:t>
      </w:r>
    </w:p>
    <w:p w:rsidR="00ED2C5F" w:rsidRPr="00ED2C5F" w:rsidRDefault="00ED2C5F" w:rsidP="00ED2C5F">
      <w:pPr>
        <w:ind w:firstLine="540"/>
        <w:jc w:val="both"/>
        <w:rPr>
          <w:sz w:val="28"/>
          <w:szCs w:val="28"/>
        </w:rPr>
      </w:pPr>
      <w:r w:rsidRPr="00ED2C5F">
        <w:rPr>
          <w:sz w:val="28"/>
          <w:szCs w:val="28"/>
        </w:rPr>
        <w:t xml:space="preserve">Существующие системы водоснабжения районного центра, а также сел В. Тагиркент, Куйсун, Гильяр и Гапцах построены: </w:t>
      </w:r>
    </w:p>
    <w:p w:rsidR="00ED2C5F" w:rsidRPr="00ED2C5F" w:rsidRDefault="00ED2C5F" w:rsidP="00ED2C5F">
      <w:pPr>
        <w:ind w:firstLine="540"/>
        <w:jc w:val="both"/>
        <w:rPr>
          <w:sz w:val="28"/>
          <w:szCs w:val="28"/>
        </w:rPr>
      </w:pPr>
      <w:r w:rsidRPr="00ED2C5F">
        <w:rPr>
          <w:sz w:val="28"/>
          <w:szCs w:val="28"/>
        </w:rPr>
        <w:t>- первая Джепель-Гапцах-  в 1968г.;</w:t>
      </w:r>
    </w:p>
    <w:p w:rsidR="00ED2C5F" w:rsidRPr="00ED2C5F" w:rsidRDefault="00ED2C5F" w:rsidP="00ED2C5F">
      <w:pPr>
        <w:ind w:firstLine="540"/>
        <w:jc w:val="both"/>
        <w:rPr>
          <w:sz w:val="28"/>
          <w:szCs w:val="28"/>
        </w:rPr>
      </w:pPr>
      <w:r w:rsidRPr="00ED2C5F">
        <w:rPr>
          <w:sz w:val="28"/>
          <w:szCs w:val="28"/>
        </w:rPr>
        <w:t>-вторая Джепель- Магарамкент - в 1988г.;</w:t>
      </w:r>
    </w:p>
    <w:p w:rsidR="00ED2C5F" w:rsidRPr="00ED2C5F" w:rsidRDefault="00ED2C5F" w:rsidP="00ED2C5F">
      <w:pPr>
        <w:ind w:firstLine="540"/>
        <w:jc w:val="both"/>
        <w:rPr>
          <w:sz w:val="28"/>
          <w:szCs w:val="28"/>
        </w:rPr>
      </w:pPr>
      <w:r w:rsidRPr="00ED2C5F">
        <w:rPr>
          <w:sz w:val="28"/>
          <w:szCs w:val="28"/>
        </w:rPr>
        <w:t xml:space="preserve">-третья, пока не принятая в эксплуатацию, Джепель-Гапцах - в 2013г. </w:t>
      </w:r>
    </w:p>
    <w:p w:rsidR="00ED2C5F" w:rsidRPr="00ED2C5F" w:rsidRDefault="00ED2C5F" w:rsidP="00ED2C5F">
      <w:pPr>
        <w:jc w:val="both"/>
        <w:rPr>
          <w:sz w:val="28"/>
          <w:szCs w:val="28"/>
        </w:rPr>
      </w:pPr>
      <w:r w:rsidRPr="00ED2C5F">
        <w:rPr>
          <w:sz w:val="28"/>
          <w:szCs w:val="28"/>
        </w:rPr>
        <w:t xml:space="preserve"> Эти водопроводные линии в настоящее время не обеспечивают возросшие потребности населения, а первые две, в связи с большим сроком эксплуатации, находятся в технически неудовлетворительном состоянии. </w:t>
      </w:r>
    </w:p>
    <w:p w:rsidR="00ED2C5F" w:rsidRPr="00ED2C5F" w:rsidRDefault="00ED2C5F" w:rsidP="00ED2C5F">
      <w:pPr>
        <w:pStyle w:val="22"/>
        <w:tabs>
          <w:tab w:val="left" w:pos="648"/>
        </w:tabs>
        <w:jc w:val="both"/>
        <w:rPr>
          <w:b w:val="0"/>
          <w:szCs w:val="28"/>
        </w:rPr>
      </w:pPr>
      <w:r w:rsidRPr="00ED2C5F">
        <w:rPr>
          <w:b w:val="0"/>
          <w:szCs w:val="28"/>
        </w:rPr>
        <w:tab/>
        <w:t xml:space="preserve">Основным источником водоснабжения с.Магарамкент и близлежащих населенных пунктов, население которых составляет более 25 тыс.чел., является водовод Джепель-Гильяр-Куйсун-Магарамкент-Гапцах 1968 года постройки, протяженностью 24 км. и 1988года постройки -18км. </w:t>
      </w:r>
    </w:p>
    <w:p w:rsidR="00ED2C5F" w:rsidRPr="00ED2C5F" w:rsidRDefault="00ED2C5F" w:rsidP="00ED2C5F">
      <w:pPr>
        <w:pStyle w:val="22"/>
        <w:tabs>
          <w:tab w:val="left" w:pos="648"/>
        </w:tabs>
        <w:jc w:val="both"/>
        <w:rPr>
          <w:b w:val="0"/>
          <w:szCs w:val="28"/>
        </w:rPr>
      </w:pPr>
      <w:r w:rsidRPr="00ED2C5F">
        <w:rPr>
          <w:b w:val="0"/>
          <w:szCs w:val="28"/>
        </w:rPr>
        <w:tab/>
        <w:t>Для обеспечения качественной питьевой водой жителей с.Магарамкент и прилегающих сельских населенных пунктов на водоводе Джепель-Гильяр-Куйсун-Магарамкен-Гапцах необходимо установить комплекс водозаборных, очистительных сооружений и произвести полный ремонт данной водопроводной сети.</w:t>
      </w:r>
      <w:r w:rsidRPr="00ED2C5F">
        <w:rPr>
          <w:b w:val="0"/>
        </w:rPr>
        <w:tab/>
      </w:r>
    </w:p>
    <w:p w:rsidR="00ED2C5F" w:rsidRPr="00ED2C5F" w:rsidRDefault="00ED2C5F" w:rsidP="00ED2C5F">
      <w:pPr>
        <w:ind w:firstLine="540"/>
        <w:jc w:val="both"/>
        <w:rPr>
          <w:sz w:val="28"/>
          <w:szCs w:val="28"/>
        </w:rPr>
      </w:pPr>
      <w:r w:rsidRPr="00ED2C5F">
        <w:rPr>
          <w:sz w:val="28"/>
          <w:szCs w:val="28"/>
        </w:rPr>
        <w:t>Источник водоснабжения указанных сел – родники находятся в районе</w:t>
      </w:r>
    </w:p>
    <w:p w:rsidR="00ED2C5F" w:rsidRPr="00ED2C5F" w:rsidRDefault="00ED2C5F" w:rsidP="00ED2C5F">
      <w:pPr>
        <w:jc w:val="both"/>
        <w:rPr>
          <w:sz w:val="28"/>
          <w:szCs w:val="28"/>
        </w:rPr>
      </w:pPr>
      <w:r w:rsidRPr="00ED2C5F">
        <w:rPr>
          <w:sz w:val="28"/>
          <w:szCs w:val="28"/>
        </w:rPr>
        <w:t>с. Джепель. К населенным пунктам вода подается по самотечно-напорному водоводу из стальных и полиэтиленовых труб диаметром 400-</w:t>
      </w:r>
      <w:smartTag w:uri="urn:schemas-microsoft-com:office:smarttags" w:element="metricconverter">
        <w:smartTagPr>
          <w:attr w:name="ProductID" w:val="150 мм"/>
        </w:smartTagPr>
        <w:r w:rsidRPr="00ED2C5F">
          <w:rPr>
            <w:sz w:val="28"/>
            <w:szCs w:val="28"/>
          </w:rPr>
          <w:t>150 мм</w:t>
        </w:r>
      </w:smartTag>
      <w:r w:rsidRPr="00ED2C5F">
        <w:rPr>
          <w:sz w:val="28"/>
          <w:szCs w:val="28"/>
        </w:rPr>
        <w:t xml:space="preserve">. Из магистрального водопровода вода поступает в напорно-регулирующие резервуары и далее в разводящие сети указанных населенных пунктов. </w:t>
      </w:r>
    </w:p>
    <w:p w:rsidR="00ED2C5F" w:rsidRPr="00ED2C5F" w:rsidRDefault="00ED2C5F" w:rsidP="00ED2C5F">
      <w:pPr>
        <w:ind w:firstLine="540"/>
        <w:jc w:val="both"/>
        <w:rPr>
          <w:sz w:val="28"/>
          <w:szCs w:val="28"/>
        </w:rPr>
      </w:pPr>
      <w:r w:rsidRPr="00ED2C5F">
        <w:rPr>
          <w:sz w:val="28"/>
          <w:szCs w:val="28"/>
        </w:rPr>
        <w:t>Из-за технически неудовлетворительного состояния старых водопроводных сетей происходят частые аварии, на ремонт затрачиваются большие объемы финансовых средств. И в настоящее время первые две водопроводные сети нуждаются в реконструкции, особенно на участке у селения Гильяр.</w:t>
      </w:r>
    </w:p>
    <w:p w:rsidR="00ED2C5F" w:rsidRPr="00ED2C5F" w:rsidRDefault="00ED2C5F" w:rsidP="00ED2C5F">
      <w:pPr>
        <w:ind w:firstLine="540"/>
        <w:jc w:val="both"/>
        <w:rPr>
          <w:sz w:val="28"/>
          <w:szCs w:val="28"/>
        </w:rPr>
      </w:pPr>
      <w:r w:rsidRPr="00ED2C5F">
        <w:rPr>
          <w:sz w:val="28"/>
          <w:szCs w:val="28"/>
        </w:rPr>
        <w:t>В связи с нехваткой воды для обеспечения противопожарных и хозяйственно-бытовых нужд населения в указанных населенных пунктах дополнительно пробурены скважины: 5 – в районном центре (в районе спорткомплекса, районной больницы, детского сада «Солнышко» и нижней части села) и 3 – в с. Гапцах.</w:t>
      </w:r>
    </w:p>
    <w:p w:rsidR="00ED2C5F" w:rsidRPr="00ED2C5F" w:rsidRDefault="00ED2C5F" w:rsidP="00ED2C5F">
      <w:pPr>
        <w:ind w:firstLine="540"/>
        <w:jc w:val="both"/>
        <w:rPr>
          <w:sz w:val="28"/>
          <w:szCs w:val="28"/>
        </w:rPr>
      </w:pPr>
      <w:r w:rsidRPr="00ED2C5F">
        <w:rPr>
          <w:sz w:val="28"/>
          <w:szCs w:val="28"/>
        </w:rPr>
        <w:t>Вода из скважин подается в существующую разводящую сеть. Несмотря на эти меры, ощущается острая нехватка воды. Вода в районный центр и вышеуказанные населенные пункты в зимнее</w:t>
      </w:r>
      <w:r w:rsidR="007D527D">
        <w:rPr>
          <w:sz w:val="28"/>
          <w:szCs w:val="28"/>
        </w:rPr>
        <w:t xml:space="preserve"> </w:t>
      </w:r>
      <w:r w:rsidRPr="00ED2C5F">
        <w:rPr>
          <w:sz w:val="28"/>
          <w:szCs w:val="28"/>
        </w:rPr>
        <w:t xml:space="preserve">- весеннее время подается по графику-  утром и вечером. В связи с нехваткой воды построен новый водовод Джепель –Гильяр – Куйсун- В. Тагиркент- Магарамкент- Гапцах. Предусмотрено устройство новых каптажей родников, расположенных выше существующих, а также строительство дополнительных   напорно-регулирующих резервуаров. Магистральный водопровод проложен из полиэтиленовых труб диаметром 500-350мм до с. Гапцах. Подача воды населению  предусмотрено по водоводу в резервуары населенных пунктов </w:t>
      </w:r>
      <w:r w:rsidRPr="00ED2C5F">
        <w:rPr>
          <w:sz w:val="28"/>
          <w:szCs w:val="28"/>
        </w:rPr>
        <w:lastRenderedPageBreak/>
        <w:t>равномерно в течении суток, а с резервуаров в водопроводные разводящие линии внутри сел. Однако, и в настоящее время в с. Куйсун до сих пор не построена от резервуаров разводящая сеть. Имеются самовольные врезки (подключения) к общей линии. Для решения данной проблемы необходимо приобрести и проложить водопроводную трубу протяженностью 1800м к резервуарам, установленным выше</w:t>
      </w:r>
      <w:r>
        <w:rPr>
          <w:sz w:val="28"/>
          <w:szCs w:val="28"/>
        </w:rPr>
        <w:t xml:space="preserve"> </w:t>
      </w:r>
      <w:r w:rsidRPr="00ED2C5F">
        <w:rPr>
          <w:sz w:val="28"/>
          <w:szCs w:val="28"/>
        </w:rPr>
        <w:t>с.</w:t>
      </w:r>
      <w:r>
        <w:rPr>
          <w:sz w:val="28"/>
          <w:szCs w:val="28"/>
        </w:rPr>
        <w:t xml:space="preserve"> </w:t>
      </w:r>
      <w:r w:rsidRPr="00ED2C5F">
        <w:rPr>
          <w:sz w:val="28"/>
          <w:szCs w:val="28"/>
        </w:rPr>
        <w:t>Куйсун.</w:t>
      </w:r>
    </w:p>
    <w:p w:rsidR="00ED2C5F" w:rsidRPr="00ED2C5F" w:rsidRDefault="00ED2C5F" w:rsidP="00ED2C5F">
      <w:pPr>
        <w:autoSpaceDE w:val="0"/>
        <w:autoSpaceDN w:val="0"/>
        <w:adjustRightInd w:val="0"/>
        <w:ind w:firstLine="540"/>
        <w:jc w:val="both"/>
        <w:outlineLvl w:val="1"/>
        <w:rPr>
          <w:sz w:val="28"/>
          <w:szCs w:val="28"/>
        </w:rPr>
      </w:pPr>
      <w:r w:rsidRPr="00ED2C5F">
        <w:rPr>
          <w:sz w:val="28"/>
          <w:szCs w:val="28"/>
        </w:rPr>
        <w:t>Гарантирующей организацией по осуществлению</w:t>
      </w:r>
      <w:r>
        <w:rPr>
          <w:sz w:val="28"/>
          <w:szCs w:val="28"/>
        </w:rPr>
        <w:t xml:space="preserve"> </w:t>
      </w:r>
      <w:r w:rsidRPr="00ED2C5F">
        <w:rPr>
          <w:sz w:val="28"/>
          <w:szCs w:val="28"/>
        </w:rPr>
        <w:t xml:space="preserve">холодного  водоснабжения и водоотведения  в соответствии ст. 12. Федерального закона  от 07. 12. 2011 №416-ФЗ «О водоснабжении и водоотведении» и Устава муниципального района «Магарамкентский  район» – определено МБУ  «ЖКХ» Магарамкентского  района </w:t>
      </w:r>
    </w:p>
    <w:p w:rsidR="00ED2C5F" w:rsidRPr="00ED2C5F" w:rsidRDefault="00ED2C5F" w:rsidP="00ED2C5F">
      <w:pPr>
        <w:autoSpaceDE w:val="0"/>
        <w:autoSpaceDN w:val="0"/>
        <w:adjustRightInd w:val="0"/>
        <w:ind w:firstLine="540"/>
        <w:jc w:val="both"/>
        <w:outlineLvl w:val="1"/>
        <w:rPr>
          <w:sz w:val="28"/>
          <w:szCs w:val="28"/>
        </w:rPr>
      </w:pPr>
      <w:r w:rsidRPr="00ED2C5F">
        <w:rPr>
          <w:sz w:val="28"/>
          <w:szCs w:val="28"/>
        </w:rPr>
        <w:t>На балансе МУП «ЖКХ» находятся 2 источника питьевого водоснабжения, общая протяженность магистрального водопровода составляет 42км.</w:t>
      </w:r>
    </w:p>
    <w:p w:rsidR="00ED2C5F" w:rsidRPr="00ED2C5F" w:rsidRDefault="00ED2C5F" w:rsidP="00ED2C5F">
      <w:pPr>
        <w:pStyle w:val="22"/>
        <w:tabs>
          <w:tab w:val="left" w:pos="648"/>
        </w:tabs>
        <w:jc w:val="both"/>
        <w:rPr>
          <w:b w:val="0"/>
        </w:rPr>
      </w:pPr>
      <w:r w:rsidRPr="00ED2C5F">
        <w:rPr>
          <w:b w:val="0"/>
        </w:rPr>
        <w:tab/>
        <w:t>Проведены работы по замене и ремонту труб. В 2014-2015годах на участке Гильяр заменены трубы диаметром 325 мм протяженностью 1 км.</w:t>
      </w:r>
    </w:p>
    <w:p w:rsidR="00ED2C5F" w:rsidRPr="00ED2C5F" w:rsidRDefault="00ED2C5F" w:rsidP="00ED2C5F">
      <w:pPr>
        <w:pStyle w:val="22"/>
        <w:tabs>
          <w:tab w:val="left" w:pos="648"/>
        </w:tabs>
        <w:jc w:val="both"/>
        <w:rPr>
          <w:b w:val="0"/>
        </w:rPr>
      </w:pPr>
      <w:r w:rsidRPr="00ED2C5F">
        <w:rPr>
          <w:b w:val="0"/>
        </w:rPr>
        <w:tab/>
        <w:t>В районе спорткомплекса в с. Магарамкент проложено 350м полиэтиленовой</w:t>
      </w:r>
      <w:r>
        <w:rPr>
          <w:b w:val="0"/>
        </w:rPr>
        <w:t xml:space="preserve"> </w:t>
      </w:r>
      <w:r w:rsidRPr="00ED2C5F">
        <w:rPr>
          <w:b w:val="0"/>
        </w:rPr>
        <w:t>трубы диаметром 50мм. По улице Ленина проложено 1200м полиэтиленовой трубы  диаметром  110мм. В верхней части села проложены полиэтиленовые трубы  диаметром 110мм-200м и полиэтиленовые трубы диаметром 50мм -250м. Для бесперебойной подачи питьевой воды систематически проводятся ремонтные работы.</w:t>
      </w:r>
    </w:p>
    <w:p w:rsidR="00ED2C5F" w:rsidRPr="00ED2C5F" w:rsidRDefault="00ED2C5F" w:rsidP="00ED2C5F">
      <w:pPr>
        <w:pStyle w:val="22"/>
        <w:tabs>
          <w:tab w:val="left" w:pos="648"/>
        </w:tabs>
        <w:jc w:val="both"/>
        <w:rPr>
          <w:b w:val="0"/>
        </w:rPr>
      </w:pPr>
      <w:r w:rsidRPr="00ED2C5F">
        <w:rPr>
          <w:b w:val="0"/>
        </w:rPr>
        <w:tab/>
        <w:t>В начале  водопроводных линий расположены два накопителя для сбора воды, которые находятся в неудовлетворительном состоянии, и требуется капитальный ремонт.</w:t>
      </w:r>
    </w:p>
    <w:p w:rsidR="00ED2C5F" w:rsidRPr="00ED2C5F" w:rsidRDefault="00ED2C5F" w:rsidP="00ED2C5F">
      <w:pPr>
        <w:ind w:firstLine="540"/>
        <w:jc w:val="both"/>
        <w:rPr>
          <w:sz w:val="28"/>
          <w:szCs w:val="28"/>
        </w:rPr>
      </w:pPr>
      <w:r w:rsidRPr="00ED2C5F">
        <w:rPr>
          <w:sz w:val="28"/>
          <w:szCs w:val="28"/>
        </w:rPr>
        <w:t>В населенных пунктах Гарах, Мугерган, Кирка, Хорель</w:t>
      </w:r>
      <w:r>
        <w:rPr>
          <w:sz w:val="28"/>
          <w:szCs w:val="28"/>
        </w:rPr>
        <w:t xml:space="preserve"> </w:t>
      </w:r>
      <w:r w:rsidRPr="00ED2C5F">
        <w:rPr>
          <w:sz w:val="28"/>
          <w:szCs w:val="28"/>
        </w:rPr>
        <w:t>Джепель существуют самотечные водопроводы, а в с. Мугерган также пробурены две  скважины.</w:t>
      </w:r>
    </w:p>
    <w:p w:rsidR="00ED2C5F" w:rsidRPr="00ED2C5F" w:rsidRDefault="00ED2C5F" w:rsidP="00ED2C5F">
      <w:pPr>
        <w:pStyle w:val="22"/>
        <w:tabs>
          <w:tab w:val="left" w:pos="648"/>
        </w:tabs>
        <w:jc w:val="both"/>
        <w:rPr>
          <w:b w:val="0"/>
          <w:szCs w:val="28"/>
        </w:rPr>
      </w:pPr>
      <w:r w:rsidRPr="00ED2C5F">
        <w:rPr>
          <w:b w:val="0"/>
        </w:rPr>
        <w:tab/>
        <w:t>По программе местных инициатив в 2016 г в с. Кирка от ранее пробуренной скважины построен новый водопровод  протяженностью два километра.</w:t>
      </w:r>
    </w:p>
    <w:p w:rsidR="00ED2C5F" w:rsidRPr="00ED2C5F" w:rsidRDefault="00ED2C5F" w:rsidP="00ED2C5F">
      <w:pPr>
        <w:ind w:firstLine="708"/>
        <w:jc w:val="both"/>
      </w:pPr>
      <w:r w:rsidRPr="00ED2C5F">
        <w:rPr>
          <w:sz w:val="28"/>
          <w:szCs w:val="28"/>
        </w:rPr>
        <w:t xml:space="preserve">Вся информация по сведениям о качестве питьевой воды  и планах мероприятий по приведению качества питьевой воды в соответствие с установленными требованиями размещена в ГИС ЖКХ и на официальном сайте муниципального района. </w:t>
      </w:r>
      <w:r w:rsidRPr="00ED2C5F">
        <w:tab/>
      </w:r>
    </w:p>
    <w:p w:rsidR="00ED2C5F" w:rsidRPr="00ED2C5F" w:rsidRDefault="00ED2C5F" w:rsidP="00ED2C5F">
      <w:pPr>
        <w:ind w:firstLine="708"/>
        <w:jc w:val="both"/>
        <w:rPr>
          <w:sz w:val="28"/>
          <w:szCs w:val="28"/>
        </w:rPr>
      </w:pPr>
      <w:r w:rsidRPr="00ED2C5F">
        <w:rPr>
          <w:sz w:val="28"/>
          <w:szCs w:val="28"/>
        </w:rPr>
        <w:t>Наиболее актуальным проблемным вопросом для муниципального района остается вопрос водоснабжения и водоотведения.</w:t>
      </w:r>
    </w:p>
    <w:p w:rsidR="008D67F8" w:rsidRPr="00ED2C5F" w:rsidRDefault="00ED2C5F" w:rsidP="00ED2C5F">
      <w:pPr>
        <w:ind w:firstLine="708"/>
        <w:jc w:val="both"/>
        <w:rPr>
          <w:sz w:val="28"/>
          <w:szCs w:val="28"/>
        </w:rPr>
      </w:pPr>
      <w:r w:rsidRPr="00ED2C5F">
        <w:rPr>
          <w:sz w:val="28"/>
          <w:szCs w:val="28"/>
        </w:rPr>
        <w:t>В рамках федерального проекта «Чистая вода» в 2022</w:t>
      </w:r>
      <w:r>
        <w:rPr>
          <w:sz w:val="28"/>
          <w:szCs w:val="28"/>
        </w:rPr>
        <w:t xml:space="preserve"> </w:t>
      </w:r>
      <w:r w:rsidRPr="00ED2C5F">
        <w:rPr>
          <w:sz w:val="28"/>
          <w:szCs w:val="28"/>
        </w:rPr>
        <w:t>году в с. Мугерган</w:t>
      </w:r>
      <w:r>
        <w:rPr>
          <w:sz w:val="28"/>
          <w:szCs w:val="28"/>
        </w:rPr>
        <w:t xml:space="preserve"> </w:t>
      </w:r>
      <w:r w:rsidRPr="00ED2C5F">
        <w:rPr>
          <w:sz w:val="28"/>
          <w:szCs w:val="28"/>
        </w:rPr>
        <w:t>проведены работы по прокладке  водопровода протяженностью 16 км  и установке двух емкостей по 500 кубов., а также строительство очистных сооружений.</w:t>
      </w:r>
    </w:p>
    <w:p w:rsidR="001C204F" w:rsidRPr="00CA7375" w:rsidRDefault="001C204F" w:rsidP="005813E1">
      <w:pPr>
        <w:ind w:left="-142" w:firstLine="709"/>
        <w:jc w:val="both"/>
        <w:rPr>
          <w:sz w:val="28"/>
          <w:szCs w:val="28"/>
        </w:rPr>
      </w:pPr>
    </w:p>
    <w:p w:rsidR="001C204F" w:rsidRPr="00FA5801" w:rsidRDefault="001B517E" w:rsidP="001C204F">
      <w:pPr>
        <w:pStyle w:val="22"/>
        <w:tabs>
          <w:tab w:val="left" w:pos="648"/>
        </w:tabs>
        <w:ind w:left="-142" w:hanging="142"/>
        <w:jc w:val="both"/>
        <w:rPr>
          <w:b w:val="0"/>
          <w:i/>
        </w:rPr>
      </w:pPr>
      <w:r>
        <w:t xml:space="preserve">          </w:t>
      </w:r>
      <w:r w:rsidR="00FA5801">
        <w:rPr>
          <w:i/>
        </w:rPr>
        <w:t>1.5</w:t>
      </w:r>
      <w:r w:rsidR="00150C12" w:rsidRPr="00FA5801">
        <w:rPr>
          <w:i/>
        </w:rPr>
        <w:t xml:space="preserve">.2 </w:t>
      </w:r>
      <w:r w:rsidR="001C204F" w:rsidRPr="00FA5801">
        <w:rPr>
          <w:i/>
        </w:rPr>
        <w:t>Электроснабжение</w:t>
      </w:r>
    </w:p>
    <w:p w:rsidR="001C204F" w:rsidRDefault="001C204F" w:rsidP="005813E1">
      <w:pPr>
        <w:pStyle w:val="af8"/>
        <w:ind w:left="-142" w:hanging="142"/>
        <w:rPr>
          <w:rFonts w:ascii="Times New Roman" w:hAnsi="Times New Roman"/>
          <w:sz w:val="28"/>
          <w:szCs w:val="28"/>
        </w:rPr>
      </w:pPr>
      <w:r>
        <w:rPr>
          <w:rFonts w:ascii="Times New Roman" w:hAnsi="Times New Roman"/>
          <w:sz w:val="28"/>
          <w:szCs w:val="28"/>
        </w:rPr>
        <w:tab/>
      </w:r>
      <w:r w:rsidRPr="00D46EDE">
        <w:rPr>
          <w:rFonts w:ascii="Times New Roman" w:hAnsi="Times New Roman"/>
          <w:sz w:val="28"/>
          <w:szCs w:val="28"/>
        </w:rPr>
        <w:t xml:space="preserve">        Электроснабжение муниципального района осуществляется  Магарамкентскими РЭС ПАО  Россети СК «Дагэнерго». Все населенные пункты района электрифицированы.</w:t>
      </w:r>
    </w:p>
    <w:p w:rsidR="001C204F" w:rsidRPr="00D46EDE" w:rsidRDefault="001C204F" w:rsidP="005813E1">
      <w:pPr>
        <w:pStyle w:val="af8"/>
        <w:ind w:left="-142" w:hanging="142"/>
        <w:rPr>
          <w:rFonts w:ascii="Times New Roman" w:hAnsi="Times New Roman"/>
          <w:sz w:val="28"/>
          <w:szCs w:val="28"/>
        </w:rPr>
      </w:pPr>
      <w:r>
        <w:rPr>
          <w:rFonts w:ascii="Times New Roman" w:hAnsi="Times New Roman"/>
          <w:sz w:val="28"/>
          <w:szCs w:val="28"/>
        </w:rPr>
        <w:t xml:space="preserve">          </w:t>
      </w:r>
      <w:r w:rsidRPr="00D46EDE">
        <w:rPr>
          <w:rFonts w:ascii="Times New Roman" w:hAnsi="Times New Roman"/>
          <w:sz w:val="28"/>
          <w:szCs w:val="28"/>
        </w:rPr>
        <w:t>Протяженность электрических сетей составляет – 604км.</w:t>
      </w:r>
    </w:p>
    <w:p w:rsidR="005813E1" w:rsidRDefault="001C204F" w:rsidP="008D0898">
      <w:pPr>
        <w:ind w:left="-142" w:hanging="142"/>
        <w:jc w:val="both"/>
        <w:rPr>
          <w:sz w:val="28"/>
          <w:szCs w:val="28"/>
        </w:rPr>
      </w:pPr>
      <w:r>
        <w:rPr>
          <w:sz w:val="28"/>
          <w:szCs w:val="28"/>
        </w:rPr>
        <w:t xml:space="preserve">          </w:t>
      </w:r>
      <w:r w:rsidRPr="00D46EDE">
        <w:rPr>
          <w:sz w:val="28"/>
          <w:szCs w:val="28"/>
        </w:rPr>
        <w:t xml:space="preserve">Электрические сети в районе  характеризуются высоким износом, и как следствие, большими потерями при передаче электроэнергии. </w:t>
      </w:r>
    </w:p>
    <w:p w:rsidR="001C204F" w:rsidRPr="00D46EDE" w:rsidRDefault="005813E1" w:rsidP="005813E1">
      <w:pPr>
        <w:ind w:left="-142" w:hanging="142"/>
        <w:jc w:val="both"/>
        <w:rPr>
          <w:sz w:val="28"/>
          <w:szCs w:val="28"/>
        </w:rPr>
      </w:pPr>
      <w:r>
        <w:rPr>
          <w:sz w:val="28"/>
          <w:szCs w:val="28"/>
        </w:rPr>
        <w:t xml:space="preserve">          </w:t>
      </w:r>
      <w:r w:rsidR="001C204F" w:rsidRPr="00D46EDE">
        <w:rPr>
          <w:sz w:val="28"/>
          <w:szCs w:val="28"/>
        </w:rPr>
        <w:t xml:space="preserve">Все вновь построенные дома (индивидуальный жилищный фонд в районе за последние 5 лет увеличился на 1,1 тыс. домов) подключаются к существующим трансформаторным пунктам, качество напряжения низкое. </w:t>
      </w:r>
    </w:p>
    <w:p w:rsidR="001C204F" w:rsidRPr="00D46EDE" w:rsidRDefault="001C204F" w:rsidP="005813E1">
      <w:pPr>
        <w:ind w:left="-142" w:hanging="142"/>
        <w:jc w:val="both"/>
        <w:rPr>
          <w:sz w:val="28"/>
          <w:szCs w:val="28"/>
        </w:rPr>
      </w:pPr>
      <w:r>
        <w:rPr>
          <w:sz w:val="28"/>
          <w:szCs w:val="28"/>
        </w:rPr>
        <w:lastRenderedPageBreak/>
        <w:t xml:space="preserve">          </w:t>
      </w:r>
      <w:r w:rsidRPr="00D46EDE">
        <w:rPr>
          <w:sz w:val="28"/>
          <w:szCs w:val="28"/>
        </w:rPr>
        <w:t>Трансформаторные пункты выходят из строя, создаются большие перерывы в электроснабжении населения.</w:t>
      </w:r>
    </w:p>
    <w:p w:rsidR="001C204F" w:rsidRPr="00D46EDE" w:rsidRDefault="00345906" w:rsidP="005813E1">
      <w:pPr>
        <w:ind w:left="-142" w:hanging="142"/>
        <w:jc w:val="both"/>
        <w:rPr>
          <w:sz w:val="28"/>
          <w:szCs w:val="28"/>
        </w:rPr>
      </w:pPr>
      <w:r>
        <w:rPr>
          <w:sz w:val="28"/>
          <w:szCs w:val="28"/>
        </w:rPr>
        <w:t xml:space="preserve">           </w:t>
      </w:r>
      <w:r w:rsidR="001C204F" w:rsidRPr="00D46EDE">
        <w:rPr>
          <w:sz w:val="28"/>
          <w:szCs w:val="28"/>
        </w:rPr>
        <w:t xml:space="preserve">За последние 25 лет в районе установлено всего лишь 20 новых трансформаторных пунктов  и построено 11,5 км новых линий электропередач.    </w:t>
      </w:r>
    </w:p>
    <w:p w:rsidR="001C204F" w:rsidRPr="00D46EDE" w:rsidRDefault="00345906" w:rsidP="005813E1">
      <w:pPr>
        <w:ind w:left="-142" w:hanging="142"/>
        <w:jc w:val="both"/>
        <w:rPr>
          <w:sz w:val="28"/>
          <w:szCs w:val="28"/>
        </w:rPr>
      </w:pPr>
      <w:r>
        <w:rPr>
          <w:sz w:val="28"/>
          <w:szCs w:val="28"/>
        </w:rPr>
        <w:t xml:space="preserve">          </w:t>
      </w:r>
      <w:r w:rsidR="001C204F" w:rsidRPr="00D46EDE">
        <w:rPr>
          <w:sz w:val="28"/>
          <w:szCs w:val="28"/>
        </w:rPr>
        <w:t>Общее количество трансформаторных подстанций – 5.</w:t>
      </w:r>
    </w:p>
    <w:p w:rsidR="001C204F" w:rsidRPr="001C204F" w:rsidRDefault="001C204F" w:rsidP="005813E1">
      <w:pPr>
        <w:ind w:left="-142" w:hanging="142"/>
        <w:jc w:val="both"/>
        <w:rPr>
          <w:sz w:val="28"/>
          <w:szCs w:val="28"/>
        </w:rPr>
      </w:pPr>
      <w:r>
        <w:rPr>
          <w:sz w:val="28"/>
          <w:szCs w:val="28"/>
        </w:rPr>
        <w:t xml:space="preserve">       </w:t>
      </w:r>
      <w:r w:rsidR="002074DD">
        <w:rPr>
          <w:sz w:val="28"/>
          <w:szCs w:val="28"/>
        </w:rPr>
        <w:t xml:space="preserve">   </w:t>
      </w:r>
      <w:r w:rsidRPr="001C204F">
        <w:rPr>
          <w:sz w:val="28"/>
          <w:szCs w:val="28"/>
        </w:rPr>
        <w:t>«Заречная» с. Гарах (2500 кВт)</w:t>
      </w:r>
    </w:p>
    <w:p w:rsidR="001C204F" w:rsidRPr="001C204F" w:rsidRDefault="001C204F" w:rsidP="005813E1">
      <w:pPr>
        <w:ind w:left="-142" w:hanging="142"/>
        <w:jc w:val="both"/>
        <w:rPr>
          <w:sz w:val="28"/>
          <w:szCs w:val="28"/>
        </w:rPr>
      </w:pPr>
      <w:r>
        <w:rPr>
          <w:sz w:val="28"/>
          <w:szCs w:val="28"/>
        </w:rPr>
        <w:t xml:space="preserve">      </w:t>
      </w:r>
      <w:r w:rsidR="002074DD">
        <w:rPr>
          <w:sz w:val="28"/>
          <w:szCs w:val="28"/>
        </w:rPr>
        <w:t xml:space="preserve">   </w:t>
      </w:r>
      <w:r>
        <w:rPr>
          <w:sz w:val="28"/>
          <w:szCs w:val="28"/>
        </w:rPr>
        <w:t xml:space="preserve"> </w:t>
      </w:r>
      <w:r w:rsidRPr="001C204F">
        <w:rPr>
          <w:sz w:val="28"/>
          <w:szCs w:val="28"/>
        </w:rPr>
        <w:t>« Магарамкентская», с. Магарамкент (6300кВт)</w:t>
      </w:r>
    </w:p>
    <w:p w:rsidR="001C204F" w:rsidRPr="001C204F" w:rsidRDefault="001C204F" w:rsidP="005813E1">
      <w:pPr>
        <w:ind w:left="-142" w:hanging="142"/>
        <w:jc w:val="both"/>
        <w:rPr>
          <w:sz w:val="28"/>
          <w:szCs w:val="28"/>
        </w:rPr>
      </w:pPr>
      <w:r>
        <w:rPr>
          <w:sz w:val="28"/>
          <w:szCs w:val="28"/>
        </w:rPr>
        <w:t xml:space="preserve">      </w:t>
      </w:r>
      <w:r w:rsidRPr="001C204F">
        <w:rPr>
          <w:sz w:val="28"/>
          <w:szCs w:val="28"/>
        </w:rPr>
        <w:t xml:space="preserve"> </w:t>
      </w:r>
      <w:r w:rsidR="002074DD">
        <w:rPr>
          <w:sz w:val="28"/>
          <w:szCs w:val="28"/>
        </w:rPr>
        <w:t xml:space="preserve">   </w:t>
      </w:r>
      <w:r w:rsidRPr="001C204F">
        <w:rPr>
          <w:sz w:val="28"/>
          <w:szCs w:val="28"/>
        </w:rPr>
        <w:t xml:space="preserve">«Советская», с. Советское (2500кВт)) </w:t>
      </w:r>
    </w:p>
    <w:p w:rsidR="001C204F" w:rsidRPr="001C204F" w:rsidRDefault="001C204F" w:rsidP="005813E1">
      <w:pPr>
        <w:ind w:left="-142" w:hanging="142"/>
        <w:jc w:val="both"/>
        <w:rPr>
          <w:sz w:val="28"/>
          <w:szCs w:val="28"/>
        </w:rPr>
      </w:pPr>
      <w:r>
        <w:rPr>
          <w:sz w:val="28"/>
          <w:szCs w:val="28"/>
        </w:rPr>
        <w:t xml:space="preserve">       </w:t>
      </w:r>
      <w:r w:rsidR="002074DD">
        <w:rPr>
          <w:sz w:val="28"/>
          <w:szCs w:val="28"/>
        </w:rPr>
        <w:t xml:space="preserve">   </w:t>
      </w:r>
      <w:r w:rsidRPr="001C204F">
        <w:rPr>
          <w:sz w:val="28"/>
          <w:szCs w:val="28"/>
        </w:rPr>
        <w:t>«Морская», с. Ходжа-Казмаляр (2500кВт)</w:t>
      </w:r>
    </w:p>
    <w:p w:rsidR="001C204F" w:rsidRPr="001C204F" w:rsidRDefault="001C204F" w:rsidP="005813E1">
      <w:pPr>
        <w:ind w:left="-142" w:hanging="142"/>
        <w:jc w:val="both"/>
        <w:rPr>
          <w:sz w:val="28"/>
          <w:szCs w:val="28"/>
        </w:rPr>
      </w:pPr>
      <w:r>
        <w:rPr>
          <w:sz w:val="28"/>
          <w:szCs w:val="28"/>
        </w:rPr>
        <w:t xml:space="preserve">      </w:t>
      </w:r>
      <w:r w:rsidR="002074DD">
        <w:rPr>
          <w:sz w:val="28"/>
          <w:szCs w:val="28"/>
        </w:rPr>
        <w:t xml:space="preserve">   </w:t>
      </w:r>
      <w:r>
        <w:rPr>
          <w:sz w:val="28"/>
          <w:szCs w:val="28"/>
        </w:rPr>
        <w:t xml:space="preserve"> </w:t>
      </w:r>
      <w:r w:rsidRPr="001C204F">
        <w:rPr>
          <w:sz w:val="28"/>
          <w:szCs w:val="28"/>
        </w:rPr>
        <w:t>«Тагиркент-Казмалярская», с. Тагиркент-Казмаляр (6300кВт).</w:t>
      </w:r>
    </w:p>
    <w:p w:rsidR="001C204F" w:rsidRPr="00D46EDE" w:rsidRDefault="002074DD" w:rsidP="005813E1">
      <w:pPr>
        <w:pStyle w:val="a9"/>
        <w:ind w:left="-142" w:hanging="142"/>
        <w:jc w:val="both"/>
        <w:rPr>
          <w:sz w:val="28"/>
          <w:szCs w:val="28"/>
        </w:rPr>
      </w:pPr>
      <w:r>
        <w:rPr>
          <w:sz w:val="28"/>
          <w:szCs w:val="28"/>
        </w:rPr>
        <w:t xml:space="preserve">          </w:t>
      </w:r>
      <w:r w:rsidR="001C204F" w:rsidRPr="00D46EDE">
        <w:rPr>
          <w:sz w:val="28"/>
          <w:szCs w:val="28"/>
        </w:rPr>
        <w:t xml:space="preserve">Всего в муниципальном районе 520 трансформатора, из них на балансе электросетей -167, остальные 353 находятся в частной собственности (организации, коммерческих объектов и физических лиц). </w:t>
      </w:r>
    </w:p>
    <w:p w:rsidR="001C204F" w:rsidRPr="00D46EDE" w:rsidRDefault="001C204F" w:rsidP="005813E1">
      <w:pPr>
        <w:ind w:left="-142" w:hanging="142"/>
        <w:jc w:val="both"/>
        <w:rPr>
          <w:sz w:val="28"/>
          <w:szCs w:val="28"/>
        </w:rPr>
      </w:pPr>
      <w:r>
        <w:rPr>
          <w:sz w:val="28"/>
          <w:szCs w:val="28"/>
        </w:rPr>
        <w:t xml:space="preserve"> </w:t>
      </w:r>
      <w:r w:rsidR="005813E1">
        <w:rPr>
          <w:sz w:val="28"/>
          <w:szCs w:val="28"/>
        </w:rPr>
        <w:t xml:space="preserve">          </w:t>
      </w:r>
      <w:r w:rsidRPr="00D46EDE">
        <w:rPr>
          <w:sz w:val="28"/>
          <w:szCs w:val="28"/>
        </w:rPr>
        <w:t xml:space="preserve">В настоящее время электроснабжение населенных пунктов Кличхан, Ходжа-Казмаляр, Оружба, Яруквалар, Азадоглы, Новый Аул  Магарамкентского района осуществляется через подстанцию ПС 110/35/10 кВ «Морская». </w:t>
      </w:r>
    </w:p>
    <w:p w:rsidR="001C204F" w:rsidRPr="00D46EDE" w:rsidRDefault="005813E1" w:rsidP="005813E1">
      <w:pPr>
        <w:ind w:left="-142" w:hanging="142"/>
        <w:jc w:val="both"/>
        <w:rPr>
          <w:sz w:val="28"/>
          <w:szCs w:val="28"/>
        </w:rPr>
      </w:pPr>
      <w:r>
        <w:rPr>
          <w:sz w:val="28"/>
          <w:szCs w:val="28"/>
        </w:rPr>
        <w:t xml:space="preserve">           </w:t>
      </w:r>
      <w:r w:rsidR="001C204F" w:rsidRPr="00D46EDE">
        <w:rPr>
          <w:sz w:val="28"/>
          <w:szCs w:val="28"/>
        </w:rPr>
        <w:t>В данных населенных пунктах Магарамкентского района данная подстанция периодически отключается, в результате чего без света остаются более тысячи домов, в которых проживает 8608 человек, 6 школ, 3 детских сада, 5 клубов, 5 ФАП и участковая больница в с.</w:t>
      </w:r>
      <w:r w:rsidR="001C204F">
        <w:rPr>
          <w:sz w:val="28"/>
          <w:szCs w:val="28"/>
        </w:rPr>
        <w:t xml:space="preserve"> </w:t>
      </w:r>
      <w:r w:rsidR="001C204F" w:rsidRPr="00D46EDE">
        <w:rPr>
          <w:sz w:val="28"/>
          <w:szCs w:val="28"/>
        </w:rPr>
        <w:t xml:space="preserve">Новый Аул. </w:t>
      </w:r>
    </w:p>
    <w:p w:rsidR="001C204F" w:rsidRPr="00D46EDE" w:rsidRDefault="005813E1" w:rsidP="005813E1">
      <w:pPr>
        <w:ind w:left="-142" w:hanging="142"/>
        <w:jc w:val="both"/>
        <w:rPr>
          <w:sz w:val="28"/>
          <w:szCs w:val="28"/>
        </w:rPr>
      </w:pPr>
      <w:r>
        <w:rPr>
          <w:sz w:val="28"/>
          <w:szCs w:val="28"/>
        </w:rPr>
        <w:t xml:space="preserve">           </w:t>
      </w:r>
      <w:r w:rsidR="001C204F" w:rsidRPr="00D46EDE">
        <w:rPr>
          <w:sz w:val="28"/>
          <w:szCs w:val="28"/>
        </w:rPr>
        <w:t>На территории района находятся 5 подстанций. Одна из них построена в 2014 году (ПС 110/10 кВ «Оружба») за счет республиканских средств для обеспечения нужд строящегося в с. Оружба</w:t>
      </w:r>
      <w:r w:rsidR="001C204F">
        <w:rPr>
          <w:sz w:val="28"/>
          <w:szCs w:val="28"/>
        </w:rPr>
        <w:t xml:space="preserve"> </w:t>
      </w:r>
      <w:r w:rsidR="001C204F" w:rsidRPr="00D46EDE">
        <w:rPr>
          <w:sz w:val="28"/>
          <w:szCs w:val="28"/>
        </w:rPr>
        <w:t>птицекомплекса по производству 4500 тонн мяса бройлера в год.</w:t>
      </w:r>
      <w:r>
        <w:rPr>
          <w:sz w:val="28"/>
          <w:szCs w:val="28"/>
        </w:rPr>
        <w:t xml:space="preserve"> </w:t>
      </w:r>
      <w:r w:rsidR="001C204F" w:rsidRPr="00D46EDE">
        <w:rPr>
          <w:sz w:val="28"/>
          <w:szCs w:val="28"/>
        </w:rPr>
        <w:t>Мощность данной подстанции позволяет подключить к ней потребителей электроэнергией отдаленных от подстанции «Морская» населенных пунктов.</w:t>
      </w:r>
    </w:p>
    <w:p w:rsidR="001C204F" w:rsidRPr="00D46EDE" w:rsidRDefault="001C204F" w:rsidP="005813E1">
      <w:pPr>
        <w:ind w:left="-142" w:hanging="142"/>
        <w:jc w:val="both"/>
        <w:rPr>
          <w:sz w:val="28"/>
          <w:szCs w:val="28"/>
        </w:rPr>
      </w:pPr>
      <w:r>
        <w:rPr>
          <w:sz w:val="28"/>
          <w:szCs w:val="28"/>
        </w:rPr>
        <w:t xml:space="preserve">          </w:t>
      </w:r>
      <w:r w:rsidR="005813E1">
        <w:rPr>
          <w:sz w:val="28"/>
          <w:szCs w:val="28"/>
        </w:rPr>
        <w:t xml:space="preserve"> </w:t>
      </w:r>
      <w:r w:rsidRPr="00D46EDE">
        <w:rPr>
          <w:sz w:val="28"/>
          <w:szCs w:val="28"/>
        </w:rPr>
        <w:t>В настоящее время для улучшения электрификации населенных пунктов района необходимо не менее 50 новых трансформаторов мощность, которых составляет 160-250квт. Протяженность электролиний всего составляет 800км. Из них на балансе электросетей – 604км., а остальные 196км находятся в частной собственности (организации, коммерческих объектов и физических лиц). Износ электролиний в среднем- 60-65%. Потребность в прокладке новых электролиний составляет 200-250км.</w:t>
      </w:r>
    </w:p>
    <w:p w:rsidR="001C204F" w:rsidRPr="00D46EDE" w:rsidRDefault="005813E1" w:rsidP="005813E1">
      <w:pPr>
        <w:ind w:left="-142" w:hanging="142"/>
        <w:jc w:val="both"/>
        <w:rPr>
          <w:sz w:val="28"/>
          <w:szCs w:val="28"/>
        </w:rPr>
      </w:pPr>
      <w:r>
        <w:rPr>
          <w:sz w:val="28"/>
          <w:szCs w:val="28"/>
        </w:rPr>
        <w:t xml:space="preserve">          </w:t>
      </w:r>
      <w:r w:rsidR="001C204F" w:rsidRPr="00D46EDE">
        <w:rPr>
          <w:sz w:val="28"/>
          <w:szCs w:val="28"/>
        </w:rPr>
        <w:t>В 2021</w:t>
      </w:r>
      <w:r>
        <w:rPr>
          <w:sz w:val="28"/>
          <w:szCs w:val="28"/>
        </w:rPr>
        <w:t xml:space="preserve"> </w:t>
      </w:r>
      <w:r w:rsidR="001C204F" w:rsidRPr="00D46EDE">
        <w:rPr>
          <w:sz w:val="28"/>
          <w:szCs w:val="28"/>
        </w:rPr>
        <w:t>году филиалом ПАО «Россети Северный Кавказ»- «Дагэнерго» реализована Программа по подготовке оборудования к ОЗП 2021-2022гг. В рамках указанной Программы по ОЗП было включено в план капитального ремонта трансформаторных подстанций в количестве 64 штуки, была произведена замена перегруженных трансформаторов -2шт. и воздушной линии 10 кВ-15 км.</w:t>
      </w:r>
    </w:p>
    <w:p w:rsidR="0005617E" w:rsidRDefault="0005617E" w:rsidP="001C204F">
      <w:pPr>
        <w:ind w:left="-284"/>
        <w:jc w:val="both"/>
        <w:rPr>
          <w:color w:val="FF0000"/>
          <w:sz w:val="28"/>
          <w:szCs w:val="28"/>
        </w:rPr>
      </w:pPr>
    </w:p>
    <w:p w:rsidR="001C204F" w:rsidRPr="00FA5801" w:rsidRDefault="001C204F" w:rsidP="001C204F">
      <w:pPr>
        <w:ind w:left="-284"/>
        <w:jc w:val="both"/>
        <w:rPr>
          <w:b/>
          <w:i/>
          <w:sz w:val="28"/>
          <w:szCs w:val="28"/>
        </w:rPr>
      </w:pPr>
      <w:r w:rsidRPr="00FA5801">
        <w:rPr>
          <w:b/>
          <w:i/>
          <w:sz w:val="28"/>
          <w:szCs w:val="28"/>
        </w:rPr>
        <w:t xml:space="preserve">         </w:t>
      </w:r>
      <w:r w:rsidR="005813E1" w:rsidRPr="00FA5801">
        <w:rPr>
          <w:b/>
          <w:i/>
          <w:sz w:val="28"/>
          <w:szCs w:val="28"/>
        </w:rPr>
        <w:t xml:space="preserve">  </w:t>
      </w:r>
      <w:r w:rsidR="00FA5801" w:rsidRPr="00FA5801">
        <w:rPr>
          <w:b/>
          <w:i/>
          <w:sz w:val="28"/>
          <w:szCs w:val="28"/>
        </w:rPr>
        <w:t>1.5</w:t>
      </w:r>
      <w:r w:rsidR="00150C12" w:rsidRPr="00FA5801">
        <w:rPr>
          <w:b/>
          <w:i/>
          <w:sz w:val="28"/>
          <w:szCs w:val="28"/>
        </w:rPr>
        <w:t xml:space="preserve">.3 </w:t>
      </w:r>
      <w:r w:rsidRPr="00FA5801">
        <w:rPr>
          <w:b/>
          <w:i/>
          <w:sz w:val="28"/>
          <w:szCs w:val="28"/>
        </w:rPr>
        <w:t>Газоснабжение</w:t>
      </w:r>
    </w:p>
    <w:p w:rsidR="001C204F" w:rsidRDefault="001C204F" w:rsidP="005813E1">
      <w:pPr>
        <w:pStyle w:val="afd"/>
        <w:ind w:left="-142"/>
        <w:rPr>
          <w:sz w:val="28"/>
          <w:szCs w:val="28"/>
        </w:rPr>
      </w:pPr>
      <w:r>
        <w:rPr>
          <w:sz w:val="28"/>
          <w:szCs w:val="28"/>
        </w:rPr>
        <w:t xml:space="preserve">Источником газоснабжения муниципального района является магистральный газопровод «Моздок-Казимагомед», проходящий через территорию района. </w:t>
      </w:r>
    </w:p>
    <w:p w:rsidR="001C204F" w:rsidRPr="00752D91" w:rsidRDefault="001C204F" w:rsidP="005813E1">
      <w:pPr>
        <w:pStyle w:val="afd"/>
        <w:ind w:left="-142"/>
        <w:rPr>
          <w:sz w:val="28"/>
          <w:szCs w:val="28"/>
        </w:rPr>
      </w:pPr>
      <w:r w:rsidRPr="00752D91">
        <w:rPr>
          <w:sz w:val="28"/>
          <w:szCs w:val="28"/>
        </w:rPr>
        <w:t>Газоснабжение осуществляет абонентская служба Магарамкентского филиала в Дагестане ООО «Газпром межрегионгаз Махачкала»</w:t>
      </w:r>
      <w:r>
        <w:rPr>
          <w:sz w:val="28"/>
          <w:szCs w:val="28"/>
        </w:rPr>
        <w:t>.</w:t>
      </w:r>
    </w:p>
    <w:p w:rsidR="001C204F" w:rsidRDefault="001C204F" w:rsidP="005813E1">
      <w:pPr>
        <w:pStyle w:val="afd"/>
        <w:ind w:left="-142" w:firstLine="0"/>
        <w:rPr>
          <w:sz w:val="28"/>
          <w:szCs w:val="28"/>
        </w:rPr>
      </w:pPr>
      <w:r>
        <w:rPr>
          <w:sz w:val="28"/>
          <w:szCs w:val="28"/>
        </w:rPr>
        <w:t xml:space="preserve">          К потребителям газ поступает от ГРС «Новоаул», ГРС «Новофиля», ГРС «Магарамкент» и ГРС «Советское». Централизованное  теплоснабжение в районе отсутствует. </w:t>
      </w:r>
    </w:p>
    <w:p w:rsidR="001C204F" w:rsidRPr="001C204F" w:rsidRDefault="001C204F" w:rsidP="005813E1">
      <w:pPr>
        <w:pStyle w:val="22"/>
        <w:tabs>
          <w:tab w:val="left" w:pos="648"/>
        </w:tabs>
        <w:ind w:left="-142" w:firstLine="567"/>
        <w:jc w:val="both"/>
        <w:rPr>
          <w:b w:val="0"/>
        </w:rPr>
      </w:pPr>
      <w:r w:rsidRPr="001C204F">
        <w:rPr>
          <w:b w:val="0"/>
        </w:rPr>
        <w:lastRenderedPageBreak/>
        <w:t xml:space="preserve">  На территории МР «Магарамкентский район» в рамках реализации мероприятий по догазификации (по состоянию) на 20 февраля 2023г., количество заявлений с учетом всех правоустанавливающих документов составляет 196  домов из них 196 одобрено и заключены договора. По программе догазификации подключено 25 домов в населенных пунктах Яраг, Филя, Советское, Бут-Казмаляр, О</w:t>
      </w:r>
      <w:r>
        <w:rPr>
          <w:b w:val="0"/>
        </w:rPr>
        <w:t>ружба ,Самур, Ново-Аул , Куйсун</w:t>
      </w:r>
      <w:r w:rsidRPr="001C204F">
        <w:rPr>
          <w:b w:val="0"/>
        </w:rPr>
        <w:t>,</w:t>
      </w:r>
      <w:r>
        <w:rPr>
          <w:b w:val="0"/>
        </w:rPr>
        <w:t xml:space="preserve"> </w:t>
      </w:r>
      <w:r w:rsidRPr="001C204F">
        <w:rPr>
          <w:b w:val="0"/>
        </w:rPr>
        <w:t>Магарамкент еще в пяти населенных пунктах проводятся подводка трубы.</w:t>
      </w:r>
      <w:r w:rsidR="005A2505">
        <w:rPr>
          <w:b w:val="0"/>
        </w:rPr>
        <w:t xml:space="preserve"> </w:t>
      </w:r>
      <w:r w:rsidRPr="001C204F">
        <w:rPr>
          <w:b w:val="0"/>
        </w:rPr>
        <w:t>Все проекты согласованы с ООО «Строительно Монтажная Компания» (СМК). На данный момент на 39 объектах завершены работы по прокладке труб и ожидают подключения газа. Общая протяженность проведенных работ 9000 метров.</w:t>
      </w:r>
    </w:p>
    <w:p w:rsidR="001C204F" w:rsidRPr="009B6ECB" w:rsidRDefault="001C204F" w:rsidP="005813E1">
      <w:pPr>
        <w:pStyle w:val="afd"/>
        <w:ind w:left="-142" w:firstLine="0"/>
        <w:rPr>
          <w:sz w:val="28"/>
          <w:szCs w:val="28"/>
        </w:rPr>
      </w:pPr>
      <w:r>
        <w:rPr>
          <w:sz w:val="28"/>
          <w:szCs w:val="28"/>
        </w:rPr>
        <w:t xml:space="preserve">          </w:t>
      </w:r>
      <w:r w:rsidRPr="009B6ECB">
        <w:rPr>
          <w:sz w:val="28"/>
          <w:szCs w:val="28"/>
        </w:rPr>
        <w:t>Необходимо провести мероприятия по  газификации населенных пунктов Гарах,  Мака</w:t>
      </w:r>
      <w:r>
        <w:rPr>
          <w:sz w:val="28"/>
          <w:szCs w:val="28"/>
        </w:rPr>
        <w:t>-</w:t>
      </w:r>
      <w:r w:rsidRPr="009B6ECB">
        <w:rPr>
          <w:sz w:val="28"/>
          <w:szCs w:val="28"/>
        </w:rPr>
        <w:t>казмаляр.</w:t>
      </w:r>
      <w:r>
        <w:rPr>
          <w:sz w:val="28"/>
          <w:szCs w:val="28"/>
        </w:rPr>
        <w:t xml:space="preserve"> </w:t>
      </w:r>
      <w:r w:rsidRPr="009B6ECB">
        <w:rPr>
          <w:sz w:val="28"/>
          <w:szCs w:val="28"/>
        </w:rPr>
        <w:t>Газификация села Азадоглы завершена. Осталось исполнительно техническая документация, ближайшее время  планируется запуск газа.</w:t>
      </w:r>
    </w:p>
    <w:p w:rsidR="001C204F" w:rsidRDefault="001C204F" w:rsidP="001C204F">
      <w:pPr>
        <w:pStyle w:val="afd"/>
        <w:ind w:left="-284" w:firstLine="0"/>
        <w:rPr>
          <w:sz w:val="28"/>
          <w:szCs w:val="28"/>
        </w:rPr>
      </w:pPr>
    </w:p>
    <w:p w:rsidR="00B852E2" w:rsidRPr="00FA5801" w:rsidRDefault="00B852E2" w:rsidP="00B852E2">
      <w:pPr>
        <w:rPr>
          <w:b/>
          <w:i/>
          <w:sz w:val="28"/>
          <w:szCs w:val="28"/>
        </w:rPr>
      </w:pPr>
      <w:r w:rsidRPr="00FA5801">
        <w:rPr>
          <w:b/>
          <w:i/>
          <w:color w:val="FF0000"/>
          <w:sz w:val="28"/>
          <w:szCs w:val="28"/>
        </w:rPr>
        <w:t xml:space="preserve">         </w:t>
      </w:r>
      <w:r w:rsidR="00FA5801" w:rsidRPr="00FA5801">
        <w:rPr>
          <w:b/>
          <w:i/>
          <w:sz w:val="28"/>
          <w:szCs w:val="28"/>
        </w:rPr>
        <w:t>1.5</w:t>
      </w:r>
      <w:r w:rsidR="00150C12" w:rsidRPr="00FA5801">
        <w:rPr>
          <w:b/>
          <w:i/>
          <w:sz w:val="28"/>
          <w:szCs w:val="28"/>
        </w:rPr>
        <w:t>.4</w:t>
      </w:r>
      <w:r w:rsidR="00150C12" w:rsidRPr="00FA5801">
        <w:rPr>
          <w:b/>
          <w:i/>
          <w:color w:val="FF0000"/>
          <w:sz w:val="28"/>
          <w:szCs w:val="28"/>
        </w:rPr>
        <w:t xml:space="preserve"> </w:t>
      </w:r>
      <w:r w:rsidRPr="00FA5801">
        <w:rPr>
          <w:b/>
          <w:i/>
          <w:sz w:val="28"/>
          <w:szCs w:val="28"/>
        </w:rPr>
        <w:t xml:space="preserve">Сбор и утилизация ТКО       </w:t>
      </w:r>
    </w:p>
    <w:p w:rsidR="004C59C5" w:rsidRPr="004C59C5" w:rsidRDefault="004C59C5" w:rsidP="004C59C5">
      <w:pPr>
        <w:pStyle w:val="22"/>
        <w:tabs>
          <w:tab w:val="left" w:pos="0"/>
        </w:tabs>
        <w:ind w:firstLine="567"/>
        <w:jc w:val="both"/>
        <w:rPr>
          <w:b w:val="0"/>
          <w:szCs w:val="28"/>
        </w:rPr>
      </w:pPr>
      <w:r>
        <w:rPr>
          <w:b w:val="0"/>
          <w:sz w:val="32"/>
          <w:szCs w:val="32"/>
        </w:rPr>
        <w:t xml:space="preserve"> </w:t>
      </w:r>
      <w:r w:rsidRPr="004C59C5">
        <w:rPr>
          <w:b w:val="0"/>
          <w:szCs w:val="28"/>
        </w:rPr>
        <w:t>Оператором по вывозу ТКО на территории района является «Юг-Сервис».</w:t>
      </w:r>
    </w:p>
    <w:p w:rsidR="004C59C5" w:rsidRPr="004C59C5" w:rsidRDefault="004C59C5" w:rsidP="004C59C5">
      <w:pPr>
        <w:pStyle w:val="22"/>
        <w:tabs>
          <w:tab w:val="left" w:pos="0"/>
        </w:tabs>
        <w:ind w:firstLine="567"/>
        <w:jc w:val="both"/>
        <w:rPr>
          <w:b w:val="0"/>
          <w:szCs w:val="28"/>
        </w:rPr>
      </w:pPr>
      <w:r>
        <w:rPr>
          <w:b w:val="0"/>
          <w:szCs w:val="28"/>
        </w:rPr>
        <w:t xml:space="preserve"> </w:t>
      </w:r>
      <w:r w:rsidRPr="004C59C5">
        <w:rPr>
          <w:b w:val="0"/>
          <w:szCs w:val="28"/>
        </w:rPr>
        <w:t>Оплата за вывоз ТКО принимается в помещении по ул.</w:t>
      </w:r>
      <w:r>
        <w:rPr>
          <w:b w:val="0"/>
          <w:szCs w:val="28"/>
        </w:rPr>
        <w:t xml:space="preserve"> </w:t>
      </w:r>
      <w:r w:rsidRPr="004C59C5">
        <w:rPr>
          <w:b w:val="0"/>
          <w:szCs w:val="28"/>
        </w:rPr>
        <w:t xml:space="preserve">Ленина 1г, а также инспекторами по сбору платежей. </w:t>
      </w:r>
    </w:p>
    <w:p w:rsidR="004C59C5" w:rsidRPr="004C59C5" w:rsidRDefault="004C59C5" w:rsidP="004C59C5">
      <w:pPr>
        <w:pStyle w:val="22"/>
        <w:tabs>
          <w:tab w:val="left" w:pos="0"/>
        </w:tabs>
        <w:ind w:firstLine="567"/>
        <w:jc w:val="both"/>
        <w:rPr>
          <w:b w:val="0"/>
          <w:szCs w:val="28"/>
        </w:rPr>
      </w:pPr>
      <w:r w:rsidRPr="004C59C5">
        <w:rPr>
          <w:b w:val="0"/>
          <w:szCs w:val="28"/>
        </w:rPr>
        <w:tab/>
        <w:t xml:space="preserve">В 12 населенных пунктах обустроены 76 площадок накопления ТКО, на которых уставлено 333 контейнера. </w:t>
      </w:r>
    </w:p>
    <w:p w:rsidR="004C59C5" w:rsidRPr="004C59C5" w:rsidRDefault="004C59C5" w:rsidP="004C59C5">
      <w:pPr>
        <w:pStyle w:val="22"/>
        <w:tabs>
          <w:tab w:val="left" w:pos="648"/>
        </w:tabs>
        <w:jc w:val="both"/>
        <w:rPr>
          <w:b w:val="0"/>
          <w:szCs w:val="28"/>
        </w:rPr>
      </w:pPr>
      <w:r w:rsidRPr="004C59C5">
        <w:rPr>
          <w:b w:val="0"/>
          <w:szCs w:val="28"/>
        </w:rPr>
        <w:tab/>
        <w:t>В текущем году в двух населенных пунктах (с.Яраг-Казмаляр и с.Гапцах) планируется обустройство площадок.</w:t>
      </w:r>
      <w:r>
        <w:rPr>
          <w:b w:val="0"/>
          <w:szCs w:val="28"/>
        </w:rPr>
        <w:t xml:space="preserve"> </w:t>
      </w:r>
      <w:r w:rsidRPr="004C59C5">
        <w:rPr>
          <w:b w:val="0"/>
          <w:szCs w:val="28"/>
        </w:rPr>
        <w:t>На сегодняшний день  по программе «Комплексное развитие сельских территорий» в сельском поселении «сельсовет Капир</w:t>
      </w:r>
      <w:r>
        <w:rPr>
          <w:b w:val="0"/>
          <w:szCs w:val="28"/>
        </w:rPr>
        <w:t xml:space="preserve"> </w:t>
      </w:r>
      <w:r w:rsidRPr="004C59C5">
        <w:rPr>
          <w:b w:val="0"/>
          <w:szCs w:val="28"/>
        </w:rPr>
        <w:t>-</w:t>
      </w:r>
      <w:r>
        <w:rPr>
          <w:b w:val="0"/>
          <w:szCs w:val="28"/>
        </w:rPr>
        <w:t xml:space="preserve"> </w:t>
      </w:r>
      <w:r w:rsidRPr="004C59C5">
        <w:rPr>
          <w:b w:val="0"/>
          <w:szCs w:val="28"/>
        </w:rPr>
        <w:t>Казмалярский» созданы площадки  накопления ТКО.</w:t>
      </w:r>
      <w:bookmarkStart w:id="3" w:name="_GoBack"/>
      <w:bookmarkEnd w:id="3"/>
    </w:p>
    <w:p w:rsidR="00EB129A" w:rsidRPr="005E2A4C" w:rsidRDefault="004C59C5" w:rsidP="005E2A4C">
      <w:pPr>
        <w:pStyle w:val="22"/>
        <w:tabs>
          <w:tab w:val="left" w:pos="648"/>
        </w:tabs>
        <w:jc w:val="both"/>
        <w:rPr>
          <w:b w:val="0"/>
          <w:szCs w:val="28"/>
        </w:rPr>
      </w:pPr>
      <w:r w:rsidRPr="004C59C5">
        <w:rPr>
          <w:b w:val="0"/>
          <w:szCs w:val="28"/>
        </w:rPr>
        <w:t>В остальных населенных пунктах вывоз ТКО производится бестарным способом</w:t>
      </w:r>
      <w:r w:rsidR="005E2A4C">
        <w:rPr>
          <w:b w:val="0"/>
          <w:szCs w:val="28"/>
        </w:rPr>
        <w:t>.</w:t>
      </w:r>
    </w:p>
    <w:p w:rsidR="00EB129A" w:rsidRPr="005E2A4C" w:rsidRDefault="00EB129A" w:rsidP="00EB129A">
      <w:pPr>
        <w:pStyle w:val="22"/>
        <w:tabs>
          <w:tab w:val="left" w:pos="648"/>
        </w:tabs>
        <w:jc w:val="both"/>
        <w:rPr>
          <w:b w:val="0"/>
          <w:szCs w:val="28"/>
        </w:rPr>
      </w:pPr>
      <w:r w:rsidRPr="00EB129A">
        <w:rPr>
          <w:b w:val="0"/>
          <w:color w:val="FF0000"/>
          <w:szCs w:val="28"/>
        </w:rPr>
        <w:tab/>
      </w:r>
      <w:r w:rsidRPr="005E2A4C">
        <w:rPr>
          <w:b w:val="0"/>
          <w:szCs w:val="28"/>
        </w:rPr>
        <w:t>Администрацией МР «Магарамкентский район» разработаны и утверждены реестры мест размещения уличных урн с учетом расположения парковых зон, скверов, остановок общественного транспорта, реестры мест первичного сбора и размещения ртутьсодержащих ламп,реестры мест сбора и размещения сеточных баков для утративших потребительские свойства стекла, бумаги, пластика и картона.</w:t>
      </w:r>
    </w:p>
    <w:p w:rsidR="00EB129A" w:rsidRPr="005E2A4C" w:rsidRDefault="00EB129A" w:rsidP="00EB129A">
      <w:pPr>
        <w:pStyle w:val="22"/>
        <w:tabs>
          <w:tab w:val="left" w:pos="648"/>
        </w:tabs>
        <w:jc w:val="both"/>
        <w:rPr>
          <w:b w:val="0"/>
          <w:szCs w:val="28"/>
        </w:rPr>
      </w:pPr>
      <w:r w:rsidRPr="005E2A4C">
        <w:rPr>
          <w:b w:val="0"/>
        </w:rPr>
        <w:tab/>
        <w:t>Плата за коммунальную услугу по обращению с ТКО сформирована ООО «Юг-Сервис» для каждого сельского поселения индивидуально в соответствии с расположением территорий СП.</w:t>
      </w:r>
    </w:p>
    <w:p w:rsidR="00EB129A" w:rsidRPr="005E2A4C" w:rsidRDefault="00EB129A" w:rsidP="00EB129A">
      <w:pPr>
        <w:pStyle w:val="22"/>
        <w:tabs>
          <w:tab w:val="left" w:pos="648"/>
        </w:tabs>
        <w:jc w:val="both"/>
        <w:rPr>
          <w:b w:val="0"/>
          <w:szCs w:val="28"/>
        </w:rPr>
      </w:pPr>
      <w:r w:rsidRPr="005E2A4C">
        <w:rPr>
          <w:b w:val="0"/>
        </w:rPr>
        <w:tab/>
        <w:t>С юридическими лицами и  индивидуальными предпринимателями заключены договора по ТКО.</w:t>
      </w:r>
    </w:p>
    <w:p w:rsidR="001B517E" w:rsidRPr="00150C12" w:rsidRDefault="00EB129A" w:rsidP="00150C12">
      <w:pPr>
        <w:pStyle w:val="22"/>
        <w:tabs>
          <w:tab w:val="left" w:pos="648"/>
        </w:tabs>
      </w:pPr>
      <w:r>
        <w:tab/>
      </w:r>
    </w:p>
    <w:p w:rsidR="001B517E" w:rsidRPr="00FA5801" w:rsidRDefault="001B517E" w:rsidP="001B517E">
      <w:pPr>
        <w:shd w:val="clear" w:color="auto" w:fill="FFFFFF"/>
        <w:rPr>
          <w:b/>
          <w:i/>
          <w:color w:val="1A1A1A"/>
          <w:sz w:val="28"/>
          <w:szCs w:val="28"/>
        </w:rPr>
      </w:pPr>
      <w:r w:rsidRPr="00FA5801">
        <w:rPr>
          <w:i/>
          <w:color w:val="1A1A1A"/>
          <w:sz w:val="28"/>
          <w:szCs w:val="28"/>
        </w:rPr>
        <w:t xml:space="preserve">             </w:t>
      </w:r>
      <w:r w:rsidR="00FA5801" w:rsidRPr="00FA5801">
        <w:rPr>
          <w:b/>
          <w:i/>
          <w:color w:val="1A1A1A"/>
          <w:sz w:val="28"/>
          <w:szCs w:val="28"/>
        </w:rPr>
        <w:t>1.5</w:t>
      </w:r>
      <w:r w:rsidR="00150C12" w:rsidRPr="00FA5801">
        <w:rPr>
          <w:b/>
          <w:i/>
          <w:color w:val="1A1A1A"/>
          <w:sz w:val="28"/>
          <w:szCs w:val="28"/>
        </w:rPr>
        <w:t>.5</w:t>
      </w:r>
      <w:r w:rsidR="00150C12" w:rsidRPr="00FA5801">
        <w:rPr>
          <w:i/>
          <w:color w:val="1A1A1A"/>
          <w:sz w:val="28"/>
          <w:szCs w:val="28"/>
        </w:rPr>
        <w:t xml:space="preserve"> </w:t>
      </w:r>
      <w:r w:rsidRPr="00FA5801">
        <w:rPr>
          <w:b/>
          <w:i/>
          <w:color w:val="1A1A1A"/>
          <w:sz w:val="28"/>
          <w:szCs w:val="28"/>
        </w:rPr>
        <w:t>Транспорт</w:t>
      </w:r>
    </w:p>
    <w:p w:rsidR="001B517E" w:rsidRDefault="001B517E" w:rsidP="001B517E">
      <w:pPr>
        <w:shd w:val="clear" w:color="auto" w:fill="FFFFFF"/>
        <w:jc w:val="both"/>
        <w:rPr>
          <w:color w:val="1A1A1A"/>
          <w:sz w:val="28"/>
          <w:szCs w:val="28"/>
        </w:rPr>
      </w:pPr>
      <w:r>
        <w:rPr>
          <w:color w:val="1A1A1A"/>
          <w:sz w:val="28"/>
          <w:szCs w:val="28"/>
        </w:rPr>
        <w:t xml:space="preserve">             </w:t>
      </w:r>
      <w:r w:rsidRPr="00236FDC">
        <w:rPr>
          <w:color w:val="1A1A1A"/>
          <w:sz w:val="28"/>
          <w:szCs w:val="28"/>
        </w:rPr>
        <w:t xml:space="preserve">Протяженность автомобильных дорог по району составляет </w:t>
      </w:r>
      <w:r>
        <w:rPr>
          <w:color w:val="1A1A1A"/>
          <w:sz w:val="28"/>
          <w:szCs w:val="28"/>
        </w:rPr>
        <w:t>183</w:t>
      </w:r>
      <w:r w:rsidRPr="00236FDC">
        <w:rPr>
          <w:color w:val="1A1A1A"/>
          <w:sz w:val="28"/>
          <w:szCs w:val="28"/>
        </w:rPr>
        <w:t xml:space="preserve"> км, из них федерального значения </w:t>
      </w:r>
      <w:r>
        <w:rPr>
          <w:color w:val="1A1A1A"/>
          <w:sz w:val="28"/>
          <w:szCs w:val="28"/>
        </w:rPr>
        <w:t xml:space="preserve">32 </w:t>
      </w:r>
      <w:r w:rsidRPr="00236FDC">
        <w:rPr>
          <w:color w:val="1A1A1A"/>
          <w:sz w:val="28"/>
          <w:szCs w:val="28"/>
        </w:rPr>
        <w:t xml:space="preserve">км, местного значения </w:t>
      </w:r>
      <w:r>
        <w:rPr>
          <w:color w:val="1A1A1A"/>
          <w:sz w:val="28"/>
          <w:szCs w:val="28"/>
        </w:rPr>
        <w:t xml:space="preserve">75 </w:t>
      </w:r>
      <w:r w:rsidRPr="00236FDC">
        <w:rPr>
          <w:color w:val="1A1A1A"/>
          <w:sz w:val="28"/>
          <w:szCs w:val="28"/>
        </w:rPr>
        <w:t xml:space="preserve">км. Автомобильные дороги общего пользования местного значения </w:t>
      </w:r>
      <w:r>
        <w:rPr>
          <w:color w:val="1A1A1A"/>
          <w:sz w:val="28"/>
          <w:szCs w:val="28"/>
        </w:rPr>
        <w:t>на 75,2 %</w:t>
      </w:r>
      <w:r w:rsidRPr="00236FDC">
        <w:rPr>
          <w:color w:val="1A1A1A"/>
          <w:sz w:val="28"/>
          <w:szCs w:val="28"/>
        </w:rPr>
        <w:t xml:space="preserve"> протяженности с </w:t>
      </w:r>
      <w:r>
        <w:rPr>
          <w:color w:val="1A1A1A"/>
          <w:sz w:val="28"/>
          <w:szCs w:val="28"/>
        </w:rPr>
        <w:t>т</w:t>
      </w:r>
      <w:r w:rsidRPr="00236FDC">
        <w:rPr>
          <w:color w:val="1A1A1A"/>
          <w:sz w:val="28"/>
          <w:szCs w:val="28"/>
        </w:rPr>
        <w:t>вердым покрытием.</w:t>
      </w:r>
    </w:p>
    <w:p w:rsidR="001B517E" w:rsidRDefault="001B517E" w:rsidP="001B517E">
      <w:pPr>
        <w:shd w:val="clear" w:color="auto" w:fill="FFFFFF"/>
        <w:jc w:val="both"/>
        <w:rPr>
          <w:color w:val="1A1A1A"/>
          <w:sz w:val="28"/>
          <w:szCs w:val="28"/>
        </w:rPr>
      </w:pPr>
      <w:r>
        <w:rPr>
          <w:color w:val="1A1A1A"/>
          <w:sz w:val="28"/>
          <w:szCs w:val="28"/>
        </w:rPr>
        <w:t xml:space="preserve">           В 2022 </w:t>
      </w:r>
      <w:r w:rsidRPr="00236FDC">
        <w:rPr>
          <w:color w:val="1A1A1A"/>
          <w:sz w:val="28"/>
          <w:szCs w:val="28"/>
        </w:rPr>
        <w:t>году на строительство и ремонт автомобильных дорог выделено</w:t>
      </w:r>
      <w:r>
        <w:rPr>
          <w:color w:val="1A1A1A"/>
          <w:sz w:val="28"/>
          <w:szCs w:val="28"/>
        </w:rPr>
        <w:t xml:space="preserve"> 88 </w:t>
      </w:r>
      <w:r w:rsidRPr="00236FDC">
        <w:rPr>
          <w:color w:val="1A1A1A"/>
          <w:sz w:val="28"/>
          <w:szCs w:val="28"/>
        </w:rPr>
        <w:t>млн.</w:t>
      </w:r>
      <w:r w:rsidR="006A6629">
        <w:rPr>
          <w:color w:val="1A1A1A"/>
          <w:sz w:val="28"/>
          <w:szCs w:val="28"/>
        </w:rPr>
        <w:t xml:space="preserve"> </w:t>
      </w:r>
      <w:r w:rsidRPr="00236FDC">
        <w:rPr>
          <w:color w:val="1A1A1A"/>
          <w:sz w:val="28"/>
          <w:szCs w:val="28"/>
        </w:rPr>
        <w:t>рублей, что значительно выше предыдущего года. Предоставление транспортных услуг осуществляется пассажирским и грузовым транспортом и индивидуальными предпринимателями. Грузооборот за год составил</w:t>
      </w:r>
      <w:r>
        <w:rPr>
          <w:color w:val="1A1A1A"/>
          <w:sz w:val="28"/>
          <w:szCs w:val="28"/>
        </w:rPr>
        <w:t xml:space="preserve"> 5082</w:t>
      </w:r>
      <w:r w:rsidRPr="00236FDC">
        <w:rPr>
          <w:color w:val="1A1A1A"/>
          <w:sz w:val="28"/>
          <w:szCs w:val="28"/>
        </w:rPr>
        <w:t xml:space="preserve"> тыс.</w:t>
      </w:r>
      <w:r>
        <w:rPr>
          <w:color w:val="1A1A1A"/>
          <w:sz w:val="28"/>
          <w:szCs w:val="28"/>
        </w:rPr>
        <w:t xml:space="preserve"> </w:t>
      </w:r>
      <w:r w:rsidRPr="00236FDC">
        <w:rPr>
          <w:color w:val="1A1A1A"/>
          <w:sz w:val="28"/>
          <w:szCs w:val="28"/>
        </w:rPr>
        <w:t xml:space="preserve">тонно-км, это на </w:t>
      </w:r>
      <w:r>
        <w:rPr>
          <w:color w:val="1A1A1A"/>
          <w:sz w:val="28"/>
          <w:szCs w:val="28"/>
        </w:rPr>
        <w:t>7,2</w:t>
      </w:r>
      <w:r w:rsidRPr="00236FDC">
        <w:rPr>
          <w:color w:val="1A1A1A"/>
          <w:sz w:val="28"/>
          <w:szCs w:val="28"/>
        </w:rPr>
        <w:t xml:space="preserve"> % больше уровня прошлого года, пассижиров-оборот возрос на </w:t>
      </w:r>
      <w:r>
        <w:rPr>
          <w:color w:val="1A1A1A"/>
          <w:sz w:val="28"/>
          <w:szCs w:val="28"/>
        </w:rPr>
        <w:t>6</w:t>
      </w:r>
      <w:r w:rsidRPr="00236FDC">
        <w:rPr>
          <w:color w:val="1A1A1A"/>
          <w:sz w:val="28"/>
          <w:szCs w:val="28"/>
        </w:rPr>
        <w:t xml:space="preserve"> % и составил </w:t>
      </w:r>
      <w:r>
        <w:rPr>
          <w:color w:val="1A1A1A"/>
          <w:sz w:val="28"/>
          <w:szCs w:val="28"/>
        </w:rPr>
        <w:t xml:space="preserve">247 </w:t>
      </w:r>
      <w:r w:rsidRPr="00236FDC">
        <w:rPr>
          <w:color w:val="1A1A1A"/>
          <w:sz w:val="28"/>
          <w:szCs w:val="28"/>
        </w:rPr>
        <w:t xml:space="preserve">тыс. пассажиров км. Населенных </w:t>
      </w:r>
      <w:r>
        <w:rPr>
          <w:color w:val="1A1A1A"/>
          <w:sz w:val="28"/>
          <w:szCs w:val="28"/>
        </w:rPr>
        <w:t>пунктов,</w:t>
      </w:r>
      <w:r w:rsidRPr="00236FDC">
        <w:rPr>
          <w:color w:val="1A1A1A"/>
          <w:sz w:val="28"/>
          <w:szCs w:val="28"/>
        </w:rPr>
        <w:t xml:space="preserve"> не имеющих </w:t>
      </w:r>
      <w:r w:rsidRPr="00236FDC">
        <w:rPr>
          <w:color w:val="1A1A1A"/>
          <w:sz w:val="28"/>
          <w:szCs w:val="28"/>
        </w:rPr>
        <w:lastRenderedPageBreak/>
        <w:t xml:space="preserve">регулярного автобусного </w:t>
      </w:r>
      <w:r>
        <w:rPr>
          <w:color w:val="1A1A1A"/>
          <w:sz w:val="28"/>
          <w:szCs w:val="28"/>
        </w:rPr>
        <w:t xml:space="preserve">и железнодорожного </w:t>
      </w:r>
      <w:r w:rsidRPr="00236FDC">
        <w:rPr>
          <w:color w:val="1A1A1A"/>
          <w:sz w:val="28"/>
          <w:szCs w:val="28"/>
        </w:rPr>
        <w:t>сообщ</w:t>
      </w:r>
      <w:r>
        <w:rPr>
          <w:color w:val="1A1A1A"/>
          <w:sz w:val="28"/>
          <w:szCs w:val="28"/>
        </w:rPr>
        <w:t>ени</w:t>
      </w:r>
      <w:r w:rsidR="008871B7">
        <w:rPr>
          <w:color w:val="1A1A1A"/>
          <w:sz w:val="28"/>
          <w:szCs w:val="28"/>
        </w:rPr>
        <w:t>я, с административным центром МР</w:t>
      </w:r>
      <w:r>
        <w:rPr>
          <w:color w:val="1A1A1A"/>
          <w:sz w:val="28"/>
          <w:szCs w:val="28"/>
        </w:rPr>
        <w:t>, в общей численности населения 3,1%</w:t>
      </w:r>
      <w:r w:rsidRPr="00236FDC">
        <w:rPr>
          <w:color w:val="1A1A1A"/>
          <w:sz w:val="28"/>
          <w:szCs w:val="28"/>
        </w:rPr>
        <w:t>.</w:t>
      </w:r>
      <w:r>
        <w:rPr>
          <w:color w:val="1A1A1A"/>
          <w:sz w:val="28"/>
          <w:szCs w:val="28"/>
        </w:rPr>
        <w:t xml:space="preserve"> </w:t>
      </w:r>
    </w:p>
    <w:p w:rsidR="001B517E" w:rsidRPr="00345906" w:rsidRDefault="001B517E" w:rsidP="00345906">
      <w:pPr>
        <w:shd w:val="clear" w:color="auto" w:fill="FFFFFF"/>
        <w:jc w:val="both"/>
        <w:rPr>
          <w:color w:val="1A1A1A"/>
          <w:sz w:val="28"/>
          <w:szCs w:val="28"/>
        </w:rPr>
      </w:pPr>
      <w:r>
        <w:rPr>
          <w:color w:val="1A1A1A"/>
          <w:sz w:val="28"/>
          <w:szCs w:val="28"/>
        </w:rPr>
        <w:t xml:space="preserve">       За 2022 году число зарегистрированных транспортных средств, всего по району 13647 единиц. </w:t>
      </w:r>
    </w:p>
    <w:p w:rsidR="005B1F62" w:rsidRDefault="005B1F62" w:rsidP="00E114FE">
      <w:pPr>
        <w:jc w:val="both"/>
        <w:rPr>
          <w:sz w:val="28"/>
          <w:szCs w:val="28"/>
        </w:rPr>
      </w:pPr>
    </w:p>
    <w:p w:rsidR="003C028F" w:rsidRPr="00FA5801" w:rsidRDefault="003C028F" w:rsidP="00E114FE">
      <w:pPr>
        <w:jc w:val="both"/>
        <w:rPr>
          <w:i/>
          <w:sz w:val="28"/>
          <w:szCs w:val="28"/>
        </w:rPr>
      </w:pPr>
      <w:r w:rsidRPr="00FA5801">
        <w:rPr>
          <w:b/>
          <w:i/>
          <w:sz w:val="28"/>
          <w:szCs w:val="28"/>
        </w:rPr>
        <w:t xml:space="preserve">        </w:t>
      </w:r>
      <w:r w:rsidR="005A2505" w:rsidRPr="00FA5801">
        <w:rPr>
          <w:b/>
          <w:i/>
          <w:sz w:val="28"/>
          <w:szCs w:val="28"/>
        </w:rPr>
        <w:t xml:space="preserve"> </w:t>
      </w:r>
      <w:r w:rsidR="00FA5801" w:rsidRPr="00FA5801">
        <w:rPr>
          <w:b/>
          <w:i/>
          <w:sz w:val="28"/>
          <w:szCs w:val="28"/>
        </w:rPr>
        <w:t>1.5</w:t>
      </w:r>
      <w:r w:rsidR="00150C12" w:rsidRPr="00FA5801">
        <w:rPr>
          <w:b/>
          <w:i/>
          <w:sz w:val="28"/>
          <w:szCs w:val="28"/>
        </w:rPr>
        <w:t xml:space="preserve">.6 </w:t>
      </w:r>
      <w:r w:rsidRPr="00FA5801">
        <w:rPr>
          <w:b/>
          <w:i/>
          <w:sz w:val="28"/>
          <w:szCs w:val="28"/>
        </w:rPr>
        <w:t>Благоустройство</w:t>
      </w:r>
      <w:r w:rsidRPr="00FA5801">
        <w:rPr>
          <w:i/>
          <w:sz w:val="28"/>
          <w:szCs w:val="28"/>
        </w:rPr>
        <w:t xml:space="preserve"> </w:t>
      </w:r>
    </w:p>
    <w:p w:rsidR="006A6629" w:rsidRDefault="003C028F" w:rsidP="006A6629">
      <w:pPr>
        <w:ind w:firstLine="567"/>
        <w:jc w:val="both"/>
        <w:rPr>
          <w:color w:val="000000" w:themeColor="text1"/>
          <w:sz w:val="28"/>
          <w:szCs w:val="28"/>
        </w:rPr>
      </w:pPr>
      <w:r w:rsidRPr="006A6629">
        <w:rPr>
          <w:color w:val="FF0000"/>
          <w:sz w:val="28"/>
          <w:szCs w:val="28"/>
        </w:rPr>
        <w:t xml:space="preserve"> </w:t>
      </w:r>
      <w:r w:rsidR="005A2505">
        <w:rPr>
          <w:color w:val="FF0000"/>
          <w:sz w:val="28"/>
          <w:szCs w:val="28"/>
        </w:rPr>
        <w:t xml:space="preserve"> </w:t>
      </w:r>
      <w:r w:rsidR="006A6629" w:rsidRPr="006A6629">
        <w:rPr>
          <w:color w:val="000000" w:themeColor="text1"/>
          <w:sz w:val="28"/>
          <w:szCs w:val="28"/>
        </w:rPr>
        <w:t xml:space="preserve">В </w:t>
      </w:r>
      <w:r w:rsidRPr="006A6629">
        <w:rPr>
          <w:color w:val="000000" w:themeColor="text1"/>
          <w:sz w:val="28"/>
          <w:szCs w:val="28"/>
        </w:rPr>
        <w:t xml:space="preserve"> рамках регионального проекта «Комфортная городская  среда в Республике Дагестан» национального проекта «Жилье и городская среда»  благоустроены </w:t>
      </w:r>
      <w:r w:rsidR="006A6629" w:rsidRPr="006A6629">
        <w:rPr>
          <w:color w:val="000000" w:themeColor="text1"/>
          <w:sz w:val="28"/>
          <w:szCs w:val="28"/>
        </w:rPr>
        <w:t>восемнадцать общественных</w:t>
      </w:r>
      <w:r w:rsidRPr="006A6629">
        <w:rPr>
          <w:color w:val="000000" w:themeColor="text1"/>
          <w:sz w:val="28"/>
          <w:szCs w:val="28"/>
        </w:rPr>
        <w:t xml:space="preserve"> те</w:t>
      </w:r>
      <w:r w:rsidR="006A6629" w:rsidRPr="006A6629">
        <w:rPr>
          <w:color w:val="000000" w:themeColor="text1"/>
          <w:sz w:val="28"/>
          <w:szCs w:val="28"/>
        </w:rPr>
        <w:t>рриторий</w:t>
      </w:r>
      <w:r w:rsidRPr="006A6629">
        <w:rPr>
          <w:color w:val="000000" w:themeColor="text1"/>
          <w:sz w:val="28"/>
          <w:szCs w:val="28"/>
        </w:rPr>
        <w:t xml:space="preserve"> в населенных пунктах </w:t>
      </w:r>
      <w:r w:rsidR="0065612E">
        <w:rPr>
          <w:color w:val="000000" w:themeColor="text1"/>
          <w:sz w:val="28"/>
          <w:szCs w:val="28"/>
        </w:rPr>
        <w:t>(</w:t>
      </w:r>
      <w:r w:rsidRPr="006A6629">
        <w:rPr>
          <w:color w:val="000000" w:themeColor="text1"/>
          <w:sz w:val="28"/>
          <w:szCs w:val="28"/>
        </w:rPr>
        <w:t>Гапцах, Картас-Казмаляр, Тагиркент - Казмаляр, Магарамкент</w:t>
      </w:r>
      <w:r w:rsidR="006A6629" w:rsidRPr="006A6629">
        <w:rPr>
          <w:color w:val="000000" w:themeColor="text1"/>
          <w:sz w:val="28"/>
          <w:szCs w:val="28"/>
        </w:rPr>
        <w:t xml:space="preserve">,  </w:t>
      </w:r>
      <w:r w:rsidRPr="006A6629">
        <w:rPr>
          <w:color w:val="000000" w:themeColor="text1"/>
          <w:sz w:val="28"/>
          <w:szCs w:val="28"/>
        </w:rPr>
        <w:t>Капир-Казмаляр, Гильяр, Целенюн, Ходжа-Казмаляр, Азадоглы</w:t>
      </w:r>
      <w:r w:rsidR="006A6629" w:rsidRPr="006A6629">
        <w:rPr>
          <w:color w:val="000000" w:themeColor="text1"/>
          <w:sz w:val="28"/>
          <w:szCs w:val="28"/>
        </w:rPr>
        <w:t>, Советское, Бут-Казмаляр, Новый Аул,  Чахчах-Казмаляр,  Бильбиль-Казмаляр, Самур, Яраг-Казмаляр,  Оружба,  Куйсун</w:t>
      </w:r>
      <w:r w:rsidR="0065612E">
        <w:rPr>
          <w:color w:val="000000" w:themeColor="text1"/>
          <w:sz w:val="28"/>
          <w:szCs w:val="28"/>
        </w:rPr>
        <w:t>)</w:t>
      </w:r>
      <w:r w:rsidR="006A6629" w:rsidRPr="006A6629">
        <w:rPr>
          <w:color w:val="000000" w:themeColor="text1"/>
          <w:sz w:val="28"/>
          <w:szCs w:val="28"/>
        </w:rPr>
        <w:t>. Общий объем финансирования составило 45,2 млн. руб.</w:t>
      </w:r>
      <w:r w:rsidR="005A2505">
        <w:rPr>
          <w:color w:val="000000" w:themeColor="text1"/>
          <w:sz w:val="28"/>
          <w:szCs w:val="28"/>
        </w:rPr>
        <w:t xml:space="preserve"> </w:t>
      </w:r>
      <w:r w:rsidR="00815D2F" w:rsidRPr="005A2505">
        <w:rPr>
          <w:sz w:val="28"/>
          <w:szCs w:val="28"/>
        </w:rPr>
        <w:t>В текущем году благоустроено три общественных территории в населенных пунктах</w:t>
      </w:r>
      <w:r w:rsidR="00815D2F">
        <w:rPr>
          <w:sz w:val="28"/>
          <w:szCs w:val="28"/>
        </w:rPr>
        <w:t xml:space="preserve"> Мугерган, Кирка, Филя</w:t>
      </w:r>
      <w:r w:rsidR="00691913">
        <w:rPr>
          <w:sz w:val="28"/>
          <w:szCs w:val="28"/>
        </w:rPr>
        <w:t>,</w:t>
      </w:r>
      <w:r w:rsidR="008871B7">
        <w:rPr>
          <w:sz w:val="28"/>
          <w:szCs w:val="28"/>
        </w:rPr>
        <w:t xml:space="preserve"> </w:t>
      </w:r>
      <w:r w:rsidR="008871B7" w:rsidRPr="00B52FCD">
        <w:rPr>
          <w:sz w:val="28"/>
          <w:szCs w:val="28"/>
        </w:rPr>
        <w:t xml:space="preserve">выполнены работы на общую сумму </w:t>
      </w:r>
      <w:r w:rsidR="008871B7">
        <w:rPr>
          <w:sz w:val="28"/>
          <w:szCs w:val="28"/>
        </w:rPr>
        <w:t>4</w:t>
      </w:r>
      <w:r w:rsidR="008871B7" w:rsidRPr="00B52FCD">
        <w:rPr>
          <w:sz w:val="28"/>
          <w:szCs w:val="28"/>
        </w:rPr>
        <w:t xml:space="preserve"> </w:t>
      </w:r>
      <w:r w:rsidR="008871B7">
        <w:rPr>
          <w:sz w:val="28"/>
          <w:szCs w:val="28"/>
        </w:rPr>
        <w:t xml:space="preserve">742 тыс. </w:t>
      </w:r>
      <w:r w:rsidR="008871B7" w:rsidRPr="00B52FCD">
        <w:rPr>
          <w:sz w:val="28"/>
          <w:szCs w:val="28"/>
        </w:rPr>
        <w:t>руб</w:t>
      </w:r>
      <w:r w:rsidR="00815D2F">
        <w:rPr>
          <w:sz w:val="28"/>
          <w:szCs w:val="28"/>
        </w:rPr>
        <w:t>.</w:t>
      </w:r>
    </w:p>
    <w:p w:rsidR="00E3310B" w:rsidRDefault="00E3310B" w:rsidP="00E3310B">
      <w:pPr>
        <w:ind w:firstLine="567"/>
        <w:jc w:val="both"/>
        <w:rPr>
          <w:sz w:val="28"/>
          <w:szCs w:val="28"/>
        </w:rPr>
      </w:pPr>
      <w:r w:rsidRPr="002000F6">
        <w:rPr>
          <w:sz w:val="28"/>
          <w:szCs w:val="28"/>
        </w:rPr>
        <w:t xml:space="preserve">В 2021 году в  рамках </w:t>
      </w:r>
      <w:r>
        <w:rPr>
          <w:sz w:val="28"/>
          <w:szCs w:val="28"/>
        </w:rPr>
        <w:t>прораммы</w:t>
      </w:r>
      <w:r w:rsidRPr="002000F6">
        <w:rPr>
          <w:sz w:val="28"/>
          <w:szCs w:val="28"/>
        </w:rPr>
        <w:t xml:space="preserve"> «Местные инициативы» завершено строительство парка в с. Картас-Казмаляр и устройство тротуара</w:t>
      </w:r>
      <w:r>
        <w:rPr>
          <w:sz w:val="28"/>
          <w:szCs w:val="28"/>
        </w:rPr>
        <w:t xml:space="preserve"> по ул. Ленина в с. Магарамкент. </w:t>
      </w:r>
    </w:p>
    <w:p w:rsidR="00E3310B" w:rsidRPr="00E3310B" w:rsidRDefault="00E3310B" w:rsidP="00E3310B">
      <w:pPr>
        <w:ind w:firstLine="567"/>
        <w:jc w:val="both"/>
        <w:rPr>
          <w:sz w:val="28"/>
          <w:szCs w:val="28"/>
        </w:rPr>
      </w:pPr>
      <w:r w:rsidRPr="002000F6">
        <w:rPr>
          <w:sz w:val="28"/>
          <w:szCs w:val="28"/>
        </w:rPr>
        <w:t>В рамках государственной программы «Комплексное развитие сельских территорий» завершена работа по освещению ул. Ленина в с. Магарамкент.</w:t>
      </w:r>
    </w:p>
    <w:p w:rsidR="00691913" w:rsidRPr="00804B83" w:rsidRDefault="00815D2F" w:rsidP="00691913">
      <w:pPr>
        <w:tabs>
          <w:tab w:val="left" w:pos="689"/>
        </w:tabs>
        <w:ind w:hanging="709"/>
        <w:jc w:val="both"/>
        <w:rPr>
          <w:sz w:val="28"/>
          <w:szCs w:val="28"/>
        </w:rPr>
      </w:pPr>
      <w:r>
        <w:rPr>
          <w:sz w:val="28"/>
          <w:szCs w:val="28"/>
        </w:rPr>
        <w:t xml:space="preserve">       </w:t>
      </w:r>
      <w:r w:rsidR="002000F6">
        <w:rPr>
          <w:sz w:val="28"/>
          <w:szCs w:val="28"/>
        </w:rPr>
        <w:t xml:space="preserve"> </w:t>
      </w:r>
      <w:r w:rsidR="00691913">
        <w:rPr>
          <w:sz w:val="28"/>
          <w:szCs w:val="28"/>
        </w:rPr>
        <w:t xml:space="preserve">              В</w:t>
      </w:r>
      <w:r w:rsidR="00691913" w:rsidRPr="00017918">
        <w:rPr>
          <w:sz w:val="28"/>
          <w:szCs w:val="28"/>
        </w:rPr>
        <w:t xml:space="preserve"> </w:t>
      </w:r>
      <w:r w:rsidR="00691913">
        <w:rPr>
          <w:sz w:val="28"/>
          <w:szCs w:val="28"/>
        </w:rPr>
        <w:t xml:space="preserve">2023 году в </w:t>
      </w:r>
      <w:r w:rsidR="00691913" w:rsidRPr="00017918">
        <w:rPr>
          <w:sz w:val="28"/>
          <w:szCs w:val="28"/>
        </w:rPr>
        <w:t>рамках проекта «Местные инициативы» благоустроенны общественные территории Межпоселенческого Центра Культуры в с. Магарамкент. Общий объем финансовых средств составил 8 885,7 тыс. руб..</w:t>
      </w:r>
    </w:p>
    <w:p w:rsidR="00DA28B7" w:rsidRDefault="00DA28B7" w:rsidP="00691913">
      <w:pPr>
        <w:jc w:val="both"/>
        <w:rPr>
          <w:sz w:val="28"/>
          <w:szCs w:val="28"/>
        </w:rPr>
      </w:pPr>
    </w:p>
    <w:p w:rsidR="008D67F8" w:rsidRPr="00FA5801" w:rsidRDefault="00FA5801" w:rsidP="006A6629">
      <w:pPr>
        <w:ind w:firstLine="567"/>
        <w:jc w:val="both"/>
        <w:rPr>
          <w:b/>
          <w:i/>
          <w:sz w:val="28"/>
          <w:szCs w:val="28"/>
        </w:rPr>
      </w:pPr>
      <w:r w:rsidRPr="00FA5801">
        <w:rPr>
          <w:b/>
          <w:i/>
          <w:sz w:val="28"/>
          <w:szCs w:val="28"/>
        </w:rPr>
        <w:t>1.5</w:t>
      </w:r>
      <w:r w:rsidR="00150C12" w:rsidRPr="00FA5801">
        <w:rPr>
          <w:b/>
          <w:i/>
          <w:sz w:val="28"/>
          <w:szCs w:val="28"/>
        </w:rPr>
        <w:t xml:space="preserve">.7 </w:t>
      </w:r>
      <w:r w:rsidR="008D67F8" w:rsidRPr="00FA5801">
        <w:rPr>
          <w:b/>
          <w:i/>
          <w:sz w:val="28"/>
          <w:szCs w:val="28"/>
        </w:rPr>
        <w:t>Доро</w:t>
      </w:r>
      <w:r w:rsidR="002000F6" w:rsidRPr="00FA5801">
        <w:rPr>
          <w:b/>
          <w:i/>
          <w:sz w:val="28"/>
          <w:szCs w:val="28"/>
        </w:rPr>
        <w:t>жное хозяйство</w:t>
      </w:r>
    </w:p>
    <w:p w:rsidR="002000F6" w:rsidRPr="00F50D6B" w:rsidRDefault="002000F6" w:rsidP="002000F6">
      <w:pPr>
        <w:pStyle w:val="ab"/>
        <w:spacing w:before="0" w:beforeAutospacing="0" w:after="0" w:afterAutospacing="0"/>
        <w:jc w:val="both"/>
        <w:rPr>
          <w:rFonts w:eastAsiaTheme="majorEastAsia"/>
          <w:bCs/>
          <w:sz w:val="28"/>
          <w:szCs w:val="28"/>
        </w:rPr>
      </w:pPr>
      <w:r>
        <w:rPr>
          <w:b/>
          <w:sz w:val="28"/>
          <w:szCs w:val="28"/>
        </w:rPr>
        <w:t xml:space="preserve">       </w:t>
      </w:r>
      <w:r w:rsidRPr="00F50D6B">
        <w:rPr>
          <w:sz w:val="28"/>
          <w:szCs w:val="28"/>
        </w:rPr>
        <w:t>За последние годы р</w:t>
      </w:r>
      <w:r w:rsidRPr="00F50D6B">
        <w:rPr>
          <w:rStyle w:val="ae"/>
          <w:rFonts w:eastAsiaTheme="majorEastAsia"/>
          <w:b w:val="0"/>
          <w:sz w:val="28"/>
          <w:szCs w:val="28"/>
        </w:rPr>
        <w:t xml:space="preserve">айон активно включился в реализацию нацпроектов, которые затрагивают ключевые сферы жизни и направлены на поэтапное улучшение качества жизни каждого человека. </w:t>
      </w:r>
      <w:r w:rsidRPr="00F50D6B">
        <w:rPr>
          <w:sz w:val="28"/>
          <w:szCs w:val="28"/>
        </w:rPr>
        <w:t xml:space="preserve"> </w:t>
      </w:r>
    </w:p>
    <w:p w:rsidR="002000F6" w:rsidRPr="00F50D6B" w:rsidRDefault="002000F6" w:rsidP="002000F6">
      <w:pPr>
        <w:pStyle w:val="Default"/>
        <w:spacing w:line="276" w:lineRule="auto"/>
        <w:ind w:hanging="284"/>
        <w:jc w:val="both"/>
        <w:rPr>
          <w:b/>
          <w:color w:val="auto"/>
          <w:sz w:val="28"/>
          <w:szCs w:val="28"/>
        </w:rPr>
      </w:pPr>
      <w:r w:rsidRPr="00F50D6B">
        <w:rPr>
          <w:b/>
          <w:color w:val="auto"/>
          <w:sz w:val="28"/>
          <w:szCs w:val="28"/>
        </w:rPr>
        <w:t xml:space="preserve">            </w:t>
      </w:r>
      <w:r w:rsidR="0048580C">
        <w:rPr>
          <w:color w:val="auto"/>
          <w:sz w:val="28"/>
          <w:szCs w:val="28"/>
        </w:rPr>
        <w:t>В 2022</w:t>
      </w:r>
      <w:r w:rsidRPr="00F50D6B">
        <w:rPr>
          <w:color w:val="auto"/>
          <w:sz w:val="28"/>
          <w:szCs w:val="28"/>
        </w:rPr>
        <w:t xml:space="preserve"> году</w:t>
      </w:r>
      <w:r w:rsidRPr="00F50D6B">
        <w:rPr>
          <w:b/>
          <w:color w:val="auto"/>
          <w:sz w:val="28"/>
          <w:szCs w:val="28"/>
        </w:rPr>
        <w:t xml:space="preserve"> </w:t>
      </w:r>
      <w:r w:rsidR="0048580C" w:rsidRPr="00F50D6B">
        <w:rPr>
          <w:sz w:val="28"/>
          <w:szCs w:val="28"/>
        </w:rPr>
        <w:t xml:space="preserve">за счет средств муниципального дорожного фонда завершены работы по асфальтированию улиц в четырех населенных пунктах:  Бут-Казмаляр, Хорель,  Кчун-Казмаляр, Капир </w:t>
      </w:r>
      <w:r w:rsidR="0048580C">
        <w:rPr>
          <w:sz w:val="28"/>
          <w:szCs w:val="28"/>
        </w:rPr>
        <w:t>–</w:t>
      </w:r>
      <w:r w:rsidR="0048580C" w:rsidRPr="00F50D6B">
        <w:rPr>
          <w:sz w:val="28"/>
          <w:szCs w:val="28"/>
        </w:rPr>
        <w:t xml:space="preserve"> Казмаляр</w:t>
      </w:r>
      <w:r w:rsidR="0048580C">
        <w:rPr>
          <w:sz w:val="28"/>
          <w:szCs w:val="28"/>
        </w:rPr>
        <w:t xml:space="preserve">. </w:t>
      </w:r>
      <w:r w:rsidRPr="00F50D6B">
        <w:rPr>
          <w:color w:val="auto"/>
          <w:sz w:val="28"/>
          <w:szCs w:val="28"/>
        </w:rPr>
        <w:t xml:space="preserve"> </w:t>
      </w:r>
      <w:r w:rsidR="0048580C">
        <w:rPr>
          <w:sz w:val="28"/>
          <w:szCs w:val="28"/>
        </w:rPr>
        <w:t>В текущем году</w:t>
      </w:r>
      <w:r w:rsidR="0048580C" w:rsidRPr="007A4EEB">
        <w:rPr>
          <w:sz w:val="28"/>
          <w:szCs w:val="28"/>
        </w:rPr>
        <w:t xml:space="preserve"> </w:t>
      </w:r>
      <w:r w:rsidR="0048580C">
        <w:rPr>
          <w:sz w:val="28"/>
          <w:szCs w:val="28"/>
        </w:rPr>
        <w:t xml:space="preserve">по данной программе </w:t>
      </w:r>
      <w:r w:rsidR="0048580C" w:rsidRPr="007A4EEB">
        <w:rPr>
          <w:sz w:val="28"/>
          <w:szCs w:val="28"/>
        </w:rPr>
        <w:t>завершены работы по асфальтированию в четырех населенных пунктах</w:t>
      </w:r>
      <w:r w:rsidR="0048580C">
        <w:rPr>
          <w:sz w:val="28"/>
          <w:szCs w:val="28"/>
        </w:rPr>
        <w:t xml:space="preserve"> района</w:t>
      </w:r>
      <w:r w:rsidR="0048580C" w:rsidRPr="007A4EEB">
        <w:rPr>
          <w:sz w:val="28"/>
          <w:szCs w:val="28"/>
        </w:rPr>
        <w:t>: с. Капир-Казмаляр, с. Гапцах, с. Магарамкент, с. Советское. Общий объем финансирования составил</w:t>
      </w:r>
      <w:r w:rsidR="0048580C">
        <w:rPr>
          <w:sz w:val="28"/>
          <w:szCs w:val="28"/>
        </w:rPr>
        <w:t>а</w:t>
      </w:r>
      <w:r w:rsidR="0048580C" w:rsidRPr="007A4EEB">
        <w:rPr>
          <w:sz w:val="28"/>
          <w:szCs w:val="28"/>
        </w:rPr>
        <w:t xml:space="preserve"> 3 300 тыс. руб.</w:t>
      </w:r>
    </w:p>
    <w:p w:rsidR="002000F6" w:rsidRPr="0048580C" w:rsidRDefault="002000F6" w:rsidP="0048580C">
      <w:pPr>
        <w:ind w:hanging="426"/>
        <w:jc w:val="both"/>
        <w:rPr>
          <w:sz w:val="28"/>
          <w:szCs w:val="28"/>
        </w:rPr>
      </w:pPr>
      <w:r w:rsidRPr="00F50D6B">
        <w:rPr>
          <w:sz w:val="28"/>
          <w:szCs w:val="28"/>
          <w:shd w:val="clear" w:color="auto" w:fill="FFFFFF"/>
        </w:rPr>
        <w:t xml:space="preserve">            </w:t>
      </w:r>
      <w:r w:rsidR="0048580C">
        <w:rPr>
          <w:sz w:val="28"/>
          <w:szCs w:val="28"/>
          <w:shd w:val="clear" w:color="auto" w:fill="FFFFFF"/>
        </w:rPr>
        <w:t>В 2022 году в</w:t>
      </w:r>
      <w:r w:rsidR="0048580C" w:rsidRPr="00F50D6B">
        <w:rPr>
          <w:sz w:val="28"/>
          <w:szCs w:val="28"/>
          <w:shd w:val="clear" w:color="auto" w:fill="FFFFFF"/>
        </w:rPr>
        <w:t xml:space="preserve">  рамках приоритетного проекта "</w:t>
      </w:r>
      <w:hyperlink r:id="rId12" w:tooltip="Мой Дагестан - мои дороги" w:history="1">
        <w:r w:rsidR="0048580C" w:rsidRPr="00F50D6B">
          <w:rPr>
            <w:sz w:val="28"/>
            <w:szCs w:val="28"/>
          </w:rPr>
          <w:t>Мой Дагестан - мои дороги</w:t>
        </w:r>
      </w:hyperlink>
      <w:r w:rsidR="0048580C">
        <w:rPr>
          <w:sz w:val="28"/>
          <w:szCs w:val="28"/>
          <w:shd w:val="clear" w:color="auto" w:fill="FFFFFF"/>
        </w:rPr>
        <w:t xml:space="preserve">" завершены </w:t>
      </w:r>
      <w:r w:rsidR="0048580C" w:rsidRPr="00F50D6B">
        <w:rPr>
          <w:sz w:val="28"/>
          <w:szCs w:val="28"/>
          <w:shd w:val="clear" w:color="auto" w:fill="FFFFFF"/>
        </w:rPr>
        <w:t>работы по асфальтированию 11 улиц в шести населенных пунктах: Бут-Казмаляр,  Хорель, Капир-Казмаляр, Кучун-Казмаляр, Тагиркент-Казмаляр,  Магарамкент</w:t>
      </w:r>
      <w:r w:rsidR="0048580C">
        <w:rPr>
          <w:sz w:val="28"/>
          <w:szCs w:val="28"/>
          <w:shd w:val="clear" w:color="auto" w:fill="FFFFFF"/>
        </w:rPr>
        <w:t xml:space="preserve"> </w:t>
      </w:r>
      <w:r w:rsidRPr="00F50D6B">
        <w:rPr>
          <w:b/>
          <w:sz w:val="28"/>
          <w:szCs w:val="28"/>
        </w:rPr>
        <w:t xml:space="preserve"> </w:t>
      </w:r>
      <w:r w:rsidR="0048580C" w:rsidRPr="00B8004A">
        <w:rPr>
          <w:sz w:val="28"/>
          <w:szCs w:val="28"/>
          <w:shd w:val="clear" w:color="auto" w:fill="FFFFFF"/>
        </w:rPr>
        <w:t xml:space="preserve">В </w:t>
      </w:r>
      <w:r w:rsidR="0048580C">
        <w:rPr>
          <w:sz w:val="28"/>
          <w:szCs w:val="28"/>
          <w:shd w:val="clear" w:color="auto" w:fill="FFFFFF"/>
        </w:rPr>
        <w:t xml:space="preserve">текущем году в </w:t>
      </w:r>
      <w:r w:rsidR="0048580C" w:rsidRPr="00B8004A">
        <w:rPr>
          <w:sz w:val="28"/>
          <w:szCs w:val="28"/>
          <w:shd w:val="clear" w:color="auto" w:fill="FFFFFF"/>
        </w:rPr>
        <w:t xml:space="preserve">рамках </w:t>
      </w:r>
      <w:r w:rsidR="0048580C">
        <w:rPr>
          <w:sz w:val="28"/>
          <w:szCs w:val="28"/>
          <w:shd w:val="clear" w:color="auto" w:fill="FFFFFF"/>
        </w:rPr>
        <w:t>данного же проекта</w:t>
      </w:r>
      <w:r w:rsidR="0048580C" w:rsidRPr="00B8004A">
        <w:rPr>
          <w:sz w:val="28"/>
          <w:szCs w:val="28"/>
          <w:shd w:val="clear" w:color="auto" w:fill="FFFFFF"/>
        </w:rPr>
        <w:t xml:space="preserve"> завершены работы по асфальтированию </w:t>
      </w:r>
      <w:r w:rsidR="0048580C">
        <w:rPr>
          <w:sz w:val="28"/>
          <w:szCs w:val="28"/>
          <w:shd w:val="clear" w:color="auto" w:fill="FFFFFF"/>
        </w:rPr>
        <w:t xml:space="preserve"> </w:t>
      </w:r>
      <w:r w:rsidR="0048580C" w:rsidRPr="00B8004A">
        <w:rPr>
          <w:sz w:val="28"/>
          <w:szCs w:val="28"/>
          <w:shd w:val="clear" w:color="auto" w:fill="FFFFFF"/>
        </w:rPr>
        <w:t xml:space="preserve">14 улиц в девяти населенных пунктах района: с. </w:t>
      </w:r>
      <w:r w:rsidR="0048580C" w:rsidRPr="00B73407">
        <w:rPr>
          <w:sz w:val="28"/>
          <w:szCs w:val="28"/>
          <w:shd w:val="clear" w:color="auto" w:fill="FFFFFF"/>
        </w:rPr>
        <w:t>Бильбиль-Казмаляр, с. Новый-Аул, с.Гапцах, с. Капир-Казмаляр, с.Магарамкент, с.Мугерган, с.Советское, с.Хтун-Казмаляр, с.Яруквалар.</w:t>
      </w:r>
      <w:r w:rsidR="0048580C" w:rsidRPr="00B8004A">
        <w:rPr>
          <w:sz w:val="28"/>
          <w:szCs w:val="28"/>
          <w:shd w:val="clear" w:color="auto" w:fill="FFFFFF"/>
        </w:rPr>
        <w:t xml:space="preserve"> Общий </w:t>
      </w:r>
      <w:r w:rsidR="0048580C" w:rsidRPr="00B8004A">
        <w:rPr>
          <w:sz w:val="28"/>
          <w:szCs w:val="28"/>
        </w:rPr>
        <w:t>о</w:t>
      </w:r>
      <w:r w:rsidR="0048580C">
        <w:rPr>
          <w:sz w:val="28"/>
          <w:szCs w:val="28"/>
        </w:rPr>
        <w:t>бъем финансовых средств составил 51 453 тыс</w:t>
      </w:r>
      <w:r w:rsidR="0048580C" w:rsidRPr="00B8004A">
        <w:rPr>
          <w:sz w:val="28"/>
          <w:szCs w:val="28"/>
        </w:rPr>
        <w:t>. руб.</w:t>
      </w:r>
    </w:p>
    <w:p w:rsidR="002000F6" w:rsidRPr="00F50D6B" w:rsidRDefault="002000F6" w:rsidP="002000F6">
      <w:pPr>
        <w:ind w:hanging="284"/>
        <w:jc w:val="both"/>
        <w:rPr>
          <w:sz w:val="28"/>
          <w:szCs w:val="28"/>
        </w:rPr>
      </w:pPr>
      <w:r w:rsidRPr="00F50D6B">
        <w:rPr>
          <w:sz w:val="32"/>
          <w:szCs w:val="32"/>
        </w:rPr>
        <w:t xml:space="preserve">      </w:t>
      </w:r>
      <w:r w:rsidRPr="00F50D6B">
        <w:rPr>
          <w:sz w:val="28"/>
          <w:szCs w:val="28"/>
        </w:rPr>
        <w:t xml:space="preserve">       </w:t>
      </w:r>
      <w:r w:rsidR="0048580C">
        <w:rPr>
          <w:sz w:val="28"/>
          <w:szCs w:val="28"/>
        </w:rPr>
        <w:t>В 2022 году в</w:t>
      </w:r>
      <w:r w:rsidR="00E3310B" w:rsidRPr="00F50D6B">
        <w:rPr>
          <w:sz w:val="28"/>
          <w:szCs w:val="28"/>
        </w:rPr>
        <w:t xml:space="preserve"> </w:t>
      </w:r>
      <w:r w:rsidRPr="00F50D6B">
        <w:rPr>
          <w:sz w:val="28"/>
          <w:szCs w:val="28"/>
        </w:rPr>
        <w:t>рамках проекта «Местные инициативы» завершены работы по асфальтированию улиц в с. К</w:t>
      </w:r>
      <w:r w:rsidR="0048580C">
        <w:rPr>
          <w:sz w:val="28"/>
          <w:szCs w:val="28"/>
        </w:rPr>
        <w:t xml:space="preserve">артас-Казмаляр и с. Магарамкент. </w:t>
      </w:r>
    </w:p>
    <w:p w:rsidR="005B70BB" w:rsidRPr="004C6E57" w:rsidRDefault="004C6E57" w:rsidP="004C6E57">
      <w:pPr>
        <w:tabs>
          <w:tab w:val="left" w:pos="188"/>
        </w:tabs>
        <w:ind w:hanging="1135"/>
        <w:jc w:val="both"/>
        <w:rPr>
          <w:sz w:val="28"/>
          <w:szCs w:val="28"/>
        </w:rPr>
      </w:pPr>
      <w:r>
        <w:rPr>
          <w:sz w:val="28"/>
          <w:szCs w:val="28"/>
        </w:rPr>
        <w:t xml:space="preserve">                         В</w:t>
      </w:r>
      <w:r w:rsidR="002000F6" w:rsidRPr="00F50D6B">
        <w:rPr>
          <w:sz w:val="28"/>
          <w:szCs w:val="28"/>
        </w:rPr>
        <w:t xml:space="preserve"> рамках государственной программы «Развитие территориальных автомобильных дорог республиканского, межмуниципального и местного значения» </w:t>
      </w:r>
      <w:r w:rsidR="002000F6" w:rsidRPr="00F50D6B">
        <w:rPr>
          <w:sz w:val="28"/>
          <w:szCs w:val="28"/>
        </w:rPr>
        <w:lastRenderedPageBreak/>
        <w:t>завершены ремонтные работы по ре</w:t>
      </w:r>
      <w:r>
        <w:rPr>
          <w:sz w:val="28"/>
          <w:szCs w:val="28"/>
        </w:rPr>
        <w:t>конструкции автомобильных дорог</w:t>
      </w:r>
      <w:r w:rsidR="002000F6" w:rsidRPr="00F50D6B">
        <w:rPr>
          <w:sz w:val="28"/>
          <w:szCs w:val="28"/>
        </w:rPr>
        <w:t xml:space="preserve">                       </w:t>
      </w:r>
      <w:r>
        <w:rPr>
          <w:sz w:val="28"/>
          <w:szCs w:val="28"/>
        </w:rPr>
        <w:t xml:space="preserve">«Тагиркент - Казмаляр – </w:t>
      </w:r>
      <w:r w:rsidR="002000F6" w:rsidRPr="00F50D6B">
        <w:rPr>
          <w:sz w:val="28"/>
          <w:szCs w:val="28"/>
        </w:rPr>
        <w:t>Примор</w:t>
      </w:r>
      <w:r>
        <w:rPr>
          <w:sz w:val="28"/>
          <w:szCs w:val="28"/>
        </w:rPr>
        <w:t>ский» протяженностью 3 км и с. Гарах протяженностью 3,5 км.</w:t>
      </w:r>
      <w:r w:rsidR="0048580C">
        <w:rPr>
          <w:sz w:val="28"/>
          <w:szCs w:val="28"/>
          <w:shd w:val="clear" w:color="auto" w:fill="FFFFFF"/>
        </w:rPr>
        <w:t xml:space="preserve"> </w:t>
      </w:r>
      <w:r w:rsidR="00707B13" w:rsidRPr="00F50D6B">
        <w:rPr>
          <w:sz w:val="28"/>
          <w:szCs w:val="28"/>
          <w:shd w:val="clear" w:color="auto" w:fill="FFFFFF"/>
        </w:rPr>
        <w:t xml:space="preserve">В </w:t>
      </w:r>
      <w:r>
        <w:rPr>
          <w:sz w:val="28"/>
          <w:szCs w:val="28"/>
          <w:shd w:val="clear" w:color="auto" w:fill="FFFFFF"/>
        </w:rPr>
        <w:t xml:space="preserve">текущем году </w:t>
      </w:r>
      <w:r w:rsidR="00707B13" w:rsidRPr="00F50D6B">
        <w:rPr>
          <w:sz w:val="28"/>
          <w:szCs w:val="28"/>
          <w:shd w:val="clear" w:color="auto" w:fill="FFFFFF"/>
        </w:rPr>
        <w:t xml:space="preserve">проводится ремонт автомобильной дороги республиканского значения «Магарамкент – Ахты-Рутул» </w:t>
      </w:r>
      <w:r w:rsidR="00E3310B" w:rsidRPr="00F50D6B">
        <w:rPr>
          <w:sz w:val="28"/>
          <w:szCs w:val="28"/>
          <w:shd w:val="clear" w:color="auto" w:fill="FFFFFF"/>
        </w:rPr>
        <w:t xml:space="preserve">протяженностью 8 км. </w:t>
      </w:r>
    </w:p>
    <w:p w:rsidR="00DA28B7" w:rsidRDefault="00DA28B7" w:rsidP="00E3310B">
      <w:pPr>
        <w:pStyle w:val="Default"/>
        <w:ind w:hanging="1135"/>
        <w:jc w:val="both"/>
        <w:rPr>
          <w:color w:val="auto"/>
          <w:sz w:val="28"/>
          <w:szCs w:val="28"/>
          <w:shd w:val="clear" w:color="auto" w:fill="FFFFFF"/>
        </w:rPr>
      </w:pPr>
    </w:p>
    <w:p w:rsidR="001F1430" w:rsidRPr="00A22977" w:rsidRDefault="001F1430" w:rsidP="001F1430">
      <w:pPr>
        <w:pStyle w:val="ab"/>
        <w:spacing w:before="0" w:beforeAutospacing="0" w:after="0" w:afterAutospacing="0"/>
        <w:jc w:val="both"/>
        <w:rPr>
          <w:b/>
          <w:i/>
          <w:sz w:val="28"/>
          <w:szCs w:val="28"/>
        </w:rPr>
      </w:pPr>
      <w:r>
        <w:rPr>
          <w:sz w:val="28"/>
          <w:szCs w:val="28"/>
          <w:shd w:val="clear" w:color="auto" w:fill="FFFFFF"/>
        </w:rPr>
        <w:t xml:space="preserve">       </w:t>
      </w:r>
      <w:r w:rsidR="00FA5801">
        <w:rPr>
          <w:b/>
          <w:bCs/>
          <w:sz w:val="28"/>
          <w:szCs w:val="28"/>
          <w:bdr w:val="none" w:sz="0" w:space="0" w:color="auto" w:frame="1"/>
        </w:rPr>
        <w:t>1.5</w:t>
      </w:r>
      <w:r>
        <w:rPr>
          <w:b/>
          <w:bCs/>
          <w:sz w:val="28"/>
          <w:szCs w:val="28"/>
          <w:bdr w:val="none" w:sz="0" w:space="0" w:color="auto" w:frame="1"/>
        </w:rPr>
        <w:t>.8</w:t>
      </w:r>
      <w:r w:rsidRPr="00A22977">
        <w:rPr>
          <w:b/>
          <w:bCs/>
          <w:sz w:val="28"/>
          <w:szCs w:val="28"/>
          <w:bdr w:val="none" w:sz="0" w:space="0" w:color="auto" w:frame="1"/>
        </w:rPr>
        <w:t xml:space="preserve">. </w:t>
      </w:r>
      <w:r w:rsidRPr="00A22977">
        <w:rPr>
          <w:b/>
          <w:i/>
          <w:sz w:val="28"/>
          <w:szCs w:val="28"/>
        </w:rPr>
        <w:t>Охрана окружающей среды</w:t>
      </w:r>
    </w:p>
    <w:p w:rsidR="001F1430" w:rsidRPr="00A22977" w:rsidRDefault="001F1430" w:rsidP="001F1430">
      <w:pPr>
        <w:autoSpaceDE w:val="0"/>
        <w:ind w:firstLine="567"/>
        <w:jc w:val="both"/>
        <w:rPr>
          <w:sz w:val="28"/>
          <w:szCs w:val="28"/>
        </w:rPr>
      </w:pPr>
      <w:r w:rsidRPr="00A22977">
        <w:rPr>
          <w:sz w:val="28"/>
          <w:szCs w:val="28"/>
        </w:rPr>
        <w:t xml:space="preserve">В рамках осуществления мероприятий по охране окружающей среды на муниципальном уровне в границах населенных пунктов и береговых зон проводятся субботники по благоустройству и озеленению. </w:t>
      </w:r>
    </w:p>
    <w:p w:rsidR="001F1430" w:rsidRPr="00A22977" w:rsidRDefault="001F1430" w:rsidP="001F1430">
      <w:pPr>
        <w:widowControl w:val="0"/>
        <w:suppressAutoHyphens/>
        <w:ind w:firstLine="567"/>
        <w:jc w:val="both"/>
        <w:rPr>
          <w:sz w:val="28"/>
          <w:szCs w:val="28"/>
        </w:rPr>
      </w:pPr>
      <w:r w:rsidRPr="00A22977">
        <w:rPr>
          <w:sz w:val="28"/>
          <w:szCs w:val="28"/>
        </w:rPr>
        <w:t>В</w:t>
      </w:r>
      <w:r>
        <w:rPr>
          <w:sz w:val="28"/>
          <w:szCs w:val="28"/>
        </w:rPr>
        <w:t xml:space="preserve"> </w:t>
      </w:r>
      <w:r w:rsidRPr="00A22977">
        <w:rPr>
          <w:rFonts w:eastAsia="Calibri"/>
          <w:sz w:val="28"/>
          <w:szCs w:val="28"/>
        </w:rPr>
        <w:t xml:space="preserve">данных мероприятиях </w:t>
      </w:r>
      <w:r>
        <w:rPr>
          <w:rFonts w:eastAsia="Calibri"/>
          <w:sz w:val="28"/>
          <w:szCs w:val="28"/>
        </w:rPr>
        <w:t>в 2022 году приняло участие более 500</w:t>
      </w:r>
      <w:r w:rsidRPr="00A22977">
        <w:rPr>
          <w:rFonts w:eastAsia="Calibri"/>
          <w:sz w:val="28"/>
          <w:szCs w:val="28"/>
        </w:rPr>
        <w:t xml:space="preserve"> человек, вывезено </w:t>
      </w:r>
      <w:r w:rsidR="007D527D">
        <w:rPr>
          <w:rFonts w:eastAsia="Calibri"/>
          <w:sz w:val="28"/>
          <w:szCs w:val="28"/>
        </w:rPr>
        <w:t>4</w:t>
      </w:r>
      <w:r w:rsidR="003147B9">
        <w:rPr>
          <w:rFonts w:eastAsia="Calibri"/>
          <w:sz w:val="28"/>
          <w:szCs w:val="28"/>
        </w:rPr>
        <w:t>67</w:t>
      </w:r>
      <w:r w:rsidRPr="00A22977">
        <w:rPr>
          <w:rFonts w:eastAsia="Calibri"/>
          <w:sz w:val="28"/>
          <w:szCs w:val="28"/>
        </w:rPr>
        <w:t xml:space="preserve"> </w:t>
      </w:r>
      <w:r w:rsidR="006E3AD4" w:rsidRPr="009460FA">
        <w:rPr>
          <w:sz w:val="28"/>
          <w:szCs w:val="28"/>
        </w:rPr>
        <w:t>м</w:t>
      </w:r>
      <w:r w:rsidR="006E3AD4">
        <w:rPr>
          <w:sz w:val="28"/>
          <w:szCs w:val="28"/>
          <w:vertAlign w:val="superscript"/>
        </w:rPr>
        <w:t>3</w:t>
      </w:r>
      <w:r w:rsidR="001D23D7">
        <w:rPr>
          <w:b/>
          <w:bCs/>
          <w:color w:val="000000"/>
          <w:sz w:val="28"/>
          <w:szCs w:val="28"/>
        </w:rPr>
        <w:t xml:space="preserve"> </w:t>
      </w:r>
      <w:r w:rsidRPr="00A22977">
        <w:rPr>
          <w:rFonts w:eastAsia="Calibri"/>
          <w:sz w:val="28"/>
          <w:szCs w:val="28"/>
        </w:rPr>
        <w:t xml:space="preserve">мусора, высажено более </w:t>
      </w:r>
      <w:r w:rsidR="00107E92">
        <w:rPr>
          <w:rFonts w:eastAsia="Calibri"/>
          <w:sz w:val="28"/>
          <w:szCs w:val="28"/>
        </w:rPr>
        <w:t>3</w:t>
      </w:r>
      <w:r w:rsidR="003147B9">
        <w:rPr>
          <w:rFonts w:eastAsia="Calibri"/>
          <w:sz w:val="28"/>
          <w:szCs w:val="28"/>
        </w:rPr>
        <w:t>00</w:t>
      </w:r>
      <w:r w:rsidRPr="00A22977">
        <w:rPr>
          <w:rFonts w:eastAsia="Calibri"/>
          <w:sz w:val="28"/>
          <w:szCs w:val="28"/>
        </w:rPr>
        <w:t xml:space="preserve"> деревьев и кустарников, </w:t>
      </w:r>
      <w:r w:rsidRPr="00A22977">
        <w:rPr>
          <w:rFonts w:eastAsia="Arial Unicode MS"/>
          <w:kern w:val="3"/>
          <w:sz w:val="28"/>
          <w:szCs w:val="28"/>
        </w:rPr>
        <w:t>проведена окраска остановочных павильонов, бордюров, ограждений детских и спортивных площадок, ремонт поливочных водопроводов</w:t>
      </w:r>
      <w:r w:rsidR="003147B9">
        <w:rPr>
          <w:rFonts w:eastAsia="Arial Unicode MS"/>
          <w:kern w:val="3"/>
          <w:sz w:val="28"/>
          <w:szCs w:val="28"/>
        </w:rPr>
        <w:t>.</w:t>
      </w:r>
    </w:p>
    <w:p w:rsidR="001F1430" w:rsidRPr="00A22977" w:rsidRDefault="001F1430" w:rsidP="001F1430">
      <w:pPr>
        <w:widowControl w:val="0"/>
        <w:suppressAutoHyphens/>
        <w:ind w:firstLine="567"/>
        <w:jc w:val="both"/>
        <w:rPr>
          <w:rFonts w:eastAsia="Arial Unicode MS"/>
          <w:kern w:val="1"/>
          <w:sz w:val="28"/>
          <w:szCs w:val="28"/>
        </w:rPr>
      </w:pPr>
      <w:r w:rsidRPr="00A22977">
        <w:rPr>
          <w:rFonts w:eastAsia="Arial Unicode MS"/>
          <w:kern w:val="1"/>
          <w:sz w:val="28"/>
          <w:szCs w:val="28"/>
        </w:rPr>
        <w:t xml:space="preserve">В рамках всероссийской акции проведены мероприятия по зачистке территорий и береговых зон. На 60 гектарах зачищенной территории собрано и вывезено 23 </w:t>
      </w:r>
      <w:r w:rsidR="006E3AD4" w:rsidRPr="009460FA">
        <w:rPr>
          <w:sz w:val="28"/>
          <w:szCs w:val="28"/>
        </w:rPr>
        <w:t>м</w:t>
      </w:r>
      <w:r w:rsidR="006E3AD4">
        <w:rPr>
          <w:sz w:val="28"/>
          <w:szCs w:val="28"/>
          <w:vertAlign w:val="superscript"/>
        </w:rPr>
        <w:t>3</w:t>
      </w:r>
      <w:r w:rsidRPr="00A22977">
        <w:rPr>
          <w:rFonts w:eastAsia="Arial Unicode MS"/>
          <w:kern w:val="1"/>
          <w:sz w:val="28"/>
          <w:szCs w:val="28"/>
        </w:rPr>
        <w:t xml:space="preserve">. мусора. В акции участвовало более </w:t>
      </w:r>
      <w:r w:rsidR="003147B9">
        <w:rPr>
          <w:rFonts w:eastAsia="Arial Unicode MS"/>
          <w:kern w:val="1"/>
          <w:sz w:val="28"/>
          <w:szCs w:val="28"/>
        </w:rPr>
        <w:t>300</w:t>
      </w:r>
      <w:r w:rsidRPr="00A22977">
        <w:rPr>
          <w:rFonts w:eastAsia="Arial Unicode MS"/>
          <w:kern w:val="1"/>
          <w:sz w:val="28"/>
          <w:szCs w:val="28"/>
        </w:rPr>
        <w:t xml:space="preserve"> человек - члены общественных организаций, работники предприятий и организации, учащиеся, волонтеры.</w:t>
      </w:r>
    </w:p>
    <w:p w:rsidR="001F1430" w:rsidRDefault="001F1430" w:rsidP="003147B9">
      <w:pPr>
        <w:widowControl w:val="0"/>
        <w:suppressAutoHyphens/>
        <w:ind w:firstLine="567"/>
        <w:jc w:val="both"/>
        <w:rPr>
          <w:sz w:val="28"/>
          <w:szCs w:val="28"/>
        </w:rPr>
      </w:pPr>
      <w:r w:rsidRPr="00A22977">
        <w:rPr>
          <w:sz w:val="28"/>
          <w:szCs w:val="28"/>
        </w:rPr>
        <w:t>Специалистами администрации района и</w:t>
      </w:r>
      <w:r w:rsidR="003147B9">
        <w:rPr>
          <w:sz w:val="28"/>
          <w:szCs w:val="28"/>
        </w:rPr>
        <w:t xml:space="preserve"> </w:t>
      </w:r>
      <w:r w:rsidRPr="00A22977">
        <w:rPr>
          <w:sz w:val="28"/>
          <w:szCs w:val="28"/>
        </w:rPr>
        <w:t xml:space="preserve">сельских поселений проводятся рейды по санитарному состоянию поселений. С гражданами, предпринимателями проводятся профилактические беседы. </w:t>
      </w:r>
    </w:p>
    <w:p w:rsidR="00BE6352" w:rsidRDefault="00BE6352" w:rsidP="003147B9">
      <w:pPr>
        <w:widowControl w:val="0"/>
        <w:suppressAutoHyphens/>
        <w:ind w:firstLine="567"/>
        <w:jc w:val="both"/>
        <w:rPr>
          <w:sz w:val="28"/>
          <w:szCs w:val="28"/>
        </w:rPr>
      </w:pPr>
    </w:p>
    <w:p w:rsidR="00B61FA7" w:rsidRPr="00A22977" w:rsidRDefault="00B61FA7" w:rsidP="00B61FA7">
      <w:pPr>
        <w:ind w:firstLine="567"/>
        <w:jc w:val="both"/>
        <w:rPr>
          <w:b/>
          <w:i/>
          <w:sz w:val="28"/>
          <w:szCs w:val="28"/>
        </w:rPr>
      </w:pPr>
      <w:r w:rsidRPr="00A22977">
        <w:rPr>
          <w:b/>
          <w:bCs/>
          <w:sz w:val="28"/>
          <w:szCs w:val="28"/>
          <w:bdr w:val="none" w:sz="0" w:space="0" w:color="auto" w:frame="1"/>
        </w:rPr>
        <w:t>1.</w:t>
      </w:r>
      <w:r w:rsidR="00FA5801">
        <w:rPr>
          <w:b/>
          <w:bCs/>
          <w:sz w:val="28"/>
          <w:szCs w:val="28"/>
          <w:bdr w:val="none" w:sz="0" w:space="0" w:color="auto" w:frame="1"/>
        </w:rPr>
        <w:t>5</w:t>
      </w:r>
      <w:r>
        <w:rPr>
          <w:b/>
          <w:bCs/>
          <w:sz w:val="28"/>
          <w:szCs w:val="28"/>
          <w:bdr w:val="none" w:sz="0" w:space="0" w:color="auto" w:frame="1"/>
        </w:rPr>
        <w:t xml:space="preserve">.9 </w:t>
      </w:r>
      <w:r w:rsidRPr="00A22977">
        <w:rPr>
          <w:b/>
          <w:i/>
          <w:sz w:val="28"/>
          <w:szCs w:val="28"/>
        </w:rPr>
        <w:t>Гражданская оборона и защита населения и территорий от чрезвычайных ситуаций</w:t>
      </w:r>
    </w:p>
    <w:p w:rsidR="00B61FA7" w:rsidRPr="0009511E" w:rsidRDefault="00B61FA7" w:rsidP="00B61FA7">
      <w:pPr>
        <w:ind w:firstLine="567"/>
        <w:jc w:val="both"/>
        <w:rPr>
          <w:sz w:val="28"/>
          <w:szCs w:val="28"/>
        </w:rPr>
      </w:pPr>
      <w:r w:rsidRPr="0009511E">
        <w:rPr>
          <w:sz w:val="28"/>
          <w:szCs w:val="28"/>
        </w:rPr>
        <w:t>Мероприятия в области предупреждения и ликвидации чрезвычайных ситуаций и обеспечении пожарной безопасности на территории района осуществляются в рамках утвержденной законодательством единой государственной политики в области защиты населения и территорий от чрезвычайных ситуаций.</w:t>
      </w:r>
    </w:p>
    <w:p w:rsidR="00B61FA7" w:rsidRPr="0009511E" w:rsidRDefault="00B61FA7" w:rsidP="00B61FA7">
      <w:pPr>
        <w:pStyle w:val="ConsPlusNormal"/>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В целях упорядочивания расходов и эффективного управления в системе гражданской защиты населения и территории успешно реализуется муниципальная программа «Защита населения и территории от чрезвычайных ситуаций, обеспечение пожарной безопасности людей на водных объектах в МР «Магарамкентский район» на 2019 – 2023 годы»». </w:t>
      </w:r>
    </w:p>
    <w:p w:rsidR="0009511E" w:rsidRPr="0009511E" w:rsidRDefault="0009511E" w:rsidP="0009511E">
      <w:pPr>
        <w:pStyle w:val="af8"/>
        <w:ind w:firstLine="709"/>
        <w:rPr>
          <w:rFonts w:ascii="Times New Roman" w:hAnsi="Times New Roman"/>
          <w:sz w:val="28"/>
          <w:szCs w:val="28"/>
          <w:lang w:bidi="ru-RU"/>
        </w:rPr>
      </w:pPr>
      <w:r w:rsidRPr="0009511E">
        <w:rPr>
          <w:rFonts w:ascii="Times New Roman" w:hAnsi="Times New Roman"/>
          <w:sz w:val="28"/>
          <w:szCs w:val="28"/>
          <w:lang w:bidi="ru-RU"/>
        </w:rPr>
        <w:t>Для создания централизованного оповещения МАСЦО проведены следующие мероприятия:</w:t>
      </w:r>
    </w:p>
    <w:p w:rsidR="0009511E" w:rsidRPr="0009511E" w:rsidRDefault="0009511E" w:rsidP="0009511E">
      <w:pPr>
        <w:pStyle w:val="af8"/>
        <w:ind w:firstLine="709"/>
        <w:rPr>
          <w:rFonts w:ascii="Times New Roman" w:hAnsi="Times New Roman"/>
          <w:sz w:val="28"/>
          <w:szCs w:val="28"/>
          <w:lang w:bidi="ru-RU"/>
        </w:rPr>
      </w:pPr>
      <w:r w:rsidRPr="0009511E">
        <w:rPr>
          <w:rFonts w:ascii="Times New Roman" w:hAnsi="Times New Roman"/>
          <w:sz w:val="28"/>
          <w:szCs w:val="28"/>
          <w:lang w:bidi="ru-RU"/>
        </w:rPr>
        <w:t xml:space="preserve"> - техническое задание на выполнение работ по  разработке проектно сменой документации  на создание и развитие муниципальной автоматизированной системы оповещения населения согласовано и утверждено;                               </w:t>
      </w:r>
    </w:p>
    <w:p w:rsidR="0009511E" w:rsidRPr="0009511E" w:rsidRDefault="0009511E" w:rsidP="0009511E">
      <w:pPr>
        <w:pStyle w:val="af8"/>
        <w:ind w:firstLine="709"/>
        <w:rPr>
          <w:rFonts w:ascii="Times New Roman" w:hAnsi="Times New Roman"/>
          <w:sz w:val="28"/>
          <w:szCs w:val="28"/>
          <w:lang w:bidi="ru-RU"/>
        </w:rPr>
      </w:pPr>
      <w:r w:rsidRPr="0009511E">
        <w:rPr>
          <w:rFonts w:ascii="Times New Roman" w:hAnsi="Times New Roman"/>
          <w:sz w:val="28"/>
          <w:szCs w:val="28"/>
          <w:lang w:bidi="ru-RU"/>
        </w:rPr>
        <w:t>- коммерческие предложения для проведения работ направлены и получены предложения  от компаний.</w:t>
      </w:r>
    </w:p>
    <w:p w:rsidR="0009511E" w:rsidRPr="0009511E" w:rsidRDefault="0009511E" w:rsidP="0009511E">
      <w:pPr>
        <w:pStyle w:val="af8"/>
        <w:ind w:firstLine="709"/>
        <w:rPr>
          <w:rFonts w:ascii="Times New Roman" w:hAnsi="Times New Roman"/>
          <w:sz w:val="28"/>
          <w:szCs w:val="28"/>
          <w:lang w:bidi="ru-RU"/>
        </w:rPr>
      </w:pPr>
      <w:r w:rsidRPr="0009511E">
        <w:rPr>
          <w:rFonts w:ascii="Times New Roman" w:hAnsi="Times New Roman"/>
          <w:sz w:val="28"/>
          <w:szCs w:val="28"/>
          <w:lang w:bidi="ru-RU"/>
        </w:rPr>
        <w:t>- проведены мероприятия по заключению договора на выполнение работ по разработке проектно-сметной документации, для создания муниципальной системы оповещения населения  на территории МР «Магарамкентский район»;</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xml:space="preserve">Для первоочередного жизнеобеспечения населения при угрозе и возникновении чрезвычайных ситуаций, связанных с осложнением паводковой обстановки  созданы 3 пункта временного размещения населения. </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lastRenderedPageBreak/>
        <w:t>В целях подготовки органов управления, сил и средств муниципального звена ТП РСЧС к действиям по предназначению в паводкоопасный период 2022 года в МР «Магарамкентский район» проведены следующие мероприятия:</w:t>
      </w:r>
    </w:p>
    <w:p w:rsidR="0009511E" w:rsidRPr="0009511E" w:rsidRDefault="0009511E" w:rsidP="0009511E">
      <w:pPr>
        <w:pStyle w:val="af8"/>
        <w:ind w:firstLine="709"/>
        <w:rPr>
          <w:rFonts w:ascii="Times New Roman" w:hAnsi="Times New Roman"/>
          <w:sz w:val="28"/>
          <w:szCs w:val="28"/>
        </w:rPr>
      </w:pPr>
      <w:r w:rsidRPr="0009511E">
        <w:rPr>
          <w:rStyle w:val="10pt"/>
          <w:rFonts w:eastAsiaTheme="minorEastAsia"/>
          <w:sz w:val="28"/>
          <w:szCs w:val="28"/>
        </w:rPr>
        <w:t>- силами о</w:t>
      </w:r>
      <w:r w:rsidRPr="0009511E">
        <w:rPr>
          <w:rFonts w:ascii="Times New Roman" w:hAnsi="Times New Roman"/>
          <w:sz w:val="28"/>
          <w:szCs w:val="28"/>
        </w:rPr>
        <w:t>перативной группы по контролю прохождения паводковых вод на территории МР «Магарамкентский район», утвержденной постановлением  администрации МР «Магарамкентский район»  от 24.02.2022г. № 85 проведено обследование водных объектов: Магарамкентский КОР, оросительная система «Коллективный труд», оросительная система «п/б Самур»;</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утвержден план инженерно – технических и организационных мероприятий по подготовке гидротехнических сооружений находящихся на балансе ФГБУ РД «Минмелиоводхоз» к пропуску весеннего половодья и паводков в 2022 году по Магарамкентскому филиалу;</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механическая очистка аварийного участка канала Магарамкентского КОР длинной 24 км.;</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капитальный ремонт (ГТС) быстротока на канале Магарамкентского КОР ПК 45+00.;</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капитальный ремонт (ГТС) шлюз-регулятора  на магистральном канале КОР ПК 88+00.;</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на водоотводе Магарамкентского КОР ПК 28+00 произведен ремонт;</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в целях обеспечения безаварийного пропуска паводковых вод проведены берегоукрепительные, работы на 1 участке, протяженностью 150 метров;</w:t>
      </w:r>
    </w:p>
    <w:p w:rsidR="0009511E" w:rsidRPr="0009511E" w:rsidRDefault="00B30FF5" w:rsidP="0009511E">
      <w:pPr>
        <w:pStyle w:val="af8"/>
        <w:ind w:firstLine="709"/>
        <w:rPr>
          <w:rFonts w:ascii="Times New Roman" w:hAnsi="Times New Roman"/>
          <w:sz w:val="28"/>
          <w:szCs w:val="28"/>
        </w:rPr>
      </w:pPr>
      <w:r>
        <w:rPr>
          <w:rFonts w:ascii="Times New Roman" w:hAnsi="Times New Roman"/>
          <w:sz w:val="28"/>
          <w:szCs w:val="28"/>
        </w:rPr>
        <w:t xml:space="preserve"> </w:t>
      </w:r>
      <w:r w:rsidR="0009511E" w:rsidRPr="0009511E">
        <w:rPr>
          <w:rFonts w:ascii="Times New Roman" w:hAnsi="Times New Roman"/>
          <w:sz w:val="28"/>
          <w:szCs w:val="28"/>
        </w:rPr>
        <w:t>- утвержден комплексный план мероприятий по подготовке к паводкоопасному сезону и пропуску паводковых вод на территории МР «Магарамкентский район»;</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проведено заседание КЧС и ОПБ с рассмотрением вопроса подготовки и обеспечения безаварийного пропуска паводковых вод, в том числе дождевых паводков;</w:t>
      </w:r>
    </w:p>
    <w:p w:rsidR="0009511E" w:rsidRPr="0009511E" w:rsidRDefault="0009511E" w:rsidP="0009511E">
      <w:pPr>
        <w:pStyle w:val="af8"/>
        <w:ind w:firstLine="709"/>
        <w:rPr>
          <w:rFonts w:ascii="Times New Roman" w:hAnsi="Times New Roman"/>
          <w:sz w:val="28"/>
          <w:szCs w:val="28"/>
        </w:rPr>
      </w:pPr>
      <w:r w:rsidRPr="0009511E">
        <w:rPr>
          <w:rFonts w:ascii="Times New Roman" w:hAnsi="Times New Roman"/>
          <w:sz w:val="28"/>
          <w:szCs w:val="28"/>
        </w:rPr>
        <w:t>- откорректирован план действий по предупреждению и ликвидации чрезвычайных ситуаций, в части касающейся подтопления (паводков).</w:t>
      </w:r>
    </w:p>
    <w:p w:rsidR="00B61FA7" w:rsidRPr="00BE6352" w:rsidRDefault="00B61FA7" w:rsidP="00BE6352">
      <w:pPr>
        <w:jc w:val="both"/>
        <w:rPr>
          <w:sz w:val="28"/>
          <w:szCs w:val="28"/>
        </w:rPr>
      </w:pPr>
      <w:r w:rsidRPr="00B30FF5">
        <w:rPr>
          <w:sz w:val="28"/>
          <w:szCs w:val="28"/>
        </w:rPr>
        <w:t>За 2022 год на территории района чрезвычайные ситуации не возникали.</w:t>
      </w:r>
    </w:p>
    <w:p w:rsidR="005B70BB" w:rsidRDefault="005B70BB" w:rsidP="00E3310B">
      <w:pPr>
        <w:pStyle w:val="Default"/>
        <w:ind w:hanging="1135"/>
        <w:jc w:val="both"/>
        <w:rPr>
          <w:color w:val="auto"/>
          <w:sz w:val="28"/>
          <w:szCs w:val="28"/>
          <w:shd w:val="clear" w:color="auto" w:fill="FFFFFF"/>
        </w:rPr>
      </w:pPr>
    </w:p>
    <w:p w:rsidR="00D0325C" w:rsidRDefault="005B70BB" w:rsidP="00D0325C">
      <w:pPr>
        <w:ind w:left="720"/>
        <w:rPr>
          <w:b/>
          <w:sz w:val="28"/>
        </w:rPr>
      </w:pPr>
      <w:r w:rsidRPr="00D0325C">
        <w:rPr>
          <w:b/>
          <w:i/>
          <w:spacing w:val="-1"/>
          <w:sz w:val="28"/>
          <w:szCs w:val="28"/>
        </w:rPr>
        <w:t>1.2</w:t>
      </w:r>
      <w:r w:rsidRPr="00FA5801">
        <w:rPr>
          <w:b/>
          <w:i/>
          <w:spacing w:val="-1"/>
          <w:sz w:val="28"/>
          <w:szCs w:val="28"/>
        </w:rPr>
        <w:t>.</w:t>
      </w:r>
      <w:r w:rsidRPr="00FA5801">
        <w:rPr>
          <w:b/>
          <w:i/>
          <w:iCs/>
          <w:sz w:val="28"/>
          <w:szCs w:val="28"/>
        </w:rPr>
        <w:t> </w:t>
      </w:r>
      <w:r w:rsidR="00D0325C" w:rsidRPr="00D0325C">
        <w:rPr>
          <w:b/>
          <w:i/>
          <w:sz w:val="28"/>
        </w:rPr>
        <w:t>Основные проблемы экономического и социального развития</w:t>
      </w:r>
    </w:p>
    <w:p w:rsidR="005B70BB" w:rsidRDefault="00780AF0" w:rsidP="005E2A4C">
      <w:pPr>
        <w:jc w:val="center"/>
        <w:rPr>
          <w:b/>
          <w:i/>
          <w:sz w:val="28"/>
          <w:szCs w:val="28"/>
        </w:rPr>
      </w:pPr>
      <w:r w:rsidRPr="00FA5801">
        <w:rPr>
          <w:b/>
          <w:i/>
          <w:sz w:val="28"/>
          <w:szCs w:val="28"/>
        </w:rPr>
        <w:t>МР</w:t>
      </w:r>
      <w:r w:rsidR="005B70BB" w:rsidRPr="00FA5801">
        <w:rPr>
          <w:b/>
          <w:i/>
          <w:sz w:val="28"/>
          <w:szCs w:val="28"/>
        </w:rPr>
        <w:t xml:space="preserve"> «Магарамкентский район»</w:t>
      </w:r>
    </w:p>
    <w:p w:rsidR="00C57C38" w:rsidRDefault="00C57C38" w:rsidP="005E2A4C">
      <w:pPr>
        <w:jc w:val="center"/>
        <w:rPr>
          <w:b/>
          <w:i/>
          <w:sz w:val="28"/>
          <w:szCs w:val="28"/>
        </w:rPr>
      </w:pPr>
    </w:p>
    <w:p w:rsidR="00780AF0" w:rsidRDefault="00C4058D" w:rsidP="005B70BB">
      <w:pPr>
        <w:shd w:val="clear" w:color="auto" w:fill="FFFFFF"/>
        <w:ind w:firstLine="567"/>
        <w:jc w:val="both"/>
        <w:rPr>
          <w:b/>
          <w:i/>
          <w:sz w:val="28"/>
          <w:szCs w:val="28"/>
        </w:rPr>
      </w:pPr>
      <w:r>
        <w:rPr>
          <w:sz w:val="28"/>
        </w:rPr>
        <w:t>Анализ, проведенный в рамках комплексной оценки социально-экономического развития района, показывает, что по основным социально-экономическим показателям, исчисляемым в среднедушевом выражении, район в группе муниципальных образований с высоким уровнем развития.</w:t>
      </w:r>
      <w:r w:rsidR="00A403F9">
        <w:rPr>
          <w:sz w:val="28"/>
        </w:rPr>
        <w:t xml:space="preserve"> В то же время, если оценивать основные показатели в сфере сельского хозяйства, образования, здравоохранения, ЖКХ остается ряд не решенных проблем. </w:t>
      </w:r>
    </w:p>
    <w:p w:rsidR="001F1430" w:rsidRPr="00B30FF5" w:rsidRDefault="001F1430" w:rsidP="001F1430">
      <w:pPr>
        <w:rPr>
          <w:b/>
          <w:i/>
          <w:sz w:val="28"/>
          <w:szCs w:val="28"/>
        </w:rPr>
      </w:pPr>
      <w:r>
        <w:rPr>
          <w:b/>
          <w:sz w:val="28"/>
          <w:szCs w:val="28"/>
        </w:rPr>
        <w:t xml:space="preserve">          </w:t>
      </w:r>
      <w:r w:rsidRPr="00B30FF5">
        <w:rPr>
          <w:b/>
          <w:i/>
          <w:sz w:val="28"/>
          <w:szCs w:val="28"/>
        </w:rPr>
        <w:t xml:space="preserve">1.2.1 Демография, уровень жизни </w:t>
      </w:r>
    </w:p>
    <w:p w:rsidR="00BE6352" w:rsidRDefault="001F1430" w:rsidP="001F1430">
      <w:pPr>
        <w:jc w:val="both"/>
      </w:pPr>
      <w:r>
        <w:rPr>
          <w:sz w:val="28"/>
          <w:szCs w:val="28"/>
        </w:rPr>
        <w:t xml:space="preserve">         </w:t>
      </w:r>
      <w:r w:rsidRPr="001F1430">
        <w:rPr>
          <w:sz w:val="28"/>
          <w:szCs w:val="28"/>
        </w:rPr>
        <w:t>Сокращение численности постоянного населения муниципального района, прежде всего, обусловлено миграционным оттоком населения в большие города Российской Федерации.</w:t>
      </w:r>
      <w:r>
        <w:rPr>
          <w:sz w:val="28"/>
          <w:szCs w:val="28"/>
        </w:rPr>
        <w:t xml:space="preserve"> </w:t>
      </w:r>
      <w:r w:rsidR="0013211C" w:rsidRPr="0013211C">
        <w:rPr>
          <w:sz w:val="28"/>
          <w:szCs w:val="28"/>
        </w:rPr>
        <w:t>Миграционная у</w:t>
      </w:r>
      <w:r w:rsidR="00950FED">
        <w:rPr>
          <w:sz w:val="28"/>
          <w:szCs w:val="28"/>
        </w:rPr>
        <w:t>быль сохраняется на протяжении 3</w:t>
      </w:r>
      <w:r w:rsidR="0013211C" w:rsidRPr="0013211C">
        <w:rPr>
          <w:sz w:val="28"/>
          <w:szCs w:val="28"/>
        </w:rPr>
        <w:t xml:space="preserve"> лет. Молодежь, уезжая на учебу, остается на постоянное место жительства в городах. Много семей тоже меняют постоянное место жительства</w:t>
      </w:r>
      <w:r w:rsidR="0013211C">
        <w:t xml:space="preserve">. </w:t>
      </w:r>
    </w:p>
    <w:p w:rsidR="001F1430" w:rsidRPr="001F1430" w:rsidRDefault="00A44CCD" w:rsidP="001F1430">
      <w:pPr>
        <w:jc w:val="both"/>
        <w:rPr>
          <w:b/>
          <w:sz w:val="28"/>
          <w:szCs w:val="28"/>
        </w:rPr>
      </w:pPr>
      <w:r>
        <w:rPr>
          <w:sz w:val="28"/>
          <w:szCs w:val="28"/>
        </w:rPr>
        <w:t>Основными проблемами развития демографической политики района является:</w:t>
      </w:r>
    </w:p>
    <w:p w:rsidR="001F1430" w:rsidRPr="00464183" w:rsidRDefault="001F1430" w:rsidP="001F1430">
      <w:pPr>
        <w:pStyle w:val="Default"/>
        <w:jc w:val="both"/>
        <w:rPr>
          <w:color w:val="auto"/>
          <w:sz w:val="28"/>
          <w:szCs w:val="28"/>
        </w:rPr>
      </w:pPr>
      <w:r w:rsidRPr="00464183">
        <w:rPr>
          <w:color w:val="auto"/>
          <w:sz w:val="28"/>
          <w:szCs w:val="28"/>
        </w:rPr>
        <w:lastRenderedPageBreak/>
        <w:t xml:space="preserve">         - создание социально-экономических условий, благоприятных для рождения, содержания и воспитания нескольких детей, включая условия для самореализации молодежи, а также возможность обеспечить семью соответствующими жилищными условиями. </w:t>
      </w:r>
    </w:p>
    <w:p w:rsidR="001F1430" w:rsidRPr="00464183" w:rsidRDefault="001F1430" w:rsidP="001F1430">
      <w:pPr>
        <w:pStyle w:val="Default"/>
        <w:jc w:val="both"/>
        <w:rPr>
          <w:color w:val="auto"/>
          <w:sz w:val="28"/>
          <w:szCs w:val="28"/>
        </w:rPr>
      </w:pPr>
      <w:r w:rsidRPr="00464183">
        <w:rPr>
          <w:color w:val="auto"/>
          <w:sz w:val="28"/>
          <w:szCs w:val="28"/>
        </w:rPr>
        <w:t xml:space="preserve">       - повышение материального благосостояния, уровня и качества жизни населения. </w:t>
      </w:r>
    </w:p>
    <w:p w:rsidR="001F1430" w:rsidRPr="00464183" w:rsidRDefault="001F1430" w:rsidP="001F1430">
      <w:pPr>
        <w:pStyle w:val="Default"/>
        <w:jc w:val="both"/>
        <w:rPr>
          <w:color w:val="auto"/>
          <w:sz w:val="28"/>
          <w:szCs w:val="28"/>
        </w:rPr>
      </w:pPr>
      <w:r w:rsidRPr="00464183">
        <w:rPr>
          <w:color w:val="auto"/>
          <w:sz w:val="28"/>
          <w:szCs w:val="28"/>
        </w:rPr>
        <w:t xml:space="preserve">       - решение проблем социально незащищенных граждан, снижение численности нуждающихся в социальной поддержке. </w:t>
      </w:r>
    </w:p>
    <w:p w:rsidR="001F1430" w:rsidRDefault="001F1430" w:rsidP="001F1430">
      <w:pPr>
        <w:jc w:val="both"/>
        <w:rPr>
          <w:sz w:val="28"/>
          <w:szCs w:val="28"/>
        </w:rPr>
      </w:pPr>
      <w:r w:rsidRPr="00464183">
        <w:rPr>
          <w:sz w:val="28"/>
          <w:szCs w:val="28"/>
        </w:rPr>
        <w:t xml:space="preserve">       - стабилизация ситуации в сфере занятости населения.</w:t>
      </w:r>
    </w:p>
    <w:p w:rsidR="00A44CCD" w:rsidRDefault="00A44CCD" w:rsidP="001F1430">
      <w:pPr>
        <w:jc w:val="both"/>
        <w:rPr>
          <w:sz w:val="28"/>
          <w:szCs w:val="28"/>
        </w:rPr>
      </w:pPr>
      <w:r>
        <w:rPr>
          <w:sz w:val="28"/>
          <w:szCs w:val="28"/>
        </w:rPr>
        <w:t xml:space="preserve">       - естественная убыл населения района в города РФ;</w:t>
      </w:r>
    </w:p>
    <w:p w:rsidR="001F1430" w:rsidRDefault="00B64B82" w:rsidP="00B64B82">
      <w:pPr>
        <w:jc w:val="both"/>
        <w:rPr>
          <w:color w:val="000000"/>
          <w:sz w:val="28"/>
          <w:szCs w:val="28"/>
          <w:shd w:val="clear" w:color="auto" w:fill="FFFFFF"/>
        </w:rPr>
      </w:pPr>
      <w:r>
        <w:rPr>
          <w:color w:val="000000"/>
          <w:sz w:val="28"/>
          <w:szCs w:val="28"/>
          <w:shd w:val="clear" w:color="auto" w:fill="FFFFFF"/>
        </w:rPr>
        <w:t xml:space="preserve">       </w:t>
      </w:r>
      <w:r w:rsidRPr="00B64B82">
        <w:rPr>
          <w:color w:val="000000"/>
          <w:sz w:val="28"/>
          <w:szCs w:val="28"/>
          <w:shd w:val="clear" w:color="auto" w:fill="FFFFFF"/>
        </w:rPr>
        <w:t xml:space="preserve">Для решения демографических проблем </w:t>
      </w:r>
      <w:r>
        <w:rPr>
          <w:color w:val="000000"/>
          <w:sz w:val="28"/>
          <w:szCs w:val="28"/>
          <w:shd w:val="clear" w:color="auto" w:fill="FFFFFF"/>
        </w:rPr>
        <w:t>в районе</w:t>
      </w:r>
      <w:r w:rsidRPr="00B64B82">
        <w:rPr>
          <w:color w:val="000000"/>
          <w:sz w:val="28"/>
          <w:szCs w:val="28"/>
          <w:shd w:val="clear" w:color="auto" w:fill="FFFFFF"/>
        </w:rPr>
        <w:t xml:space="preserve"> необходимо решить вопросы организации рабочих мест для трудоспособного населения.</w:t>
      </w:r>
    </w:p>
    <w:p w:rsidR="00950FED" w:rsidRDefault="00950FED" w:rsidP="00B64B82">
      <w:pPr>
        <w:jc w:val="both"/>
        <w:rPr>
          <w:color w:val="000000"/>
          <w:sz w:val="28"/>
          <w:szCs w:val="28"/>
          <w:shd w:val="clear" w:color="auto" w:fill="FFFFFF"/>
        </w:rPr>
      </w:pPr>
    </w:p>
    <w:p w:rsidR="00950FED" w:rsidRDefault="000E74D6" w:rsidP="00950FED">
      <w:pPr>
        <w:ind w:firstLine="567"/>
        <w:jc w:val="both"/>
        <w:rPr>
          <w:b/>
          <w:i/>
          <w:sz w:val="28"/>
          <w:szCs w:val="28"/>
        </w:rPr>
      </w:pPr>
      <w:r>
        <w:rPr>
          <w:b/>
          <w:i/>
          <w:sz w:val="28"/>
          <w:szCs w:val="28"/>
        </w:rPr>
        <w:t>1.2.2</w:t>
      </w:r>
      <w:r w:rsidR="00950FED">
        <w:rPr>
          <w:b/>
          <w:i/>
          <w:sz w:val="28"/>
          <w:szCs w:val="28"/>
        </w:rPr>
        <w:t xml:space="preserve"> </w:t>
      </w:r>
      <w:r w:rsidR="00950FED" w:rsidRPr="00A22977">
        <w:rPr>
          <w:b/>
          <w:i/>
          <w:sz w:val="28"/>
          <w:szCs w:val="28"/>
        </w:rPr>
        <w:t>Образование</w:t>
      </w:r>
    </w:p>
    <w:p w:rsidR="00C4058D" w:rsidRPr="00C4058D" w:rsidRDefault="00C4058D" w:rsidP="00C4058D">
      <w:pPr>
        <w:jc w:val="both"/>
        <w:rPr>
          <w:color w:val="000000"/>
          <w:sz w:val="28"/>
        </w:rPr>
      </w:pPr>
      <w:r>
        <w:rPr>
          <w:color w:val="000000"/>
          <w:sz w:val="28"/>
        </w:rPr>
        <w:t xml:space="preserve">       На сегодняшний день наблюдается потребность в стр</w:t>
      </w:r>
      <w:r w:rsidR="001D23D7">
        <w:rPr>
          <w:color w:val="000000"/>
          <w:sz w:val="28"/>
        </w:rPr>
        <w:t>оительстве объектов образования и</w:t>
      </w:r>
      <w:r>
        <w:rPr>
          <w:color w:val="000000"/>
          <w:sz w:val="28"/>
        </w:rPr>
        <w:t xml:space="preserve"> дошкольных учреждений. </w:t>
      </w:r>
    </w:p>
    <w:p w:rsidR="000E74D6" w:rsidRPr="000E74D6" w:rsidRDefault="000E74D6" w:rsidP="00950FED">
      <w:pPr>
        <w:shd w:val="clear" w:color="auto" w:fill="FFFFFF"/>
        <w:tabs>
          <w:tab w:val="left" w:pos="0"/>
        </w:tabs>
        <w:ind w:firstLine="567"/>
        <w:jc w:val="both"/>
        <w:rPr>
          <w:sz w:val="28"/>
          <w:szCs w:val="28"/>
        </w:rPr>
      </w:pPr>
      <w:r w:rsidRPr="000E74D6">
        <w:rPr>
          <w:sz w:val="28"/>
          <w:szCs w:val="28"/>
        </w:rPr>
        <w:t>Проблемы развития образования</w:t>
      </w:r>
      <w:r>
        <w:rPr>
          <w:sz w:val="28"/>
          <w:szCs w:val="28"/>
        </w:rPr>
        <w:t xml:space="preserve"> муниципального</w:t>
      </w:r>
      <w:r w:rsidRPr="000E74D6">
        <w:rPr>
          <w:sz w:val="28"/>
          <w:szCs w:val="28"/>
        </w:rPr>
        <w:t xml:space="preserve"> район</w:t>
      </w:r>
      <w:r>
        <w:rPr>
          <w:sz w:val="28"/>
          <w:szCs w:val="28"/>
        </w:rPr>
        <w:t>а</w:t>
      </w:r>
      <w:r w:rsidRPr="000E74D6">
        <w:rPr>
          <w:sz w:val="28"/>
          <w:szCs w:val="28"/>
        </w:rPr>
        <w:t xml:space="preserve"> обусловлены рядом причин;</w:t>
      </w:r>
    </w:p>
    <w:p w:rsidR="000E74D6" w:rsidRDefault="000E74D6" w:rsidP="00950FED">
      <w:pPr>
        <w:shd w:val="clear" w:color="auto" w:fill="FFFFFF"/>
        <w:tabs>
          <w:tab w:val="left" w:pos="0"/>
        </w:tabs>
        <w:ind w:firstLine="567"/>
        <w:jc w:val="both"/>
        <w:rPr>
          <w:sz w:val="28"/>
          <w:szCs w:val="28"/>
        </w:rPr>
      </w:pPr>
      <w:r>
        <w:rPr>
          <w:sz w:val="28"/>
          <w:szCs w:val="28"/>
        </w:rPr>
        <w:t xml:space="preserve"> </w:t>
      </w:r>
      <w:r w:rsidR="00950FED">
        <w:rPr>
          <w:sz w:val="28"/>
          <w:szCs w:val="28"/>
        </w:rPr>
        <w:t>- у</w:t>
      </w:r>
      <w:r w:rsidR="00950FED" w:rsidRPr="00A22977">
        <w:rPr>
          <w:sz w:val="28"/>
          <w:szCs w:val="28"/>
        </w:rPr>
        <w:t>крепление и развитие материально-технической базы учреждений образования</w:t>
      </w:r>
      <w:r>
        <w:rPr>
          <w:sz w:val="28"/>
          <w:szCs w:val="28"/>
        </w:rPr>
        <w:t>;</w:t>
      </w:r>
    </w:p>
    <w:p w:rsidR="000E74D6" w:rsidRPr="000E74D6" w:rsidRDefault="000E74D6" w:rsidP="00950FED">
      <w:pPr>
        <w:shd w:val="clear" w:color="auto" w:fill="FFFFFF"/>
        <w:tabs>
          <w:tab w:val="left" w:pos="0"/>
        </w:tabs>
        <w:ind w:firstLine="567"/>
        <w:jc w:val="both"/>
        <w:rPr>
          <w:sz w:val="28"/>
          <w:szCs w:val="28"/>
        </w:rPr>
      </w:pPr>
      <w:r w:rsidRPr="000E74D6">
        <w:rPr>
          <w:sz w:val="28"/>
          <w:szCs w:val="28"/>
        </w:rPr>
        <w:t xml:space="preserve">- </w:t>
      </w:r>
      <w:r>
        <w:rPr>
          <w:sz w:val="28"/>
          <w:szCs w:val="28"/>
        </w:rPr>
        <w:t xml:space="preserve"> </w:t>
      </w:r>
      <w:r w:rsidRPr="000E74D6">
        <w:rPr>
          <w:sz w:val="28"/>
          <w:szCs w:val="28"/>
        </w:rPr>
        <w:t>повышения уровня предоставления образовательных  услуг;</w:t>
      </w:r>
    </w:p>
    <w:p w:rsidR="00950FED" w:rsidRPr="00A22977" w:rsidRDefault="000E74D6" w:rsidP="000E74D6">
      <w:pPr>
        <w:jc w:val="both"/>
        <w:rPr>
          <w:sz w:val="28"/>
          <w:szCs w:val="28"/>
        </w:rPr>
      </w:pPr>
      <w:r>
        <w:rPr>
          <w:sz w:val="28"/>
          <w:szCs w:val="28"/>
        </w:rPr>
        <w:t xml:space="preserve">       - </w:t>
      </w:r>
      <w:r w:rsidR="00950FED">
        <w:rPr>
          <w:sz w:val="28"/>
          <w:szCs w:val="28"/>
        </w:rPr>
        <w:t>р</w:t>
      </w:r>
      <w:r w:rsidR="00950FED" w:rsidRPr="00464183">
        <w:rPr>
          <w:sz w:val="28"/>
          <w:szCs w:val="28"/>
        </w:rPr>
        <w:t xml:space="preserve">асширение сети дневных образовательных учреждений </w:t>
      </w:r>
      <w:r w:rsidR="00950FED">
        <w:rPr>
          <w:sz w:val="28"/>
          <w:szCs w:val="28"/>
        </w:rPr>
        <w:t>и детских дошкольных учреждений;</w:t>
      </w:r>
    </w:p>
    <w:p w:rsidR="00950FED" w:rsidRDefault="000E74D6" w:rsidP="00950FED">
      <w:pPr>
        <w:shd w:val="clear" w:color="auto" w:fill="FFFFFF"/>
        <w:tabs>
          <w:tab w:val="left" w:pos="0"/>
        </w:tabs>
        <w:ind w:firstLine="567"/>
        <w:jc w:val="both"/>
        <w:rPr>
          <w:sz w:val="28"/>
          <w:szCs w:val="28"/>
        </w:rPr>
      </w:pPr>
      <w:r>
        <w:rPr>
          <w:sz w:val="28"/>
          <w:szCs w:val="28"/>
        </w:rPr>
        <w:t xml:space="preserve"> </w:t>
      </w:r>
      <w:r w:rsidR="00950FED" w:rsidRPr="00A22977">
        <w:rPr>
          <w:sz w:val="28"/>
          <w:szCs w:val="28"/>
        </w:rPr>
        <w:t xml:space="preserve">- соблюдения санитарно-гигиенических норм образовательного процесса, пожарной и электробезопасности, требований охраны </w:t>
      </w:r>
      <w:r>
        <w:rPr>
          <w:sz w:val="28"/>
          <w:szCs w:val="28"/>
        </w:rPr>
        <w:t>труда;</w:t>
      </w:r>
    </w:p>
    <w:p w:rsidR="000E74D6" w:rsidRPr="00950FED" w:rsidRDefault="000E74D6" w:rsidP="000E74D6">
      <w:pPr>
        <w:pStyle w:val="Default"/>
        <w:jc w:val="both"/>
        <w:rPr>
          <w:color w:val="auto"/>
          <w:sz w:val="28"/>
          <w:szCs w:val="28"/>
        </w:rPr>
      </w:pPr>
      <w:r>
        <w:rPr>
          <w:color w:val="auto"/>
          <w:sz w:val="28"/>
          <w:szCs w:val="28"/>
        </w:rPr>
        <w:t xml:space="preserve">        </w:t>
      </w:r>
      <w:r w:rsidRPr="00464183">
        <w:rPr>
          <w:color w:val="auto"/>
          <w:sz w:val="28"/>
          <w:szCs w:val="28"/>
        </w:rPr>
        <w:t>- слабая техническая</w:t>
      </w:r>
      <w:r>
        <w:rPr>
          <w:color w:val="auto"/>
          <w:sz w:val="28"/>
          <w:szCs w:val="28"/>
        </w:rPr>
        <w:t xml:space="preserve"> оснащенность учебных кабинетов;</w:t>
      </w:r>
      <w:r w:rsidRPr="00464183">
        <w:rPr>
          <w:color w:val="auto"/>
          <w:sz w:val="28"/>
          <w:szCs w:val="28"/>
        </w:rPr>
        <w:t xml:space="preserve">  </w:t>
      </w:r>
    </w:p>
    <w:p w:rsidR="000E74D6" w:rsidRDefault="000E74D6" w:rsidP="000E74D6">
      <w:pPr>
        <w:tabs>
          <w:tab w:val="left" w:pos="567"/>
        </w:tabs>
        <w:jc w:val="both"/>
        <w:rPr>
          <w:sz w:val="28"/>
          <w:szCs w:val="28"/>
        </w:rPr>
      </w:pPr>
      <w:r>
        <w:rPr>
          <w:sz w:val="28"/>
          <w:szCs w:val="28"/>
        </w:rPr>
        <w:t xml:space="preserve">           -</w:t>
      </w:r>
      <w:r w:rsidRPr="00950FED">
        <w:rPr>
          <w:sz w:val="28"/>
          <w:szCs w:val="28"/>
        </w:rPr>
        <w:t>перевода всех учащихся общеобразовательных</w:t>
      </w:r>
      <w:r w:rsidR="00107E92">
        <w:rPr>
          <w:sz w:val="28"/>
          <w:szCs w:val="28"/>
        </w:rPr>
        <w:t xml:space="preserve"> школ на первую смену обучения;</w:t>
      </w:r>
    </w:p>
    <w:p w:rsidR="00950FED" w:rsidRDefault="00950FED" w:rsidP="00950FED">
      <w:pPr>
        <w:pStyle w:val="Default"/>
        <w:jc w:val="both"/>
        <w:rPr>
          <w:color w:val="auto"/>
          <w:sz w:val="28"/>
          <w:szCs w:val="28"/>
        </w:rPr>
      </w:pPr>
      <w:r>
        <w:rPr>
          <w:color w:val="auto"/>
          <w:sz w:val="28"/>
          <w:szCs w:val="28"/>
        </w:rPr>
        <w:t xml:space="preserve">        </w:t>
      </w:r>
      <w:r w:rsidRPr="00464183">
        <w:rPr>
          <w:color w:val="auto"/>
          <w:sz w:val="28"/>
          <w:szCs w:val="28"/>
        </w:rPr>
        <w:t xml:space="preserve">- неполная обеспеченность типовыми школами; </w:t>
      </w:r>
    </w:p>
    <w:p w:rsidR="0087368B" w:rsidRDefault="0087368B" w:rsidP="0087368B">
      <w:pPr>
        <w:tabs>
          <w:tab w:val="left" w:pos="567"/>
        </w:tabs>
        <w:jc w:val="both"/>
        <w:rPr>
          <w:sz w:val="28"/>
          <w:szCs w:val="28"/>
        </w:rPr>
      </w:pPr>
      <w:r>
        <w:rPr>
          <w:sz w:val="28"/>
          <w:szCs w:val="28"/>
        </w:rPr>
        <w:t xml:space="preserve">         - </w:t>
      </w:r>
      <w:r w:rsidRPr="00B9087A">
        <w:rPr>
          <w:sz w:val="28"/>
          <w:szCs w:val="28"/>
        </w:rPr>
        <w:t>с</w:t>
      </w:r>
      <w:r w:rsidR="003F1BEA" w:rsidRPr="00B9087A">
        <w:rPr>
          <w:sz w:val="28"/>
          <w:szCs w:val="28"/>
        </w:rPr>
        <w:t>троительство</w:t>
      </w:r>
      <w:r w:rsidR="00E67371" w:rsidRPr="00B9087A">
        <w:rPr>
          <w:sz w:val="28"/>
          <w:szCs w:val="28"/>
        </w:rPr>
        <w:t xml:space="preserve"> общеобразовательных</w:t>
      </w:r>
      <w:r w:rsidRPr="00B9087A">
        <w:rPr>
          <w:sz w:val="28"/>
          <w:szCs w:val="28"/>
        </w:rPr>
        <w:t xml:space="preserve"> школ</w:t>
      </w:r>
      <w:r w:rsidR="00E67371" w:rsidRPr="00B9087A">
        <w:rPr>
          <w:sz w:val="28"/>
          <w:szCs w:val="28"/>
        </w:rPr>
        <w:t xml:space="preserve"> в 9 населенных пунктах Магарамкентского района (с. Тагиркент-Казмаляр, с. Ц</w:t>
      </w:r>
      <w:r w:rsidR="003F1BEA" w:rsidRPr="00B9087A">
        <w:rPr>
          <w:sz w:val="28"/>
          <w:szCs w:val="28"/>
        </w:rPr>
        <w:t>елягюн</w:t>
      </w:r>
      <w:r w:rsidR="00E67371" w:rsidRPr="00B9087A">
        <w:rPr>
          <w:sz w:val="28"/>
          <w:szCs w:val="28"/>
        </w:rPr>
        <w:t xml:space="preserve">, с. Мугерган, с. Азадоглы, </w:t>
      </w:r>
      <w:r w:rsidR="003F1BEA" w:rsidRPr="00B9087A">
        <w:rPr>
          <w:sz w:val="28"/>
          <w:szCs w:val="28"/>
        </w:rPr>
        <w:t>с. Капир-Казмаляр, с. Хтун-Казмаляр, с.Магарамкент, с.Джепель, с. Тагиркент).</w:t>
      </w:r>
      <w:r w:rsidR="003F1BEA">
        <w:rPr>
          <w:color w:val="FF0000"/>
          <w:sz w:val="28"/>
          <w:szCs w:val="28"/>
        </w:rPr>
        <w:t xml:space="preserve">  </w:t>
      </w:r>
      <w:r w:rsidR="00E67371">
        <w:rPr>
          <w:color w:val="FF0000"/>
          <w:sz w:val="28"/>
          <w:szCs w:val="28"/>
        </w:rPr>
        <w:t xml:space="preserve"> </w:t>
      </w:r>
    </w:p>
    <w:p w:rsidR="000E74D6" w:rsidRPr="00464183" w:rsidRDefault="000E74D6" w:rsidP="00950FED">
      <w:pPr>
        <w:pStyle w:val="Default"/>
        <w:jc w:val="both"/>
        <w:rPr>
          <w:color w:val="auto"/>
          <w:sz w:val="28"/>
          <w:szCs w:val="28"/>
        </w:rPr>
      </w:pPr>
      <w:r>
        <w:rPr>
          <w:color w:val="auto"/>
          <w:sz w:val="28"/>
          <w:szCs w:val="28"/>
        </w:rPr>
        <w:t xml:space="preserve">      </w:t>
      </w:r>
      <w:r w:rsidR="0087368B">
        <w:rPr>
          <w:color w:val="auto"/>
          <w:sz w:val="28"/>
          <w:szCs w:val="28"/>
        </w:rPr>
        <w:t xml:space="preserve"> </w:t>
      </w:r>
      <w:r>
        <w:rPr>
          <w:color w:val="auto"/>
          <w:sz w:val="28"/>
          <w:szCs w:val="28"/>
        </w:rPr>
        <w:t xml:space="preserve"> К проблемам дошко</w:t>
      </w:r>
      <w:r w:rsidR="0087368B">
        <w:rPr>
          <w:color w:val="auto"/>
          <w:sz w:val="28"/>
          <w:szCs w:val="28"/>
        </w:rPr>
        <w:t>льного образования детей относятся:</w:t>
      </w:r>
    </w:p>
    <w:p w:rsidR="000B6B23" w:rsidRPr="0087368B" w:rsidRDefault="00950FED" w:rsidP="000E74D6">
      <w:pPr>
        <w:pStyle w:val="Default"/>
        <w:jc w:val="both"/>
        <w:rPr>
          <w:color w:val="auto"/>
          <w:sz w:val="28"/>
          <w:szCs w:val="28"/>
        </w:rPr>
      </w:pPr>
      <w:r w:rsidRPr="00464183">
        <w:rPr>
          <w:color w:val="auto"/>
          <w:sz w:val="28"/>
          <w:szCs w:val="28"/>
        </w:rPr>
        <w:t xml:space="preserve">       </w:t>
      </w:r>
      <w:r>
        <w:rPr>
          <w:color w:val="auto"/>
          <w:sz w:val="28"/>
          <w:szCs w:val="28"/>
        </w:rPr>
        <w:t xml:space="preserve"> </w:t>
      </w:r>
      <w:r w:rsidRPr="00464183">
        <w:rPr>
          <w:color w:val="auto"/>
          <w:sz w:val="28"/>
          <w:szCs w:val="28"/>
        </w:rPr>
        <w:t>-</w:t>
      </w:r>
      <w:r w:rsidR="0087368B">
        <w:rPr>
          <w:color w:val="auto"/>
          <w:sz w:val="28"/>
          <w:szCs w:val="28"/>
        </w:rPr>
        <w:t xml:space="preserve"> </w:t>
      </w:r>
      <w:r w:rsidRPr="00464183">
        <w:rPr>
          <w:color w:val="auto"/>
          <w:sz w:val="28"/>
          <w:szCs w:val="28"/>
        </w:rPr>
        <w:t xml:space="preserve">недостаточная обеспеченность местами дошкольных образовательных учреждений; </w:t>
      </w:r>
    </w:p>
    <w:p w:rsidR="00950FED" w:rsidRPr="00950FED" w:rsidRDefault="00950FED" w:rsidP="00950FED">
      <w:pPr>
        <w:tabs>
          <w:tab w:val="left" w:pos="567"/>
        </w:tabs>
        <w:ind w:left="360"/>
        <w:jc w:val="both"/>
        <w:rPr>
          <w:sz w:val="28"/>
          <w:szCs w:val="28"/>
        </w:rPr>
      </w:pPr>
      <w:r>
        <w:rPr>
          <w:sz w:val="28"/>
          <w:szCs w:val="28"/>
        </w:rPr>
        <w:t xml:space="preserve">   - с</w:t>
      </w:r>
      <w:r w:rsidRPr="00950FED">
        <w:rPr>
          <w:sz w:val="28"/>
          <w:szCs w:val="28"/>
        </w:rPr>
        <w:t>троительство дошкольных образовательных учреждений в 14 населенных пунктах района.</w:t>
      </w:r>
    </w:p>
    <w:p w:rsidR="006E5470" w:rsidRPr="006E5470" w:rsidRDefault="006E5470" w:rsidP="006E5470">
      <w:pPr>
        <w:ind w:firstLine="851"/>
        <w:jc w:val="both"/>
        <w:rPr>
          <w:sz w:val="28"/>
          <w:szCs w:val="28"/>
        </w:rPr>
      </w:pPr>
      <w:r w:rsidRPr="006E5470">
        <w:rPr>
          <w:sz w:val="28"/>
          <w:szCs w:val="28"/>
        </w:rPr>
        <w:t>К проблемам дополнительного образования относятся:</w:t>
      </w:r>
    </w:p>
    <w:p w:rsidR="006E5470" w:rsidRPr="006E5470" w:rsidRDefault="006E5470" w:rsidP="006E5470">
      <w:pPr>
        <w:suppressAutoHyphens/>
        <w:jc w:val="both"/>
        <w:rPr>
          <w:sz w:val="28"/>
          <w:szCs w:val="28"/>
        </w:rPr>
      </w:pPr>
      <w:r>
        <w:rPr>
          <w:sz w:val="28"/>
          <w:szCs w:val="28"/>
        </w:rPr>
        <w:t xml:space="preserve">          - </w:t>
      </w:r>
      <w:r w:rsidRPr="006E5470">
        <w:rPr>
          <w:sz w:val="28"/>
          <w:szCs w:val="28"/>
        </w:rPr>
        <w:t xml:space="preserve">недостаточное  финансирование для проведения капитальных, косметических ремонтов помещений и зданий; </w:t>
      </w:r>
    </w:p>
    <w:p w:rsidR="006E5470" w:rsidRPr="006E5470" w:rsidRDefault="006E5470" w:rsidP="006E5470">
      <w:pPr>
        <w:suppressAutoHyphens/>
        <w:jc w:val="both"/>
        <w:rPr>
          <w:sz w:val="28"/>
          <w:szCs w:val="28"/>
        </w:rPr>
      </w:pPr>
      <w:r>
        <w:rPr>
          <w:sz w:val="28"/>
          <w:szCs w:val="28"/>
        </w:rPr>
        <w:t xml:space="preserve">         - </w:t>
      </w:r>
      <w:r w:rsidRPr="006E5470">
        <w:rPr>
          <w:sz w:val="28"/>
          <w:szCs w:val="28"/>
        </w:rPr>
        <w:t>недостаточное финансирование на организацию систематической работы с одаренными детьми, детьми  с  особыми потребностями,  детьми, находящимися в  трудной  жизненной ситуации;</w:t>
      </w:r>
    </w:p>
    <w:p w:rsidR="006E5470" w:rsidRPr="006E5470" w:rsidRDefault="006E5470" w:rsidP="006E5470">
      <w:pPr>
        <w:suppressAutoHyphens/>
        <w:jc w:val="both"/>
        <w:rPr>
          <w:sz w:val="28"/>
          <w:szCs w:val="28"/>
        </w:rPr>
      </w:pPr>
      <w:r>
        <w:rPr>
          <w:sz w:val="28"/>
          <w:szCs w:val="28"/>
        </w:rPr>
        <w:t xml:space="preserve">        - </w:t>
      </w:r>
      <w:r w:rsidRPr="006E5470">
        <w:rPr>
          <w:sz w:val="28"/>
          <w:szCs w:val="28"/>
        </w:rPr>
        <w:t>нехватка оборудования и инвентаря, отставание в развитии информационно - коммуникационных - технологий, в развитии</w:t>
      </w:r>
      <w:r w:rsidR="001D23D7">
        <w:rPr>
          <w:sz w:val="28"/>
          <w:szCs w:val="28"/>
        </w:rPr>
        <w:t xml:space="preserve"> технического творчества детей.</w:t>
      </w:r>
    </w:p>
    <w:p w:rsidR="006E5470" w:rsidRPr="00950FED" w:rsidRDefault="006E5470" w:rsidP="00950FED">
      <w:pPr>
        <w:tabs>
          <w:tab w:val="left" w:pos="567"/>
        </w:tabs>
        <w:jc w:val="both"/>
        <w:rPr>
          <w:sz w:val="28"/>
          <w:szCs w:val="28"/>
        </w:rPr>
      </w:pPr>
    </w:p>
    <w:p w:rsidR="00950FED" w:rsidRPr="00A22977" w:rsidRDefault="00465C3B" w:rsidP="00950FED">
      <w:pPr>
        <w:ind w:firstLine="567"/>
        <w:jc w:val="both"/>
        <w:rPr>
          <w:b/>
          <w:i/>
          <w:sz w:val="28"/>
          <w:szCs w:val="28"/>
        </w:rPr>
      </w:pPr>
      <w:r>
        <w:rPr>
          <w:b/>
          <w:i/>
          <w:sz w:val="28"/>
          <w:szCs w:val="28"/>
        </w:rPr>
        <w:lastRenderedPageBreak/>
        <w:t>1.2.3</w:t>
      </w:r>
      <w:r w:rsidR="00950FED">
        <w:rPr>
          <w:b/>
          <w:i/>
          <w:sz w:val="28"/>
          <w:szCs w:val="28"/>
        </w:rPr>
        <w:t xml:space="preserve"> </w:t>
      </w:r>
      <w:r w:rsidR="00950FED" w:rsidRPr="00A22977">
        <w:rPr>
          <w:b/>
          <w:i/>
          <w:sz w:val="28"/>
          <w:szCs w:val="28"/>
        </w:rPr>
        <w:t>Здравоохранение</w:t>
      </w:r>
    </w:p>
    <w:p w:rsidR="00950FED" w:rsidRPr="00A22977" w:rsidRDefault="00950FED" w:rsidP="00950FED">
      <w:pPr>
        <w:ind w:firstLine="567"/>
        <w:jc w:val="both"/>
        <w:rPr>
          <w:sz w:val="28"/>
          <w:szCs w:val="28"/>
        </w:rPr>
      </w:pPr>
      <w:r w:rsidRPr="00A22977">
        <w:rPr>
          <w:sz w:val="28"/>
          <w:szCs w:val="28"/>
        </w:rPr>
        <w:t>Здоровье граждан является неотъемлемым фактором трудового потенциала общества.</w:t>
      </w:r>
      <w:r>
        <w:rPr>
          <w:sz w:val="28"/>
          <w:szCs w:val="28"/>
        </w:rPr>
        <w:t xml:space="preserve"> </w:t>
      </w:r>
      <w:r w:rsidRPr="00A22977">
        <w:rPr>
          <w:sz w:val="28"/>
          <w:szCs w:val="28"/>
        </w:rPr>
        <w:t>Созданию необходимых условий для сохранения здоровья населения помогут решение следующих проблем:</w:t>
      </w:r>
    </w:p>
    <w:p w:rsidR="00950FED" w:rsidRPr="00A22977" w:rsidRDefault="00B9087A" w:rsidP="00B9087A">
      <w:pPr>
        <w:jc w:val="both"/>
        <w:rPr>
          <w:sz w:val="28"/>
          <w:szCs w:val="28"/>
        </w:rPr>
      </w:pPr>
      <w:r>
        <w:rPr>
          <w:sz w:val="28"/>
          <w:szCs w:val="28"/>
        </w:rPr>
        <w:t xml:space="preserve">       </w:t>
      </w:r>
      <w:r w:rsidR="00950FED">
        <w:rPr>
          <w:sz w:val="28"/>
          <w:szCs w:val="28"/>
        </w:rPr>
        <w:t xml:space="preserve">- </w:t>
      </w:r>
      <w:r w:rsidR="00950FED" w:rsidRPr="00A22977">
        <w:rPr>
          <w:sz w:val="28"/>
          <w:szCs w:val="28"/>
        </w:rPr>
        <w:t>обеспеченность квалифицированным медицинским персоналом;</w:t>
      </w:r>
    </w:p>
    <w:p w:rsidR="00950FED" w:rsidRPr="00A22977" w:rsidRDefault="00950FED" w:rsidP="00950FED">
      <w:pPr>
        <w:ind w:firstLine="567"/>
        <w:jc w:val="both"/>
        <w:rPr>
          <w:sz w:val="28"/>
          <w:szCs w:val="28"/>
        </w:rPr>
      </w:pPr>
      <w:r w:rsidRPr="00A22977">
        <w:rPr>
          <w:sz w:val="28"/>
          <w:szCs w:val="28"/>
        </w:rPr>
        <w:t>- недостаточное материально-техническое обеспечение;</w:t>
      </w:r>
    </w:p>
    <w:p w:rsidR="00950FED" w:rsidRDefault="00950FED" w:rsidP="00950FED">
      <w:pPr>
        <w:ind w:firstLine="567"/>
        <w:jc w:val="both"/>
        <w:rPr>
          <w:sz w:val="28"/>
          <w:szCs w:val="28"/>
        </w:rPr>
      </w:pPr>
      <w:r w:rsidRPr="00A22977">
        <w:rPr>
          <w:sz w:val="28"/>
          <w:szCs w:val="28"/>
        </w:rPr>
        <w:t>- не оказание в полном объеме всех видов специа</w:t>
      </w:r>
      <w:r w:rsidR="003F1BEA">
        <w:rPr>
          <w:sz w:val="28"/>
          <w:szCs w:val="28"/>
        </w:rPr>
        <w:t>лизированной медицинской помощи;</w:t>
      </w:r>
    </w:p>
    <w:p w:rsidR="003F1BEA" w:rsidRDefault="003F1BEA" w:rsidP="00950FED">
      <w:pPr>
        <w:ind w:firstLine="567"/>
        <w:jc w:val="both"/>
        <w:rPr>
          <w:sz w:val="28"/>
          <w:szCs w:val="28"/>
        </w:rPr>
      </w:pPr>
      <w:r>
        <w:rPr>
          <w:sz w:val="28"/>
          <w:szCs w:val="28"/>
        </w:rPr>
        <w:t xml:space="preserve"> - строительство поликлиники в с. Магарамкент;</w:t>
      </w:r>
    </w:p>
    <w:p w:rsidR="003F1BEA" w:rsidRDefault="003F1BEA" w:rsidP="00950FED">
      <w:pPr>
        <w:ind w:firstLine="567"/>
        <w:jc w:val="both"/>
        <w:rPr>
          <w:sz w:val="28"/>
          <w:szCs w:val="28"/>
        </w:rPr>
      </w:pPr>
      <w:r>
        <w:rPr>
          <w:sz w:val="28"/>
          <w:szCs w:val="28"/>
        </w:rPr>
        <w:t xml:space="preserve"> - строительство </w:t>
      </w:r>
      <w:r w:rsidRPr="000F72A6">
        <w:rPr>
          <w:sz w:val="28"/>
          <w:szCs w:val="28"/>
        </w:rPr>
        <w:t>нового инфекционного корпуса</w:t>
      </w:r>
      <w:r>
        <w:rPr>
          <w:sz w:val="28"/>
          <w:szCs w:val="28"/>
        </w:rPr>
        <w:t>;</w:t>
      </w:r>
    </w:p>
    <w:p w:rsidR="003F1BEA" w:rsidRPr="00A22977" w:rsidRDefault="003F1BEA" w:rsidP="00950FED">
      <w:pPr>
        <w:ind w:firstLine="567"/>
        <w:jc w:val="both"/>
        <w:rPr>
          <w:sz w:val="28"/>
          <w:szCs w:val="28"/>
        </w:rPr>
      </w:pPr>
      <w:r>
        <w:rPr>
          <w:sz w:val="28"/>
          <w:szCs w:val="28"/>
        </w:rPr>
        <w:t xml:space="preserve"> - строительство н</w:t>
      </w:r>
      <w:r w:rsidRPr="000F72A6">
        <w:rPr>
          <w:sz w:val="28"/>
          <w:szCs w:val="28"/>
        </w:rPr>
        <w:t>овых сельских врачебных амбулаторий</w:t>
      </w:r>
      <w:r>
        <w:rPr>
          <w:sz w:val="28"/>
          <w:szCs w:val="28"/>
        </w:rPr>
        <w:t>.</w:t>
      </w:r>
    </w:p>
    <w:p w:rsidR="00950FED" w:rsidRDefault="00950FED" w:rsidP="00950FED">
      <w:pPr>
        <w:ind w:firstLine="567"/>
        <w:jc w:val="both"/>
        <w:rPr>
          <w:sz w:val="28"/>
          <w:szCs w:val="28"/>
        </w:rPr>
      </w:pPr>
      <w:r w:rsidRPr="00A22977">
        <w:rPr>
          <w:sz w:val="28"/>
          <w:szCs w:val="28"/>
        </w:rPr>
        <w:t>В целях решения основных проблем необходимо проводить мероприятия для привлечения кадров, а именно профильных медицинских классов, осуществить целевую подготовку врачей и среднего медицинского персонала, внедрить систему непрерывного образования</w:t>
      </w:r>
      <w:r>
        <w:rPr>
          <w:sz w:val="28"/>
          <w:szCs w:val="28"/>
        </w:rPr>
        <w:t xml:space="preserve"> и стажировки на рабочих местах</w:t>
      </w:r>
      <w:r w:rsidRPr="00A22977">
        <w:rPr>
          <w:sz w:val="28"/>
          <w:szCs w:val="28"/>
        </w:rPr>
        <w:t>. Большое влияние окажет и реализация мер социальной поддержки для обучения молодых специалистов, работников первичного звена и скорой медицинской помощи.</w:t>
      </w:r>
      <w:r>
        <w:rPr>
          <w:sz w:val="28"/>
          <w:szCs w:val="28"/>
        </w:rPr>
        <w:t xml:space="preserve"> </w:t>
      </w:r>
      <w:r w:rsidRPr="00A22977">
        <w:rPr>
          <w:sz w:val="28"/>
          <w:szCs w:val="28"/>
        </w:rPr>
        <w:t>В целом это позволит закрепить медицинские кадры на своих местах и повысить их профессиональный уровень.</w:t>
      </w:r>
    </w:p>
    <w:p w:rsidR="001D23D7" w:rsidRPr="00A22977" w:rsidRDefault="001D23D7" w:rsidP="00950FED">
      <w:pPr>
        <w:ind w:firstLine="567"/>
        <w:jc w:val="both"/>
        <w:rPr>
          <w:sz w:val="28"/>
          <w:szCs w:val="28"/>
        </w:rPr>
      </w:pPr>
    </w:p>
    <w:p w:rsidR="00950FED" w:rsidRPr="00A22977" w:rsidRDefault="00465C3B" w:rsidP="00950FED">
      <w:pPr>
        <w:ind w:firstLine="567"/>
        <w:jc w:val="both"/>
        <w:rPr>
          <w:sz w:val="28"/>
          <w:szCs w:val="28"/>
        </w:rPr>
      </w:pPr>
      <w:r>
        <w:rPr>
          <w:b/>
          <w:i/>
          <w:sz w:val="28"/>
          <w:szCs w:val="28"/>
        </w:rPr>
        <w:t>1.2.4</w:t>
      </w:r>
      <w:r w:rsidR="00950FED">
        <w:rPr>
          <w:b/>
          <w:i/>
          <w:sz w:val="28"/>
          <w:szCs w:val="28"/>
        </w:rPr>
        <w:t xml:space="preserve"> </w:t>
      </w:r>
      <w:r w:rsidR="00950FED" w:rsidRPr="00A22977">
        <w:rPr>
          <w:b/>
          <w:i/>
          <w:sz w:val="28"/>
          <w:szCs w:val="28"/>
        </w:rPr>
        <w:t>Культура</w:t>
      </w:r>
    </w:p>
    <w:p w:rsidR="00950FED" w:rsidRDefault="00950FED" w:rsidP="00950FED">
      <w:pPr>
        <w:pStyle w:val="af8"/>
        <w:ind w:firstLine="567"/>
        <w:rPr>
          <w:rFonts w:ascii="Times New Roman" w:hAnsi="Times New Roman"/>
          <w:sz w:val="28"/>
          <w:szCs w:val="28"/>
          <w:lang w:eastAsia="ar-SA"/>
        </w:rPr>
      </w:pPr>
      <w:r w:rsidRPr="00DD49FF">
        <w:rPr>
          <w:rFonts w:ascii="Times New Roman" w:hAnsi="Times New Roman"/>
          <w:sz w:val="28"/>
          <w:szCs w:val="28"/>
          <w:lang w:eastAsia="ar-SA"/>
        </w:rPr>
        <w:t>Несмотря на выделяемое финансирование, главной проблемой ресурсного характера муниципальных учреждений культуры является их материально-техническое обеспечение. Необходимо внедрение инновационных технологий.</w:t>
      </w:r>
      <w:r>
        <w:rPr>
          <w:rFonts w:ascii="Times New Roman" w:hAnsi="Times New Roman"/>
          <w:sz w:val="28"/>
          <w:szCs w:val="28"/>
          <w:lang w:eastAsia="ar-SA"/>
        </w:rPr>
        <w:t xml:space="preserve"> </w:t>
      </w:r>
      <w:r w:rsidRPr="00DD49FF">
        <w:rPr>
          <w:rFonts w:ascii="Times New Roman" w:hAnsi="Times New Roman"/>
          <w:sz w:val="28"/>
          <w:szCs w:val="28"/>
          <w:lang w:eastAsia="ar-SA"/>
        </w:rPr>
        <w:t>Требуются текущие и капитальные ремонты.</w:t>
      </w:r>
      <w:r w:rsidR="003F1BEA">
        <w:rPr>
          <w:rFonts w:ascii="Times New Roman" w:hAnsi="Times New Roman"/>
          <w:sz w:val="28"/>
          <w:szCs w:val="28"/>
          <w:lang w:eastAsia="ar-SA"/>
        </w:rPr>
        <w:t xml:space="preserve"> </w:t>
      </w:r>
    </w:p>
    <w:p w:rsidR="00950FED" w:rsidRDefault="00950FED" w:rsidP="00950FED">
      <w:pPr>
        <w:ind w:firstLine="567"/>
        <w:jc w:val="both"/>
        <w:rPr>
          <w:sz w:val="28"/>
          <w:szCs w:val="28"/>
        </w:rPr>
      </w:pPr>
      <w:r w:rsidRPr="00A22977">
        <w:rPr>
          <w:sz w:val="28"/>
          <w:szCs w:val="28"/>
        </w:rPr>
        <w:t>С целью повышения квалификации и обмена профессиональным опытом необходимо участие работников учреждений культуры в семинарах и мастер-классах разного уровня.</w:t>
      </w:r>
    </w:p>
    <w:p w:rsidR="003F1BEA" w:rsidRDefault="003F1BEA" w:rsidP="00950FED">
      <w:pPr>
        <w:ind w:firstLine="567"/>
        <w:jc w:val="both"/>
        <w:rPr>
          <w:sz w:val="28"/>
          <w:szCs w:val="28"/>
        </w:rPr>
      </w:pPr>
      <w:r>
        <w:rPr>
          <w:sz w:val="28"/>
          <w:szCs w:val="28"/>
        </w:rPr>
        <w:t xml:space="preserve">Остро стоит вопрос о строительстве </w:t>
      </w:r>
      <w:r w:rsidRPr="000F72A6">
        <w:rPr>
          <w:sz w:val="28"/>
          <w:szCs w:val="28"/>
        </w:rPr>
        <w:t xml:space="preserve"> центральной библиотеки</w:t>
      </w:r>
      <w:r>
        <w:rPr>
          <w:sz w:val="28"/>
          <w:szCs w:val="28"/>
        </w:rPr>
        <w:t xml:space="preserve"> района </w:t>
      </w:r>
      <w:r w:rsidRPr="000F72A6">
        <w:rPr>
          <w:sz w:val="28"/>
          <w:szCs w:val="28"/>
        </w:rPr>
        <w:t xml:space="preserve"> </w:t>
      </w:r>
      <w:r>
        <w:rPr>
          <w:sz w:val="28"/>
          <w:szCs w:val="28"/>
        </w:rPr>
        <w:t>в с. Магарамкент.</w:t>
      </w:r>
    </w:p>
    <w:p w:rsidR="00950FED" w:rsidRDefault="00950FED" w:rsidP="00950FED">
      <w:pPr>
        <w:ind w:firstLine="567"/>
        <w:jc w:val="both"/>
        <w:rPr>
          <w:sz w:val="28"/>
          <w:szCs w:val="28"/>
        </w:rPr>
      </w:pPr>
      <w:r>
        <w:rPr>
          <w:sz w:val="28"/>
          <w:szCs w:val="28"/>
        </w:rPr>
        <w:t>Решение</w:t>
      </w:r>
      <w:r w:rsidRPr="00A22977">
        <w:rPr>
          <w:sz w:val="28"/>
          <w:szCs w:val="28"/>
        </w:rPr>
        <w:t xml:space="preserve"> многих острых проблем в сфере культуры </w:t>
      </w:r>
      <w:r>
        <w:rPr>
          <w:sz w:val="28"/>
          <w:szCs w:val="28"/>
        </w:rPr>
        <w:t xml:space="preserve">может дать </w:t>
      </w:r>
      <w:r w:rsidRPr="00B148E4">
        <w:rPr>
          <w:sz w:val="28"/>
          <w:szCs w:val="28"/>
        </w:rPr>
        <w:t>сохранени</w:t>
      </w:r>
      <w:r w:rsidRPr="009B4AFA">
        <w:rPr>
          <w:sz w:val="28"/>
          <w:szCs w:val="28"/>
        </w:rPr>
        <w:t>е и развитие культурного потенциала района, создание оптимальных материальных и организационных условий для обеспечения населения услугами организаций культуры</w:t>
      </w:r>
      <w:r>
        <w:rPr>
          <w:sz w:val="28"/>
          <w:szCs w:val="28"/>
        </w:rPr>
        <w:t>.</w:t>
      </w:r>
    </w:p>
    <w:p w:rsidR="001D23D7" w:rsidRDefault="001D23D7" w:rsidP="00950FED">
      <w:pPr>
        <w:ind w:firstLine="567"/>
        <w:jc w:val="both"/>
        <w:rPr>
          <w:sz w:val="28"/>
          <w:szCs w:val="28"/>
        </w:rPr>
      </w:pPr>
    </w:p>
    <w:p w:rsidR="00950FED" w:rsidRPr="00517163" w:rsidRDefault="00950FED" w:rsidP="00950FED">
      <w:pPr>
        <w:jc w:val="both"/>
        <w:rPr>
          <w:b/>
          <w:i/>
          <w:sz w:val="28"/>
          <w:szCs w:val="28"/>
        </w:rPr>
      </w:pPr>
      <w:r>
        <w:t xml:space="preserve">         </w:t>
      </w:r>
      <w:r w:rsidR="00807AC5">
        <w:rPr>
          <w:b/>
          <w:i/>
          <w:sz w:val="28"/>
          <w:szCs w:val="28"/>
        </w:rPr>
        <w:t>1.2.5</w:t>
      </w:r>
      <w:r w:rsidRPr="00517163">
        <w:rPr>
          <w:b/>
          <w:i/>
          <w:sz w:val="28"/>
          <w:szCs w:val="28"/>
        </w:rPr>
        <w:t xml:space="preserve"> Туризм</w:t>
      </w:r>
    </w:p>
    <w:p w:rsidR="00950FED" w:rsidRDefault="00950FED" w:rsidP="00950FED">
      <w:pPr>
        <w:ind w:firstLine="567"/>
        <w:jc w:val="both"/>
        <w:rPr>
          <w:sz w:val="28"/>
          <w:szCs w:val="28"/>
        </w:rPr>
      </w:pPr>
      <w:r w:rsidRPr="00A22977">
        <w:rPr>
          <w:sz w:val="28"/>
          <w:szCs w:val="28"/>
        </w:rPr>
        <w:t>Главной проблемой отрасли туризма остается</w:t>
      </w:r>
      <w:r>
        <w:rPr>
          <w:sz w:val="28"/>
          <w:szCs w:val="28"/>
        </w:rPr>
        <w:t>:</w:t>
      </w:r>
    </w:p>
    <w:p w:rsidR="00950FED" w:rsidRDefault="00950FED" w:rsidP="00950FED">
      <w:pPr>
        <w:ind w:firstLine="567"/>
        <w:jc w:val="both"/>
        <w:rPr>
          <w:sz w:val="28"/>
          <w:szCs w:val="28"/>
        </w:rPr>
      </w:pPr>
      <w:r>
        <w:rPr>
          <w:sz w:val="28"/>
          <w:szCs w:val="28"/>
        </w:rPr>
        <w:t xml:space="preserve">- </w:t>
      </w:r>
      <w:r w:rsidRPr="009B4AFA">
        <w:rPr>
          <w:sz w:val="28"/>
          <w:szCs w:val="28"/>
        </w:rPr>
        <w:t>создание условий для развития туристских зон района на основе соглашений в области туризма; новое строительство и ре</w:t>
      </w:r>
      <w:r>
        <w:rPr>
          <w:sz w:val="28"/>
          <w:szCs w:val="28"/>
        </w:rPr>
        <w:t xml:space="preserve">конструкции туристских объектов, </w:t>
      </w:r>
      <w:r w:rsidRPr="009B4AFA">
        <w:rPr>
          <w:sz w:val="28"/>
          <w:szCs w:val="28"/>
        </w:rPr>
        <w:t xml:space="preserve"> музеев, мемориальных мест, культурно-исторических объектов, памятников археологии и природы; приведение в порядок исторических мест, часто посещаемых туристами</w:t>
      </w:r>
      <w:r>
        <w:rPr>
          <w:sz w:val="28"/>
          <w:szCs w:val="28"/>
        </w:rPr>
        <w:t>;</w:t>
      </w:r>
    </w:p>
    <w:p w:rsidR="00950FED" w:rsidRPr="00A22977" w:rsidRDefault="00950FED" w:rsidP="00950FED">
      <w:pPr>
        <w:jc w:val="both"/>
        <w:rPr>
          <w:sz w:val="28"/>
          <w:szCs w:val="28"/>
        </w:rPr>
      </w:pPr>
      <w:r>
        <w:rPr>
          <w:sz w:val="28"/>
          <w:szCs w:val="28"/>
        </w:rPr>
        <w:t xml:space="preserve">       - н</w:t>
      </w:r>
      <w:r w:rsidRPr="00A22977">
        <w:rPr>
          <w:sz w:val="28"/>
          <w:szCs w:val="28"/>
        </w:rPr>
        <w:t xml:space="preserve">еобходимо проведение информационных туров по </w:t>
      </w:r>
      <w:r>
        <w:rPr>
          <w:sz w:val="28"/>
          <w:szCs w:val="28"/>
        </w:rPr>
        <w:t>Магарамкентскому району</w:t>
      </w:r>
      <w:r w:rsidRPr="00A22977">
        <w:rPr>
          <w:sz w:val="28"/>
          <w:szCs w:val="28"/>
        </w:rPr>
        <w:t xml:space="preserve">; рекламные публикации в средствах массовой информации; издание и тиражирование рекламно-информационных материалов на русском и иностранных языках, изготовление рекламных конструкций, видеороликов, о туристском потенциале </w:t>
      </w:r>
      <w:r>
        <w:rPr>
          <w:sz w:val="28"/>
          <w:szCs w:val="28"/>
        </w:rPr>
        <w:t xml:space="preserve">Магарамкентского </w:t>
      </w:r>
      <w:r w:rsidRPr="00A22977">
        <w:rPr>
          <w:sz w:val="28"/>
          <w:szCs w:val="28"/>
        </w:rPr>
        <w:t xml:space="preserve"> района. </w:t>
      </w:r>
    </w:p>
    <w:p w:rsidR="001D23D7" w:rsidRDefault="00950FED" w:rsidP="00950FED">
      <w:pPr>
        <w:ind w:firstLine="567"/>
        <w:jc w:val="both"/>
        <w:rPr>
          <w:sz w:val="28"/>
          <w:szCs w:val="28"/>
        </w:rPr>
      </w:pPr>
      <w:r w:rsidRPr="00A22977">
        <w:rPr>
          <w:sz w:val="28"/>
          <w:szCs w:val="28"/>
        </w:rPr>
        <w:lastRenderedPageBreak/>
        <w:t xml:space="preserve">Для повышения уровня обслуживания туристов и обмена профессиональным опытом необходимо участие в российских и международных специализированных конференциях, и семинарах, туристских выставках, форумах и ярмарках. </w:t>
      </w:r>
    </w:p>
    <w:p w:rsidR="00950FED" w:rsidRPr="00A22977" w:rsidRDefault="00950FED" w:rsidP="00950FED">
      <w:pPr>
        <w:ind w:firstLine="567"/>
        <w:jc w:val="both"/>
        <w:rPr>
          <w:sz w:val="28"/>
          <w:szCs w:val="28"/>
        </w:rPr>
      </w:pPr>
      <w:r w:rsidRPr="00A22977">
        <w:rPr>
          <w:sz w:val="28"/>
          <w:szCs w:val="28"/>
        </w:rPr>
        <w:t xml:space="preserve"> </w:t>
      </w:r>
    </w:p>
    <w:p w:rsidR="00950FED" w:rsidRPr="00A22977" w:rsidRDefault="00807AC5" w:rsidP="00950FED">
      <w:pPr>
        <w:shd w:val="clear" w:color="auto" w:fill="FFFFFF"/>
        <w:tabs>
          <w:tab w:val="left" w:pos="0"/>
        </w:tabs>
        <w:ind w:firstLine="567"/>
        <w:jc w:val="both"/>
        <w:rPr>
          <w:b/>
          <w:i/>
          <w:sz w:val="28"/>
          <w:szCs w:val="28"/>
        </w:rPr>
      </w:pPr>
      <w:r>
        <w:rPr>
          <w:b/>
          <w:i/>
          <w:sz w:val="28"/>
          <w:szCs w:val="28"/>
        </w:rPr>
        <w:t>1.2.6</w:t>
      </w:r>
      <w:r w:rsidR="00950FED">
        <w:rPr>
          <w:b/>
          <w:i/>
          <w:sz w:val="28"/>
          <w:szCs w:val="28"/>
        </w:rPr>
        <w:t xml:space="preserve"> </w:t>
      </w:r>
      <w:r w:rsidR="00950FED" w:rsidRPr="00A22977">
        <w:rPr>
          <w:b/>
          <w:i/>
          <w:sz w:val="28"/>
          <w:szCs w:val="28"/>
        </w:rPr>
        <w:t>Спорт</w:t>
      </w:r>
    </w:p>
    <w:p w:rsidR="00950FED" w:rsidRPr="00A22977" w:rsidRDefault="00950FED" w:rsidP="00950FED">
      <w:pPr>
        <w:ind w:firstLine="567"/>
        <w:jc w:val="both"/>
        <w:rPr>
          <w:sz w:val="28"/>
        </w:rPr>
      </w:pPr>
      <w:r w:rsidRPr="00A22977">
        <w:rPr>
          <w:sz w:val="28"/>
        </w:rPr>
        <w:t>Основными проблемами в сфере физической культуры и спорта являются:</w:t>
      </w:r>
    </w:p>
    <w:p w:rsidR="00950FED" w:rsidRPr="00A22977" w:rsidRDefault="00950FED" w:rsidP="00950FED">
      <w:pPr>
        <w:ind w:firstLine="567"/>
        <w:jc w:val="both"/>
        <w:rPr>
          <w:sz w:val="28"/>
        </w:rPr>
      </w:pPr>
      <w:r w:rsidRPr="00A22977">
        <w:rPr>
          <w:sz w:val="28"/>
        </w:rPr>
        <w:t>- низкий уровень обеспеченности объектами спорта, их физический и моральный износ;</w:t>
      </w:r>
    </w:p>
    <w:p w:rsidR="00950FED" w:rsidRPr="00A22977" w:rsidRDefault="00950FED" w:rsidP="00950FED">
      <w:pPr>
        <w:ind w:firstLine="567"/>
        <w:jc w:val="both"/>
        <w:rPr>
          <w:color w:val="000000" w:themeColor="text1"/>
          <w:spacing w:val="2"/>
          <w:sz w:val="28"/>
          <w:szCs w:val="28"/>
          <w:shd w:val="clear" w:color="auto" w:fill="FFFFFF"/>
        </w:rPr>
      </w:pPr>
      <w:r w:rsidRPr="00A22977">
        <w:rPr>
          <w:color w:val="000000" w:themeColor="text1"/>
          <w:sz w:val="28"/>
        </w:rPr>
        <w:t>-</w:t>
      </w:r>
      <w:r>
        <w:rPr>
          <w:color w:val="000000" w:themeColor="text1"/>
          <w:sz w:val="28"/>
        </w:rPr>
        <w:t xml:space="preserve"> </w:t>
      </w:r>
      <w:r w:rsidRPr="00A22977">
        <w:rPr>
          <w:color w:val="000000" w:themeColor="text1"/>
          <w:sz w:val="28"/>
        </w:rPr>
        <w:t>п</w:t>
      </w:r>
      <w:r w:rsidRPr="00A22977">
        <w:rPr>
          <w:color w:val="000000" w:themeColor="text1"/>
          <w:spacing w:val="2"/>
          <w:sz w:val="28"/>
          <w:szCs w:val="28"/>
          <w:shd w:val="clear" w:color="auto" w:fill="FFFFFF"/>
        </w:rPr>
        <w:t>отребность в высококвалифицированных тренерских и инструкторских кадрах;</w:t>
      </w:r>
    </w:p>
    <w:p w:rsidR="00950FED" w:rsidRPr="00A22977" w:rsidRDefault="00950FED" w:rsidP="00950FED">
      <w:pPr>
        <w:ind w:firstLine="567"/>
        <w:jc w:val="both"/>
        <w:rPr>
          <w:color w:val="FF0000"/>
          <w:sz w:val="28"/>
        </w:rPr>
      </w:pPr>
      <w:r w:rsidRPr="00A22977">
        <w:rPr>
          <w:color w:val="000000" w:themeColor="text1"/>
          <w:spacing w:val="2"/>
          <w:sz w:val="28"/>
          <w:szCs w:val="28"/>
          <w:shd w:val="clear" w:color="auto" w:fill="FFFFFF"/>
        </w:rPr>
        <w:t>- недостаточный интерес к активным видам физкультурно-спортивной деятельности у значительной части населения.</w:t>
      </w:r>
    </w:p>
    <w:p w:rsidR="00950FED" w:rsidRPr="00A22977" w:rsidRDefault="00950FED" w:rsidP="00950FED">
      <w:pPr>
        <w:ind w:firstLine="567"/>
        <w:jc w:val="both"/>
        <w:rPr>
          <w:color w:val="000000" w:themeColor="text1"/>
          <w:sz w:val="28"/>
        </w:rPr>
      </w:pPr>
      <w:r w:rsidRPr="00A22977">
        <w:rPr>
          <w:sz w:val="28"/>
        </w:rPr>
        <w:t xml:space="preserve">Основной целью является улучшение </w:t>
      </w:r>
      <w:r w:rsidRPr="00A22977">
        <w:rPr>
          <w:color w:val="000000" w:themeColor="text1"/>
          <w:sz w:val="28"/>
        </w:rPr>
        <w:t xml:space="preserve">условий для занятий физической культурой и спортом на территории  муниципального </w:t>
      </w:r>
      <w:r>
        <w:rPr>
          <w:color w:val="000000" w:themeColor="text1"/>
          <w:sz w:val="28"/>
        </w:rPr>
        <w:t>района «Магарамкентский район».</w:t>
      </w:r>
    </w:p>
    <w:p w:rsidR="00950FED" w:rsidRPr="00A22977" w:rsidRDefault="00950FED" w:rsidP="00950FED">
      <w:pPr>
        <w:ind w:firstLine="567"/>
        <w:jc w:val="both"/>
        <w:rPr>
          <w:sz w:val="28"/>
        </w:rPr>
      </w:pPr>
      <w:r w:rsidRPr="00A22977">
        <w:rPr>
          <w:sz w:val="28"/>
        </w:rPr>
        <w:t>Достижение поставленной цели планируется путем решения следующих задач:</w:t>
      </w:r>
    </w:p>
    <w:p w:rsidR="00950FED" w:rsidRPr="00A22977" w:rsidRDefault="00950FED" w:rsidP="00950FED">
      <w:pPr>
        <w:tabs>
          <w:tab w:val="left" w:pos="-283"/>
        </w:tabs>
        <w:ind w:firstLine="567"/>
        <w:jc w:val="both"/>
        <w:rPr>
          <w:color w:val="000000"/>
          <w:sz w:val="28"/>
        </w:rPr>
      </w:pPr>
      <w:r w:rsidRPr="00A22977">
        <w:rPr>
          <w:sz w:val="28"/>
        </w:rPr>
        <w:t xml:space="preserve">- </w:t>
      </w:r>
      <w:r w:rsidRPr="00A22977">
        <w:rPr>
          <w:color w:val="000000"/>
          <w:sz w:val="28"/>
        </w:rPr>
        <w:t xml:space="preserve">повышение мотивации жителей </w:t>
      </w:r>
      <w:r>
        <w:rPr>
          <w:color w:val="000000"/>
          <w:sz w:val="28"/>
        </w:rPr>
        <w:t>района</w:t>
      </w:r>
      <w:r w:rsidRPr="00A22977">
        <w:rPr>
          <w:color w:val="000000"/>
          <w:sz w:val="28"/>
        </w:rPr>
        <w:t xml:space="preserve"> к регулярным занятиям физической культурой и спортом;</w:t>
      </w:r>
    </w:p>
    <w:p w:rsidR="00950FED" w:rsidRPr="00A22977" w:rsidRDefault="00950FED" w:rsidP="00950FED">
      <w:pPr>
        <w:tabs>
          <w:tab w:val="left" w:pos="-283"/>
        </w:tabs>
        <w:ind w:firstLine="567"/>
        <w:jc w:val="both"/>
        <w:rPr>
          <w:color w:val="000000"/>
          <w:sz w:val="28"/>
        </w:rPr>
      </w:pPr>
      <w:r w:rsidRPr="00A22977">
        <w:rPr>
          <w:color w:val="000000"/>
          <w:sz w:val="28"/>
        </w:rPr>
        <w:t xml:space="preserve">- </w:t>
      </w:r>
      <w:r w:rsidRPr="00A22977">
        <w:rPr>
          <w:sz w:val="28"/>
        </w:rPr>
        <w:t>увеличение числа детей в возрасте от 6 до 18 лет, систематически занимающихся физической культурой и спортом, от общей численности детей в возрасте 6 -18 лет;</w:t>
      </w:r>
    </w:p>
    <w:p w:rsidR="00950FED" w:rsidRPr="00A22977" w:rsidRDefault="00950FED" w:rsidP="00950FED">
      <w:pPr>
        <w:ind w:firstLine="567"/>
        <w:jc w:val="both"/>
        <w:rPr>
          <w:color w:val="000000"/>
          <w:sz w:val="28"/>
        </w:rPr>
      </w:pPr>
      <w:r w:rsidRPr="00A22977">
        <w:rPr>
          <w:color w:val="000000"/>
          <w:sz w:val="28"/>
        </w:rPr>
        <w:t xml:space="preserve">- развитие инфраструктуры физической культуры и спорта района с учетом ее доступности  для различных групп населения;  </w:t>
      </w:r>
    </w:p>
    <w:p w:rsidR="00950FED" w:rsidRPr="00465C3B" w:rsidRDefault="00950FED" w:rsidP="00465C3B">
      <w:pPr>
        <w:shd w:val="clear" w:color="auto" w:fill="FFFFFF"/>
        <w:tabs>
          <w:tab w:val="left" w:pos="0"/>
        </w:tabs>
        <w:ind w:firstLine="567"/>
        <w:jc w:val="both"/>
        <w:rPr>
          <w:sz w:val="28"/>
          <w:szCs w:val="28"/>
        </w:rPr>
      </w:pPr>
      <w:r w:rsidRPr="00A22977">
        <w:rPr>
          <w:sz w:val="28"/>
          <w:szCs w:val="28"/>
        </w:rPr>
        <w:t>Развитие физической культуры и спорта ограничивается недостаточным количеством закрытых и открытых спортивных площадок на территории района, не достаточной материально-технической базой во многих поселениях района, низкой заработной платой тренеров-преподавателей и инструкторов по физической культуре и спорту, что на данный момент не позволяет выполнить стратегические целевые ориентиры развития физкультуры и спорта.</w:t>
      </w:r>
    </w:p>
    <w:p w:rsidR="00950FED" w:rsidRPr="00B64B82" w:rsidRDefault="00950FED" w:rsidP="00B64B82">
      <w:pPr>
        <w:jc w:val="both"/>
        <w:rPr>
          <w:b/>
          <w:sz w:val="28"/>
          <w:szCs w:val="28"/>
        </w:rPr>
      </w:pPr>
    </w:p>
    <w:p w:rsidR="005B70BB" w:rsidRPr="00B30FF5" w:rsidRDefault="00780AF0" w:rsidP="005E2A4C">
      <w:pPr>
        <w:rPr>
          <w:b/>
          <w:i/>
          <w:sz w:val="28"/>
          <w:szCs w:val="28"/>
        </w:rPr>
      </w:pPr>
      <w:r w:rsidRPr="005E2A4C">
        <w:rPr>
          <w:sz w:val="28"/>
          <w:szCs w:val="28"/>
        </w:rPr>
        <w:t xml:space="preserve">        </w:t>
      </w:r>
    </w:p>
    <w:p w:rsidR="00041AF3" w:rsidRPr="003B1F83" w:rsidRDefault="00041AF3" w:rsidP="00B64B82">
      <w:pPr>
        <w:shd w:val="clear" w:color="auto" w:fill="FFFFFF" w:themeFill="background1"/>
        <w:jc w:val="both"/>
        <w:rPr>
          <w:b/>
          <w:sz w:val="28"/>
          <w:szCs w:val="28"/>
        </w:rPr>
      </w:pPr>
      <w:r w:rsidRPr="006E5470">
        <w:rPr>
          <w:color w:val="FF0000"/>
          <w:sz w:val="28"/>
          <w:szCs w:val="28"/>
        </w:rPr>
        <w:t xml:space="preserve">       </w:t>
      </w:r>
      <w:r w:rsidR="00F614F6" w:rsidRPr="003B1F83">
        <w:rPr>
          <w:b/>
          <w:sz w:val="28"/>
          <w:szCs w:val="28"/>
        </w:rPr>
        <w:t>1.2.7</w:t>
      </w:r>
      <w:r w:rsidRPr="003B1F83">
        <w:rPr>
          <w:b/>
          <w:sz w:val="28"/>
          <w:szCs w:val="28"/>
        </w:rPr>
        <w:t xml:space="preserve"> </w:t>
      </w:r>
      <w:r w:rsidR="00E32FFF" w:rsidRPr="003B1F83">
        <w:rPr>
          <w:b/>
          <w:sz w:val="28"/>
          <w:szCs w:val="28"/>
        </w:rPr>
        <w:t xml:space="preserve">Социальное обслуживание </w:t>
      </w:r>
      <w:r w:rsidR="006E5470" w:rsidRPr="003B1F83">
        <w:rPr>
          <w:b/>
          <w:sz w:val="28"/>
          <w:szCs w:val="28"/>
        </w:rPr>
        <w:t>и уровень безработицы в районе</w:t>
      </w:r>
    </w:p>
    <w:p w:rsidR="00041AF3" w:rsidRPr="003B1F83" w:rsidRDefault="00041AF3" w:rsidP="00B64B82">
      <w:pPr>
        <w:shd w:val="clear" w:color="auto" w:fill="FFFFFF" w:themeFill="background1"/>
        <w:jc w:val="both"/>
        <w:rPr>
          <w:sz w:val="28"/>
          <w:szCs w:val="28"/>
        </w:rPr>
      </w:pPr>
      <w:r w:rsidRPr="003B1F83">
        <w:t xml:space="preserve">        </w:t>
      </w:r>
      <w:r w:rsidRPr="003B1F83">
        <w:rPr>
          <w:sz w:val="28"/>
          <w:szCs w:val="28"/>
        </w:rPr>
        <w:t>Основными проблемами в сфере социального обслуживания населения муниципального района «Магарамкентский район» являются:</w:t>
      </w:r>
    </w:p>
    <w:p w:rsidR="00E32FFF" w:rsidRPr="003B1F83" w:rsidRDefault="00E32FFF" w:rsidP="00B64B82">
      <w:pPr>
        <w:shd w:val="clear" w:color="auto" w:fill="FFFFFF" w:themeFill="background1"/>
        <w:jc w:val="both"/>
        <w:rPr>
          <w:sz w:val="28"/>
          <w:szCs w:val="28"/>
        </w:rPr>
      </w:pPr>
      <w:r w:rsidRPr="003B1F83">
        <w:rPr>
          <w:sz w:val="28"/>
          <w:szCs w:val="28"/>
        </w:rPr>
        <w:t xml:space="preserve">        </w:t>
      </w:r>
      <w:r w:rsidR="003B1F83" w:rsidRPr="003B1F83">
        <w:rPr>
          <w:sz w:val="28"/>
          <w:szCs w:val="28"/>
        </w:rPr>
        <w:t xml:space="preserve"> </w:t>
      </w:r>
      <w:r w:rsidRPr="003B1F83">
        <w:rPr>
          <w:sz w:val="28"/>
          <w:szCs w:val="28"/>
        </w:rPr>
        <w:t>- дефицит квалифицированных кадров связанный с низким уровнем оплаты труда социальных работников, не соответствующим напряженности и интенсивности работы;</w:t>
      </w:r>
    </w:p>
    <w:p w:rsidR="00E32FFF" w:rsidRPr="003B1F83" w:rsidRDefault="00E32FFF" w:rsidP="00B64B82">
      <w:pPr>
        <w:shd w:val="clear" w:color="auto" w:fill="FFFFFF" w:themeFill="background1"/>
        <w:jc w:val="both"/>
        <w:rPr>
          <w:sz w:val="28"/>
          <w:szCs w:val="28"/>
        </w:rPr>
      </w:pPr>
      <w:r w:rsidRPr="003B1F83">
        <w:rPr>
          <w:sz w:val="28"/>
          <w:szCs w:val="28"/>
        </w:rPr>
        <w:t xml:space="preserve">   </w:t>
      </w:r>
      <w:r w:rsidR="003B1F83" w:rsidRPr="003B1F83">
        <w:rPr>
          <w:sz w:val="28"/>
          <w:szCs w:val="28"/>
        </w:rPr>
        <w:t xml:space="preserve">      - </w:t>
      </w:r>
      <w:r w:rsidRPr="003B1F83">
        <w:rPr>
          <w:sz w:val="28"/>
          <w:szCs w:val="28"/>
        </w:rPr>
        <w:t>проведение мероприятий</w:t>
      </w:r>
      <w:r w:rsidRPr="003B1F83">
        <w:t xml:space="preserve">, </w:t>
      </w:r>
      <w:r w:rsidRPr="003B1F83">
        <w:rPr>
          <w:sz w:val="28"/>
          <w:szCs w:val="28"/>
        </w:rPr>
        <w:t>способствующего повышению качества и эффективности системы мер социальной поддержки населения, развитию социального обслуживания, повышению эффективности деятельности органов в сфере социальной защиты населения.</w:t>
      </w:r>
    </w:p>
    <w:p w:rsidR="00E32FFF" w:rsidRPr="00041AF3" w:rsidRDefault="00E32FFF" w:rsidP="00B64B82">
      <w:pPr>
        <w:shd w:val="clear" w:color="auto" w:fill="FFFFFF" w:themeFill="background1"/>
        <w:jc w:val="both"/>
        <w:rPr>
          <w:sz w:val="28"/>
          <w:szCs w:val="28"/>
        </w:rPr>
      </w:pPr>
    </w:p>
    <w:p w:rsidR="006F72BA" w:rsidRPr="006F72BA" w:rsidRDefault="006F72BA" w:rsidP="00B64B82">
      <w:pPr>
        <w:shd w:val="clear" w:color="auto" w:fill="FFFFFF" w:themeFill="background1"/>
        <w:jc w:val="both"/>
        <w:rPr>
          <w:b/>
          <w:i/>
          <w:sz w:val="28"/>
          <w:szCs w:val="28"/>
        </w:rPr>
      </w:pPr>
      <w:r>
        <w:rPr>
          <w:sz w:val="28"/>
          <w:szCs w:val="28"/>
        </w:rPr>
        <w:t xml:space="preserve">        </w:t>
      </w:r>
      <w:r w:rsidR="00F614F6">
        <w:rPr>
          <w:b/>
          <w:i/>
          <w:sz w:val="28"/>
          <w:szCs w:val="28"/>
        </w:rPr>
        <w:t>1.2.8</w:t>
      </w:r>
      <w:r w:rsidRPr="006F72BA">
        <w:rPr>
          <w:b/>
          <w:i/>
          <w:sz w:val="28"/>
          <w:szCs w:val="28"/>
        </w:rPr>
        <w:t xml:space="preserve">. Промышленное производство </w:t>
      </w:r>
    </w:p>
    <w:p w:rsidR="0012750F" w:rsidRDefault="009D70EA" w:rsidP="00C636A0">
      <w:pPr>
        <w:shd w:val="clear" w:color="auto" w:fill="FFFFFF"/>
        <w:ind w:firstLine="567"/>
        <w:jc w:val="both"/>
        <w:rPr>
          <w:sz w:val="28"/>
          <w:szCs w:val="28"/>
        </w:rPr>
      </w:pPr>
      <w:r>
        <w:rPr>
          <w:sz w:val="28"/>
          <w:szCs w:val="28"/>
        </w:rPr>
        <w:t>На территории района находи</w:t>
      </w:r>
      <w:r w:rsidR="005B70BB" w:rsidRPr="00A22977">
        <w:rPr>
          <w:sz w:val="28"/>
          <w:szCs w:val="28"/>
        </w:rPr>
        <w:t xml:space="preserve">тся ряд крупных предприятий добывающей и обрабатывающей отраслей, которые вносят значительный вклад в экономику не только </w:t>
      </w:r>
      <w:r w:rsidR="005B70BB">
        <w:rPr>
          <w:sz w:val="28"/>
          <w:szCs w:val="28"/>
        </w:rPr>
        <w:t xml:space="preserve">Магарамкентского </w:t>
      </w:r>
      <w:r w:rsidR="005B70BB" w:rsidRPr="00A22977">
        <w:rPr>
          <w:sz w:val="28"/>
          <w:szCs w:val="28"/>
        </w:rPr>
        <w:t xml:space="preserve"> района, но и </w:t>
      </w:r>
      <w:r w:rsidR="005B70BB">
        <w:rPr>
          <w:sz w:val="28"/>
          <w:szCs w:val="28"/>
        </w:rPr>
        <w:t xml:space="preserve">по </w:t>
      </w:r>
      <w:r w:rsidR="005B70BB" w:rsidRPr="00A22977">
        <w:rPr>
          <w:sz w:val="28"/>
          <w:szCs w:val="28"/>
        </w:rPr>
        <w:t xml:space="preserve">всей </w:t>
      </w:r>
      <w:r w:rsidR="005B70BB">
        <w:rPr>
          <w:sz w:val="28"/>
          <w:szCs w:val="28"/>
        </w:rPr>
        <w:t>Республики Дагестан</w:t>
      </w:r>
      <w:r w:rsidR="005B70BB" w:rsidRPr="00A22977">
        <w:rPr>
          <w:sz w:val="28"/>
          <w:szCs w:val="28"/>
        </w:rPr>
        <w:t xml:space="preserve">. Данные предприятия самостоятельно определяют планы развития своей производственной </w:t>
      </w:r>
      <w:r w:rsidR="005B70BB" w:rsidRPr="00A22977">
        <w:rPr>
          <w:sz w:val="28"/>
          <w:szCs w:val="28"/>
        </w:rPr>
        <w:lastRenderedPageBreak/>
        <w:t>деятельности.</w:t>
      </w:r>
      <w:r w:rsidR="006F72BA">
        <w:rPr>
          <w:sz w:val="28"/>
          <w:szCs w:val="28"/>
        </w:rPr>
        <w:t xml:space="preserve"> </w:t>
      </w:r>
      <w:r>
        <w:rPr>
          <w:sz w:val="28"/>
          <w:szCs w:val="28"/>
        </w:rPr>
        <w:t>Однако н</w:t>
      </w:r>
      <w:r w:rsidR="006F72BA">
        <w:rPr>
          <w:sz w:val="28"/>
          <w:szCs w:val="28"/>
        </w:rPr>
        <w:t>а сегодняшний день остается ряд не решенных проблем в развитии промышленности:</w:t>
      </w:r>
    </w:p>
    <w:p w:rsidR="006F72BA" w:rsidRPr="009B4AFA" w:rsidRDefault="006F72BA" w:rsidP="006F72BA">
      <w:pPr>
        <w:pStyle w:val="af8"/>
        <w:rPr>
          <w:rFonts w:ascii="Times New Roman" w:hAnsi="Times New Roman"/>
          <w:sz w:val="28"/>
          <w:szCs w:val="28"/>
        </w:rPr>
      </w:pPr>
      <w:r>
        <w:rPr>
          <w:rFonts w:ascii="Times New Roman" w:hAnsi="Times New Roman"/>
          <w:sz w:val="28"/>
          <w:szCs w:val="28"/>
        </w:rPr>
        <w:t xml:space="preserve">       - ф</w:t>
      </w:r>
      <w:r w:rsidRPr="009B4AFA">
        <w:rPr>
          <w:rFonts w:ascii="Times New Roman" w:hAnsi="Times New Roman"/>
          <w:sz w:val="28"/>
          <w:szCs w:val="28"/>
        </w:rPr>
        <w:t>ормирование экономических условий, обеспечивающих эффективное раз</w:t>
      </w:r>
      <w:r>
        <w:rPr>
          <w:rFonts w:ascii="Times New Roman" w:hAnsi="Times New Roman"/>
          <w:sz w:val="28"/>
          <w:szCs w:val="28"/>
        </w:rPr>
        <w:t>витие промышленных предприятий;</w:t>
      </w:r>
    </w:p>
    <w:p w:rsidR="006F72BA" w:rsidRPr="009B4AFA" w:rsidRDefault="006F72BA" w:rsidP="006F72BA">
      <w:pPr>
        <w:pStyle w:val="af8"/>
        <w:rPr>
          <w:rFonts w:ascii="Times New Roman" w:hAnsi="Times New Roman"/>
          <w:sz w:val="28"/>
          <w:szCs w:val="28"/>
        </w:rPr>
      </w:pPr>
      <w:r>
        <w:rPr>
          <w:rFonts w:ascii="Times New Roman" w:hAnsi="Times New Roman"/>
          <w:sz w:val="28"/>
          <w:szCs w:val="28"/>
        </w:rPr>
        <w:t xml:space="preserve">       - т</w:t>
      </w:r>
      <w:r w:rsidRPr="009B4AFA">
        <w:rPr>
          <w:rFonts w:ascii="Times New Roman" w:hAnsi="Times New Roman"/>
          <w:sz w:val="28"/>
          <w:szCs w:val="28"/>
        </w:rPr>
        <w:t>ехническое перевооружение и модернизация действующих производств, внедрение новых технологий, повышающих к</w:t>
      </w:r>
      <w:r>
        <w:rPr>
          <w:rFonts w:ascii="Times New Roman" w:hAnsi="Times New Roman"/>
          <w:sz w:val="28"/>
          <w:szCs w:val="28"/>
        </w:rPr>
        <w:t>онкурентоспособность продукции.</w:t>
      </w:r>
    </w:p>
    <w:p w:rsidR="006F72BA" w:rsidRDefault="006F72BA" w:rsidP="006F72BA">
      <w:pPr>
        <w:pStyle w:val="af8"/>
        <w:rPr>
          <w:rFonts w:ascii="Times New Roman" w:hAnsi="Times New Roman"/>
          <w:sz w:val="28"/>
          <w:szCs w:val="28"/>
        </w:rPr>
      </w:pPr>
      <w:r>
        <w:rPr>
          <w:rFonts w:ascii="Times New Roman" w:hAnsi="Times New Roman"/>
          <w:sz w:val="28"/>
          <w:szCs w:val="28"/>
        </w:rPr>
        <w:t xml:space="preserve">      - с</w:t>
      </w:r>
      <w:r w:rsidRPr="009B4AFA">
        <w:rPr>
          <w:rFonts w:ascii="Times New Roman" w:hAnsi="Times New Roman"/>
          <w:sz w:val="28"/>
          <w:szCs w:val="28"/>
        </w:rPr>
        <w:t xml:space="preserve">оздание благоприятного инвестиционного климата с целью привлечения инвестиций в развитие промышленности района с использованием </w:t>
      </w:r>
      <w:r w:rsidR="009D70EA">
        <w:rPr>
          <w:rFonts w:ascii="Times New Roman" w:hAnsi="Times New Roman"/>
          <w:sz w:val="28"/>
          <w:szCs w:val="28"/>
        </w:rPr>
        <w:t>форм государственной поддержки;</w:t>
      </w:r>
    </w:p>
    <w:p w:rsidR="009D70EA" w:rsidRDefault="00C4058D" w:rsidP="006F72BA">
      <w:pPr>
        <w:pStyle w:val="af8"/>
        <w:rPr>
          <w:rFonts w:ascii="Times New Roman" w:hAnsi="Times New Roman"/>
          <w:sz w:val="28"/>
          <w:szCs w:val="28"/>
        </w:rPr>
      </w:pPr>
      <w:r>
        <w:rPr>
          <w:rFonts w:ascii="Times New Roman" w:hAnsi="Times New Roman"/>
          <w:sz w:val="28"/>
          <w:szCs w:val="28"/>
        </w:rPr>
        <w:t xml:space="preserve">     </w:t>
      </w:r>
      <w:r w:rsidR="009D70EA">
        <w:rPr>
          <w:rFonts w:ascii="Times New Roman" w:hAnsi="Times New Roman"/>
          <w:sz w:val="28"/>
          <w:szCs w:val="28"/>
        </w:rPr>
        <w:t xml:space="preserve">     - с</w:t>
      </w:r>
      <w:r w:rsidR="009D70EA" w:rsidRPr="009B4AFA">
        <w:rPr>
          <w:rFonts w:ascii="Times New Roman" w:hAnsi="Times New Roman"/>
          <w:sz w:val="28"/>
          <w:szCs w:val="28"/>
        </w:rPr>
        <w:t>оздание благоприятного климата для развития новых производств, промышленной продук</w:t>
      </w:r>
      <w:r w:rsidR="009D70EA">
        <w:rPr>
          <w:rFonts w:ascii="Times New Roman" w:hAnsi="Times New Roman"/>
          <w:sz w:val="28"/>
          <w:szCs w:val="28"/>
        </w:rPr>
        <w:t>ции.</w:t>
      </w:r>
    </w:p>
    <w:p w:rsidR="009D70EA" w:rsidRPr="009B4AFA" w:rsidRDefault="009D70EA" w:rsidP="006F72BA">
      <w:pPr>
        <w:pStyle w:val="af8"/>
        <w:rPr>
          <w:rFonts w:ascii="Times New Roman" w:hAnsi="Times New Roman"/>
          <w:sz w:val="28"/>
          <w:szCs w:val="28"/>
        </w:rPr>
      </w:pPr>
    </w:p>
    <w:p w:rsidR="006F72BA" w:rsidRPr="009D70EA" w:rsidRDefault="00A12644" w:rsidP="00C636A0">
      <w:pPr>
        <w:shd w:val="clear" w:color="auto" w:fill="FFFFFF"/>
        <w:ind w:firstLine="567"/>
        <w:jc w:val="both"/>
        <w:rPr>
          <w:b/>
          <w:i/>
          <w:sz w:val="28"/>
          <w:szCs w:val="28"/>
        </w:rPr>
      </w:pPr>
      <w:r>
        <w:rPr>
          <w:b/>
          <w:i/>
          <w:sz w:val="28"/>
          <w:szCs w:val="28"/>
        </w:rPr>
        <w:t>1.2.</w:t>
      </w:r>
      <w:r w:rsidR="00807AC5">
        <w:rPr>
          <w:b/>
          <w:i/>
          <w:sz w:val="28"/>
          <w:szCs w:val="28"/>
        </w:rPr>
        <w:t>10</w:t>
      </w:r>
      <w:r w:rsidR="009D70EA" w:rsidRPr="009D70EA">
        <w:rPr>
          <w:b/>
          <w:i/>
          <w:sz w:val="28"/>
          <w:szCs w:val="28"/>
        </w:rPr>
        <w:t xml:space="preserve"> Малое предпринимательство </w:t>
      </w:r>
    </w:p>
    <w:p w:rsidR="005B70BB" w:rsidRPr="00A22977" w:rsidRDefault="005B70BB" w:rsidP="005B70BB">
      <w:pPr>
        <w:shd w:val="clear" w:color="auto" w:fill="FFFFFF"/>
        <w:ind w:firstLine="567"/>
        <w:jc w:val="both"/>
        <w:rPr>
          <w:color w:val="FF0000"/>
          <w:sz w:val="28"/>
          <w:szCs w:val="28"/>
        </w:rPr>
      </w:pPr>
      <w:r w:rsidRPr="00A22977">
        <w:rPr>
          <w:sz w:val="28"/>
          <w:szCs w:val="28"/>
          <w:shd w:val="clear" w:color="auto" w:fill="FFFFFF"/>
        </w:rPr>
        <w:t>Самым уязвимым и наиболее подверженным негативному воздействию внешних и внутренних проблем является малый бизнес. </w:t>
      </w:r>
    </w:p>
    <w:p w:rsidR="005B70BB" w:rsidRPr="003B2403" w:rsidRDefault="003B2403" w:rsidP="005B70BB">
      <w:pPr>
        <w:pStyle w:val="24"/>
        <w:tabs>
          <w:tab w:val="left" w:pos="426"/>
        </w:tabs>
        <w:ind w:left="0"/>
        <w:jc w:val="both"/>
        <w:rPr>
          <w:b w:val="0"/>
          <w:szCs w:val="28"/>
        </w:rPr>
      </w:pPr>
      <w:r>
        <w:rPr>
          <w:szCs w:val="28"/>
        </w:rPr>
        <w:t xml:space="preserve">       </w:t>
      </w:r>
      <w:r w:rsidR="005B70BB" w:rsidRPr="003B2403">
        <w:rPr>
          <w:b w:val="0"/>
          <w:szCs w:val="28"/>
        </w:rPr>
        <w:t>Существует ряд</w:t>
      </w:r>
      <w:r w:rsidRPr="003B2403">
        <w:rPr>
          <w:b w:val="0"/>
          <w:szCs w:val="28"/>
        </w:rPr>
        <w:t xml:space="preserve"> </w:t>
      </w:r>
      <w:r w:rsidR="005B70BB" w:rsidRPr="003B2403">
        <w:rPr>
          <w:b w:val="0"/>
          <w:szCs w:val="28"/>
        </w:rPr>
        <w:t xml:space="preserve">факторов, сдерживающих инвестиционную активность и предпринимательскую деятельность субъектов малого и среднего бизнеса в </w:t>
      </w:r>
      <w:r w:rsidRPr="003B2403">
        <w:rPr>
          <w:b w:val="0"/>
          <w:szCs w:val="28"/>
        </w:rPr>
        <w:t>Магарамкентском</w:t>
      </w:r>
      <w:r w:rsidR="005B70BB" w:rsidRPr="003B2403">
        <w:rPr>
          <w:b w:val="0"/>
          <w:szCs w:val="28"/>
        </w:rPr>
        <w:t xml:space="preserve"> районе:</w:t>
      </w:r>
    </w:p>
    <w:p w:rsidR="005B70BB" w:rsidRPr="005930E9" w:rsidRDefault="003B2403" w:rsidP="005B70BB">
      <w:pPr>
        <w:pStyle w:val="24"/>
        <w:tabs>
          <w:tab w:val="left" w:pos="426"/>
        </w:tabs>
        <w:ind w:left="0"/>
        <w:jc w:val="both"/>
        <w:rPr>
          <w:b w:val="0"/>
          <w:bCs w:val="0"/>
          <w:szCs w:val="28"/>
        </w:rPr>
      </w:pPr>
      <w:r>
        <w:rPr>
          <w:b w:val="0"/>
          <w:szCs w:val="28"/>
        </w:rPr>
        <w:t xml:space="preserve">       </w:t>
      </w:r>
      <w:r w:rsidR="009D70EA">
        <w:rPr>
          <w:b w:val="0"/>
          <w:szCs w:val="28"/>
        </w:rPr>
        <w:t>-  н</w:t>
      </w:r>
      <w:r w:rsidR="005B70BB" w:rsidRPr="003B2403">
        <w:rPr>
          <w:b w:val="0"/>
          <w:szCs w:val="28"/>
        </w:rPr>
        <w:t>аличие на территории района различных зон, накладывающих ограничения при выделении земельных участков, строительстве объектов, их дальнейшей эксплуатации и ведении хозяйственной деятел</w:t>
      </w:r>
      <w:r w:rsidR="009D70EA">
        <w:rPr>
          <w:b w:val="0"/>
          <w:szCs w:val="28"/>
        </w:rPr>
        <w:t>ьности потенциальных инвесторов;</w:t>
      </w:r>
    </w:p>
    <w:p w:rsidR="005B70BB" w:rsidRPr="003B2403" w:rsidRDefault="003B2403" w:rsidP="005B70BB">
      <w:pPr>
        <w:pStyle w:val="24"/>
        <w:tabs>
          <w:tab w:val="left" w:pos="426"/>
        </w:tabs>
        <w:ind w:left="0"/>
        <w:jc w:val="both"/>
        <w:rPr>
          <w:b w:val="0"/>
          <w:szCs w:val="28"/>
        </w:rPr>
      </w:pPr>
      <w:r>
        <w:rPr>
          <w:b w:val="0"/>
          <w:szCs w:val="28"/>
        </w:rPr>
        <w:t xml:space="preserve">       </w:t>
      </w:r>
      <w:r w:rsidR="009D70EA">
        <w:rPr>
          <w:b w:val="0"/>
          <w:szCs w:val="28"/>
        </w:rPr>
        <w:t>-  в</w:t>
      </w:r>
      <w:r w:rsidR="005B70BB" w:rsidRPr="003B2403">
        <w:rPr>
          <w:b w:val="0"/>
          <w:szCs w:val="28"/>
        </w:rPr>
        <w:t>ы</w:t>
      </w:r>
      <w:r w:rsidR="009D70EA">
        <w:rPr>
          <w:b w:val="0"/>
          <w:szCs w:val="28"/>
        </w:rPr>
        <w:t>сокая стоимость энергоносителей;</w:t>
      </w:r>
    </w:p>
    <w:p w:rsidR="00ED2036" w:rsidRPr="00ED2036" w:rsidRDefault="00ED2036" w:rsidP="005B70BB">
      <w:pPr>
        <w:pStyle w:val="24"/>
        <w:tabs>
          <w:tab w:val="left" w:pos="426"/>
        </w:tabs>
        <w:ind w:left="0"/>
        <w:jc w:val="both"/>
        <w:rPr>
          <w:b w:val="0"/>
        </w:rPr>
      </w:pPr>
      <w:r>
        <w:t xml:space="preserve">       </w:t>
      </w:r>
      <w:r w:rsidRPr="00ED2036">
        <w:rPr>
          <w:b w:val="0"/>
        </w:rPr>
        <w:t xml:space="preserve">- неразвитость механизмов финансово-кредитной поддержки; </w:t>
      </w:r>
    </w:p>
    <w:p w:rsidR="00ED2036" w:rsidRDefault="00ED2036" w:rsidP="00ED2036">
      <w:pPr>
        <w:pStyle w:val="24"/>
        <w:tabs>
          <w:tab w:val="left" w:pos="426"/>
          <w:tab w:val="left" w:pos="709"/>
        </w:tabs>
        <w:ind w:left="0"/>
        <w:jc w:val="both"/>
        <w:rPr>
          <w:b w:val="0"/>
        </w:rPr>
      </w:pPr>
      <w:r w:rsidRPr="00ED2036">
        <w:rPr>
          <w:b w:val="0"/>
        </w:rPr>
        <w:t xml:space="preserve">       -</w:t>
      </w:r>
      <w:r>
        <w:rPr>
          <w:b w:val="0"/>
        </w:rPr>
        <w:t xml:space="preserve"> </w:t>
      </w:r>
      <w:r w:rsidRPr="00ED2036">
        <w:rPr>
          <w:b w:val="0"/>
        </w:rPr>
        <w:t xml:space="preserve">несовершенство системы налогообложения; </w:t>
      </w:r>
    </w:p>
    <w:p w:rsidR="00A70524" w:rsidRPr="00A70524" w:rsidRDefault="00A70524" w:rsidP="00A70524">
      <w:pPr>
        <w:jc w:val="both"/>
        <w:rPr>
          <w:sz w:val="28"/>
          <w:szCs w:val="28"/>
        </w:rPr>
      </w:pPr>
      <w:r w:rsidRPr="00A70524">
        <w:t xml:space="preserve">        </w:t>
      </w:r>
      <w:r w:rsidRPr="00A70524">
        <w:rPr>
          <w:sz w:val="28"/>
          <w:szCs w:val="28"/>
        </w:rPr>
        <w:t>-</w:t>
      </w:r>
      <w:r w:rsidRPr="00A70524">
        <w:rPr>
          <w:b/>
          <w:sz w:val="28"/>
          <w:szCs w:val="28"/>
        </w:rPr>
        <w:t xml:space="preserve"> </w:t>
      </w:r>
      <w:r w:rsidRPr="00A70524">
        <w:rPr>
          <w:sz w:val="28"/>
          <w:szCs w:val="28"/>
        </w:rPr>
        <w:t>отсутствие финансовых средств</w:t>
      </w:r>
      <w:r>
        <w:rPr>
          <w:sz w:val="28"/>
          <w:szCs w:val="28"/>
        </w:rPr>
        <w:t>,</w:t>
      </w:r>
      <w:r w:rsidRPr="00A70524">
        <w:rPr>
          <w:sz w:val="28"/>
          <w:szCs w:val="28"/>
        </w:rPr>
        <w:t xml:space="preserve"> для начала ведения бизнеса;</w:t>
      </w:r>
    </w:p>
    <w:p w:rsidR="00ED2036" w:rsidRDefault="00ED2036" w:rsidP="00ED2036">
      <w:pPr>
        <w:pStyle w:val="24"/>
        <w:tabs>
          <w:tab w:val="left" w:pos="426"/>
          <w:tab w:val="left" w:pos="709"/>
        </w:tabs>
        <w:ind w:left="0"/>
        <w:jc w:val="both"/>
        <w:rPr>
          <w:b w:val="0"/>
          <w:szCs w:val="28"/>
        </w:rPr>
      </w:pPr>
      <w:r>
        <w:rPr>
          <w:b w:val="0"/>
        </w:rPr>
        <w:t xml:space="preserve">       -</w:t>
      </w:r>
      <w:r w:rsidRPr="00ED2036">
        <w:rPr>
          <w:b w:val="0"/>
        </w:rPr>
        <w:t>низкая обеспеченность квалифицированными кадрами и недостаточный уровень знаний у предпринимателей</w:t>
      </w:r>
      <w:r>
        <w:rPr>
          <w:b w:val="0"/>
        </w:rPr>
        <w:t>.</w:t>
      </w:r>
      <w:r w:rsidR="003B2403">
        <w:rPr>
          <w:b w:val="0"/>
          <w:szCs w:val="28"/>
        </w:rPr>
        <w:t xml:space="preserve"> </w:t>
      </w:r>
    </w:p>
    <w:p w:rsidR="005B70BB" w:rsidRDefault="00ED2036" w:rsidP="00ED2036">
      <w:pPr>
        <w:pStyle w:val="24"/>
        <w:tabs>
          <w:tab w:val="left" w:pos="426"/>
          <w:tab w:val="left" w:pos="709"/>
        </w:tabs>
        <w:ind w:left="0"/>
        <w:jc w:val="both"/>
        <w:rPr>
          <w:b w:val="0"/>
          <w:szCs w:val="28"/>
        </w:rPr>
      </w:pPr>
      <w:r>
        <w:rPr>
          <w:b w:val="0"/>
          <w:szCs w:val="28"/>
        </w:rPr>
        <w:t xml:space="preserve">       </w:t>
      </w:r>
      <w:r w:rsidR="005B70BB" w:rsidRPr="003B2403">
        <w:rPr>
          <w:b w:val="0"/>
          <w:szCs w:val="28"/>
        </w:rPr>
        <w:t xml:space="preserve">Решение </w:t>
      </w:r>
      <w:r w:rsidR="00780AF0">
        <w:rPr>
          <w:b w:val="0"/>
          <w:szCs w:val="28"/>
        </w:rPr>
        <w:t>данных проблем позволит более п</w:t>
      </w:r>
      <w:r w:rsidR="005B70BB" w:rsidRPr="003B2403">
        <w:rPr>
          <w:b w:val="0"/>
          <w:szCs w:val="28"/>
        </w:rPr>
        <w:t>л</w:t>
      </w:r>
      <w:r w:rsidR="00780AF0">
        <w:rPr>
          <w:b w:val="0"/>
          <w:szCs w:val="28"/>
        </w:rPr>
        <w:t>от</w:t>
      </w:r>
      <w:r w:rsidR="005B70BB" w:rsidRPr="003B2403">
        <w:rPr>
          <w:b w:val="0"/>
          <w:szCs w:val="28"/>
        </w:rPr>
        <w:t>но реализовать потенциал малого предпринимательства</w:t>
      </w:r>
      <w:r>
        <w:rPr>
          <w:b w:val="0"/>
          <w:szCs w:val="28"/>
        </w:rPr>
        <w:t xml:space="preserve"> в районе</w:t>
      </w:r>
      <w:r w:rsidR="005B70BB" w:rsidRPr="003B2403">
        <w:rPr>
          <w:b w:val="0"/>
          <w:szCs w:val="28"/>
        </w:rPr>
        <w:t>.</w:t>
      </w:r>
    </w:p>
    <w:p w:rsidR="001F41A2" w:rsidRPr="003B2403" w:rsidRDefault="001F41A2" w:rsidP="005B70BB">
      <w:pPr>
        <w:pStyle w:val="24"/>
        <w:tabs>
          <w:tab w:val="left" w:pos="426"/>
        </w:tabs>
        <w:ind w:left="0"/>
        <w:jc w:val="both"/>
        <w:rPr>
          <w:b w:val="0"/>
          <w:szCs w:val="28"/>
        </w:rPr>
      </w:pPr>
    </w:p>
    <w:p w:rsidR="005B70BB" w:rsidRPr="00A22977" w:rsidRDefault="00A12644" w:rsidP="005B70BB">
      <w:pPr>
        <w:ind w:firstLine="567"/>
        <w:jc w:val="both"/>
        <w:rPr>
          <w:b/>
          <w:i/>
          <w:sz w:val="28"/>
          <w:szCs w:val="28"/>
        </w:rPr>
      </w:pPr>
      <w:r>
        <w:rPr>
          <w:b/>
          <w:i/>
          <w:sz w:val="28"/>
          <w:szCs w:val="28"/>
        </w:rPr>
        <w:t>1.2.</w:t>
      </w:r>
      <w:r w:rsidR="00807AC5">
        <w:rPr>
          <w:b/>
          <w:i/>
          <w:sz w:val="28"/>
          <w:szCs w:val="28"/>
        </w:rPr>
        <w:t>11</w:t>
      </w:r>
      <w:r w:rsidR="005E2A4C">
        <w:rPr>
          <w:b/>
          <w:i/>
          <w:sz w:val="28"/>
          <w:szCs w:val="28"/>
        </w:rPr>
        <w:t xml:space="preserve"> </w:t>
      </w:r>
      <w:r w:rsidR="005B70BB" w:rsidRPr="00A22977">
        <w:rPr>
          <w:b/>
          <w:i/>
          <w:sz w:val="28"/>
          <w:szCs w:val="28"/>
        </w:rPr>
        <w:t>Сельское хозяйство</w:t>
      </w:r>
    </w:p>
    <w:p w:rsidR="005B70BB" w:rsidRPr="00A22977" w:rsidRDefault="005B70BB" w:rsidP="005B70BB">
      <w:pPr>
        <w:ind w:firstLine="567"/>
        <w:jc w:val="both"/>
        <w:rPr>
          <w:sz w:val="28"/>
          <w:szCs w:val="28"/>
        </w:rPr>
      </w:pPr>
      <w:r w:rsidRPr="00A22977">
        <w:rPr>
          <w:sz w:val="28"/>
          <w:szCs w:val="28"/>
        </w:rPr>
        <w:t>Несмотря на положительную динамику в отрасли имеется ряд нерешенных проблем:</w:t>
      </w:r>
    </w:p>
    <w:p w:rsidR="007215B4" w:rsidRPr="007215B4" w:rsidRDefault="005B70BB" w:rsidP="007215B4">
      <w:pPr>
        <w:pStyle w:val="Default"/>
        <w:jc w:val="both"/>
        <w:rPr>
          <w:color w:val="auto"/>
          <w:sz w:val="28"/>
          <w:szCs w:val="28"/>
        </w:rPr>
      </w:pPr>
      <w:r w:rsidRPr="007215B4">
        <w:rPr>
          <w:color w:val="auto"/>
          <w:sz w:val="28"/>
          <w:szCs w:val="28"/>
        </w:rPr>
        <w:t xml:space="preserve"> </w:t>
      </w:r>
      <w:r w:rsidR="007215B4" w:rsidRPr="007215B4">
        <w:rPr>
          <w:color w:val="auto"/>
          <w:sz w:val="28"/>
          <w:szCs w:val="28"/>
        </w:rPr>
        <w:t xml:space="preserve">        -отсутствие логистики предприятий по приему и переработке винограда, овощей, плодов, мяса, молока, шерсти и других видов сельхозпродукции, а также по их хранению; </w:t>
      </w:r>
    </w:p>
    <w:p w:rsidR="007215B4" w:rsidRPr="007215B4" w:rsidRDefault="007215B4" w:rsidP="007215B4">
      <w:pPr>
        <w:pStyle w:val="Default"/>
        <w:jc w:val="both"/>
        <w:rPr>
          <w:color w:val="auto"/>
          <w:sz w:val="28"/>
          <w:szCs w:val="28"/>
        </w:rPr>
      </w:pPr>
      <w:r w:rsidRPr="007215B4">
        <w:rPr>
          <w:color w:val="auto"/>
          <w:sz w:val="28"/>
          <w:szCs w:val="28"/>
        </w:rPr>
        <w:t xml:space="preserve">       - физический и моральный износ сельскохозяйственной техники и трудности с получением техники по лизингу с приемлемыми условиями для сельхозтоваропроизводителей; </w:t>
      </w:r>
    </w:p>
    <w:p w:rsidR="007215B4" w:rsidRPr="007215B4" w:rsidRDefault="007215B4" w:rsidP="007215B4">
      <w:pPr>
        <w:pStyle w:val="Default"/>
        <w:jc w:val="both"/>
        <w:rPr>
          <w:color w:val="auto"/>
          <w:sz w:val="28"/>
          <w:szCs w:val="28"/>
        </w:rPr>
      </w:pPr>
      <w:r w:rsidRPr="007215B4">
        <w:rPr>
          <w:color w:val="auto"/>
          <w:sz w:val="28"/>
          <w:szCs w:val="28"/>
        </w:rPr>
        <w:t xml:space="preserve">       - резкое увеличение стоимости материально- технических ресурсов, ГСМ, вследствие чего значительный рост себестоимости сельскохозяйственной продукции; </w:t>
      </w:r>
    </w:p>
    <w:p w:rsidR="007215B4" w:rsidRPr="007215B4" w:rsidRDefault="007215B4" w:rsidP="007215B4">
      <w:pPr>
        <w:pStyle w:val="Default"/>
        <w:jc w:val="both"/>
        <w:rPr>
          <w:color w:val="auto"/>
          <w:sz w:val="28"/>
          <w:szCs w:val="28"/>
        </w:rPr>
      </w:pPr>
      <w:r w:rsidRPr="007215B4">
        <w:rPr>
          <w:color w:val="auto"/>
          <w:sz w:val="28"/>
          <w:szCs w:val="28"/>
        </w:rPr>
        <w:t xml:space="preserve">      - диспаритет цен и низкая закупочная цена на все виды сельхозпродукции, соответственно неустойчивое финансово – экономическое состоянии сельскохозяйственных организаций; </w:t>
      </w:r>
    </w:p>
    <w:p w:rsidR="007215B4" w:rsidRPr="007215B4" w:rsidRDefault="007215B4" w:rsidP="007215B4">
      <w:pPr>
        <w:pStyle w:val="Default"/>
        <w:jc w:val="both"/>
        <w:rPr>
          <w:color w:val="auto"/>
          <w:sz w:val="28"/>
          <w:szCs w:val="28"/>
        </w:rPr>
      </w:pPr>
      <w:r w:rsidRPr="007215B4">
        <w:rPr>
          <w:color w:val="auto"/>
          <w:sz w:val="28"/>
          <w:szCs w:val="28"/>
        </w:rPr>
        <w:lastRenderedPageBreak/>
        <w:t xml:space="preserve">     - отсутствие надежных, гарантированных страховых компаний, которые могли бы реально помочь сельхозтоваропроизводителям района при возникновении стихийных бедствий; </w:t>
      </w:r>
    </w:p>
    <w:p w:rsidR="007215B4" w:rsidRPr="007215B4" w:rsidRDefault="007215B4" w:rsidP="007215B4">
      <w:pPr>
        <w:pStyle w:val="Default"/>
        <w:jc w:val="both"/>
        <w:rPr>
          <w:color w:val="auto"/>
          <w:sz w:val="28"/>
          <w:szCs w:val="28"/>
        </w:rPr>
      </w:pPr>
      <w:r w:rsidRPr="007215B4">
        <w:rPr>
          <w:color w:val="auto"/>
          <w:sz w:val="28"/>
          <w:szCs w:val="28"/>
        </w:rPr>
        <w:t xml:space="preserve">      - недоступность долгосрочных кредитных ресурсов. </w:t>
      </w:r>
    </w:p>
    <w:p w:rsidR="007215B4" w:rsidRPr="007215B4" w:rsidRDefault="007215B4" w:rsidP="007215B4">
      <w:pPr>
        <w:pStyle w:val="Default"/>
        <w:jc w:val="both"/>
        <w:rPr>
          <w:color w:val="auto"/>
          <w:sz w:val="28"/>
          <w:szCs w:val="28"/>
        </w:rPr>
      </w:pPr>
      <w:r w:rsidRPr="007215B4">
        <w:rPr>
          <w:color w:val="auto"/>
          <w:sz w:val="28"/>
          <w:szCs w:val="28"/>
        </w:rPr>
        <w:t xml:space="preserve">      -отсутствие поливной водой, как следствие - невозможность получения гарантированной продукции растениеводства; </w:t>
      </w:r>
    </w:p>
    <w:p w:rsidR="007215B4" w:rsidRPr="007215B4" w:rsidRDefault="007215B4" w:rsidP="007215B4">
      <w:pPr>
        <w:pStyle w:val="Default"/>
        <w:jc w:val="both"/>
        <w:rPr>
          <w:color w:val="auto"/>
          <w:sz w:val="28"/>
          <w:szCs w:val="28"/>
        </w:rPr>
      </w:pPr>
      <w:r w:rsidRPr="007215B4">
        <w:rPr>
          <w:color w:val="auto"/>
          <w:sz w:val="28"/>
          <w:szCs w:val="28"/>
        </w:rPr>
        <w:t xml:space="preserve">      -ежегодное увеличение размеров отчислений во внебюджетные социальные фонды; </w:t>
      </w:r>
    </w:p>
    <w:p w:rsidR="007215B4" w:rsidRPr="007215B4" w:rsidRDefault="007215B4" w:rsidP="007215B4">
      <w:pPr>
        <w:pStyle w:val="Default"/>
        <w:jc w:val="both"/>
        <w:rPr>
          <w:color w:val="auto"/>
          <w:sz w:val="28"/>
          <w:szCs w:val="28"/>
        </w:rPr>
      </w:pPr>
      <w:r w:rsidRPr="007215B4">
        <w:rPr>
          <w:color w:val="auto"/>
          <w:sz w:val="28"/>
          <w:szCs w:val="28"/>
        </w:rPr>
        <w:t xml:space="preserve">            -отсутствие специализированного семеноводческого хозяйства, а также питомников по выращиванию саженцев плодово-ягодных культур и винограда. </w:t>
      </w:r>
    </w:p>
    <w:p w:rsidR="007215B4" w:rsidRPr="007215B4" w:rsidRDefault="007215B4" w:rsidP="007215B4">
      <w:pPr>
        <w:pStyle w:val="Default"/>
        <w:jc w:val="both"/>
        <w:rPr>
          <w:color w:val="auto"/>
          <w:sz w:val="28"/>
          <w:szCs w:val="28"/>
        </w:rPr>
      </w:pPr>
      <w:r w:rsidRPr="007215B4">
        <w:rPr>
          <w:color w:val="auto"/>
          <w:sz w:val="28"/>
          <w:szCs w:val="28"/>
        </w:rPr>
        <w:t xml:space="preserve">      - отсутствие животноводческих племенных хозяйств. </w:t>
      </w:r>
    </w:p>
    <w:p w:rsidR="005B70BB" w:rsidRPr="00A22977" w:rsidRDefault="007215B4" w:rsidP="007215B4">
      <w:pPr>
        <w:jc w:val="both"/>
        <w:rPr>
          <w:b/>
          <w:i/>
          <w:sz w:val="28"/>
          <w:szCs w:val="28"/>
        </w:rPr>
      </w:pPr>
      <w:r>
        <w:rPr>
          <w:sz w:val="28"/>
          <w:szCs w:val="28"/>
        </w:rPr>
        <w:t xml:space="preserve">     </w:t>
      </w:r>
      <w:r w:rsidRPr="007215B4">
        <w:rPr>
          <w:sz w:val="28"/>
          <w:szCs w:val="28"/>
        </w:rPr>
        <w:t xml:space="preserve"> -низкая заработная плата рабочих и специалистов, занятых в сельскохозяйственном производстве, вследствие чего нехватка трудовых ресурсов</w:t>
      </w:r>
      <w:r>
        <w:rPr>
          <w:sz w:val="28"/>
          <w:szCs w:val="28"/>
        </w:rPr>
        <w:t>.</w:t>
      </w:r>
      <w:r w:rsidRPr="00A22977">
        <w:rPr>
          <w:sz w:val="28"/>
          <w:szCs w:val="28"/>
        </w:rPr>
        <w:t xml:space="preserve"> </w:t>
      </w:r>
      <w:r>
        <w:rPr>
          <w:sz w:val="28"/>
          <w:szCs w:val="28"/>
        </w:rPr>
        <w:t xml:space="preserve">         </w:t>
      </w:r>
      <w:r w:rsidR="00F614F6">
        <w:rPr>
          <w:sz w:val="28"/>
          <w:szCs w:val="28"/>
        </w:rPr>
        <w:t xml:space="preserve">    </w:t>
      </w:r>
      <w:r w:rsidR="005B70BB" w:rsidRPr="00A22977">
        <w:rPr>
          <w:sz w:val="28"/>
          <w:szCs w:val="28"/>
        </w:rPr>
        <w:t xml:space="preserve">Для решения данных проблем </w:t>
      </w:r>
      <w:r w:rsidR="00F614F6">
        <w:rPr>
          <w:sz w:val="28"/>
          <w:szCs w:val="28"/>
        </w:rPr>
        <w:t>необходимо</w:t>
      </w:r>
      <w:r w:rsidR="005B70BB" w:rsidRPr="00A22977">
        <w:rPr>
          <w:sz w:val="28"/>
          <w:szCs w:val="28"/>
        </w:rPr>
        <w:t xml:space="preserve"> оказание </w:t>
      </w:r>
      <w:r w:rsidR="00F46971">
        <w:rPr>
          <w:sz w:val="28"/>
          <w:szCs w:val="28"/>
        </w:rPr>
        <w:t>государс</w:t>
      </w:r>
      <w:r w:rsidR="00F614F6">
        <w:rPr>
          <w:sz w:val="28"/>
          <w:szCs w:val="28"/>
        </w:rPr>
        <w:t xml:space="preserve">твенной и республиканской </w:t>
      </w:r>
      <w:r w:rsidR="005B70BB" w:rsidRPr="00A22977">
        <w:rPr>
          <w:sz w:val="28"/>
          <w:szCs w:val="28"/>
        </w:rPr>
        <w:t xml:space="preserve">поддержки в </w:t>
      </w:r>
      <w:r w:rsidR="00F46971">
        <w:rPr>
          <w:sz w:val="28"/>
          <w:szCs w:val="28"/>
        </w:rPr>
        <w:t>отросли</w:t>
      </w:r>
      <w:r w:rsidR="00F614F6">
        <w:rPr>
          <w:sz w:val="28"/>
          <w:szCs w:val="28"/>
        </w:rPr>
        <w:t xml:space="preserve"> </w:t>
      </w:r>
      <w:r w:rsidR="00F46971">
        <w:rPr>
          <w:sz w:val="28"/>
          <w:szCs w:val="28"/>
        </w:rPr>
        <w:t>с/х</w:t>
      </w:r>
      <w:r w:rsidR="005B70BB" w:rsidRPr="00A22977">
        <w:rPr>
          <w:sz w:val="28"/>
          <w:szCs w:val="28"/>
        </w:rPr>
        <w:t>. А именно, выделение субсидий на поддержку мелиорации сможет возместить части затрат, связанных с проведением работ по организации полива, электроснабжения, газоснабжения, включая затраты на оплату электроэнергии, газа, приобретение ГСМ, материалов, запчастей, а также оплату стоимости выполненных работ (аренды).</w:t>
      </w:r>
    </w:p>
    <w:p w:rsidR="0092162E" w:rsidRDefault="005B70BB" w:rsidP="005B70BB">
      <w:pPr>
        <w:ind w:firstLine="567"/>
        <w:jc w:val="both"/>
        <w:rPr>
          <w:sz w:val="28"/>
          <w:szCs w:val="28"/>
        </w:rPr>
      </w:pPr>
      <w:r w:rsidRPr="00A22977">
        <w:rPr>
          <w:sz w:val="28"/>
          <w:szCs w:val="28"/>
        </w:rPr>
        <w:t xml:space="preserve">Субсидирование необходимо также и на содержание </w:t>
      </w:r>
      <w:r w:rsidR="000D27E5">
        <w:rPr>
          <w:sz w:val="28"/>
          <w:szCs w:val="28"/>
        </w:rPr>
        <w:t>крупного рогатого скота</w:t>
      </w:r>
      <w:r w:rsidRPr="00A22977">
        <w:rPr>
          <w:sz w:val="28"/>
          <w:szCs w:val="28"/>
        </w:rPr>
        <w:t>. Это позволит улучшить</w:t>
      </w:r>
      <w:r w:rsidR="0092162E">
        <w:rPr>
          <w:sz w:val="28"/>
          <w:szCs w:val="28"/>
        </w:rPr>
        <w:t xml:space="preserve"> </w:t>
      </w:r>
      <w:r w:rsidRPr="00A22977">
        <w:rPr>
          <w:sz w:val="28"/>
          <w:szCs w:val="28"/>
        </w:rPr>
        <w:t>условия содержания животных и обновить стада.</w:t>
      </w:r>
      <w:r w:rsidR="0092162E">
        <w:rPr>
          <w:sz w:val="28"/>
          <w:szCs w:val="28"/>
        </w:rPr>
        <w:t xml:space="preserve"> </w:t>
      </w:r>
    </w:p>
    <w:p w:rsidR="00060369" w:rsidRDefault="005B70BB" w:rsidP="005B70BB">
      <w:pPr>
        <w:ind w:firstLine="567"/>
        <w:jc w:val="both"/>
        <w:rPr>
          <w:sz w:val="28"/>
          <w:szCs w:val="28"/>
        </w:rPr>
      </w:pPr>
      <w:r w:rsidRPr="00A22977">
        <w:rPr>
          <w:sz w:val="28"/>
          <w:szCs w:val="28"/>
        </w:rPr>
        <w:t xml:space="preserve">Проблемы возникают и у вновь открытых крестьянских фермерских хозяйств. У большинства молодых фермеров отсутствует капитал, залоговой базы, что делает невозможным привлечение кредитных ресурсов, низкий уровень обеспеченности в техники. </w:t>
      </w:r>
    </w:p>
    <w:p w:rsidR="00F614F6" w:rsidRPr="00A22977" w:rsidRDefault="00F614F6" w:rsidP="005B70BB">
      <w:pPr>
        <w:ind w:firstLine="567"/>
        <w:jc w:val="both"/>
        <w:rPr>
          <w:sz w:val="28"/>
          <w:szCs w:val="28"/>
        </w:rPr>
      </w:pPr>
    </w:p>
    <w:p w:rsidR="005B70BB" w:rsidRPr="00A22977" w:rsidRDefault="0092162E" w:rsidP="005B70BB">
      <w:pPr>
        <w:pStyle w:val="24"/>
        <w:tabs>
          <w:tab w:val="left" w:pos="426"/>
        </w:tabs>
        <w:ind w:left="0"/>
        <w:jc w:val="both"/>
        <w:rPr>
          <w:b w:val="0"/>
          <w:i/>
          <w:szCs w:val="28"/>
        </w:rPr>
      </w:pPr>
      <w:r>
        <w:rPr>
          <w:i/>
          <w:szCs w:val="28"/>
        </w:rPr>
        <w:t xml:space="preserve">        </w:t>
      </w:r>
      <w:r w:rsidR="00807AC5">
        <w:rPr>
          <w:i/>
          <w:szCs w:val="28"/>
        </w:rPr>
        <w:t>1.2.12</w:t>
      </w:r>
      <w:r w:rsidR="005E2A4C">
        <w:rPr>
          <w:i/>
          <w:szCs w:val="28"/>
        </w:rPr>
        <w:t xml:space="preserve"> </w:t>
      </w:r>
      <w:r w:rsidR="006F76E2" w:rsidRPr="006F76E2">
        <w:rPr>
          <w:i/>
        </w:rPr>
        <w:t>Основные проблемы в развитии</w:t>
      </w:r>
      <w:r w:rsidR="006F76E2">
        <w:rPr>
          <w:b w:val="0"/>
        </w:rPr>
        <w:t xml:space="preserve"> </w:t>
      </w:r>
      <w:r w:rsidR="006F76E2">
        <w:rPr>
          <w:i/>
          <w:szCs w:val="28"/>
        </w:rPr>
        <w:t>жилищное – коммунального</w:t>
      </w:r>
      <w:r w:rsidR="005B70BB" w:rsidRPr="00A22977">
        <w:rPr>
          <w:i/>
          <w:szCs w:val="28"/>
        </w:rPr>
        <w:t xml:space="preserve"> хозяйство</w:t>
      </w:r>
      <w:r w:rsidR="006F72BA">
        <w:rPr>
          <w:i/>
          <w:szCs w:val="28"/>
        </w:rPr>
        <w:t xml:space="preserve"> и строительство </w:t>
      </w:r>
      <w:r w:rsidR="006F76E2">
        <w:rPr>
          <w:i/>
          <w:szCs w:val="28"/>
        </w:rPr>
        <w:t>в районе</w:t>
      </w:r>
    </w:p>
    <w:p w:rsidR="005B70BB" w:rsidRDefault="005B70BB" w:rsidP="005B70BB">
      <w:pPr>
        <w:shd w:val="clear" w:color="auto" w:fill="FFFFFF"/>
        <w:ind w:firstLine="567"/>
        <w:jc w:val="both"/>
        <w:rPr>
          <w:sz w:val="28"/>
          <w:szCs w:val="28"/>
        </w:rPr>
      </w:pPr>
      <w:r w:rsidRPr="00A22977">
        <w:rPr>
          <w:sz w:val="28"/>
          <w:szCs w:val="28"/>
        </w:rPr>
        <w:t xml:space="preserve">Состояние объектов жилищно-коммунального хозяйства </w:t>
      </w:r>
      <w:r w:rsidR="0092162E">
        <w:rPr>
          <w:sz w:val="28"/>
          <w:szCs w:val="28"/>
        </w:rPr>
        <w:t>Магарамкентского</w:t>
      </w:r>
      <w:r w:rsidRPr="00A22977">
        <w:rPr>
          <w:sz w:val="28"/>
          <w:szCs w:val="28"/>
        </w:rPr>
        <w:t xml:space="preserve"> района обусловлено высокой степенью износа основных фондов, высокими затратами в сфере содержания и ремонта коммуникационных сетей.</w:t>
      </w:r>
    </w:p>
    <w:p w:rsidR="009B7113" w:rsidRPr="009B7113" w:rsidRDefault="009B7113" w:rsidP="005B70BB">
      <w:pPr>
        <w:shd w:val="clear" w:color="auto" w:fill="FFFFFF"/>
        <w:ind w:firstLine="567"/>
        <w:jc w:val="both"/>
        <w:rPr>
          <w:b/>
          <w:i/>
          <w:sz w:val="28"/>
          <w:szCs w:val="28"/>
        </w:rPr>
      </w:pPr>
      <w:r>
        <w:rPr>
          <w:b/>
          <w:i/>
          <w:sz w:val="28"/>
          <w:szCs w:val="28"/>
        </w:rPr>
        <w:t>водосна</w:t>
      </w:r>
      <w:r w:rsidRPr="009B7113">
        <w:rPr>
          <w:b/>
          <w:i/>
          <w:sz w:val="28"/>
          <w:szCs w:val="28"/>
        </w:rPr>
        <w:t>бжение</w:t>
      </w:r>
    </w:p>
    <w:p w:rsidR="009B7113" w:rsidRDefault="006F72BA" w:rsidP="006F72BA">
      <w:pPr>
        <w:jc w:val="both"/>
        <w:rPr>
          <w:sz w:val="28"/>
          <w:szCs w:val="28"/>
        </w:rPr>
      </w:pPr>
      <w:r>
        <w:rPr>
          <w:sz w:val="28"/>
          <w:szCs w:val="28"/>
        </w:rPr>
        <w:t xml:space="preserve">       </w:t>
      </w:r>
      <w:r w:rsidR="005B70BB" w:rsidRPr="00A22977">
        <w:rPr>
          <w:sz w:val="28"/>
          <w:szCs w:val="28"/>
        </w:rPr>
        <w:t>Срок службы водопроводных сетей в населенных пунктах района 40-45 лет, а их изношенность составляет 65%. Пользуются кач</w:t>
      </w:r>
      <w:r w:rsidR="00F46971">
        <w:rPr>
          <w:sz w:val="28"/>
          <w:szCs w:val="28"/>
        </w:rPr>
        <w:t>ественной питьевой водой около 8</w:t>
      </w:r>
      <w:r w:rsidR="005B70BB" w:rsidRPr="00A22977">
        <w:rPr>
          <w:sz w:val="28"/>
          <w:szCs w:val="28"/>
        </w:rPr>
        <w:t>0% населения района. Качество воды низкое, т.к. во м</w:t>
      </w:r>
      <w:r w:rsidR="009B7113">
        <w:rPr>
          <w:sz w:val="28"/>
          <w:szCs w:val="28"/>
        </w:rPr>
        <w:t xml:space="preserve">ногих селах нет системы очистки. </w:t>
      </w:r>
    </w:p>
    <w:p w:rsidR="009B7113" w:rsidRPr="009B7113" w:rsidRDefault="009B7113" w:rsidP="009B7113">
      <w:pPr>
        <w:jc w:val="both"/>
        <w:rPr>
          <w:sz w:val="28"/>
        </w:rPr>
      </w:pPr>
      <w:r>
        <w:rPr>
          <w:sz w:val="28"/>
          <w:szCs w:val="28"/>
        </w:rPr>
        <w:t xml:space="preserve">     </w:t>
      </w:r>
      <w:r w:rsidR="005B70BB" w:rsidRPr="009B7113">
        <w:rPr>
          <w:sz w:val="28"/>
          <w:szCs w:val="28"/>
        </w:rPr>
        <w:t xml:space="preserve"> </w:t>
      </w:r>
      <w:r w:rsidRPr="009B7113">
        <w:rPr>
          <w:sz w:val="28"/>
        </w:rPr>
        <w:t>Система водоснабжения населенных пунктов района представляет собой сеть водопроводов с различными источниками питания.</w:t>
      </w:r>
      <w:r>
        <w:rPr>
          <w:sz w:val="28"/>
        </w:rPr>
        <w:t xml:space="preserve"> </w:t>
      </w:r>
      <w:r w:rsidRPr="009B7113">
        <w:rPr>
          <w:sz w:val="28"/>
        </w:rPr>
        <w:t>Часть населенных пунктов снабжаются питьевой водой от водоводов «Джепель</w:t>
      </w:r>
      <w:r>
        <w:rPr>
          <w:sz w:val="28"/>
        </w:rPr>
        <w:t xml:space="preserve"> – Гильяр - Куйсун-Магарамкент - Гапцах</w:t>
      </w:r>
      <w:r w:rsidRPr="009B7113">
        <w:rPr>
          <w:sz w:val="28"/>
        </w:rPr>
        <w:t>», часть от собственных источников в виде родников или скважин. Данная ситуация не позволяет организовать процесс водоснабжения и осуществления контроля качества и количества потребляемой питьевой воды.</w:t>
      </w:r>
    </w:p>
    <w:p w:rsidR="009B7113" w:rsidRPr="00060369" w:rsidRDefault="009B7113" w:rsidP="006F72BA">
      <w:pPr>
        <w:jc w:val="both"/>
        <w:rPr>
          <w:sz w:val="28"/>
        </w:rPr>
      </w:pPr>
      <w:r>
        <w:rPr>
          <w:sz w:val="28"/>
        </w:rPr>
        <w:t xml:space="preserve">       </w:t>
      </w:r>
      <w:r w:rsidRPr="009B7113">
        <w:rPr>
          <w:sz w:val="28"/>
        </w:rPr>
        <w:t xml:space="preserve">Особо сложная ситуация с водоснабжением в населенных пунктах района: </w:t>
      </w:r>
      <w:r>
        <w:rPr>
          <w:sz w:val="28"/>
        </w:rPr>
        <w:t xml:space="preserve">с. Филя, </w:t>
      </w:r>
      <w:r w:rsidR="00060369">
        <w:rPr>
          <w:sz w:val="28"/>
        </w:rPr>
        <w:t>с. Магарамкент, с. Советское, с. Гапцах, с. Картас-Казмаляр;</w:t>
      </w:r>
    </w:p>
    <w:p w:rsidR="009B7113" w:rsidRPr="009B7113" w:rsidRDefault="009B7113" w:rsidP="006F72BA">
      <w:pPr>
        <w:jc w:val="both"/>
        <w:rPr>
          <w:b/>
          <w:i/>
          <w:sz w:val="28"/>
          <w:szCs w:val="28"/>
        </w:rPr>
      </w:pPr>
      <w:r>
        <w:rPr>
          <w:sz w:val="28"/>
          <w:szCs w:val="28"/>
        </w:rPr>
        <w:t xml:space="preserve">       </w:t>
      </w:r>
      <w:r>
        <w:rPr>
          <w:b/>
          <w:i/>
          <w:sz w:val="28"/>
          <w:szCs w:val="28"/>
        </w:rPr>
        <w:t>э</w:t>
      </w:r>
      <w:r w:rsidRPr="009B7113">
        <w:rPr>
          <w:b/>
          <w:i/>
          <w:sz w:val="28"/>
          <w:szCs w:val="28"/>
        </w:rPr>
        <w:t xml:space="preserve">нергосбережение </w:t>
      </w:r>
    </w:p>
    <w:p w:rsidR="009B7113" w:rsidRPr="009B7113" w:rsidRDefault="009B7113" w:rsidP="009B7113">
      <w:pPr>
        <w:jc w:val="both"/>
        <w:rPr>
          <w:sz w:val="28"/>
        </w:rPr>
      </w:pPr>
      <w:r>
        <w:rPr>
          <w:sz w:val="28"/>
        </w:rPr>
        <w:t xml:space="preserve">       с</w:t>
      </w:r>
      <w:r w:rsidRPr="009B7113">
        <w:rPr>
          <w:sz w:val="28"/>
        </w:rPr>
        <w:t xml:space="preserve">истема электроснабжения населенных пунктов района находится в ветхом состоянии. Уличные сети электроснабжения новых микрорайонов, в основном </w:t>
      </w:r>
      <w:r w:rsidRPr="009B7113">
        <w:rPr>
          <w:sz w:val="28"/>
        </w:rPr>
        <w:lastRenderedPageBreak/>
        <w:t xml:space="preserve">проведенные силами и средствами самих </w:t>
      </w:r>
      <w:r>
        <w:rPr>
          <w:sz w:val="28"/>
        </w:rPr>
        <w:t>жителей, не отвечает современным</w:t>
      </w:r>
      <w:r w:rsidRPr="009B7113">
        <w:rPr>
          <w:sz w:val="28"/>
        </w:rPr>
        <w:t xml:space="preserve"> нормам и требованиям безопасности, и как следствие частые отключения и аварии.</w:t>
      </w:r>
    </w:p>
    <w:p w:rsidR="009B7113" w:rsidRPr="009B7113" w:rsidRDefault="009B7113" w:rsidP="009B7113">
      <w:pPr>
        <w:jc w:val="both"/>
        <w:rPr>
          <w:sz w:val="28"/>
        </w:rPr>
      </w:pPr>
      <w:r w:rsidRPr="009B7113">
        <w:rPr>
          <w:sz w:val="28"/>
        </w:rPr>
        <w:t>Около 30% населения района получают электроэнергию качества,</w:t>
      </w:r>
      <w:r w:rsidR="00060369">
        <w:rPr>
          <w:sz w:val="28"/>
        </w:rPr>
        <w:t xml:space="preserve"> не соответствующего нормативам;</w:t>
      </w:r>
      <w:r w:rsidRPr="009B7113">
        <w:rPr>
          <w:sz w:val="28"/>
        </w:rPr>
        <w:t xml:space="preserve"> </w:t>
      </w:r>
    </w:p>
    <w:p w:rsidR="00060369" w:rsidRDefault="00060369" w:rsidP="006F72BA">
      <w:pPr>
        <w:jc w:val="both"/>
        <w:rPr>
          <w:sz w:val="28"/>
          <w:szCs w:val="28"/>
        </w:rPr>
      </w:pPr>
      <w:r>
        <w:rPr>
          <w:b/>
          <w:i/>
          <w:sz w:val="28"/>
          <w:szCs w:val="28"/>
        </w:rPr>
        <w:t xml:space="preserve">      </w:t>
      </w:r>
      <w:r w:rsidRPr="00FA5801">
        <w:rPr>
          <w:b/>
          <w:i/>
          <w:sz w:val="28"/>
          <w:szCs w:val="28"/>
        </w:rPr>
        <w:t>Газоснабжение</w:t>
      </w:r>
      <w:r>
        <w:rPr>
          <w:sz w:val="28"/>
          <w:szCs w:val="28"/>
        </w:rPr>
        <w:t xml:space="preserve">   </w:t>
      </w:r>
    </w:p>
    <w:p w:rsidR="00060369" w:rsidRDefault="00060369" w:rsidP="006F72BA">
      <w:pPr>
        <w:jc w:val="both"/>
        <w:rPr>
          <w:sz w:val="28"/>
        </w:rPr>
      </w:pPr>
      <w:r>
        <w:rPr>
          <w:sz w:val="28"/>
          <w:szCs w:val="28"/>
        </w:rPr>
        <w:t xml:space="preserve">      </w:t>
      </w:r>
      <w:r>
        <w:rPr>
          <w:sz w:val="28"/>
        </w:rPr>
        <w:t xml:space="preserve">по состоянию на сегодняшний день, населенные пункты </w:t>
      </w:r>
      <w:r w:rsidR="008A64A3">
        <w:rPr>
          <w:sz w:val="28"/>
        </w:rPr>
        <w:t>Магарамкентского</w:t>
      </w:r>
      <w:r>
        <w:rPr>
          <w:sz w:val="28"/>
        </w:rPr>
        <w:t xml:space="preserve"> района </w:t>
      </w:r>
      <w:r w:rsidR="000A50B1">
        <w:rPr>
          <w:bCs/>
          <w:sz w:val="28"/>
          <w:szCs w:val="28"/>
        </w:rPr>
        <w:t>с. Гарах и с. Мака - Казмаляр</w:t>
      </w:r>
      <w:r w:rsidR="000A50B1">
        <w:rPr>
          <w:sz w:val="28"/>
        </w:rPr>
        <w:t xml:space="preserve"> </w:t>
      </w:r>
      <w:r w:rsidR="008A64A3">
        <w:rPr>
          <w:sz w:val="28"/>
        </w:rPr>
        <w:t xml:space="preserve">не </w:t>
      </w:r>
      <w:r>
        <w:rPr>
          <w:sz w:val="28"/>
        </w:rPr>
        <w:t xml:space="preserve">газифицированы. Ежегодно в районе вводятся в эксплуатацию в среднем около </w:t>
      </w:r>
      <w:r w:rsidR="008A64A3">
        <w:rPr>
          <w:sz w:val="28"/>
        </w:rPr>
        <w:t>15</w:t>
      </w:r>
      <w:r>
        <w:rPr>
          <w:sz w:val="28"/>
        </w:rPr>
        <w:t>,0 тыс. кв. метров жилья, создаются новые микрорайоны, к которым необходимо подвести газовые коммуникации и проложить уличные сети</w:t>
      </w:r>
      <w:r w:rsidR="008A64A3">
        <w:rPr>
          <w:sz w:val="28"/>
        </w:rPr>
        <w:t xml:space="preserve">. </w:t>
      </w:r>
    </w:p>
    <w:p w:rsidR="00856C72" w:rsidRDefault="008A64A3" w:rsidP="006F72BA">
      <w:pPr>
        <w:jc w:val="both"/>
        <w:rPr>
          <w:sz w:val="28"/>
          <w:szCs w:val="28"/>
        </w:rPr>
      </w:pPr>
      <w:r>
        <w:rPr>
          <w:sz w:val="28"/>
        </w:rPr>
        <w:t xml:space="preserve">     </w:t>
      </w:r>
      <w:r w:rsidR="000A50B1">
        <w:rPr>
          <w:sz w:val="28"/>
        </w:rPr>
        <w:t xml:space="preserve">  </w:t>
      </w:r>
      <w:r w:rsidR="000A50B1" w:rsidRPr="009B6ECB">
        <w:rPr>
          <w:sz w:val="28"/>
          <w:szCs w:val="28"/>
        </w:rPr>
        <w:t>Газификация села Азадоглы завершена. Осталось исполнительно техническая документация, ближайшее время  планируется запуск газа</w:t>
      </w:r>
      <w:r w:rsidR="000A50B1">
        <w:rPr>
          <w:sz w:val="28"/>
          <w:szCs w:val="28"/>
        </w:rPr>
        <w:t>.</w:t>
      </w:r>
    </w:p>
    <w:p w:rsidR="00312730" w:rsidRPr="00312730" w:rsidRDefault="00312730" w:rsidP="00312730">
      <w:pPr>
        <w:pStyle w:val="5"/>
      </w:pPr>
      <w:r>
        <w:t xml:space="preserve">        </w:t>
      </w:r>
      <w:r w:rsidRPr="00312730">
        <w:t>Генеральные планы</w:t>
      </w:r>
    </w:p>
    <w:p w:rsidR="00312730" w:rsidRPr="00A22977" w:rsidRDefault="006F72BA" w:rsidP="006F72BA">
      <w:pPr>
        <w:jc w:val="both"/>
        <w:rPr>
          <w:sz w:val="28"/>
          <w:szCs w:val="28"/>
        </w:rPr>
      </w:pPr>
      <w:r>
        <w:rPr>
          <w:sz w:val="28"/>
          <w:szCs w:val="28"/>
        </w:rPr>
        <w:t xml:space="preserve">    </w:t>
      </w:r>
      <w:r w:rsidR="000A50B1">
        <w:rPr>
          <w:sz w:val="28"/>
          <w:szCs w:val="28"/>
        </w:rPr>
        <w:t xml:space="preserve">  </w:t>
      </w:r>
      <w:r>
        <w:rPr>
          <w:sz w:val="28"/>
          <w:szCs w:val="28"/>
        </w:rPr>
        <w:t xml:space="preserve"> </w:t>
      </w:r>
      <w:r w:rsidRPr="00A22977">
        <w:rPr>
          <w:sz w:val="28"/>
          <w:szCs w:val="28"/>
        </w:rPr>
        <w:t>До настоящего времени не решены вопросы по развитию территорий   му</w:t>
      </w:r>
      <w:r>
        <w:rPr>
          <w:sz w:val="28"/>
          <w:szCs w:val="28"/>
        </w:rPr>
        <w:t>ниципального района</w:t>
      </w:r>
      <w:r w:rsidRPr="00A22977">
        <w:rPr>
          <w:sz w:val="28"/>
          <w:szCs w:val="28"/>
        </w:rPr>
        <w:t xml:space="preserve">, </w:t>
      </w:r>
      <w:r>
        <w:rPr>
          <w:sz w:val="28"/>
          <w:szCs w:val="28"/>
        </w:rPr>
        <w:t xml:space="preserve">не утверждены генеральные планы в 16 населенных пунктах. </w:t>
      </w:r>
      <w:r w:rsidRPr="00A22977">
        <w:rPr>
          <w:sz w:val="28"/>
          <w:szCs w:val="28"/>
        </w:rPr>
        <w:t>Значительная часть территории поселений застроена жилыми домами. Для формирования и предоставления новых земельных участков под индивидуальное жилищное строительство необходимо их обустроить инженерной инфраструктурой, что требует значительных затрат и времени.</w:t>
      </w:r>
      <w:r>
        <w:rPr>
          <w:sz w:val="28"/>
          <w:szCs w:val="28"/>
        </w:rPr>
        <w:t xml:space="preserve"> </w:t>
      </w:r>
      <w:r w:rsidRPr="009B4AFA">
        <w:rPr>
          <w:sz w:val="28"/>
          <w:szCs w:val="28"/>
        </w:rPr>
        <w:t>Достижение высокого уровня надежности и устойчивости функционирования жилищно-коммунального комплекса</w:t>
      </w:r>
      <w:r>
        <w:rPr>
          <w:sz w:val="28"/>
          <w:szCs w:val="28"/>
        </w:rPr>
        <w:t>.</w:t>
      </w:r>
    </w:p>
    <w:p w:rsidR="006F72BA" w:rsidRDefault="000A50B1" w:rsidP="006F72BA">
      <w:pPr>
        <w:shd w:val="clear" w:color="auto" w:fill="FFFFFF"/>
        <w:ind w:firstLine="567"/>
        <w:jc w:val="both"/>
        <w:rPr>
          <w:sz w:val="28"/>
          <w:szCs w:val="28"/>
        </w:rPr>
      </w:pPr>
      <w:r>
        <w:rPr>
          <w:sz w:val="28"/>
          <w:szCs w:val="28"/>
        </w:rPr>
        <w:t xml:space="preserve"> </w:t>
      </w:r>
      <w:r w:rsidR="006F72BA" w:rsidRPr="00A22977">
        <w:rPr>
          <w:sz w:val="28"/>
          <w:szCs w:val="28"/>
        </w:rPr>
        <w:t>Актуальными</w:t>
      </w:r>
      <w:r w:rsidR="006F72BA">
        <w:rPr>
          <w:sz w:val="28"/>
          <w:szCs w:val="28"/>
        </w:rPr>
        <w:t xml:space="preserve"> остается проблемы</w:t>
      </w:r>
      <w:r w:rsidR="00312730">
        <w:rPr>
          <w:sz w:val="28"/>
          <w:szCs w:val="28"/>
        </w:rPr>
        <w:t xml:space="preserve"> ЖКХ</w:t>
      </w:r>
      <w:r w:rsidR="006F72BA">
        <w:rPr>
          <w:sz w:val="28"/>
          <w:szCs w:val="28"/>
        </w:rPr>
        <w:t>:</w:t>
      </w:r>
    </w:p>
    <w:p w:rsidR="006F72BA" w:rsidRDefault="006F72BA" w:rsidP="006F72BA">
      <w:pPr>
        <w:shd w:val="clear" w:color="auto" w:fill="FFFFFF"/>
        <w:ind w:firstLine="567"/>
        <w:jc w:val="both"/>
        <w:rPr>
          <w:sz w:val="28"/>
          <w:szCs w:val="28"/>
        </w:rPr>
      </w:pPr>
      <w:r>
        <w:rPr>
          <w:sz w:val="28"/>
          <w:szCs w:val="28"/>
        </w:rPr>
        <w:t>- модернизация и замена отслужившего срок технологического оборудования муниципальной системы водоснабжения и водоотведения;</w:t>
      </w:r>
    </w:p>
    <w:p w:rsidR="00ED2036" w:rsidRDefault="00ED2036" w:rsidP="006F72BA">
      <w:pPr>
        <w:shd w:val="clear" w:color="auto" w:fill="FFFFFF"/>
        <w:ind w:firstLine="567"/>
        <w:jc w:val="both"/>
        <w:rPr>
          <w:sz w:val="28"/>
          <w:szCs w:val="28"/>
        </w:rPr>
      </w:pPr>
      <w:r>
        <w:t xml:space="preserve">- </w:t>
      </w:r>
      <w:r w:rsidRPr="00ED2036">
        <w:rPr>
          <w:sz w:val="28"/>
          <w:szCs w:val="28"/>
        </w:rPr>
        <w:t>достаточно высокий показатель физического износа оборудования объектов</w:t>
      </w:r>
      <w:r>
        <w:rPr>
          <w:sz w:val="28"/>
          <w:szCs w:val="28"/>
        </w:rPr>
        <w:t xml:space="preserve"> коммунальной инфраструктуры;</w:t>
      </w:r>
    </w:p>
    <w:p w:rsidR="00ED2036" w:rsidRPr="00A22977" w:rsidRDefault="00ED2036" w:rsidP="006F72BA">
      <w:pPr>
        <w:shd w:val="clear" w:color="auto" w:fill="FFFFFF"/>
        <w:ind w:firstLine="567"/>
        <w:jc w:val="both"/>
        <w:rPr>
          <w:sz w:val="28"/>
          <w:szCs w:val="28"/>
        </w:rPr>
      </w:pPr>
      <w:r>
        <w:t xml:space="preserve"> - </w:t>
      </w:r>
      <w:r w:rsidRPr="00ED2036">
        <w:rPr>
          <w:sz w:val="28"/>
          <w:szCs w:val="28"/>
        </w:rPr>
        <w:t>низкая</w:t>
      </w:r>
      <w:r>
        <w:rPr>
          <w:sz w:val="28"/>
          <w:szCs w:val="28"/>
        </w:rPr>
        <w:t xml:space="preserve"> платежная дисциплина населения;</w:t>
      </w:r>
    </w:p>
    <w:p w:rsidR="006F72BA" w:rsidRPr="00A22977" w:rsidRDefault="006F72BA" w:rsidP="006F72BA">
      <w:pPr>
        <w:shd w:val="clear" w:color="auto" w:fill="FFFFFF"/>
        <w:ind w:firstLine="567"/>
        <w:jc w:val="both"/>
        <w:rPr>
          <w:bCs/>
          <w:sz w:val="28"/>
          <w:szCs w:val="28"/>
        </w:rPr>
      </w:pPr>
      <w:r w:rsidRPr="00A22977">
        <w:rPr>
          <w:bCs/>
          <w:sz w:val="28"/>
          <w:szCs w:val="28"/>
        </w:rPr>
        <w:t xml:space="preserve">- строительство очистных сооружений на территории </w:t>
      </w:r>
      <w:r>
        <w:rPr>
          <w:bCs/>
          <w:sz w:val="28"/>
          <w:szCs w:val="28"/>
        </w:rPr>
        <w:t>района</w:t>
      </w:r>
      <w:r w:rsidRPr="00A22977">
        <w:rPr>
          <w:bCs/>
          <w:sz w:val="28"/>
          <w:szCs w:val="28"/>
        </w:rPr>
        <w:t>;</w:t>
      </w:r>
    </w:p>
    <w:p w:rsidR="006F72BA" w:rsidRDefault="006F72BA" w:rsidP="006F72BA">
      <w:pPr>
        <w:shd w:val="clear" w:color="auto" w:fill="FFFFFF"/>
        <w:ind w:firstLine="567"/>
        <w:jc w:val="both"/>
        <w:rPr>
          <w:sz w:val="28"/>
        </w:rPr>
      </w:pPr>
      <w:r w:rsidRPr="00A22977">
        <w:rPr>
          <w:bCs/>
          <w:sz w:val="28"/>
          <w:szCs w:val="28"/>
        </w:rPr>
        <w:t xml:space="preserve">- </w:t>
      </w:r>
      <w:r w:rsidR="000A50B1">
        <w:rPr>
          <w:bCs/>
          <w:sz w:val="28"/>
          <w:szCs w:val="28"/>
        </w:rPr>
        <w:t xml:space="preserve">газификация в населенных пунктах Гарах и с. Мака </w:t>
      </w:r>
      <w:r w:rsidR="00856C72">
        <w:rPr>
          <w:bCs/>
          <w:sz w:val="28"/>
          <w:szCs w:val="28"/>
        </w:rPr>
        <w:t>–</w:t>
      </w:r>
      <w:r w:rsidR="000A50B1">
        <w:rPr>
          <w:bCs/>
          <w:sz w:val="28"/>
          <w:szCs w:val="28"/>
        </w:rPr>
        <w:t xml:space="preserve"> Казмаляр</w:t>
      </w:r>
      <w:r w:rsidR="00312730">
        <w:rPr>
          <w:sz w:val="28"/>
        </w:rPr>
        <w:t>;</w:t>
      </w:r>
    </w:p>
    <w:p w:rsidR="00312730" w:rsidRPr="00312730" w:rsidRDefault="00312730" w:rsidP="006F72BA">
      <w:pPr>
        <w:shd w:val="clear" w:color="auto" w:fill="FFFFFF"/>
        <w:ind w:firstLine="567"/>
        <w:jc w:val="both"/>
        <w:rPr>
          <w:sz w:val="28"/>
          <w:szCs w:val="28"/>
          <w:lang w:eastAsia="en-US"/>
        </w:rPr>
      </w:pPr>
      <w:r>
        <w:rPr>
          <w:sz w:val="28"/>
        </w:rPr>
        <w:t xml:space="preserve">-  </w:t>
      </w:r>
      <w:r w:rsidRPr="00312730">
        <w:rPr>
          <w:sz w:val="28"/>
          <w:szCs w:val="28"/>
          <w:lang w:eastAsia="en-US"/>
        </w:rPr>
        <w:t>газификация жилых домов в новых микрорайонах;</w:t>
      </w:r>
    </w:p>
    <w:p w:rsidR="00312730" w:rsidRDefault="00312730" w:rsidP="006F72BA">
      <w:pPr>
        <w:shd w:val="clear" w:color="auto" w:fill="FFFFFF"/>
        <w:ind w:firstLine="567"/>
        <w:jc w:val="both"/>
        <w:rPr>
          <w:sz w:val="28"/>
          <w:szCs w:val="28"/>
          <w:lang w:eastAsia="en-US"/>
        </w:rPr>
      </w:pPr>
      <w:r w:rsidRPr="00312730">
        <w:rPr>
          <w:sz w:val="28"/>
          <w:szCs w:val="28"/>
          <w:lang w:eastAsia="en-US"/>
        </w:rPr>
        <w:t>- строительство новых ЛЭП и установка трансформаторов в населенных пунктах Магарамкентского района</w:t>
      </w:r>
      <w:r>
        <w:rPr>
          <w:sz w:val="28"/>
          <w:szCs w:val="28"/>
          <w:lang w:eastAsia="en-US"/>
        </w:rPr>
        <w:t>;</w:t>
      </w:r>
    </w:p>
    <w:p w:rsidR="00312730" w:rsidRPr="00312730" w:rsidRDefault="00312730" w:rsidP="006F72BA">
      <w:pPr>
        <w:shd w:val="clear" w:color="auto" w:fill="FFFFFF"/>
        <w:ind w:firstLine="567"/>
        <w:jc w:val="both"/>
        <w:rPr>
          <w:bCs/>
          <w:sz w:val="28"/>
          <w:szCs w:val="28"/>
        </w:rPr>
      </w:pPr>
      <w:r w:rsidRPr="00312730">
        <w:rPr>
          <w:color w:val="000000"/>
          <w:sz w:val="28"/>
          <w:szCs w:val="28"/>
          <w:lang w:eastAsia="en-US"/>
        </w:rPr>
        <w:t>- строительство водозаборного узла на р. Самур «Канал Октябрьской Революции» (КОР)</w:t>
      </w:r>
      <w:r>
        <w:rPr>
          <w:color w:val="000000"/>
          <w:sz w:val="28"/>
          <w:szCs w:val="28"/>
          <w:lang w:eastAsia="en-US"/>
        </w:rPr>
        <w:t>.</w:t>
      </w:r>
      <w:r w:rsidR="008B01B3">
        <w:rPr>
          <w:color w:val="000000"/>
          <w:sz w:val="28"/>
          <w:szCs w:val="28"/>
          <w:lang w:eastAsia="en-US"/>
        </w:rPr>
        <w:t xml:space="preserve"> </w:t>
      </w:r>
    </w:p>
    <w:p w:rsidR="0013211C" w:rsidRDefault="0013211C" w:rsidP="006F72BA">
      <w:pPr>
        <w:shd w:val="clear" w:color="auto" w:fill="FFFFFF"/>
        <w:ind w:firstLine="567"/>
        <w:jc w:val="both"/>
        <w:rPr>
          <w:bCs/>
          <w:sz w:val="28"/>
          <w:szCs w:val="28"/>
        </w:rPr>
      </w:pPr>
    </w:p>
    <w:p w:rsidR="0013211C" w:rsidRPr="00286CAB" w:rsidRDefault="00807AC5" w:rsidP="00286CAB">
      <w:pPr>
        <w:shd w:val="clear" w:color="auto" w:fill="FFFFFF"/>
        <w:ind w:firstLine="567"/>
        <w:jc w:val="both"/>
        <w:rPr>
          <w:b/>
          <w:bCs/>
          <w:i/>
          <w:sz w:val="28"/>
          <w:szCs w:val="28"/>
        </w:rPr>
      </w:pPr>
      <w:r>
        <w:rPr>
          <w:b/>
          <w:bCs/>
          <w:i/>
          <w:sz w:val="28"/>
          <w:szCs w:val="28"/>
        </w:rPr>
        <w:t>1.2.13</w:t>
      </w:r>
      <w:r w:rsidR="0013211C" w:rsidRPr="0013211C">
        <w:rPr>
          <w:b/>
          <w:bCs/>
          <w:i/>
          <w:sz w:val="28"/>
          <w:szCs w:val="28"/>
        </w:rPr>
        <w:t xml:space="preserve"> Транспорт</w:t>
      </w:r>
    </w:p>
    <w:p w:rsidR="00041AF3" w:rsidRPr="00041AF3" w:rsidRDefault="00041AF3" w:rsidP="006F72BA">
      <w:pPr>
        <w:shd w:val="clear" w:color="auto" w:fill="FFFFFF"/>
        <w:ind w:firstLine="567"/>
        <w:jc w:val="both"/>
        <w:rPr>
          <w:b/>
          <w:bCs/>
          <w:i/>
          <w:sz w:val="28"/>
          <w:szCs w:val="28"/>
        </w:rPr>
      </w:pPr>
      <w:r w:rsidRPr="00041AF3">
        <w:rPr>
          <w:sz w:val="28"/>
          <w:szCs w:val="28"/>
        </w:rPr>
        <w:t xml:space="preserve">Основными проблемами в сфере </w:t>
      </w:r>
      <w:r>
        <w:rPr>
          <w:sz w:val="28"/>
          <w:szCs w:val="28"/>
        </w:rPr>
        <w:t>транспортного обслуживания населений</w:t>
      </w:r>
      <w:r w:rsidRPr="00041AF3">
        <w:rPr>
          <w:sz w:val="28"/>
          <w:szCs w:val="28"/>
        </w:rPr>
        <w:t xml:space="preserve"> муниципального района являются</w:t>
      </w:r>
      <w:r>
        <w:rPr>
          <w:sz w:val="28"/>
          <w:szCs w:val="28"/>
        </w:rPr>
        <w:t>:</w:t>
      </w:r>
    </w:p>
    <w:p w:rsidR="0013211C" w:rsidRDefault="0013211C" w:rsidP="006F72BA">
      <w:pPr>
        <w:shd w:val="clear" w:color="auto" w:fill="FFFFFF"/>
        <w:ind w:firstLine="567"/>
        <w:jc w:val="both"/>
        <w:rPr>
          <w:sz w:val="28"/>
          <w:szCs w:val="28"/>
        </w:rPr>
      </w:pPr>
      <w:r>
        <w:rPr>
          <w:sz w:val="28"/>
          <w:szCs w:val="28"/>
        </w:rPr>
        <w:t xml:space="preserve">- </w:t>
      </w:r>
      <w:r w:rsidRPr="0013211C">
        <w:rPr>
          <w:sz w:val="28"/>
          <w:szCs w:val="28"/>
        </w:rPr>
        <w:t>значительное увеличение тарифов на услуги всех видов транспорта в связи с постоянно растущими ценами на энергоносители, что в свою очередь снижает уровень востребованности услуг автомобильного транспорта</w:t>
      </w:r>
      <w:r>
        <w:rPr>
          <w:sz w:val="28"/>
          <w:szCs w:val="28"/>
        </w:rPr>
        <w:t>;</w:t>
      </w:r>
    </w:p>
    <w:p w:rsidR="0013211C" w:rsidRPr="0013211C" w:rsidRDefault="0013211C" w:rsidP="006F72BA">
      <w:pPr>
        <w:shd w:val="clear" w:color="auto" w:fill="FFFFFF"/>
        <w:ind w:firstLine="567"/>
        <w:jc w:val="both"/>
        <w:rPr>
          <w:sz w:val="28"/>
          <w:szCs w:val="28"/>
        </w:rPr>
      </w:pPr>
      <w:r>
        <w:rPr>
          <w:sz w:val="28"/>
          <w:szCs w:val="28"/>
        </w:rPr>
        <w:t xml:space="preserve">- </w:t>
      </w:r>
      <w:r w:rsidRPr="0013211C">
        <w:rPr>
          <w:sz w:val="28"/>
          <w:szCs w:val="28"/>
        </w:rPr>
        <w:t>проблема нелегальных перевозчиков, осуществляющих перевозку пассажиров</w:t>
      </w:r>
      <w:r w:rsidR="00ED2036">
        <w:rPr>
          <w:sz w:val="28"/>
          <w:szCs w:val="28"/>
        </w:rPr>
        <w:t>,</w:t>
      </w:r>
      <w:r w:rsidRPr="0013211C">
        <w:rPr>
          <w:sz w:val="28"/>
          <w:szCs w:val="28"/>
        </w:rPr>
        <w:t xml:space="preserve"> которая влияет на отток пассажиров от законопослушных перевозчиков, соблюдающих все требования транспортного законодательства</w:t>
      </w:r>
      <w:r w:rsidR="00ED2036">
        <w:rPr>
          <w:sz w:val="28"/>
          <w:szCs w:val="28"/>
        </w:rPr>
        <w:t>;</w:t>
      </w:r>
    </w:p>
    <w:p w:rsidR="0013211C" w:rsidRPr="0013211C" w:rsidRDefault="0013211C" w:rsidP="006F72BA">
      <w:pPr>
        <w:shd w:val="clear" w:color="auto" w:fill="FFFFFF"/>
        <w:ind w:firstLine="567"/>
        <w:jc w:val="both"/>
        <w:rPr>
          <w:sz w:val="28"/>
          <w:szCs w:val="28"/>
        </w:rPr>
      </w:pPr>
      <w:r w:rsidRPr="0013211C">
        <w:rPr>
          <w:sz w:val="28"/>
          <w:szCs w:val="28"/>
        </w:rPr>
        <w:t>- отсутствие в районном центре автостанции не позволяет расширять маршрутную сеть и развивать конкуренцию;</w:t>
      </w:r>
    </w:p>
    <w:p w:rsidR="005B70BB" w:rsidRPr="00A22977" w:rsidRDefault="005B70BB" w:rsidP="005B70BB">
      <w:pPr>
        <w:shd w:val="clear" w:color="auto" w:fill="FFFFFF"/>
        <w:ind w:firstLine="567"/>
        <w:jc w:val="both"/>
        <w:rPr>
          <w:sz w:val="28"/>
          <w:szCs w:val="28"/>
        </w:rPr>
      </w:pPr>
    </w:p>
    <w:p w:rsidR="005B70BB" w:rsidRPr="00807AC5" w:rsidRDefault="005B70BB" w:rsidP="00807AC5">
      <w:pPr>
        <w:pStyle w:val="a9"/>
        <w:numPr>
          <w:ilvl w:val="2"/>
          <w:numId w:val="5"/>
        </w:numPr>
        <w:shd w:val="clear" w:color="auto" w:fill="FFFFFF"/>
        <w:jc w:val="both"/>
        <w:rPr>
          <w:b/>
          <w:i/>
          <w:sz w:val="28"/>
          <w:szCs w:val="28"/>
        </w:rPr>
      </w:pPr>
      <w:r w:rsidRPr="00807AC5">
        <w:rPr>
          <w:b/>
          <w:i/>
          <w:sz w:val="28"/>
          <w:szCs w:val="28"/>
        </w:rPr>
        <w:t xml:space="preserve">Дорожное хозяйство </w:t>
      </w:r>
    </w:p>
    <w:p w:rsidR="00176DB8" w:rsidRPr="00176DB8" w:rsidRDefault="00A87AE1" w:rsidP="005B70BB">
      <w:pPr>
        <w:ind w:firstLine="567"/>
        <w:jc w:val="both"/>
        <w:rPr>
          <w:bCs/>
          <w:sz w:val="28"/>
          <w:szCs w:val="28"/>
        </w:rPr>
      </w:pPr>
      <w:r>
        <w:rPr>
          <w:color w:val="000000"/>
          <w:sz w:val="28"/>
          <w:szCs w:val="28"/>
        </w:rPr>
        <w:t>Основные проблемы направления</w:t>
      </w:r>
      <w:r w:rsidR="00176DB8" w:rsidRPr="00176DB8">
        <w:rPr>
          <w:color w:val="000000"/>
          <w:sz w:val="28"/>
          <w:szCs w:val="28"/>
        </w:rPr>
        <w:t xml:space="preserve"> развития дорожного хозяйства района являются:</w:t>
      </w:r>
    </w:p>
    <w:p w:rsidR="00176DB8" w:rsidRDefault="00176DB8" w:rsidP="005B70BB">
      <w:pPr>
        <w:ind w:firstLine="567"/>
        <w:jc w:val="both"/>
        <w:rPr>
          <w:color w:val="000000"/>
          <w:sz w:val="28"/>
          <w:szCs w:val="28"/>
        </w:rPr>
      </w:pPr>
      <w:r w:rsidRPr="00176DB8">
        <w:rPr>
          <w:color w:val="000000"/>
          <w:sz w:val="28"/>
          <w:szCs w:val="28"/>
        </w:rPr>
        <w:t xml:space="preserve"> - ремонт участков автомобильных дорог, не отвечающих нормативным требованиям,</w:t>
      </w:r>
    </w:p>
    <w:p w:rsidR="00176DB8" w:rsidRDefault="00176DB8" w:rsidP="00176DB8">
      <w:pPr>
        <w:pStyle w:val="ab"/>
        <w:spacing w:before="0" w:beforeAutospacing="0" w:after="0" w:afterAutospacing="0"/>
        <w:jc w:val="both"/>
        <w:rPr>
          <w:color w:val="000000"/>
          <w:sz w:val="28"/>
          <w:szCs w:val="28"/>
        </w:rPr>
      </w:pPr>
      <w:r>
        <w:rPr>
          <w:color w:val="000000"/>
          <w:sz w:val="28"/>
          <w:szCs w:val="28"/>
        </w:rPr>
        <w:t xml:space="preserve">           </w:t>
      </w:r>
      <w:r w:rsidRPr="00176DB8">
        <w:rPr>
          <w:color w:val="000000"/>
          <w:sz w:val="28"/>
          <w:szCs w:val="28"/>
        </w:rPr>
        <w:t>- сохранение существующей сети автодорог в соответствии с нормативными требованиями и стандартами, обеспечение безопасности и бесперебойности дорожного движения;</w:t>
      </w:r>
    </w:p>
    <w:p w:rsidR="00176DB8" w:rsidRPr="00176DB8" w:rsidRDefault="00176DB8" w:rsidP="00176DB8">
      <w:pPr>
        <w:pStyle w:val="ab"/>
        <w:spacing w:before="0" w:beforeAutospacing="0" w:after="0" w:afterAutospacing="0"/>
        <w:jc w:val="both"/>
        <w:rPr>
          <w:color w:val="000000"/>
          <w:sz w:val="28"/>
          <w:szCs w:val="28"/>
        </w:rPr>
      </w:pPr>
      <w:r w:rsidRPr="00176DB8">
        <w:rPr>
          <w:color w:val="000000"/>
          <w:sz w:val="28"/>
          <w:szCs w:val="28"/>
        </w:rPr>
        <w:t xml:space="preserve">            -</w:t>
      </w:r>
      <w:r>
        <w:rPr>
          <w:rFonts w:ascii="Arial" w:hAnsi="Arial" w:cs="Arial"/>
          <w:color w:val="000000"/>
          <w:sz w:val="20"/>
          <w:szCs w:val="20"/>
        </w:rPr>
        <w:t xml:space="preserve"> </w:t>
      </w:r>
      <w:r w:rsidRPr="00176DB8">
        <w:rPr>
          <w:color w:val="000000"/>
          <w:sz w:val="28"/>
          <w:szCs w:val="28"/>
        </w:rPr>
        <w:t>строительство новых дорог и реконструкция существующих дорожных сооружений</w:t>
      </w:r>
      <w:r>
        <w:rPr>
          <w:color w:val="000000"/>
          <w:sz w:val="28"/>
          <w:szCs w:val="28"/>
        </w:rPr>
        <w:t>.</w:t>
      </w:r>
    </w:p>
    <w:p w:rsidR="005B70BB" w:rsidRPr="00176DB8" w:rsidRDefault="005B70BB" w:rsidP="005B70BB">
      <w:pPr>
        <w:ind w:firstLine="567"/>
        <w:jc w:val="both"/>
        <w:rPr>
          <w:sz w:val="28"/>
          <w:szCs w:val="28"/>
        </w:rPr>
      </w:pPr>
      <w:r w:rsidRPr="0092162E">
        <w:rPr>
          <w:color w:val="FF0000"/>
          <w:sz w:val="28"/>
          <w:szCs w:val="28"/>
        </w:rPr>
        <w:t xml:space="preserve"> </w:t>
      </w:r>
      <w:r w:rsidRPr="00176DB8">
        <w:rPr>
          <w:sz w:val="28"/>
          <w:szCs w:val="28"/>
        </w:rPr>
        <w:t>Решение этих проблем даст стимул для развития экономики района в целом.</w:t>
      </w:r>
    </w:p>
    <w:p w:rsidR="00B652CF" w:rsidRPr="00807AC5" w:rsidRDefault="00586E1E" w:rsidP="00807AC5">
      <w:pPr>
        <w:jc w:val="both"/>
        <w:rPr>
          <w:szCs w:val="28"/>
        </w:rPr>
      </w:pPr>
      <w:r>
        <w:rPr>
          <w:sz w:val="28"/>
          <w:szCs w:val="28"/>
        </w:rPr>
        <w:t xml:space="preserve">       </w:t>
      </w:r>
      <w:bookmarkStart w:id="4" w:name="_Toc499712861"/>
      <w:bookmarkStart w:id="5" w:name="_Toc500299064"/>
      <w:bookmarkStart w:id="6" w:name="_Toc509745245"/>
      <w:bookmarkStart w:id="7" w:name="_Toc509745339"/>
      <w:bookmarkStart w:id="8" w:name="_Toc509823296"/>
      <w:bookmarkStart w:id="9" w:name="_Toc509826753"/>
      <w:bookmarkStart w:id="10" w:name="_Toc509827374"/>
      <w:bookmarkStart w:id="11" w:name="_Toc509828104"/>
      <w:bookmarkStart w:id="12" w:name="_Toc509830329"/>
      <w:bookmarkStart w:id="13" w:name="_Toc509830747"/>
      <w:bookmarkStart w:id="14" w:name="_Toc509902803"/>
      <w:bookmarkStart w:id="15" w:name="_Toc509903929"/>
      <w:bookmarkStart w:id="16" w:name="_Toc509904190"/>
      <w:bookmarkStart w:id="17" w:name="_Toc509904349"/>
      <w:bookmarkStart w:id="18" w:name="_Toc509904449"/>
      <w:bookmarkStart w:id="19" w:name="_Toc73331060"/>
    </w:p>
    <w:p w:rsidR="0042252A" w:rsidRPr="00F55728" w:rsidRDefault="00B652CF" w:rsidP="0042252A">
      <w:pPr>
        <w:pStyle w:val="af8"/>
        <w:ind w:hanging="567"/>
        <w:rPr>
          <w:rFonts w:ascii="Times New Roman" w:hAnsi="Times New Roman"/>
          <w:b/>
          <w:i/>
          <w:sz w:val="28"/>
          <w:szCs w:val="28"/>
        </w:rPr>
      </w:pPr>
      <w:r>
        <w:rPr>
          <w:rFonts w:ascii="Times New Roman" w:hAnsi="Times New Roman"/>
          <w:b/>
          <w:i/>
          <w:sz w:val="28"/>
          <w:szCs w:val="28"/>
        </w:rPr>
        <w:t xml:space="preserve">    </w:t>
      </w:r>
      <w:r w:rsidR="0042252A">
        <w:rPr>
          <w:rFonts w:ascii="Times New Roman" w:hAnsi="Times New Roman"/>
          <w:b/>
          <w:i/>
          <w:sz w:val="28"/>
          <w:szCs w:val="28"/>
        </w:rPr>
        <w:t xml:space="preserve">            </w:t>
      </w:r>
      <w:r>
        <w:rPr>
          <w:rFonts w:ascii="Times New Roman" w:hAnsi="Times New Roman"/>
          <w:b/>
          <w:i/>
          <w:sz w:val="28"/>
          <w:szCs w:val="28"/>
        </w:rPr>
        <w:t>1.2.</w:t>
      </w:r>
      <w:r w:rsidR="00807AC5">
        <w:rPr>
          <w:rFonts w:ascii="Times New Roman" w:hAnsi="Times New Roman"/>
          <w:b/>
          <w:i/>
          <w:sz w:val="28"/>
          <w:szCs w:val="28"/>
        </w:rPr>
        <w:t>15</w:t>
      </w:r>
      <w:r w:rsidR="00A70524">
        <w:rPr>
          <w:rFonts w:ascii="Times New Roman" w:hAnsi="Times New Roman"/>
          <w:b/>
          <w:i/>
          <w:sz w:val="28"/>
          <w:szCs w:val="28"/>
        </w:rPr>
        <w:t xml:space="preserve"> </w:t>
      </w:r>
      <w:r w:rsidR="0042252A" w:rsidRPr="00F55728">
        <w:rPr>
          <w:rFonts w:ascii="Times New Roman" w:hAnsi="Times New Roman"/>
          <w:b/>
          <w:i/>
          <w:sz w:val="28"/>
          <w:szCs w:val="28"/>
        </w:rPr>
        <w:t>В области благоустройства и озеленения территории, охраны окружающей среды</w:t>
      </w:r>
    </w:p>
    <w:p w:rsidR="0042252A" w:rsidRPr="0042252A" w:rsidRDefault="00B652CF" w:rsidP="00A70524">
      <w:pPr>
        <w:pStyle w:val="af8"/>
        <w:rPr>
          <w:rFonts w:ascii="Times New Roman" w:hAnsi="Times New Roman"/>
          <w:sz w:val="28"/>
          <w:szCs w:val="28"/>
        </w:rPr>
      </w:pPr>
      <w:r>
        <w:rPr>
          <w:sz w:val="28"/>
        </w:rPr>
        <w:t xml:space="preserve">       </w:t>
      </w:r>
      <w:r w:rsidR="0042252A">
        <w:rPr>
          <w:sz w:val="28"/>
        </w:rPr>
        <w:t xml:space="preserve">    </w:t>
      </w:r>
      <w:r w:rsidRPr="00B652CF">
        <w:rPr>
          <w:rFonts w:ascii="Times New Roman" w:hAnsi="Times New Roman"/>
          <w:sz w:val="28"/>
        </w:rPr>
        <w:t xml:space="preserve">Основными проблемами </w:t>
      </w:r>
      <w:r w:rsidR="0042252A">
        <w:rPr>
          <w:rFonts w:ascii="Times New Roman" w:hAnsi="Times New Roman"/>
          <w:sz w:val="28"/>
          <w:szCs w:val="28"/>
        </w:rPr>
        <w:t>в</w:t>
      </w:r>
      <w:r w:rsidR="0042252A" w:rsidRPr="0042252A">
        <w:rPr>
          <w:rFonts w:ascii="Times New Roman" w:hAnsi="Times New Roman"/>
          <w:sz w:val="28"/>
          <w:szCs w:val="28"/>
        </w:rPr>
        <w:t xml:space="preserve"> области благоустройства и озеленения территории, охраны окружающей среды</w:t>
      </w:r>
      <w:r w:rsidR="0042252A">
        <w:rPr>
          <w:rFonts w:ascii="Times New Roman" w:hAnsi="Times New Roman"/>
          <w:sz w:val="28"/>
          <w:szCs w:val="28"/>
        </w:rPr>
        <w:t xml:space="preserve"> </w:t>
      </w:r>
      <w:r w:rsidR="0042252A" w:rsidRPr="0042252A">
        <w:rPr>
          <w:rFonts w:ascii="Times New Roman" w:hAnsi="Times New Roman"/>
          <w:sz w:val="28"/>
        </w:rPr>
        <w:t>являются:</w:t>
      </w:r>
    </w:p>
    <w:p w:rsidR="00B652CF" w:rsidRPr="009B4AFA" w:rsidRDefault="00B652CF" w:rsidP="00B652CF">
      <w:pPr>
        <w:pStyle w:val="af8"/>
        <w:ind w:left="-567"/>
        <w:rPr>
          <w:rFonts w:ascii="Times New Roman" w:hAnsi="Times New Roman"/>
          <w:sz w:val="28"/>
          <w:szCs w:val="28"/>
        </w:rPr>
      </w:pPr>
      <w:r>
        <w:rPr>
          <w:rFonts w:ascii="Times New Roman" w:hAnsi="Times New Roman"/>
          <w:sz w:val="28"/>
          <w:szCs w:val="28"/>
        </w:rPr>
        <w:t xml:space="preserve">              - с</w:t>
      </w:r>
      <w:r w:rsidRPr="009B4AFA">
        <w:rPr>
          <w:rFonts w:ascii="Times New Roman" w:hAnsi="Times New Roman"/>
          <w:sz w:val="28"/>
          <w:szCs w:val="28"/>
        </w:rPr>
        <w:t xml:space="preserve">оздание комфортных условий проживания жителям </w:t>
      </w:r>
      <w:r>
        <w:rPr>
          <w:rFonts w:ascii="Times New Roman" w:hAnsi="Times New Roman"/>
          <w:sz w:val="28"/>
          <w:szCs w:val="28"/>
        </w:rPr>
        <w:t>района;</w:t>
      </w:r>
    </w:p>
    <w:p w:rsidR="0042252A" w:rsidRPr="0042252A" w:rsidRDefault="0042252A" w:rsidP="00B652CF">
      <w:pPr>
        <w:pStyle w:val="af8"/>
        <w:rPr>
          <w:rFonts w:ascii="Times New Roman" w:hAnsi="Times New Roman"/>
          <w:sz w:val="28"/>
          <w:szCs w:val="28"/>
        </w:rPr>
      </w:pPr>
      <w:r>
        <w:rPr>
          <w:rFonts w:ascii="Times New Roman" w:hAnsi="Times New Roman"/>
          <w:sz w:val="28"/>
          <w:szCs w:val="28"/>
        </w:rPr>
        <w:t xml:space="preserve">      - </w:t>
      </w:r>
      <w:r w:rsidR="00B652CF">
        <w:rPr>
          <w:rFonts w:ascii="Times New Roman" w:hAnsi="Times New Roman"/>
          <w:sz w:val="28"/>
          <w:szCs w:val="28"/>
        </w:rPr>
        <w:t>п</w:t>
      </w:r>
      <w:r w:rsidR="00B652CF" w:rsidRPr="009B4AFA">
        <w:rPr>
          <w:rFonts w:ascii="Times New Roman" w:hAnsi="Times New Roman"/>
          <w:sz w:val="28"/>
          <w:szCs w:val="28"/>
        </w:rPr>
        <w:t>роведение капитального ремонта и реконструкции систем уличного освещения</w:t>
      </w:r>
      <w:r w:rsidR="00B652CF">
        <w:rPr>
          <w:rFonts w:ascii="Times New Roman" w:hAnsi="Times New Roman"/>
          <w:sz w:val="28"/>
          <w:szCs w:val="28"/>
        </w:rPr>
        <w:t>;</w:t>
      </w:r>
    </w:p>
    <w:p w:rsidR="00B652CF" w:rsidRDefault="0042252A" w:rsidP="005E2A4C">
      <w:pPr>
        <w:shd w:val="clear" w:color="auto" w:fill="FFFFFF"/>
        <w:tabs>
          <w:tab w:val="left" w:pos="0"/>
        </w:tabs>
        <w:ind w:firstLine="567"/>
        <w:jc w:val="both"/>
        <w:rPr>
          <w:sz w:val="28"/>
          <w:szCs w:val="28"/>
        </w:rPr>
      </w:pPr>
      <w:r>
        <w:rPr>
          <w:sz w:val="28"/>
          <w:szCs w:val="28"/>
        </w:rPr>
        <w:t>- д</w:t>
      </w:r>
      <w:r w:rsidRPr="009B4AFA">
        <w:rPr>
          <w:sz w:val="28"/>
          <w:szCs w:val="28"/>
        </w:rPr>
        <w:t>остижение уровня благоустройства и озеленения района в соответствии с установленными нормативами.</w:t>
      </w:r>
    </w:p>
    <w:p w:rsidR="0042252A" w:rsidRPr="00A22977" w:rsidRDefault="0042252A" w:rsidP="005E2A4C">
      <w:pPr>
        <w:shd w:val="clear" w:color="auto" w:fill="FFFFFF"/>
        <w:tabs>
          <w:tab w:val="left" w:pos="0"/>
        </w:tabs>
        <w:ind w:firstLine="567"/>
        <w:jc w:val="both"/>
        <w:rPr>
          <w:sz w:val="28"/>
          <w:szCs w:val="28"/>
        </w:rPr>
      </w:pPr>
    </w:p>
    <w:p w:rsidR="005B70BB" w:rsidRPr="00A22977" w:rsidRDefault="0042252A" w:rsidP="005B70BB">
      <w:pPr>
        <w:shd w:val="clear" w:color="auto" w:fill="FFFFFF"/>
        <w:tabs>
          <w:tab w:val="left" w:pos="0"/>
        </w:tabs>
        <w:ind w:firstLine="567"/>
        <w:jc w:val="both"/>
        <w:rPr>
          <w:b/>
          <w:i/>
          <w:sz w:val="28"/>
          <w:szCs w:val="28"/>
        </w:rPr>
      </w:pPr>
      <w:r>
        <w:rPr>
          <w:b/>
          <w:i/>
          <w:sz w:val="28"/>
          <w:szCs w:val="28"/>
        </w:rPr>
        <w:t>1.2.1</w:t>
      </w:r>
      <w:r w:rsidR="00807AC5">
        <w:rPr>
          <w:b/>
          <w:i/>
          <w:sz w:val="28"/>
          <w:szCs w:val="28"/>
        </w:rPr>
        <w:t>6</w:t>
      </w:r>
      <w:r w:rsidR="005E2A4C">
        <w:rPr>
          <w:b/>
          <w:i/>
          <w:sz w:val="28"/>
          <w:szCs w:val="28"/>
        </w:rPr>
        <w:t xml:space="preserve"> </w:t>
      </w:r>
      <w:r w:rsidR="005B70BB" w:rsidRPr="00A22977">
        <w:rPr>
          <w:b/>
          <w:i/>
          <w:sz w:val="28"/>
          <w:szCs w:val="28"/>
        </w:rPr>
        <w:t>Гражданская оборона и защита населения и территорий от чрезвычайных ситуаций</w:t>
      </w:r>
    </w:p>
    <w:p w:rsidR="00A70524" w:rsidRDefault="00A70524" w:rsidP="005B70BB">
      <w:pPr>
        <w:pStyle w:val="ConsPlusNormal"/>
        <w:shd w:val="clear" w:color="auto" w:fill="FFFFFF"/>
        <w:ind w:firstLine="567"/>
        <w:jc w:val="both"/>
        <w:rPr>
          <w:rFonts w:ascii="Times New Roman" w:hAnsi="Times New Roman" w:cs="Times New Roman"/>
          <w:sz w:val="28"/>
          <w:szCs w:val="28"/>
        </w:rPr>
      </w:pPr>
      <w:r w:rsidRPr="00A70524">
        <w:rPr>
          <w:rFonts w:ascii="Times New Roman" w:hAnsi="Times New Roman" w:cs="Times New Roman"/>
          <w:sz w:val="28"/>
          <w:szCs w:val="28"/>
        </w:rPr>
        <w:t>Основные проблемы в сфере эффективности деятельности по предупреждению и ликвидации чрезвычайных ситуаций, профилактики правонарушений на территории  муниципального района</w:t>
      </w:r>
      <w:r w:rsidRPr="00A22977">
        <w:rPr>
          <w:rFonts w:ascii="Times New Roman" w:hAnsi="Times New Roman" w:cs="Times New Roman"/>
          <w:sz w:val="28"/>
          <w:szCs w:val="28"/>
        </w:rPr>
        <w:t xml:space="preserve"> </w:t>
      </w:r>
      <w:r>
        <w:rPr>
          <w:rFonts w:ascii="Times New Roman" w:hAnsi="Times New Roman" w:cs="Times New Roman"/>
          <w:sz w:val="28"/>
          <w:szCs w:val="28"/>
        </w:rPr>
        <w:t>являются:</w:t>
      </w:r>
    </w:p>
    <w:p w:rsidR="005B70BB" w:rsidRPr="00A22977" w:rsidRDefault="005B70BB" w:rsidP="005B70BB">
      <w:pPr>
        <w:pStyle w:val="ConsPlusNormal"/>
        <w:shd w:val="clear" w:color="auto" w:fill="FFFFFF"/>
        <w:ind w:firstLine="567"/>
        <w:jc w:val="both"/>
        <w:rPr>
          <w:rFonts w:ascii="Times New Roman" w:hAnsi="Times New Roman" w:cs="Times New Roman"/>
          <w:sz w:val="28"/>
          <w:szCs w:val="28"/>
        </w:rPr>
      </w:pPr>
      <w:r w:rsidRPr="00A22977">
        <w:rPr>
          <w:rFonts w:ascii="Times New Roman" w:hAnsi="Times New Roman" w:cs="Times New Roman"/>
          <w:sz w:val="28"/>
          <w:szCs w:val="28"/>
        </w:rPr>
        <w:t xml:space="preserve">- организация деятельности добровольных противопожарных формирований сельских поселений района;  </w:t>
      </w:r>
    </w:p>
    <w:p w:rsidR="005B70BB" w:rsidRPr="00A70524" w:rsidRDefault="00A70524" w:rsidP="00A70524">
      <w:pPr>
        <w:suppressAutoHyphens/>
        <w:jc w:val="both"/>
        <w:rPr>
          <w:sz w:val="28"/>
          <w:szCs w:val="28"/>
        </w:rPr>
      </w:pPr>
      <w:r>
        <w:rPr>
          <w:sz w:val="28"/>
          <w:szCs w:val="28"/>
        </w:rPr>
        <w:t xml:space="preserve">       - </w:t>
      </w:r>
      <w:r w:rsidR="005B70BB" w:rsidRPr="00A22977">
        <w:rPr>
          <w:sz w:val="28"/>
          <w:szCs w:val="28"/>
        </w:rPr>
        <w:t xml:space="preserve"> </w:t>
      </w:r>
      <w:bookmarkStart w:id="20" w:name="_Toc277162329"/>
      <w:r w:rsidRPr="00A70524">
        <w:rPr>
          <w:sz w:val="28"/>
          <w:szCs w:val="28"/>
        </w:rPr>
        <w:t>недостаточное развитие системы мониторинга и прогнозирования рисков возникновения чрезвычайных ситуаций природного и техногенного характера на территории района;</w:t>
      </w:r>
    </w:p>
    <w:p w:rsidR="00041AF3" w:rsidRDefault="00B30FF5" w:rsidP="005B70BB">
      <w:pPr>
        <w:pStyle w:val="ConsPlusNormal"/>
        <w:shd w:val="clear" w:color="auto" w:fill="FFFFFF"/>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70524" w:rsidRPr="00A70524">
        <w:rPr>
          <w:rFonts w:ascii="Times New Roman" w:hAnsi="Times New Roman" w:cs="Times New Roman"/>
          <w:sz w:val="28"/>
          <w:szCs w:val="28"/>
        </w:rPr>
        <w:t>незнание и нарушение отдельными руководителями различного уровня и гражданами установленных правил поведения и требований законодательства в области защиты населения и территорий от чрезвычайных ситуаций</w:t>
      </w:r>
      <w:r w:rsidR="00041AF3">
        <w:rPr>
          <w:rFonts w:ascii="Times New Roman" w:hAnsi="Times New Roman" w:cs="Times New Roman"/>
          <w:color w:val="000000"/>
          <w:sz w:val="28"/>
          <w:szCs w:val="28"/>
        </w:rPr>
        <w:t>;</w:t>
      </w:r>
    </w:p>
    <w:p w:rsidR="00A87AE1" w:rsidRDefault="00041AF3" w:rsidP="00041AF3">
      <w:pPr>
        <w:suppressAutoHyphens/>
        <w:jc w:val="both"/>
        <w:rPr>
          <w:sz w:val="28"/>
          <w:szCs w:val="28"/>
        </w:rPr>
      </w:pPr>
      <w:r>
        <w:rPr>
          <w:color w:val="000000"/>
          <w:sz w:val="19"/>
          <w:szCs w:val="19"/>
        </w:rPr>
        <w:t xml:space="preserve">         </w:t>
      </w:r>
      <w:r w:rsidRPr="00041AF3">
        <w:rPr>
          <w:color w:val="000000"/>
          <w:sz w:val="28"/>
          <w:szCs w:val="28"/>
        </w:rPr>
        <w:t xml:space="preserve">- </w:t>
      </w:r>
      <w:r w:rsidR="00B30FF5" w:rsidRPr="00041AF3">
        <w:rPr>
          <w:color w:val="000000"/>
          <w:sz w:val="28"/>
          <w:szCs w:val="28"/>
        </w:rPr>
        <w:t> </w:t>
      </w:r>
      <w:r w:rsidRPr="00041AF3">
        <w:rPr>
          <w:sz w:val="28"/>
          <w:szCs w:val="28"/>
        </w:rPr>
        <w:t>нестабильность экономической ситуации, недостаточность финансовых средств</w:t>
      </w:r>
      <w:r>
        <w:rPr>
          <w:sz w:val="28"/>
          <w:szCs w:val="28"/>
        </w:rPr>
        <w:t>,</w:t>
      </w:r>
      <w:r w:rsidRPr="00041AF3">
        <w:rPr>
          <w:sz w:val="28"/>
          <w:szCs w:val="28"/>
        </w:rPr>
        <w:t xml:space="preserve"> для реализации в полном объеме запланированных мероприятий</w:t>
      </w:r>
      <w:r>
        <w:rPr>
          <w:sz w:val="28"/>
          <w:szCs w:val="28"/>
        </w:rPr>
        <w:t>.</w:t>
      </w:r>
    </w:p>
    <w:p w:rsidR="00DE357B" w:rsidRDefault="00DE357B" w:rsidP="00041AF3">
      <w:pPr>
        <w:suppressAutoHyphens/>
        <w:jc w:val="both"/>
        <w:rPr>
          <w:sz w:val="28"/>
          <w:szCs w:val="28"/>
        </w:rPr>
      </w:pPr>
    </w:p>
    <w:p w:rsidR="003F1BEA" w:rsidRPr="00A22977" w:rsidRDefault="003F1BEA" w:rsidP="00041AF3">
      <w:pPr>
        <w:suppressAutoHyphens/>
        <w:jc w:val="both"/>
        <w:rPr>
          <w:sz w:val="28"/>
          <w:szCs w:val="28"/>
        </w:rPr>
      </w:pPr>
    </w:p>
    <w:p w:rsidR="00A87AE1" w:rsidRPr="003F1BEA" w:rsidRDefault="00DE357B" w:rsidP="00A87AE1">
      <w:pPr>
        <w:pStyle w:val="ConsPlusNormal"/>
        <w:shd w:val="clear" w:color="auto" w:fill="FFFFFF"/>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5B70BB" w:rsidRPr="003F1BEA">
        <w:rPr>
          <w:rFonts w:ascii="Times New Roman" w:hAnsi="Times New Roman" w:cs="Times New Roman"/>
          <w:b/>
          <w:sz w:val="28"/>
          <w:szCs w:val="28"/>
        </w:rPr>
        <w:t xml:space="preserve">При </w:t>
      </w:r>
      <w:r w:rsidRPr="003F1BEA">
        <w:rPr>
          <w:rFonts w:ascii="Times New Roman" w:hAnsi="Times New Roman" w:cs="Times New Roman"/>
          <w:b/>
          <w:sz w:val="28"/>
          <w:szCs w:val="28"/>
        </w:rPr>
        <w:t>решении данных проблем</w:t>
      </w:r>
      <w:r w:rsidR="005B70BB" w:rsidRPr="003F1BEA">
        <w:rPr>
          <w:rFonts w:ascii="Times New Roman" w:hAnsi="Times New Roman" w:cs="Times New Roman"/>
          <w:b/>
          <w:sz w:val="28"/>
          <w:szCs w:val="28"/>
        </w:rPr>
        <w:t xml:space="preserve">  будут достигнуты следующие цели: </w:t>
      </w:r>
    </w:p>
    <w:p w:rsidR="00A87AE1" w:rsidRPr="00A87AE1" w:rsidRDefault="00856C72" w:rsidP="00A87AE1">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 повышение экономического</w:t>
      </w:r>
      <w:r w:rsidR="00A87AE1" w:rsidRPr="00A87AE1">
        <w:rPr>
          <w:rFonts w:ascii="Times New Roman" w:hAnsi="Times New Roman" w:cs="Times New Roman"/>
          <w:sz w:val="28"/>
          <w:szCs w:val="28"/>
        </w:rPr>
        <w:t xml:space="preserve"> потенциал</w:t>
      </w:r>
      <w:r>
        <w:rPr>
          <w:rFonts w:ascii="Times New Roman" w:hAnsi="Times New Roman" w:cs="Times New Roman"/>
          <w:sz w:val="28"/>
          <w:szCs w:val="28"/>
        </w:rPr>
        <w:t>а</w:t>
      </w:r>
      <w:r w:rsidR="00A87AE1" w:rsidRPr="00A87AE1">
        <w:rPr>
          <w:rFonts w:ascii="Times New Roman" w:hAnsi="Times New Roman" w:cs="Times New Roman"/>
          <w:sz w:val="28"/>
          <w:szCs w:val="28"/>
        </w:rPr>
        <w:t xml:space="preserve"> района;</w:t>
      </w:r>
    </w:p>
    <w:p w:rsidR="00A87AE1" w:rsidRPr="00A87AE1" w:rsidRDefault="00DE357B" w:rsidP="00DE357B">
      <w:pPr>
        <w:suppressAutoHyphens/>
        <w:ind w:left="851"/>
        <w:jc w:val="both"/>
        <w:rPr>
          <w:sz w:val="28"/>
          <w:szCs w:val="28"/>
        </w:rPr>
      </w:pPr>
      <w:r>
        <w:rPr>
          <w:sz w:val="28"/>
          <w:szCs w:val="28"/>
        </w:rPr>
        <w:t xml:space="preserve"> - </w:t>
      </w:r>
      <w:r w:rsidR="00856C72">
        <w:rPr>
          <w:sz w:val="28"/>
          <w:szCs w:val="28"/>
        </w:rPr>
        <w:t>увеличение налоговых и неналоговых доходов в консолидированный бюджет района и сельских поселений;</w:t>
      </w:r>
    </w:p>
    <w:p w:rsidR="00A87AE1" w:rsidRPr="00A87AE1" w:rsidRDefault="00DE357B" w:rsidP="00DE357B">
      <w:pPr>
        <w:suppressAutoHyphens/>
        <w:ind w:firstLine="851"/>
        <w:jc w:val="both"/>
        <w:rPr>
          <w:sz w:val="28"/>
          <w:szCs w:val="28"/>
        </w:rPr>
      </w:pPr>
      <w:r>
        <w:rPr>
          <w:sz w:val="28"/>
          <w:szCs w:val="28"/>
        </w:rPr>
        <w:t xml:space="preserve"> - </w:t>
      </w:r>
      <w:r w:rsidR="00C81444">
        <w:rPr>
          <w:sz w:val="28"/>
          <w:szCs w:val="28"/>
        </w:rPr>
        <w:t>создание</w:t>
      </w:r>
      <w:r w:rsidR="009135B0">
        <w:rPr>
          <w:sz w:val="28"/>
          <w:szCs w:val="28"/>
        </w:rPr>
        <w:t xml:space="preserve"> условий</w:t>
      </w:r>
      <w:r w:rsidR="00A87AE1" w:rsidRPr="00A87AE1">
        <w:rPr>
          <w:sz w:val="28"/>
          <w:szCs w:val="28"/>
        </w:rPr>
        <w:t xml:space="preserve"> для повышения уровня занятости экономически активного населения района;</w:t>
      </w:r>
    </w:p>
    <w:p w:rsidR="00A87AE1" w:rsidRPr="00A87AE1" w:rsidRDefault="00DE357B" w:rsidP="00DE357B">
      <w:pPr>
        <w:suppressAutoHyphens/>
        <w:ind w:left="851"/>
        <w:jc w:val="both"/>
        <w:rPr>
          <w:sz w:val="28"/>
          <w:szCs w:val="28"/>
        </w:rPr>
      </w:pPr>
      <w:r>
        <w:rPr>
          <w:sz w:val="28"/>
          <w:szCs w:val="28"/>
        </w:rPr>
        <w:t xml:space="preserve">- </w:t>
      </w:r>
      <w:r w:rsidR="007809E7">
        <w:rPr>
          <w:sz w:val="28"/>
          <w:szCs w:val="28"/>
        </w:rPr>
        <w:t xml:space="preserve"> </w:t>
      </w:r>
      <w:r w:rsidR="009135B0">
        <w:rPr>
          <w:sz w:val="28"/>
          <w:szCs w:val="28"/>
        </w:rPr>
        <w:t>повышение уровня и качества</w:t>
      </w:r>
      <w:r w:rsidR="00A87AE1" w:rsidRPr="00A87AE1">
        <w:rPr>
          <w:sz w:val="28"/>
          <w:szCs w:val="28"/>
        </w:rPr>
        <w:t xml:space="preserve"> жизни населения района;</w:t>
      </w:r>
    </w:p>
    <w:p w:rsidR="00A87AE1" w:rsidRPr="00A87AE1" w:rsidRDefault="00DE357B" w:rsidP="00DE357B">
      <w:pPr>
        <w:suppressAutoHyphens/>
        <w:ind w:firstLine="851"/>
        <w:jc w:val="both"/>
        <w:rPr>
          <w:sz w:val="28"/>
          <w:szCs w:val="28"/>
        </w:rPr>
      </w:pPr>
      <w:r>
        <w:rPr>
          <w:sz w:val="28"/>
          <w:szCs w:val="28"/>
        </w:rPr>
        <w:lastRenderedPageBreak/>
        <w:t xml:space="preserve">- </w:t>
      </w:r>
      <w:r w:rsidR="007809E7">
        <w:rPr>
          <w:sz w:val="28"/>
          <w:szCs w:val="28"/>
        </w:rPr>
        <w:t>повышение</w:t>
      </w:r>
      <w:r w:rsidR="00A87AE1" w:rsidRPr="00A87AE1">
        <w:rPr>
          <w:sz w:val="28"/>
          <w:szCs w:val="28"/>
        </w:rPr>
        <w:t xml:space="preserve"> качество социальных услуг в сфере образования, культуры, социального обслуживания, физической культуры и спорта;</w:t>
      </w:r>
    </w:p>
    <w:p w:rsidR="00A87AE1" w:rsidRPr="00A87AE1" w:rsidRDefault="00DE357B" w:rsidP="00DE357B">
      <w:pPr>
        <w:tabs>
          <w:tab w:val="left" w:pos="0"/>
        </w:tabs>
        <w:suppressAutoHyphens/>
        <w:ind w:firstLine="851"/>
        <w:jc w:val="both"/>
        <w:rPr>
          <w:sz w:val="28"/>
          <w:szCs w:val="28"/>
        </w:rPr>
      </w:pPr>
      <w:r>
        <w:rPr>
          <w:sz w:val="28"/>
          <w:szCs w:val="28"/>
        </w:rPr>
        <w:t xml:space="preserve">- </w:t>
      </w:r>
      <w:r w:rsidR="007809E7">
        <w:rPr>
          <w:sz w:val="28"/>
          <w:szCs w:val="28"/>
        </w:rPr>
        <w:t>обеспечение благоприятных условий</w:t>
      </w:r>
      <w:r w:rsidR="00A87AE1" w:rsidRPr="00A87AE1">
        <w:rPr>
          <w:sz w:val="28"/>
          <w:szCs w:val="28"/>
        </w:rPr>
        <w:t xml:space="preserve"> для </w:t>
      </w:r>
      <w:r w:rsidR="007809E7">
        <w:rPr>
          <w:sz w:val="28"/>
          <w:szCs w:val="28"/>
        </w:rPr>
        <w:t xml:space="preserve">ведения </w:t>
      </w:r>
      <w:r w:rsidR="00A87AE1" w:rsidRPr="00A87AE1">
        <w:rPr>
          <w:sz w:val="28"/>
          <w:szCs w:val="28"/>
        </w:rPr>
        <w:t xml:space="preserve">предпринимательской </w:t>
      </w:r>
      <w:r w:rsidR="007809E7">
        <w:rPr>
          <w:sz w:val="28"/>
          <w:szCs w:val="28"/>
        </w:rPr>
        <w:t xml:space="preserve">деятельности </w:t>
      </w:r>
      <w:r w:rsidR="00A87AE1" w:rsidRPr="00A87AE1">
        <w:rPr>
          <w:sz w:val="28"/>
          <w:szCs w:val="28"/>
        </w:rPr>
        <w:t>в районе;</w:t>
      </w:r>
    </w:p>
    <w:p w:rsidR="00A87AE1" w:rsidRPr="00A87AE1" w:rsidRDefault="00DE357B" w:rsidP="00DE357B">
      <w:pPr>
        <w:tabs>
          <w:tab w:val="left" w:pos="0"/>
        </w:tabs>
        <w:suppressAutoHyphens/>
        <w:ind w:left="851"/>
        <w:jc w:val="both"/>
        <w:rPr>
          <w:sz w:val="28"/>
          <w:szCs w:val="28"/>
        </w:rPr>
      </w:pPr>
      <w:r>
        <w:rPr>
          <w:sz w:val="28"/>
          <w:szCs w:val="28"/>
        </w:rPr>
        <w:t xml:space="preserve">- </w:t>
      </w:r>
      <w:r w:rsidR="007809E7">
        <w:rPr>
          <w:sz w:val="28"/>
          <w:szCs w:val="28"/>
        </w:rPr>
        <w:t>повышение туристского привлекательности</w:t>
      </w:r>
      <w:r w:rsidR="00A87AE1" w:rsidRPr="00A87AE1">
        <w:rPr>
          <w:sz w:val="28"/>
          <w:szCs w:val="28"/>
        </w:rPr>
        <w:t xml:space="preserve"> района;</w:t>
      </w:r>
    </w:p>
    <w:p w:rsidR="00A87AE1" w:rsidRPr="00A87AE1" w:rsidRDefault="00DE357B" w:rsidP="00DE357B">
      <w:pPr>
        <w:suppressAutoHyphens/>
        <w:jc w:val="both"/>
        <w:rPr>
          <w:sz w:val="28"/>
          <w:szCs w:val="28"/>
        </w:rPr>
      </w:pPr>
      <w:r>
        <w:rPr>
          <w:sz w:val="28"/>
          <w:szCs w:val="28"/>
        </w:rPr>
        <w:t xml:space="preserve">           - </w:t>
      </w:r>
      <w:r w:rsidR="007809E7">
        <w:rPr>
          <w:sz w:val="28"/>
          <w:szCs w:val="28"/>
        </w:rPr>
        <w:t>реализация запланированных инвестиционных проектов;</w:t>
      </w:r>
    </w:p>
    <w:p w:rsidR="00A87AE1" w:rsidRPr="00A22977" w:rsidRDefault="00DE357B" w:rsidP="00DE357B">
      <w:pPr>
        <w:tabs>
          <w:tab w:val="left" w:pos="0"/>
        </w:tabs>
        <w:suppressAutoHyphens/>
        <w:ind w:left="851"/>
        <w:jc w:val="both"/>
        <w:rPr>
          <w:sz w:val="28"/>
          <w:szCs w:val="28"/>
        </w:rPr>
      </w:pPr>
      <w:r>
        <w:rPr>
          <w:sz w:val="28"/>
          <w:szCs w:val="28"/>
        </w:rPr>
        <w:t xml:space="preserve">- </w:t>
      </w:r>
      <w:r w:rsidR="007809E7">
        <w:rPr>
          <w:sz w:val="28"/>
          <w:szCs w:val="28"/>
        </w:rPr>
        <w:t xml:space="preserve">создание условий </w:t>
      </w:r>
      <w:r w:rsidR="00A87AE1" w:rsidRPr="00A87AE1">
        <w:rPr>
          <w:sz w:val="28"/>
          <w:szCs w:val="28"/>
        </w:rPr>
        <w:t>для ул</w:t>
      </w:r>
      <w:r>
        <w:rPr>
          <w:sz w:val="28"/>
          <w:szCs w:val="28"/>
        </w:rPr>
        <w:t>учшения инвестиционного климата.</w:t>
      </w:r>
    </w:p>
    <w:p w:rsidR="005B70BB" w:rsidRPr="0038085B" w:rsidRDefault="005B70BB" w:rsidP="005B70BB">
      <w:pPr>
        <w:pStyle w:val="a9"/>
        <w:shd w:val="clear" w:color="auto" w:fill="FFFFFF"/>
        <w:ind w:left="0" w:firstLine="567"/>
        <w:jc w:val="both"/>
        <w:rPr>
          <w:b/>
          <w:color w:val="FF0000"/>
          <w:sz w:val="28"/>
          <w:szCs w:val="28"/>
        </w:rPr>
      </w:pPr>
      <w:bookmarkStart w:id="21" w:name="_Toc212532144"/>
      <w:bookmarkStart w:id="22" w:name="_Toc277162332"/>
      <w:bookmarkEnd w:id="20"/>
    </w:p>
    <w:p w:rsidR="005B70BB" w:rsidRDefault="0038085B" w:rsidP="005B70BB">
      <w:pPr>
        <w:pStyle w:val="a9"/>
        <w:shd w:val="clear" w:color="auto" w:fill="FFFFFF"/>
        <w:ind w:left="0" w:firstLine="567"/>
        <w:jc w:val="both"/>
        <w:rPr>
          <w:b/>
          <w:sz w:val="28"/>
          <w:szCs w:val="28"/>
        </w:rPr>
      </w:pPr>
      <w:r w:rsidRPr="0038085B">
        <w:rPr>
          <w:b/>
          <w:color w:val="FF0000"/>
          <w:sz w:val="28"/>
          <w:szCs w:val="28"/>
        </w:rPr>
        <w:t xml:space="preserve">                  </w:t>
      </w:r>
      <w:r w:rsidR="00AD4AAD">
        <w:rPr>
          <w:b/>
          <w:color w:val="FF0000"/>
          <w:sz w:val="28"/>
          <w:szCs w:val="28"/>
        </w:rPr>
        <w:t xml:space="preserve">   </w:t>
      </w:r>
      <w:r w:rsidRPr="0038085B">
        <w:rPr>
          <w:b/>
          <w:color w:val="FF0000"/>
          <w:sz w:val="28"/>
          <w:szCs w:val="28"/>
        </w:rPr>
        <w:t xml:space="preserve">  </w:t>
      </w:r>
      <w:r w:rsidR="00AD4AAD" w:rsidRPr="00AD4AAD">
        <w:rPr>
          <w:b/>
          <w:sz w:val="28"/>
          <w:szCs w:val="28"/>
        </w:rPr>
        <w:t>1.3</w:t>
      </w:r>
      <w:r w:rsidR="005B70BB" w:rsidRPr="00AD4AAD">
        <w:rPr>
          <w:b/>
          <w:sz w:val="28"/>
          <w:szCs w:val="28"/>
        </w:rPr>
        <w:t xml:space="preserve"> </w:t>
      </w:r>
      <w:r w:rsidR="00EB1C3C">
        <w:rPr>
          <w:b/>
          <w:sz w:val="28"/>
          <w:szCs w:val="28"/>
        </w:rPr>
        <w:t xml:space="preserve"> </w:t>
      </w:r>
      <w:r w:rsidR="005B70BB" w:rsidRPr="00AD4AAD">
        <w:rPr>
          <w:b/>
          <w:sz w:val="28"/>
          <w:szCs w:val="28"/>
        </w:rPr>
        <w:t>Цел</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bookmarkEnd w:id="22"/>
      <w:r w:rsidR="00EB1C3C">
        <w:rPr>
          <w:b/>
          <w:sz w:val="28"/>
          <w:szCs w:val="28"/>
        </w:rPr>
        <w:t>и и задачи муниципальной Программы</w:t>
      </w:r>
    </w:p>
    <w:p w:rsidR="0038085B" w:rsidRPr="00A22977" w:rsidRDefault="0038085B" w:rsidP="005B70BB">
      <w:pPr>
        <w:pStyle w:val="a9"/>
        <w:shd w:val="clear" w:color="auto" w:fill="FFFFFF"/>
        <w:ind w:left="0" w:firstLine="567"/>
        <w:jc w:val="both"/>
        <w:rPr>
          <w:sz w:val="28"/>
          <w:szCs w:val="28"/>
        </w:rPr>
      </w:pPr>
    </w:p>
    <w:p w:rsidR="005B70BB" w:rsidRPr="00A22977" w:rsidRDefault="005B70BB" w:rsidP="005B70BB">
      <w:pPr>
        <w:pStyle w:val="a9"/>
        <w:shd w:val="clear" w:color="auto" w:fill="FFFFFF"/>
        <w:tabs>
          <w:tab w:val="left" w:pos="851"/>
        </w:tabs>
        <w:ind w:left="0" w:firstLine="567"/>
        <w:jc w:val="both"/>
        <w:rPr>
          <w:sz w:val="28"/>
          <w:szCs w:val="28"/>
        </w:rPr>
      </w:pPr>
      <w:r w:rsidRPr="00A22977">
        <w:rPr>
          <w:sz w:val="28"/>
          <w:szCs w:val="28"/>
        </w:rPr>
        <w:t xml:space="preserve">Социально-экономическое развитие </w:t>
      </w:r>
      <w:r w:rsidR="00AD4AAD">
        <w:rPr>
          <w:sz w:val="28"/>
          <w:szCs w:val="28"/>
        </w:rPr>
        <w:t>Магарамкентского</w:t>
      </w:r>
      <w:r w:rsidRPr="00A22977">
        <w:rPr>
          <w:sz w:val="28"/>
          <w:szCs w:val="28"/>
        </w:rPr>
        <w:t xml:space="preserve"> района осуществляется на основе реализации муниципальных целевых программ и настоящей Программы.</w:t>
      </w:r>
    </w:p>
    <w:p w:rsidR="005B70BB" w:rsidRPr="00A22977" w:rsidRDefault="005B70BB" w:rsidP="005B70BB">
      <w:pPr>
        <w:pStyle w:val="a9"/>
        <w:shd w:val="clear" w:color="auto" w:fill="FFFFFF"/>
        <w:tabs>
          <w:tab w:val="left" w:pos="851"/>
        </w:tabs>
        <w:ind w:left="0" w:firstLine="567"/>
        <w:jc w:val="both"/>
        <w:rPr>
          <w:sz w:val="28"/>
          <w:szCs w:val="28"/>
        </w:rPr>
      </w:pPr>
      <w:r w:rsidRPr="00A22977">
        <w:rPr>
          <w:sz w:val="28"/>
          <w:szCs w:val="28"/>
        </w:rPr>
        <w:t>Цель данной Программы - повышение качества жизни населения посредством создания комфортной среды для проживания и развития человеческого капитала.</w:t>
      </w:r>
    </w:p>
    <w:p w:rsidR="005B70BB" w:rsidRPr="00A22977" w:rsidRDefault="005B70BB" w:rsidP="005B70BB">
      <w:pPr>
        <w:pStyle w:val="a9"/>
        <w:shd w:val="clear" w:color="auto" w:fill="FFFFFF"/>
        <w:tabs>
          <w:tab w:val="left" w:pos="851"/>
        </w:tabs>
        <w:ind w:left="0" w:firstLine="567"/>
        <w:jc w:val="both"/>
        <w:rPr>
          <w:sz w:val="28"/>
          <w:szCs w:val="28"/>
        </w:rPr>
      </w:pPr>
      <w:r w:rsidRPr="00A22977">
        <w:rPr>
          <w:sz w:val="28"/>
          <w:szCs w:val="28"/>
        </w:rPr>
        <w:t>Задачи Программы:</w:t>
      </w:r>
    </w:p>
    <w:p w:rsidR="005B70BB" w:rsidRPr="00A22977" w:rsidRDefault="005B70BB" w:rsidP="005B70BB">
      <w:pPr>
        <w:pStyle w:val="a9"/>
        <w:shd w:val="clear" w:color="auto" w:fill="FFFFFF"/>
        <w:tabs>
          <w:tab w:val="left" w:pos="851"/>
        </w:tabs>
        <w:ind w:left="0" w:firstLine="567"/>
        <w:jc w:val="both"/>
        <w:rPr>
          <w:sz w:val="28"/>
          <w:szCs w:val="28"/>
        </w:rPr>
      </w:pPr>
      <w:r w:rsidRPr="00A22977">
        <w:rPr>
          <w:sz w:val="28"/>
          <w:szCs w:val="28"/>
        </w:rPr>
        <w:t>1. Обеспечение устойчивого экономического роста за счет развития благоприятного инвестиционного климата, развития малого предпринимательства, развития сельского хозяйства</w:t>
      </w:r>
      <w:r w:rsidR="00465C3B">
        <w:rPr>
          <w:sz w:val="28"/>
          <w:szCs w:val="28"/>
        </w:rPr>
        <w:t xml:space="preserve"> итд.</w:t>
      </w:r>
      <w:r w:rsidRPr="00A22977">
        <w:rPr>
          <w:sz w:val="28"/>
          <w:szCs w:val="28"/>
        </w:rPr>
        <w:t>;</w:t>
      </w:r>
    </w:p>
    <w:p w:rsidR="005B70BB" w:rsidRPr="00A22977" w:rsidRDefault="005B70BB" w:rsidP="005B70BB">
      <w:pPr>
        <w:pStyle w:val="a9"/>
        <w:shd w:val="clear" w:color="auto" w:fill="FFFFFF"/>
        <w:tabs>
          <w:tab w:val="left" w:pos="851"/>
        </w:tabs>
        <w:ind w:left="0" w:firstLine="567"/>
        <w:jc w:val="both"/>
        <w:rPr>
          <w:sz w:val="28"/>
          <w:szCs w:val="28"/>
        </w:rPr>
      </w:pPr>
      <w:r w:rsidRPr="00A22977">
        <w:rPr>
          <w:sz w:val="28"/>
          <w:szCs w:val="28"/>
        </w:rPr>
        <w:t>2. Создание комфортной среды для проживания посредством комплексного развития жилищно-коммунального хозяйства, повышения качества дорожной инфраструктуры, обеспечения высокого уровня благоустройства территорий населенных пунктов, обеспечения экологической безопасности;</w:t>
      </w:r>
    </w:p>
    <w:p w:rsidR="005B70BB" w:rsidRDefault="005B70BB" w:rsidP="005B70BB">
      <w:pPr>
        <w:pStyle w:val="a9"/>
        <w:shd w:val="clear" w:color="auto" w:fill="FFFFFF"/>
        <w:tabs>
          <w:tab w:val="left" w:pos="851"/>
        </w:tabs>
        <w:ind w:left="0" w:firstLine="567"/>
        <w:jc w:val="both"/>
        <w:rPr>
          <w:sz w:val="28"/>
          <w:szCs w:val="28"/>
        </w:rPr>
      </w:pPr>
      <w:r w:rsidRPr="00A22977">
        <w:rPr>
          <w:sz w:val="28"/>
          <w:szCs w:val="28"/>
        </w:rPr>
        <w:t xml:space="preserve">3. Развитие человеческого капитала (повышение доступности и качества образовательных услуг, создание условий для привлечения населения к занятиям физической культурой и спортом, обеспечение условий предоставления качественных услуг в сфере культуры, повышение доступности медицинских услуг в населенных пунктах </w:t>
      </w:r>
      <w:r w:rsidR="00AD4AAD">
        <w:rPr>
          <w:sz w:val="28"/>
          <w:szCs w:val="28"/>
        </w:rPr>
        <w:t>Магарамкентского</w:t>
      </w:r>
      <w:r w:rsidRPr="00A22977">
        <w:rPr>
          <w:sz w:val="28"/>
          <w:szCs w:val="28"/>
        </w:rPr>
        <w:t xml:space="preserve"> района).</w:t>
      </w:r>
    </w:p>
    <w:p w:rsidR="00EB1C3C" w:rsidRPr="00A22977" w:rsidRDefault="00EB1C3C" w:rsidP="005B70BB">
      <w:pPr>
        <w:pStyle w:val="a9"/>
        <w:shd w:val="clear" w:color="auto" w:fill="FFFFFF"/>
        <w:tabs>
          <w:tab w:val="left" w:pos="851"/>
        </w:tabs>
        <w:ind w:left="0" w:firstLine="567"/>
        <w:jc w:val="both"/>
        <w:rPr>
          <w:b/>
          <w:sz w:val="28"/>
          <w:szCs w:val="28"/>
        </w:rPr>
      </w:pPr>
    </w:p>
    <w:p w:rsidR="00EB1C3C" w:rsidRPr="00EB1C3C" w:rsidRDefault="00EB1C3C" w:rsidP="00EB1C3C">
      <w:pPr>
        <w:autoSpaceDE w:val="0"/>
        <w:autoSpaceDN w:val="0"/>
        <w:adjustRightInd w:val="0"/>
        <w:ind w:firstLine="567"/>
        <w:jc w:val="both"/>
        <w:rPr>
          <w:b/>
          <w:sz w:val="28"/>
          <w:szCs w:val="28"/>
        </w:rPr>
      </w:pPr>
      <w:r>
        <w:rPr>
          <w:color w:val="FF0000"/>
          <w:sz w:val="28"/>
          <w:szCs w:val="28"/>
        </w:rPr>
        <w:t xml:space="preserve">          </w:t>
      </w:r>
      <w:r w:rsidRPr="00EB1C3C">
        <w:rPr>
          <w:b/>
          <w:sz w:val="28"/>
          <w:szCs w:val="28"/>
        </w:rPr>
        <w:t xml:space="preserve">1.4 </w:t>
      </w:r>
      <w:r>
        <w:rPr>
          <w:b/>
          <w:sz w:val="28"/>
          <w:szCs w:val="28"/>
        </w:rPr>
        <w:t xml:space="preserve">  </w:t>
      </w:r>
      <w:r w:rsidRPr="00EB1C3C">
        <w:rPr>
          <w:b/>
          <w:sz w:val="28"/>
          <w:szCs w:val="28"/>
        </w:rPr>
        <w:t xml:space="preserve">Показатели </w:t>
      </w:r>
      <w:r w:rsidR="00526CD5">
        <w:rPr>
          <w:b/>
          <w:sz w:val="28"/>
          <w:szCs w:val="28"/>
        </w:rPr>
        <w:t>результативности муниципальной П</w:t>
      </w:r>
      <w:r w:rsidRPr="00EB1C3C">
        <w:rPr>
          <w:b/>
          <w:sz w:val="28"/>
          <w:szCs w:val="28"/>
        </w:rPr>
        <w:t xml:space="preserve">рограммы </w:t>
      </w:r>
    </w:p>
    <w:p w:rsidR="00AD4AAD" w:rsidRDefault="00AD4AAD" w:rsidP="005B70BB">
      <w:pPr>
        <w:shd w:val="clear" w:color="auto" w:fill="FFFFFF"/>
        <w:ind w:firstLine="567"/>
        <w:jc w:val="both"/>
        <w:rPr>
          <w:sz w:val="28"/>
          <w:szCs w:val="28"/>
        </w:rPr>
      </w:pPr>
    </w:p>
    <w:p w:rsidR="005B70BB" w:rsidRPr="00CE222A" w:rsidRDefault="005B70BB" w:rsidP="00CE222A">
      <w:pPr>
        <w:shd w:val="clear" w:color="auto" w:fill="FFFFFF"/>
        <w:ind w:firstLine="567"/>
        <w:jc w:val="both"/>
        <w:rPr>
          <w:sz w:val="28"/>
          <w:szCs w:val="28"/>
        </w:rPr>
      </w:pPr>
      <w:r w:rsidRPr="00CE222A">
        <w:rPr>
          <w:sz w:val="28"/>
          <w:szCs w:val="28"/>
        </w:rPr>
        <w:t>В качестве основных индикаторов достижения стратегической цели Программы принимаются следующие целевые ориентиры и их целевые значения:</w:t>
      </w:r>
    </w:p>
    <w:p w:rsidR="003B1F83" w:rsidRDefault="003B1F83" w:rsidP="00CE222A">
      <w:pPr>
        <w:jc w:val="both"/>
        <w:rPr>
          <w:b/>
          <w:sz w:val="18"/>
          <w:szCs w:val="18"/>
        </w:rPr>
      </w:pPr>
      <w:r>
        <w:rPr>
          <w:b/>
          <w:sz w:val="18"/>
          <w:szCs w:val="18"/>
        </w:rPr>
        <w:t xml:space="preserve">                                                                                                                                                                                         </w:t>
      </w:r>
    </w:p>
    <w:p w:rsidR="005B70BB" w:rsidRPr="00CE222A" w:rsidRDefault="003B1F83" w:rsidP="00CE222A">
      <w:pPr>
        <w:jc w:val="both"/>
        <w:rPr>
          <w:sz w:val="28"/>
          <w:szCs w:val="28"/>
        </w:rPr>
      </w:pPr>
      <w:r>
        <w:rPr>
          <w:b/>
          <w:sz w:val="18"/>
          <w:szCs w:val="18"/>
        </w:rPr>
        <w:t xml:space="preserve">                                                                                                                                                                                                Таб. 9</w:t>
      </w:r>
      <w:r w:rsidRPr="005813E1">
        <w:rPr>
          <w:b/>
          <w:sz w:val="18"/>
          <w:szCs w:val="18"/>
        </w:rPr>
        <w:t xml:space="preserve">                                                                                                                              </w:t>
      </w:r>
    </w:p>
    <w:tbl>
      <w:tblPr>
        <w:tblStyle w:val="a3"/>
        <w:tblW w:w="10348" w:type="dxa"/>
        <w:tblInd w:w="-34" w:type="dxa"/>
        <w:tblLayout w:type="fixed"/>
        <w:tblLook w:val="04A0"/>
      </w:tblPr>
      <w:tblGrid>
        <w:gridCol w:w="1384"/>
        <w:gridCol w:w="3260"/>
        <w:gridCol w:w="1027"/>
        <w:gridCol w:w="141"/>
        <w:gridCol w:w="1418"/>
        <w:gridCol w:w="142"/>
        <w:gridCol w:w="1275"/>
        <w:gridCol w:w="142"/>
        <w:gridCol w:w="1559"/>
      </w:tblGrid>
      <w:tr w:rsidR="005B70BB" w:rsidRPr="000666B9" w:rsidTr="00150C12">
        <w:tc>
          <w:tcPr>
            <w:tcW w:w="1384" w:type="dxa"/>
            <w:vMerge w:val="restart"/>
          </w:tcPr>
          <w:p w:rsidR="005B70BB" w:rsidRPr="000666B9" w:rsidRDefault="005B70BB" w:rsidP="005B70BB">
            <w:pPr>
              <w:jc w:val="center"/>
              <w:rPr>
                <w:sz w:val="26"/>
                <w:szCs w:val="26"/>
              </w:rPr>
            </w:pPr>
            <w:r w:rsidRPr="000666B9">
              <w:rPr>
                <w:sz w:val="26"/>
                <w:szCs w:val="26"/>
              </w:rPr>
              <w:t>Задачи, направленные на достижение цели</w:t>
            </w:r>
          </w:p>
        </w:tc>
        <w:tc>
          <w:tcPr>
            <w:tcW w:w="3260" w:type="dxa"/>
            <w:vMerge w:val="restart"/>
          </w:tcPr>
          <w:p w:rsidR="005B70BB" w:rsidRPr="000666B9" w:rsidRDefault="005B70BB" w:rsidP="005B70BB">
            <w:pPr>
              <w:jc w:val="center"/>
              <w:rPr>
                <w:sz w:val="26"/>
                <w:szCs w:val="26"/>
              </w:rPr>
            </w:pPr>
            <w:r w:rsidRPr="000666B9">
              <w:rPr>
                <w:sz w:val="26"/>
                <w:szCs w:val="26"/>
              </w:rPr>
              <w:t>Количественные и/или качественные целевые показатели</w:t>
            </w:r>
            <w:r w:rsidR="00EB1C3C">
              <w:rPr>
                <w:sz w:val="26"/>
                <w:szCs w:val="26"/>
              </w:rPr>
              <w:t xml:space="preserve"> результативности</w:t>
            </w:r>
            <w:r w:rsidRPr="000666B9">
              <w:rPr>
                <w:sz w:val="26"/>
                <w:szCs w:val="26"/>
              </w:rPr>
              <w:t>, характеризующие достижение целей и решение задач</w:t>
            </w:r>
          </w:p>
        </w:tc>
        <w:tc>
          <w:tcPr>
            <w:tcW w:w="1168" w:type="dxa"/>
            <w:gridSpan w:val="2"/>
            <w:vMerge w:val="restart"/>
          </w:tcPr>
          <w:p w:rsidR="005B70BB" w:rsidRPr="000666B9" w:rsidRDefault="005B70BB" w:rsidP="005B70BB">
            <w:pPr>
              <w:jc w:val="center"/>
              <w:rPr>
                <w:sz w:val="26"/>
                <w:szCs w:val="26"/>
              </w:rPr>
            </w:pPr>
            <w:r w:rsidRPr="000666B9">
              <w:rPr>
                <w:sz w:val="26"/>
                <w:szCs w:val="26"/>
              </w:rPr>
              <w:t>Единица измерения</w:t>
            </w:r>
          </w:p>
        </w:tc>
        <w:tc>
          <w:tcPr>
            <w:tcW w:w="4536" w:type="dxa"/>
            <w:gridSpan w:val="5"/>
            <w:tcBorders>
              <w:right w:val="single" w:sz="4" w:space="0" w:color="auto"/>
            </w:tcBorders>
          </w:tcPr>
          <w:p w:rsidR="005B70BB" w:rsidRPr="000666B9" w:rsidRDefault="005B70BB" w:rsidP="005B70BB">
            <w:pPr>
              <w:jc w:val="center"/>
              <w:rPr>
                <w:sz w:val="26"/>
                <w:szCs w:val="26"/>
              </w:rPr>
            </w:pPr>
            <w:r w:rsidRPr="000666B9">
              <w:rPr>
                <w:sz w:val="26"/>
                <w:szCs w:val="26"/>
              </w:rPr>
              <w:t>Планируемое значение показателя по годам реализации</w:t>
            </w:r>
          </w:p>
        </w:tc>
      </w:tr>
      <w:tr w:rsidR="005B70BB" w:rsidRPr="000666B9" w:rsidTr="00150C12">
        <w:tc>
          <w:tcPr>
            <w:tcW w:w="1384" w:type="dxa"/>
            <w:vMerge/>
          </w:tcPr>
          <w:p w:rsidR="005B70BB" w:rsidRPr="000666B9" w:rsidRDefault="005B70BB" w:rsidP="005B70BB">
            <w:pPr>
              <w:rPr>
                <w:sz w:val="26"/>
                <w:szCs w:val="26"/>
              </w:rPr>
            </w:pPr>
          </w:p>
        </w:tc>
        <w:tc>
          <w:tcPr>
            <w:tcW w:w="3260" w:type="dxa"/>
            <w:vMerge/>
          </w:tcPr>
          <w:p w:rsidR="005B70BB" w:rsidRPr="000666B9" w:rsidRDefault="005B70BB" w:rsidP="005B70BB">
            <w:pPr>
              <w:rPr>
                <w:sz w:val="26"/>
                <w:szCs w:val="26"/>
              </w:rPr>
            </w:pPr>
          </w:p>
        </w:tc>
        <w:tc>
          <w:tcPr>
            <w:tcW w:w="1168" w:type="dxa"/>
            <w:gridSpan w:val="2"/>
            <w:vMerge/>
          </w:tcPr>
          <w:p w:rsidR="005B70BB" w:rsidRPr="000666B9" w:rsidRDefault="005B70BB" w:rsidP="005B70BB">
            <w:pPr>
              <w:rPr>
                <w:sz w:val="26"/>
                <w:szCs w:val="26"/>
              </w:rPr>
            </w:pPr>
          </w:p>
        </w:tc>
        <w:tc>
          <w:tcPr>
            <w:tcW w:w="1560" w:type="dxa"/>
            <w:gridSpan w:val="2"/>
          </w:tcPr>
          <w:p w:rsidR="005B70BB" w:rsidRPr="000666B9" w:rsidRDefault="007A5214" w:rsidP="005B70BB">
            <w:pPr>
              <w:jc w:val="center"/>
              <w:rPr>
                <w:sz w:val="26"/>
                <w:szCs w:val="26"/>
              </w:rPr>
            </w:pPr>
            <w:r>
              <w:rPr>
                <w:sz w:val="26"/>
                <w:szCs w:val="26"/>
              </w:rPr>
              <w:t>2024</w:t>
            </w:r>
            <w:r w:rsidR="005B70BB" w:rsidRPr="000666B9">
              <w:rPr>
                <w:sz w:val="26"/>
                <w:szCs w:val="26"/>
              </w:rPr>
              <w:t xml:space="preserve"> год (факт)</w:t>
            </w:r>
          </w:p>
        </w:tc>
        <w:tc>
          <w:tcPr>
            <w:tcW w:w="1417" w:type="dxa"/>
            <w:gridSpan w:val="2"/>
          </w:tcPr>
          <w:p w:rsidR="005B70BB" w:rsidRPr="000666B9" w:rsidRDefault="007A5214" w:rsidP="005B70BB">
            <w:pPr>
              <w:jc w:val="center"/>
              <w:rPr>
                <w:sz w:val="26"/>
                <w:szCs w:val="26"/>
              </w:rPr>
            </w:pPr>
            <w:r>
              <w:rPr>
                <w:sz w:val="26"/>
                <w:szCs w:val="26"/>
              </w:rPr>
              <w:t>2025</w:t>
            </w:r>
            <w:r w:rsidR="005B70BB" w:rsidRPr="000666B9">
              <w:rPr>
                <w:sz w:val="26"/>
                <w:szCs w:val="26"/>
              </w:rPr>
              <w:t xml:space="preserve"> год</w:t>
            </w:r>
          </w:p>
        </w:tc>
        <w:tc>
          <w:tcPr>
            <w:tcW w:w="1559" w:type="dxa"/>
            <w:tcBorders>
              <w:right w:val="single" w:sz="4" w:space="0" w:color="auto"/>
            </w:tcBorders>
          </w:tcPr>
          <w:p w:rsidR="005B70BB" w:rsidRPr="000666B9" w:rsidRDefault="007A5214" w:rsidP="005B70BB">
            <w:pPr>
              <w:jc w:val="center"/>
              <w:rPr>
                <w:sz w:val="26"/>
                <w:szCs w:val="26"/>
              </w:rPr>
            </w:pPr>
            <w:r>
              <w:rPr>
                <w:sz w:val="26"/>
                <w:szCs w:val="26"/>
              </w:rPr>
              <w:t>2026</w:t>
            </w:r>
            <w:r w:rsidR="005B70BB" w:rsidRPr="000666B9">
              <w:rPr>
                <w:sz w:val="26"/>
                <w:szCs w:val="26"/>
              </w:rPr>
              <w:t xml:space="preserve"> год</w:t>
            </w:r>
          </w:p>
        </w:tc>
      </w:tr>
      <w:tr w:rsidR="005B70BB" w:rsidRPr="000666B9" w:rsidTr="00150C12">
        <w:tc>
          <w:tcPr>
            <w:tcW w:w="1384" w:type="dxa"/>
          </w:tcPr>
          <w:p w:rsidR="005B70BB" w:rsidRPr="000666B9" w:rsidRDefault="005B70BB" w:rsidP="005B70BB">
            <w:pPr>
              <w:jc w:val="center"/>
              <w:rPr>
                <w:sz w:val="26"/>
                <w:szCs w:val="26"/>
              </w:rPr>
            </w:pPr>
            <w:r w:rsidRPr="000666B9">
              <w:rPr>
                <w:sz w:val="26"/>
                <w:szCs w:val="26"/>
              </w:rPr>
              <w:t>1</w:t>
            </w:r>
          </w:p>
        </w:tc>
        <w:tc>
          <w:tcPr>
            <w:tcW w:w="3260" w:type="dxa"/>
          </w:tcPr>
          <w:p w:rsidR="005B70BB" w:rsidRPr="000666B9" w:rsidRDefault="005B70BB" w:rsidP="005B70BB">
            <w:pPr>
              <w:jc w:val="center"/>
              <w:rPr>
                <w:sz w:val="26"/>
                <w:szCs w:val="26"/>
              </w:rPr>
            </w:pPr>
            <w:r w:rsidRPr="000666B9">
              <w:rPr>
                <w:sz w:val="26"/>
                <w:szCs w:val="26"/>
              </w:rPr>
              <w:t>2</w:t>
            </w:r>
          </w:p>
        </w:tc>
        <w:tc>
          <w:tcPr>
            <w:tcW w:w="1168" w:type="dxa"/>
            <w:gridSpan w:val="2"/>
          </w:tcPr>
          <w:p w:rsidR="005B70BB" w:rsidRPr="000666B9" w:rsidRDefault="005B70BB" w:rsidP="005B70BB">
            <w:pPr>
              <w:jc w:val="center"/>
              <w:rPr>
                <w:sz w:val="26"/>
                <w:szCs w:val="26"/>
              </w:rPr>
            </w:pPr>
            <w:r w:rsidRPr="000666B9">
              <w:rPr>
                <w:sz w:val="26"/>
                <w:szCs w:val="26"/>
              </w:rPr>
              <w:t>3</w:t>
            </w:r>
          </w:p>
        </w:tc>
        <w:tc>
          <w:tcPr>
            <w:tcW w:w="1560" w:type="dxa"/>
            <w:gridSpan w:val="2"/>
          </w:tcPr>
          <w:p w:rsidR="005B70BB" w:rsidRPr="000666B9" w:rsidRDefault="005B70BB" w:rsidP="005B70BB">
            <w:pPr>
              <w:jc w:val="center"/>
              <w:rPr>
                <w:sz w:val="26"/>
                <w:szCs w:val="26"/>
              </w:rPr>
            </w:pPr>
            <w:r w:rsidRPr="000666B9">
              <w:rPr>
                <w:sz w:val="26"/>
                <w:szCs w:val="26"/>
              </w:rPr>
              <w:t>3</w:t>
            </w:r>
          </w:p>
        </w:tc>
        <w:tc>
          <w:tcPr>
            <w:tcW w:w="1417" w:type="dxa"/>
            <w:gridSpan w:val="2"/>
          </w:tcPr>
          <w:p w:rsidR="005B70BB" w:rsidRPr="000666B9" w:rsidRDefault="005B70BB" w:rsidP="005B70BB">
            <w:pPr>
              <w:jc w:val="center"/>
              <w:rPr>
                <w:sz w:val="26"/>
                <w:szCs w:val="26"/>
              </w:rPr>
            </w:pPr>
            <w:r w:rsidRPr="000666B9">
              <w:rPr>
                <w:sz w:val="26"/>
                <w:szCs w:val="26"/>
              </w:rPr>
              <w:t>5</w:t>
            </w:r>
          </w:p>
        </w:tc>
        <w:tc>
          <w:tcPr>
            <w:tcW w:w="1559" w:type="dxa"/>
          </w:tcPr>
          <w:p w:rsidR="005B70BB" w:rsidRPr="000666B9" w:rsidRDefault="005B70BB" w:rsidP="005B70BB">
            <w:pPr>
              <w:jc w:val="center"/>
              <w:rPr>
                <w:sz w:val="26"/>
                <w:szCs w:val="26"/>
              </w:rPr>
            </w:pPr>
            <w:r w:rsidRPr="000666B9">
              <w:rPr>
                <w:sz w:val="26"/>
                <w:szCs w:val="26"/>
              </w:rPr>
              <w:t>6</w:t>
            </w:r>
          </w:p>
        </w:tc>
      </w:tr>
      <w:tr w:rsidR="005B70BB" w:rsidRPr="000666B9" w:rsidTr="00150C12">
        <w:tc>
          <w:tcPr>
            <w:tcW w:w="10348" w:type="dxa"/>
            <w:gridSpan w:val="9"/>
            <w:tcBorders>
              <w:bottom w:val="single" w:sz="4" w:space="0" w:color="auto"/>
              <w:right w:val="single" w:sz="4" w:space="0" w:color="auto"/>
            </w:tcBorders>
          </w:tcPr>
          <w:p w:rsidR="005B70BB" w:rsidRPr="000666B9" w:rsidRDefault="005B70BB" w:rsidP="00AD4AAD">
            <w:pPr>
              <w:ind w:left="-402" w:hanging="161"/>
              <w:jc w:val="center"/>
              <w:rPr>
                <w:sz w:val="26"/>
                <w:szCs w:val="26"/>
              </w:rPr>
            </w:pPr>
            <w:r w:rsidRPr="000666B9">
              <w:rPr>
                <w:sz w:val="26"/>
                <w:szCs w:val="26"/>
              </w:rPr>
              <w:t xml:space="preserve">1. Обеспечение устойчивого экономического роста в </w:t>
            </w:r>
            <w:r w:rsidR="00AD4AAD">
              <w:rPr>
                <w:sz w:val="26"/>
                <w:szCs w:val="26"/>
              </w:rPr>
              <w:t>Магарамкентском</w:t>
            </w:r>
            <w:r w:rsidRPr="000666B9">
              <w:rPr>
                <w:sz w:val="26"/>
                <w:szCs w:val="26"/>
              </w:rPr>
              <w:t xml:space="preserve"> районе</w:t>
            </w:r>
          </w:p>
        </w:tc>
      </w:tr>
      <w:tr w:rsidR="005B70BB" w:rsidRPr="000666B9" w:rsidTr="00150C12">
        <w:tc>
          <w:tcPr>
            <w:tcW w:w="1384" w:type="dxa"/>
          </w:tcPr>
          <w:p w:rsidR="005B70BB" w:rsidRPr="000666B9" w:rsidRDefault="005B70BB" w:rsidP="005B70BB">
            <w:pPr>
              <w:rPr>
                <w:sz w:val="26"/>
                <w:szCs w:val="26"/>
              </w:rPr>
            </w:pPr>
            <w:r w:rsidRPr="000666B9">
              <w:rPr>
                <w:sz w:val="26"/>
                <w:szCs w:val="26"/>
              </w:rPr>
              <w:t xml:space="preserve">1.1. </w:t>
            </w:r>
            <w:r w:rsidR="007A5214">
              <w:rPr>
                <w:sz w:val="26"/>
                <w:szCs w:val="26"/>
              </w:rPr>
              <w:t xml:space="preserve"> </w:t>
            </w:r>
            <w:r w:rsidRPr="000666B9">
              <w:rPr>
                <w:sz w:val="26"/>
                <w:szCs w:val="26"/>
              </w:rPr>
              <w:t xml:space="preserve">Развитие благоприятного инвестиционного </w:t>
            </w:r>
            <w:r w:rsidRPr="000666B9">
              <w:rPr>
                <w:sz w:val="26"/>
                <w:szCs w:val="26"/>
              </w:rPr>
              <w:lastRenderedPageBreak/>
              <w:t>климата</w:t>
            </w:r>
          </w:p>
        </w:tc>
        <w:tc>
          <w:tcPr>
            <w:tcW w:w="3260" w:type="dxa"/>
          </w:tcPr>
          <w:p w:rsidR="005B70BB" w:rsidRPr="000666B9" w:rsidRDefault="005B70BB" w:rsidP="005B70BB">
            <w:pPr>
              <w:rPr>
                <w:sz w:val="26"/>
                <w:szCs w:val="26"/>
              </w:rPr>
            </w:pPr>
            <w:r w:rsidRPr="000666B9">
              <w:rPr>
                <w:sz w:val="26"/>
                <w:szCs w:val="26"/>
              </w:rPr>
              <w:lastRenderedPageBreak/>
              <w:t>Объем инвестиций в основной капитал за счет всех источников финансирования</w:t>
            </w:r>
          </w:p>
        </w:tc>
        <w:tc>
          <w:tcPr>
            <w:tcW w:w="1027" w:type="dxa"/>
          </w:tcPr>
          <w:p w:rsidR="005B70BB" w:rsidRPr="000666B9" w:rsidRDefault="005B70BB" w:rsidP="005B70BB">
            <w:pPr>
              <w:rPr>
                <w:sz w:val="26"/>
                <w:szCs w:val="26"/>
              </w:rPr>
            </w:pPr>
            <w:r w:rsidRPr="000666B9">
              <w:rPr>
                <w:sz w:val="26"/>
                <w:szCs w:val="26"/>
              </w:rPr>
              <w:t>млн. руб.</w:t>
            </w:r>
          </w:p>
        </w:tc>
        <w:tc>
          <w:tcPr>
            <w:tcW w:w="1559" w:type="dxa"/>
            <w:gridSpan w:val="2"/>
          </w:tcPr>
          <w:p w:rsidR="005B70BB" w:rsidRPr="000666B9" w:rsidRDefault="00946EC0" w:rsidP="005B70BB">
            <w:pPr>
              <w:jc w:val="center"/>
              <w:rPr>
                <w:sz w:val="26"/>
                <w:szCs w:val="26"/>
              </w:rPr>
            </w:pPr>
            <w:r>
              <w:rPr>
                <w:sz w:val="26"/>
                <w:szCs w:val="26"/>
              </w:rPr>
              <w:t>2855,3</w:t>
            </w:r>
          </w:p>
        </w:tc>
        <w:tc>
          <w:tcPr>
            <w:tcW w:w="1417" w:type="dxa"/>
            <w:gridSpan w:val="2"/>
          </w:tcPr>
          <w:p w:rsidR="005B70BB" w:rsidRPr="000666B9" w:rsidRDefault="00946EC0" w:rsidP="005B70BB">
            <w:pPr>
              <w:jc w:val="center"/>
              <w:rPr>
                <w:sz w:val="26"/>
                <w:szCs w:val="26"/>
              </w:rPr>
            </w:pPr>
            <w:r>
              <w:rPr>
                <w:sz w:val="26"/>
                <w:szCs w:val="26"/>
              </w:rPr>
              <w:t>3357,6</w:t>
            </w:r>
          </w:p>
        </w:tc>
        <w:tc>
          <w:tcPr>
            <w:tcW w:w="1701" w:type="dxa"/>
            <w:gridSpan w:val="2"/>
            <w:tcBorders>
              <w:right w:val="single" w:sz="4" w:space="0" w:color="auto"/>
            </w:tcBorders>
          </w:tcPr>
          <w:p w:rsidR="005B70BB" w:rsidRPr="000666B9" w:rsidRDefault="00946EC0" w:rsidP="005B70BB">
            <w:pPr>
              <w:jc w:val="center"/>
              <w:rPr>
                <w:sz w:val="26"/>
                <w:szCs w:val="26"/>
              </w:rPr>
            </w:pPr>
            <w:r>
              <w:rPr>
                <w:sz w:val="26"/>
                <w:szCs w:val="26"/>
              </w:rPr>
              <w:t>3889,5</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Темп роста инвестиций в основной капитал в год (в действующих ценах)</w:t>
            </w:r>
          </w:p>
        </w:tc>
        <w:tc>
          <w:tcPr>
            <w:tcW w:w="1027" w:type="dxa"/>
          </w:tcPr>
          <w:p w:rsidR="005B70BB" w:rsidRPr="000666B9" w:rsidRDefault="005B70BB" w:rsidP="005B70BB">
            <w:pPr>
              <w:rPr>
                <w:sz w:val="26"/>
                <w:szCs w:val="26"/>
              </w:rPr>
            </w:pPr>
            <w:r w:rsidRPr="000666B9">
              <w:rPr>
                <w:sz w:val="26"/>
                <w:szCs w:val="26"/>
              </w:rPr>
              <w:t>Процент (%)</w:t>
            </w:r>
          </w:p>
        </w:tc>
        <w:tc>
          <w:tcPr>
            <w:tcW w:w="1559" w:type="dxa"/>
            <w:gridSpan w:val="2"/>
          </w:tcPr>
          <w:p w:rsidR="005B70BB" w:rsidRPr="000666B9" w:rsidRDefault="00946EC0" w:rsidP="005B70BB">
            <w:pPr>
              <w:jc w:val="center"/>
              <w:rPr>
                <w:sz w:val="26"/>
                <w:szCs w:val="26"/>
              </w:rPr>
            </w:pPr>
            <w:r>
              <w:rPr>
                <w:sz w:val="26"/>
                <w:szCs w:val="26"/>
              </w:rPr>
              <w:t>111,6</w:t>
            </w:r>
          </w:p>
        </w:tc>
        <w:tc>
          <w:tcPr>
            <w:tcW w:w="1417" w:type="dxa"/>
            <w:gridSpan w:val="2"/>
          </w:tcPr>
          <w:p w:rsidR="005B70BB" w:rsidRPr="000666B9" w:rsidRDefault="00946EC0" w:rsidP="005B70BB">
            <w:pPr>
              <w:jc w:val="center"/>
              <w:rPr>
                <w:sz w:val="26"/>
                <w:szCs w:val="26"/>
              </w:rPr>
            </w:pPr>
            <w:r>
              <w:rPr>
                <w:sz w:val="26"/>
                <w:szCs w:val="26"/>
              </w:rPr>
              <w:t>117,5</w:t>
            </w:r>
          </w:p>
        </w:tc>
        <w:tc>
          <w:tcPr>
            <w:tcW w:w="1701" w:type="dxa"/>
            <w:gridSpan w:val="2"/>
          </w:tcPr>
          <w:p w:rsidR="005B70BB" w:rsidRPr="000666B9" w:rsidRDefault="00946EC0" w:rsidP="005B70BB">
            <w:pPr>
              <w:jc w:val="center"/>
              <w:rPr>
                <w:sz w:val="26"/>
                <w:szCs w:val="26"/>
              </w:rPr>
            </w:pPr>
            <w:r>
              <w:rPr>
                <w:sz w:val="26"/>
                <w:szCs w:val="26"/>
              </w:rPr>
              <w:t>115,8</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946EC0">
            <w:pPr>
              <w:rPr>
                <w:sz w:val="26"/>
                <w:szCs w:val="26"/>
              </w:rPr>
            </w:pPr>
            <w:r w:rsidRPr="000666B9">
              <w:rPr>
                <w:sz w:val="26"/>
                <w:szCs w:val="26"/>
              </w:rPr>
              <w:t>Увеличение числа инвестиционных проектов, реализуемых инвесторами (нарастающим итогом к году начала реализации)</w:t>
            </w:r>
          </w:p>
        </w:tc>
        <w:tc>
          <w:tcPr>
            <w:tcW w:w="1027" w:type="dxa"/>
          </w:tcPr>
          <w:p w:rsidR="005B70BB" w:rsidRPr="000666B9" w:rsidRDefault="005B70BB" w:rsidP="005B70BB">
            <w:pPr>
              <w:rPr>
                <w:sz w:val="26"/>
                <w:szCs w:val="26"/>
              </w:rPr>
            </w:pPr>
            <w:r w:rsidRPr="000666B9">
              <w:rPr>
                <w:sz w:val="26"/>
                <w:szCs w:val="26"/>
              </w:rPr>
              <w:t>Единиц</w:t>
            </w:r>
          </w:p>
        </w:tc>
        <w:tc>
          <w:tcPr>
            <w:tcW w:w="1559" w:type="dxa"/>
            <w:gridSpan w:val="2"/>
          </w:tcPr>
          <w:p w:rsidR="005B70BB" w:rsidRPr="000666B9" w:rsidRDefault="00946EC0" w:rsidP="005B70BB">
            <w:pPr>
              <w:jc w:val="center"/>
              <w:rPr>
                <w:sz w:val="26"/>
                <w:szCs w:val="26"/>
              </w:rPr>
            </w:pPr>
            <w:r>
              <w:rPr>
                <w:sz w:val="26"/>
                <w:szCs w:val="26"/>
              </w:rPr>
              <w:t>6</w:t>
            </w:r>
          </w:p>
        </w:tc>
        <w:tc>
          <w:tcPr>
            <w:tcW w:w="1417" w:type="dxa"/>
            <w:gridSpan w:val="2"/>
          </w:tcPr>
          <w:p w:rsidR="005B70BB" w:rsidRPr="000666B9" w:rsidRDefault="00946EC0" w:rsidP="005B70BB">
            <w:pPr>
              <w:jc w:val="center"/>
              <w:rPr>
                <w:sz w:val="26"/>
                <w:szCs w:val="26"/>
              </w:rPr>
            </w:pPr>
            <w:r>
              <w:rPr>
                <w:sz w:val="26"/>
                <w:szCs w:val="26"/>
              </w:rPr>
              <w:t>8</w:t>
            </w:r>
          </w:p>
        </w:tc>
        <w:tc>
          <w:tcPr>
            <w:tcW w:w="1701" w:type="dxa"/>
            <w:gridSpan w:val="2"/>
          </w:tcPr>
          <w:p w:rsidR="005B70BB" w:rsidRPr="000666B9" w:rsidRDefault="00946EC0" w:rsidP="005B70BB">
            <w:pPr>
              <w:jc w:val="center"/>
              <w:rPr>
                <w:sz w:val="26"/>
                <w:szCs w:val="26"/>
              </w:rPr>
            </w:pPr>
            <w:r>
              <w:rPr>
                <w:sz w:val="26"/>
                <w:szCs w:val="26"/>
              </w:rPr>
              <w:t>10</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Объем отгруженных товаров собственного производства, выполненных работ и услуг собственными силами  крупными и средними организациями</w:t>
            </w:r>
          </w:p>
        </w:tc>
        <w:tc>
          <w:tcPr>
            <w:tcW w:w="1027" w:type="dxa"/>
          </w:tcPr>
          <w:p w:rsidR="005B70BB" w:rsidRPr="000666B9" w:rsidRDefault="00D4621C" w:rsidP="005B70BB">
            <w:pPr>
              <w:rPr>
                <w:sz w:val="26"/>
                <w:szCs w:val="26"/>
              </w:rPr>
            </w:pPr>
            <w:r>
              <w:rPr>
                <w:sz w:val="26"/>
                <w:szCs w:val="26"/>
              </w:rPr>
              <w:t>млн</w:t>
            </w:r>
            <w:r w:rsidR="0009674B">
              <w:rPr>
                <w:sz w:val="26"/>
                <w:szCs w:val="26"/>
              </w:rPr>
              <w:t>.</w:t>
            </w:r>
            <w:r w:rsidR="005B70BB" w:rsidRPr="000666B9">
              <w:rPr>
                <w:sz w:val="26"/>
                <w:szCs w:val="26"/>
              </w:rPr>
              <w:t xml:space="preserve"> руб.</w:t>
            </w:r>
          </w:p>
        </w:tc>
        <w:tc>
          <w:tcPr>
            <w:tcW w:w="1559" w:type="dxa"/>
            <w:gridSpan w:val="2"/>
          </w:tcPr>
          <w:p w:rsidR="0009674B" w:rsidRPr="00D4621C" w:rsidRDefault="0009674B" w:rsidP="0009674B">
            <w:pPr>
              <w:jc w:val="center"/>
              <w:rPr>
                <w:sz w:val="26"/>
                <w:szCs w:val="26"/>
              </w:rPr>
            </w:pPr>
            <w:r w:rsidRPr="00D4621C">
              <w:rPr>
                <w:sz w:val="26"/>
                <w:szCs w:val="26"/>
              </w:rPr>
              <w:t>221</w:t>
            </w:r>
            <w:r w:rsidR="00D4621C">
              <w:rPr>
                <w:sz w:val="26"/>
                <w:szCs w:val="26"/>
              </w:rPr>
              <w:t>,6</w:t>
            </w:r>
          </w:p>
          <w:p w:rsidR="005B70BB" w:rsidRPr="000666B9" w:rsidRDefault="005B70BB" w:rsidP="005B70BB">
            <w:pPr>
              <w:jc w:val="center"/>
              <w:rPr>
                <w:sz w:val="26"/>
                <w:szCs w:val="26"/>
              </w:rPr>
            </w:pPr>
          </w:p>
        </w:tc>
        <w:tc>
          <w:tcPr>
            <w:tcW w:w="1417" w:type="dxa"/>
            <w:gridSpan w:val="2"/>
          </w:tcPr>
          <w:p w:rsidR="005B70BB" w:rsidRPr="000666B9" w:rsidRDefault="00D4621C" w:rsidP="005B70BB">
            <w:pPr>
              <w:jc w:val="center"/>
              <w:rPr>
                <w:sz w:val="26"/>
                <w:szCs w:val="26"/>
              </w:rPr>
            </w:pPr>
            <w:r>
              <w:rPr>
                <w:sz w:val="26"/>
                <w:szCs w:val="26"/>
              </w:rPr>
              <w:t>258,3</w:t>
            </w:r>
          </w:p>
        </w:tc>
        <w:tc>
          <w:tcPr>
            <w:tcW w:w="1701" w:type="dxa"/>
            <w:gridSpan w:val="2"/>
          </w:tcPr>
          <w:p w:rsidR="005B70BB" w:rsidRPr="000666B9" w:rsidRDefault="00D4621C" w:rsidP="005B70BB">
            <w:pPr>
              <w:jc w:val="center"/>
              <w:rPr>
                <w:sz w:val="26"/>
                <w:szCs w:val="26"/>
              </w:rPr>
            </w:pPr>
            <w:r>
              <w:rPr>
                <w:sz w:val="26"/>
                <w:szCs w:val="26"/>
              </w:rPr>
              <w:t>289,6</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Темп роста объема отгруженных товаров собственного производства, выполненных работ и услуг собственными силами  крупными и средними организациями  (в действующих ценах)</w:t>
            </w:r>
          </w:p>
        </w:tc>
        <w:tc>
          <w:tcPr>
            <w:tcW w:w="1027" w:type="dxa"/>
          </w:tcPr>
          <w:p w:rsidR="005B70BB" w:rsidRPr="000666B9" w:rsidRDefault="005B70BB" w:rsidP="005B70BB">
            <w:pPr>
              <w:rPr>
                <w:sz w:val="26"/>
                <w:szCs w:val="26"/>
              </w:rPr>
            </w:pPr>
            <w:r w:rsidRPr="000666B9">
              <w:rPr>
                <w:sz w:val="26"/>
                <w:szCs w:val="26"/>
              </w:rPr>
              <w:t>Процент (%)</w:t>
            </w:r>
          </w:p>
        </w:tc>
        <w:tc>
          <w:tcPr>
            <w:tcW w:w="1559" w:type="dxa"/>
            <w:gridSpan w:val="2"/>
          </w:tcPr>
          <w:p w:rsidR="005B70BB" w:rsidRPr="000666B9" w:rsidRDefault="005B70BB" w:rsidP="005B70BB">
            <w:pPr>
              <w:jc w:val="center"/>
              <w:rPr>
                <w:sz w:val="26"/>
                <w:szCs w:val="26"/>
              </w:rPr>
            </w:pPr>
            <w:r w:rsidRPr="000666B9">
              <w:rPr>
                <w:sz w:val="26"/>
                <w:szCs w:val="26"/>
              </w:rPr>
              <w:t>103,2</w:t>
            </w:r>
          </w:p>
        </w:tc>
        <w:tc>
          <w:tcPr>
            <w:tcW w:w="1417" w:type="dxa"/>
            <w:gridSpan w:val="2"/>
          </w:tcPr>
          <w:p w:rsidR="005B70BB" w:rsidRPr="000666B9" w:rsidRDefault="00D4621C" w:rsidP="005B70BB">
            <w:pPr>
              <w:jc w:val="center"/>
              <w:rPr>
                <w:sz w:val="26"/>
                <w:szCs w:val="26"/>
              </w:rPr>
            </w:pPr>
            <w:r>
              <w:rPr>
                <w:sz w:val="26"/>
                <w:szCs w:val="26"/>
              </w:rPr>
              <w:t>116,5</w:t>
            </w:r>
          </w:p>
        </w:tc>
        <w:tc>
          <w:tcPr>
            <w:tcW w:w="1701" w:type="dxa"/>
            <w:gridSpan w:val="2"/>
          </w:tcPr>
          <w:p w:rsidR="005B70BB" w:rsidRPr="000666B9" w:rsidRDefault="00D4621C" w:rsidP="005B70BB">
            <w:pPr>
              <w:jc w:val="center"/>
              <w:rPr>
                <w:sz w:val="26"/>
                <w:szCs w:val="26"/>
              </w:rPr>
            </w:pPr>
            <w:r>
              <w:rPr>
                <w:sz w:val="26"/>
                <w:szCs w:val="26"/>
              </w:rPr>
              <w:t>112,1</w:t>
            </w:r>
          </w:p>
        </w:tc>
      </w:tr>
      <w:tr w:rsidR="005B70BB" w:rsidRPr="000666B9" w:rsidTr="00150C12">
        <w:tc>
          <w:tcPr>
            <w:tcW w:w="1384" w:type="dxa"/>
          </w:tcPr>
          <w:p w:rsidR="005B70BB" w:rsidRPr="000666B9" w:rsidRDefault="005B70BB" w:rsidP="005B70BB">
            <w:pPr>
              <w:rPr>
                <w:sz w:val="26"/>
                <w:szCs w:val="26"/>
              </w:rPr>
            </w:pPr>
            <w:r w:rsidRPr="000666B9">
              <w:rPr>
                <w:sz w:val="26"/>
                <w:szCs w:val="26"/>
              </w:rPr>
              <w:t>1.2. Развитие малого предпринима-тельства</w:t>
            </w:r>
          </w:p>
        </w:tc>
        <w:tc>
          <w:tcPr>
            <w:tcW w:w="3260" w:type="dxa"/>
          </w:tcPr>
          <w:p w:rsidR="005B70BB" w:rsidRPr="000666B9" w:rsidRDefault="005B70BB" w:rsidP="005B70BB">
            <w:pPr>
              <w:rPr>
                <w:sz w:val="26"/>
                <w:szCs w:val="26"/>
              </w:rPr>
            </w:pPr>
            <w:r w:rsidRPr="000666B9">
              <w:rPr>
                <w:sz w:val="26"/>
                <w:szCs w:val="26"/>
              </w:rPr>
              <w:t>Оборот розничной торговли</w:t>
            </w:r>
          </w:p>
        </w:tc>
        <w:tc>
          <w:tcPr>
            <w:tcW w:w="1027" w:type="dxa"/>
          </w:tcPr>
          <w:p w:rsidR="005B70BB" w:rsidRPr="000666B9" w:rsidRDefault="00D4621C" w:rsidP="005B70BB">
            <w:pPr>
              <w:rPr>
                <w:sz w:val="26"/>
                <w:szCs w:val="26"/>
              </w:rPr>
            </w:pPr>
            <w:r>
              <w:rPr>
                <w:sz w:val="26"/>
                <w:szCs w:val="26"/>
              </w:rPr>
              <w:t>млн</w:t>
            </w:r>
            <w:r w:rsidR="005B70BB" w:rsidRPr="000666B9">
              <w:rPr>
                <w:sz w:val="26"/>
                <w:szCs w:val="26"/>
              </w:rPr>
              <w:t>. руб.</w:t>
            </w:r>
          </w:p>
        </w:tc>
        <w:tc>
          <w:tcPr>
            <w:tcW w:w="1559" w:type="dxa"/>
            <w:gridSpan w:val="2"/>
          </w:tcPr>
          <w:p w:rsidR="00D4621C" w:rsidRPr="00D4621C" w:rsidRDefault="00D4621C" w:rsidP="00D4621C">
            <w:pPr>
              <w:jc w:val="center"/>
              <w:rPr>
                <w:rFonts w:ascii="Calibri" w:hAnsi="Calibri" w:cs="Calibri"/>
                <w:sz w:val="26"/>
                <w:szCs w:val="26"/>
              </w:rPr>
            </w:pPr>
            <w:r w:rsidRPr="00D4621C">
              <w:rPr>
                <w:rFonts w:ascii="Calibri" w:hAnsi="Calibri" w:cs="Calibri"/>
                <w:sz w:val="26"/>
                <w:szCs w:val="26"/>
              </w:rPr>
              <w:t>10061</w:t>
            </w:r>
            <w:r>
              <w:rPr>
                <w:rFonts w:ascii="Calibri" w:hAnsi="Calibri" w:cs="Calibri"/>
                <w:sz w:val="26"/>
                <w:szCs w:val="26"/>
              </w:rPr>
              <w:t>,4</w:t>
            </w:r>
          </w:p>
          <w:p w:rsidR="005B70BB" w:rsidRPr="000666B9" w:rsidRDefault="005B70BB" w:rsidP="005B70BB">
            <w:pPr>
              <w:jc w:val="center"/>
              <w:rPr>
                <w:sz w:val="26"/>
                <w:szCs w:val="26"/>
              </w:rPr>
            </w:pPr>
          </w:p>
        </w:tc>
        <w:tc>
          <w:tcPr>
            <w:tcW w:w="1417" w:type="dxa"/>
            <w:gridSpan w:val="2"/>
          </w:tcPr>
          <w:p w:rsidR="005B70BB" w:rsidRPr="000666B9" w:rsidRDefault="00D4621C" w:rsidP="005B70BB">
            <w:pPr>
              <w:jc w:val="center"/>
              <w:rPr>
                <w:sz w:val="26"/>
                <w:szCs w:val="26"/>
              </w:rPr>
            </w:pPr>
            <w:r>
              <w:rPr>
                <w:sz w:val="26"/>
                <w:szCs w:val="26"/>
              </w:rPr>
              <w:t>10542,3</w:t>
            </w:r>
          </w:p>
        </w:tc>
        <w:tc>
          <w:tcPr>
            <w:tcW w:w="1701" w:type="dxa"/>
            <w:gridSpan w:val="2"/>
          </w:tcPr>
          <w:p w:rsidR="005B70BB" w:rsidRPr="000666B9" w:rsidRDefault="00D4621C" w:rsidP="005B70BB">
            <w:pPr>
              <w:jc w:val="center"/>
              <w:rPr>
                <w:sz w:val="26"/>
                <w:szCs w:val="26"/>
              </w:rPr>
            </w:pPr>
            <w:r>
              <w:rPr>
                <w:sz w:val="26"/>
                <w:szCs w:val="26"/>
              </w:rPr>
              <w:t>10854,4</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Темп роста оборота розничной торговли (в сопоставимых ценах)</w:t>
            </w:r>
          </w:p>
        </w:tc>
        <w:tc>
          <w:tcPr>
            <w:tcW w:w="1027" w:type="dxa"/>
          </w:tcPr>
          <w:p w:rsidR="005B70BB" w:rsidRPr="000666B9" w:rsidRDefault="005B70BB" w:rsidP="005B70BB">
            <w:pPr>
              <w:rPr>
                <w:sz w:val="26"/>
                <w:szCs w:val="26"/>
              </w:rPr>
            </w:pPr>
            <w:r w:rsidRPr="000666B9">
              <w:rPr>
                <w:sz w:val="26"/>
                <w:szCs w:val="26"/>
              </w:rPr>
              <w:t>Процент (%)</w:t>
            </w:r>
          </w:p>
        </w:tc>
        <w:tc>
          <w:tcPr>
            <w:tcW w:w="1559" w:type="dxa"/>
            <w:gridSpan w:val="2"/>
          </w:tcPr>
          <w:p w:rsidR="005B70BB" w:rsidRPr="000666B9" w:rsidRDefault="00D4621C" w:rsidP="005B70BB">
            <w:pPr>
              <w:jc w:val="center"/>
              <w:rPr>
                <w:sz w:val="26"/>
                <w:szCs w:val="26"/>
              </w:rPr>
            </w:pPr>
            <w:r>
              <w:rPr>
                <w:sz w:val="26"/>
                <w:szCs w:val="26"/>
              </w:rPr>
              <w:t>104,2</w:t>
            </w:r>
          </w:p>
        </w:tc>
        <w:tc>
          <w:tcPr>
            <w:tcW w:w="1417" w:type="dxa"/>
            <w:gridSpan w:val="2"/>
          </w:tcPr>
          <w:p w:rsidR="005B70BB" w:rsidRPr="000666B9" w:rsidRDefault="00D4621C" w:rsidP="005B70BB">
            <w:pPr>
              <w:jc w:val="center"/>
              <w:rPr>
                <w:sz w:val="26"/>
                <w:szCs w:val="26"/>
              </w:rPr>
            </w:pPr>
            <w:r>
              <w:rPr>
                <w:sz w:val="26"/>
                <w:szCs w:val="26"/>
              </w:rPr>
              <w:t>104,7</w:t>
            </w:r>
          </w:p>
        </w:tc>
        <w:tc>
          <w:tcPr>
            <w:tcW w:w="1701" w:type="dxa"/>
            <w:gridSpan w:val="2"/>
          </w:tcPr>
          <w:p w:rsidR="005B70BB" w:rsidRPr="000666B9" w:rsidRDefault="00D4621C" w:rsidP="005B70BB">
            <w:pPr>
              <w:jc w:val="center"/>
              <w:rPr>
                <w:sz w:val="26"/>
                <w:szCs w:val="26"/>
              </w:rPr>
            </w:pPr>
            <w:r>
              <w:rPr>
                <w:sz w:val="26"/>
                <w:szCs w:val="26"/>
              </w:rPr>
              <w:t>102,9</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Оборот общественного питания</w:t>
            </w:r>
          </w:p>
        </w:tc>
        <w:tc>
          <w:tcPr>
            <w:tcW w:w="1027" w:type="dxa"/>
          </w:tcPr>
          <w:p w:rsidR="005B70BB" w:rsidRPr="000666B9" w:rsidRDefault="005B70BB" w:rsidP="005B70BB">
            <w:pPr>
              <w:rPr>
                <w:sz w:val="26"/>
                <w:szCs w:val="26"/>
              </w:rPr>
            </w:pPr>
            <w:r w:rsidRPr="000666B9">
              <w:rPr>
                <w:sz w:val="26"/>
                <w:szCs w:val="26"/>
              </w:rPr>
              <w:t>млн. руб.</w:t>
            </w:r>
          </w:p>
        </w:tc>
        <w:tc>
          <w:tcPr>
            <w:tcW w:w="1559" w:type="dxa"/>
            <w:gridSpan w:val="2"/>
          </w:tcPr>
          <w:p w:rsidR="005B70BB" w:rsidRPr="000666B9" w:rsidRDefault="00D4621C" w:rsidP="005B70BB">
            <w:pPr>
              <w:jc w:val="center"/>
              <w:rPr>
                <w:sz w:val="26"/>
                <w:szCs w:val="26"/>
              </w:rPr>
            </w:pPr>
            <w:r>
              <w:rPr>
                <w:sz w:val="26"/>
                <w:szCs w:val="26"/>
              </w:rPr>
              <w:t>75,6</w:t>
            </w:r>
          </w:p>
        </w:tc>
        <w:tc>
          <w:tcPr>
            <w:tcW w:w="1417" w:type="dxa"/>
            <w:gridSpan w:val="2"/>
          </w:tcPr>
          <w:p w:rsidR="005B70BB" w:rsidRPr="000666B9" w:rsidRDefault="00D4621C" w:rsidP="005B70BB">
            <w:pPr>
              <w:jc w:val="center"/>
              <w:rPr>
                <w:sz w:val="26"/>
                <w:szCs w:val="26"/>
              </w:rPr>
            </w:pPr>
            <w:r>
              <w:rPr>
                <w:sz w:val="26"/>
                <w:szCs w:val="26"/>
              </w:rPr>
              <w:t>89,4</w:t>
            </w:r>
          </w:p>
        </w:tc>
        <w:tc>
          <w:tcPr>
            <w:tcW w:w="1701" w:type="dxa"/>
            <w:gridSpan w:val="2"/>
          </w:tcPr>
          <w:p w:rsidR="005B70BB" w:rsidRPr="000666B9" w:rsidRDefault="00D4621C" w:rsidP="005B70BB">
            <w:pPr>
              <w:jc w:val="center"/>
              <w:rPr>
                <w:sz w:val="26"/>
                <w:szCs w:val="26"/>
              </w:rPr>
            </w:pPr>
            <w:r>
              <w:rPr>
                <w:sz w:val="26"/>
                <w:szCs w:val="26"/>
              </w:rPr>
              <w:t>99,8</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Темп роста оборота общественного питания (в сопоставимых ценах)</w:t>
            </w:r>
          </w:p>
        </w:tc>
        <w:tc>
          <w:tcPr>
            <w:tcW w:w="1027" w:type="dxa"/>
          </w:tcPr>
          <w:p w:rsidR="005B70BB" w:rsidRPr="000666B9" w:rsidRDefault="005B70BB" w:rsidP="005B70BB">
            <w:pPr>
              <w:rPr>
                <w:sz w:val="26"/>
                <w:szCs w:val="26"/>
              </w:rPr>
            </w:pPr>
            <w:r w:rsidRPr="000666B9">
              <w:rPr>
                <w:sz w:val="26"/>
                <w:szCs w:val="26"/>
              </w:rPr>
              <w:t>Процент (%)</w:t>
            </w:r>
          </w:p>
        </w:tc>
        <w:tc>
          <w:tcPr>
            <w:tcW w:w="1559" w:type="dxa"/>
            <w:gridSpan w:val="2"/>
          </w:tcPr>
          <w:p w:rsidR="005B70BB" w:rsidRPr="000666B9" w:rsidRDefault="00D4621C" w:rsidP="005B70BB">
            <w:pPr>
              <w:jc w:val="center"/>
              <w:rPr>
                <w:sz w:val="26"/>
                <w:szCs w:val="26"/>
              </w:rPr>
            </w:pPr>
            <w:r>
              <w:rPr>
                <w:sz w:val="26"/>
                <w:szCs w:val="26"/>
              </w:rPr>
              <w:t>115,3</w:t>
            </w:r>
          </w:p>
        </w:tc>
        <w:tc>
          <w:tcPr>
            <w:tcW w:w="1417" w:type="dxa"/>
            <w:gridSpan w:val="2"/>
          </w:tcPr>
          <w:p w:rsidR="005B70BB" w:rsidRPr="000666B9" w:rsidRDefault="009A07B1" w:rsidP="005B70BB">
            <w:pPr>
              <w:jc w:val="center"/>
              <w:rPr>
                <w:sz w:val="26"/>
                <w:szCs w:val="26"/>
              </w:rPr>
            </w:pPr>
            <w:r>
              <w:rPr>
                <w:sz w:val="26"/>
                <w:szCs w:val="26"/>
              </w:rPr>
              <w:t>118,2</w:t>
            </w:r>
          </w:p>
        </w:tc>
        <w:tc>
          <w:tcPr>
            <w:tcW w:w="1701" w:type="dxa"/>
            <w:gridSpan w:val="2"/>
          </w:tcPr>
          <w:p w:rsidR="005B70BB" w:rsidRPr="000666B9" w:rsidRDefault="009A07B1" w:rsidP="005B70BB">
            <w:pPr>
              <w:jc w:val="center"/>
              <w:rPr>
                <w:sz w:val="26"/>
                <w:szCs w:val="26"/>
              </w:rPr>
            </w:pPr>
            <w:r>
              <w:rPr>
                <w:sz w:val="26"/>
                <w:szCs w:val="26"/>
              </w:rPr>
              <w:t>111,6</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Оборот платных услуг</w:t>
            </w:r>
          </w:p>
        </w:tc>
        <w:tc>
          <w:tcPr>
            <w:tcW w:w="1027" w:type="dxa"/>
          </w:tcPr>
          <w:p w:rsidR="005B70BB" w:rsidRPr="000666B9" w:rsidRDefault="005B70BB" w:rsidP="005B70BB">
            <w:pPr>
              <w:rPr>
                <w:sz w:val="26"/>
                <w:szCs w:val="26"/>
              </w:rPr>
            </w:pPr>
            <w:r w:rsidRPr="000666B9">
              <w:rPr>
                <w:sz w:val="26"/>
                <w:szCs w:val="26"/>
              </w:rPr>
              <w:t>млн. руб.</w:t>
            </w:r>
          </w:p>
        </w:tc>
        <w:tc>
          <w:tcPr>
            <w:tcW w:w="1559" w:type="dxa"/>
            <w:gridSpan w:val="2"/>
          </w:tcPr>
          <w:p w:rsidR="005B70BB" w:rsidRPr="000666B9" w:rsidRDefault="009A07B1" w:rsidP="005B70BB">
            <w:pPr>
              <w:jc w:val="center"/>
              <w:rPr>
                <w:sz w:val="26"/>
                <w:szCs w:val="26"/>
              </w:rPr>
            </w:pPr>
            <w:r>
              <w:rPr>
                <w:sz w:val="26"/>
                <w:szCs w:val="26"/>
              </w:rPr>
              <w:t>326,4</w:t>
            </w:r>
          </w:p>
        </w:tc>
        <w:tc>
          <w:tcPr>
            <w:tcW w:w="1417" w:type="dxa"/>
            <w:gridSpan w:val="2"/>
          </w:tcPr>
          <w:p w:rsidR="005B70BB" w:rsidRPr="000666B9" w:rsidRDefault="009A07B1" w:rsidP="005B70BB">
            <w:pPr>
              <w:jc w:val="center"/>
              <w:rPr>
                <w:sz w:val="26"/>
                <w:szCs w:val="26"/>
              </w:rPr>
            </w:pPr>
            <w:r>
              <w:rPr>
                <w:sz w:val="26"/>
                <w:szCs w:val="26"/>
              </w:rPr>
              <w:t>342,4</w:t>
            </w:r>
          </w:p>
        </w:tc>
        <w:tc>
          <w:tcPr>
            <w:tcW w:w="1701" w:type="dxa"/>
            <w:gridSpan w:val="2"/>
          </w:tcPr>
          <w:p w:rsidR="005B70BB" w:rsidRPr="000666B9" w:rsidRDefault="009A07B1" w:rsidP="005B70BB">
            <w:pPr>
              <w:jc w:val="center"/>
              <w:rPr>
                <w:sz w:val="26"/>
                <w:szCs w:val="26"/>
              </w:rPr>
            </w:pPr>
            <w:r>
              <w:rPr>
                <w:sz w:val="26"/>
                <w:szCs w:val="26"/>
              </w:rPr>
              <w:t>356,7</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Темп роста оборота платных услуг (в сопоставимых ценах)</w:t>
            </w:r>
          </w:p>
        </w:tc>
        <w:tc>
          <w:tcPr>
            <w:tcW w:w="1027" w:type="dxa"/>
          </w:tcPr>
          <w:p w:rsidR="005B70BB" w:rsidRPr="000666B9" w:rsidRDefault="005B70BB" w:rsidP="005B70BB">
            <w:pPr>
              <w:rPr>
                <w:sz w:val="26"/>
                <w:szCs w:val="26"/>
              </w:rPr>
            </w:pPr>
            <w:r w:rsidRPr="000666B9">
              <w:rPr>
                <w:sz w:val="26"/>
                <w:szCs w:val="26"/>
              </w:rPr>
              <w:t>Процент (%)</w:t>
            </w:r>
          </w:p>
        </w:tc>
        <w:tc>
          <w:tcPr>
            <w:tcW w:w="1559" w:type="dxa"/>
            <w:gridSpan w:val="2"/>
          </w:tcPr>
          <w:p w:rsidR="005B70BB" w:rsidRPr="000666B9" w:rsidRDefault="009A07B1" w:rsidP="005B70BB">
            <w:pPr>
              <w:jc w:val="center"/>
              <w:rPr>
                <w:sz w:val="26"/>
                <w:szCs w:val="26"/>
              </w:rPr>
            </w:pPr>
            <w:r>
              <w:rPr>
                <w:sz w:val="26"/>
                <w:szCs w:val="26"/>
              </w:rPr>
              <w:t>103,1</w:t>
            </w:r>
          </w:p>
        </w:tc>
        <w:tc>
          <w:tcPr>
            <w:tcW w:w="1417" w:type="dxa"/>
            <w:gridSpan w:val="2"/>
          </w:tcPr>
          <w:p w:rsidR="005B70BB" w:rsidRPr="000666B9" w:rsidRDefault="009A07B1" w:rsidP="005B70BB">
            <w:pPr>
              <w:jc w:val="center"/>
              <w:rPr>
                <w:sz w:val="26"/>
                <w:szCs w:val="26"/>
              </w:rPr>
            </w:pPr>
            <w:r>
              <w:rPr>
                <w:sz w:val="26"/>
                <w:szCs w:val="26"/>
              </w:rPr>
              <w:t>104,9</w:t>
            </w:r>
          </w:p>
        </w:tc>
        <w:tc>
          <w:tcPr>
            <w:tcW w:w="1701" w:type="dxa"/>
            <w:gridSpan w:val="2"/>
          </w:tcPr>
          <w:p w:rsidR="005B70BB" w:rsidRPr="000666B9" w:rsidRDefault="009A07B1" w:rsidP="005B70BB">
            <w:pPr>
              <w:jc w:val="center"/>
              <w:rPr>
                <w:sz w:val="26"/>
                <w:szCs w:val="26"/>
              </w:rPr>
            </w:pPr>
            <w:r>
              <w:rPr>
                <w:sz w:val="26"/>
                <w:szCs w:val="26"/>
              </w:rPr>
              <w:t>104,1</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Количество субъектов МСП (малые и микропредприятия, индивидуальные предприниматели)</w:t>
            </w:r>
          </w:p>
        </w:tc>
        <w:tc>
          <w:tcPr>
            <w:tcW w:w="1027" w:type="dxa"/>
          </w:tcPr>
          <w:p w:rsidR="005B70BB" w:rsidRPr="000666B9" w:rsidRDefault="005B70BB" w:rsidP="005B70BB">
            <w:pPr>
              <w:rPr>
                <w:sz w:val="26"/>
                <w:szCs w:val="26"/>
              </w:rPr>
            </w:pPr>
            <w:r w:rsidRPr="000666B9">
              <w:rPr>
                <w:sz w:val="26"/>
                <w:szCs w:val="26"/>
              </w:rPr>
              <w:t>Единиц</w:t>
            </w:r>
          </w:p>
        </w:tc>
        <w:tc>
          <w:tcPr>
            <w:tcW w:w="1559" w:type="dxa"/>
            <w:gridSpan w:val="2"/>
          </w:tcPr>
          <w:p w:rsidR="005B70BB" w:rsidRPr="000666B9" w:rsidRDefault="009A07B1" w:rsidP="005B70BB">
            <w:pPr>
              <w:jc w:val="center"/>
              <w:rPr>
                <w:sz w:val="26"/>
                <w:szCs w:val="26"/>
              </w:rPr>
            </w:pPr>
            <w:r>
              <w:rPr>
                <w:sz w:val="26"/>
                <w:szCs w:val="26"/>
              </w:rPr>
              <w:t>781</w:t>
            </w:r>
          </w:p>
        </w:tc>
        <w:tc>
          <w:tcPr>
            <w:tcW w:w="1417" w:type="dxa"/>
            <w:gridSpan w:val="2"/>
          </w:tcPr>
          <w:p w:rsidR="005B70BB" w:rsidRPr="000666B9" w:rsidRDefault="009A07B1" w:rsidP="005B70BB">
            <w:pPr>
              <w:jc w:val="center"/>
              <w:rPr>
                <w:sz w:val="26"/>
                <w:szCs w:val="26"/>
              </w:rPr>
            </w:pPr>
            <w:r>
              <w:rPr>
                <w:sz w:val="26"/>
                <w:szCs w:val="26"/>
              </w:rPr>
              <w:t>788</w:t>
            </w:r>
          </w:p>
        </w:tc>
        <w:tc>
          <w:tcPr>
            <w:tcW w:w="1701" w:type="dxa"/>
            <w:gridSpan w:val="2"/>
          </w:tcPr>
          <w:p w:rsidR="005B70BB" w:rsidRPr="000666B9" w:rsidRDefault="009A07B1" w:rsidP="005B70BB">
            <w:pPr>
              <w:jc w:val="center"/>
              <w:rPr>
                <w:sz w:val="26"/>
                <w:szCs w:val="26"/>
              </w:rPr>
            </w:pPr>
            <w:r>
              <w:rPr>
                <w:sz w:val="26"/>
                <w:szCs w:val="26"/>
              </w:rPr>
              <w:t>795</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 xml:space="preserve">Количество </w:t>
            </w:r>
            <w:r w:rsidRPr="000666B9">
              <w:rPr>
                <w:sz w:val="26"/>
                <w:szCs w:val="26"/>
              </w:rPr>
              <w:lastRenderedPageBreak/>
              <w:t>предоставленных земельных участков для реализации проектов малого бизнеса</w:t>
            </w:r>
          </w:p>
        </w:tc>
        <w:tc>
          <w:tcPr>
            <w:tcW w:w="1027" w:type="dxa"/>
          </w:tcPr>
          <w:p w:rsidR="005B70BB" w:rsidRPr="000666B9" w:rsidRDefault="005B70BB" w:rsidP="005B70BB">
            <w:pPr>
              <w:rPr>
                <w:sz w:val="26"/>
                <w:szCs w:val="26"/>
              </w:rPr>
            </w:pPr>
            <w:r w:rsidRPr="000666B9">
              <w:rPr>
                <w:sz w:val="26"/>
                <w:szCs w:val="26"/>
              </w:rPr>
              <w:lastRenderedPageBreak/>
              <w:t>Едини</w:t>
            </w:r>
            <w:r w:rsidRPr="000666B9">
              <w:rPr>
                <w:sz w:val="26"/>
                <w:szCs w:val="26"/>
              </w:rPr>
              <w:lastRenderedPageBreak/>
              <w:t>ц</w:t>
            </w:r>
          </w:p>
        </w:tc>
        <w:tc>
          <w:tcPr>
            <w:tcW w:w="1559" w:type="dxa"/>
            <w:gridSpan w:val="2"/>
          </w:tcPr>
          <w:p w:rsidR="005B70BB" w:rsidRPr="000666B9" w:rsidRDefault="009A07B1" w:rsidP="005B70BB">
            <w:pPr>
              <w:jc w:val="center"/>
              <w:rPr>
                <w:sz w:val="26"/>
                <w:szCs w:val="26"/>
              </w:rPr>
            </w:pPr>
            <w:r>
              <w:rPr>
                <w:sz w:val="26"/>
                <w:szCs w:val="26"/>
              </w:rPr>
              <w:lastRenderedPageBreak/>
              <w:t>5</w:t>
            </w:r>
          </w:p>
        </w:tc>
        <w:tc>
          <w:tcPr>
            <w:tcW w:w="1417" w:type="dxa"/>
            <w:gridSpan w:val="2"/>
          </w:tcPr>
          <w:p w:rsidR="005B70BB" w:rsidRPr="000666B9" w:rsidRDefault="009A07B1" w:rsidP="005B70BB">
            <w:pPr>
              <w:jc w:val="center"/>
              <w:rPr>
                <w:sz w:val="26"/>
                <w:szCs w:val="26"/>
              </w:rPr>
            </w:pPr>
            <w:r>
              <w:rPr>
                <w:sz w:val="26"/>
                <w:szCs w:val="26"/>
              </w:rPr>
              <w:t>5</w:t>
            </w:r>
          </w:p>
        </w:tc>
        <w:tc>
          <w:tcPr>
            <w:tcW w:w="1701" w:type="dxa"/>
            <w:gridSpan w:val="2"/>
          </w:tcPr>
          <w:p w:rsidR="005B70BB" w:rsidRPr="000666B9" w:rsidRDefault="009A07B1" w:rsidP="005B70BB">
            <w:pPr>
              <w:jc w:val="center"/>
              <w:rPr>
                <w:sz w:val="26"/>
                <w:szCs w:val="26"/>
              </w:rPr>
            </w:pPr>
            <w:r>
              <w:rPr>
                <w:sz w:val="26"/>
                <w:szCs w:val="26"/>
              </w:rPr>
              <w:t>7</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Количество вновь образованных НТО и мобильных торговых точек оказания услуг</w:t>
            </w:r>
          </w:p>
        </w:tc>
        <w:tc>
          <w:tcPr>
            <w:tcW w:w="1027" w:type="dxa"/>
          </w:tcPr>
          <w:p w:rsidR="005B70BB" w:rsidRPr="000666B9" w:rsidRDefault="005B70BB" w:rsidP="005B70BB">
            <w:pPr>
              <w:rPr>
                <w:sz w:val="26"/>
                <w:szCs w:val="26"/>
              </w:rPr>
            </w:pPr>
            <w:r w:rsidRPr="000666B9">
              <w:rPr>
                <w:sz w:val="26"/>
                <w:szCs w:val="26"/>
              </w:rPr>
              <w:t>Единиц</w:t>
            </w:r>
          </w:p>
        </w:tc>
        <w:tc>
          <w:tcPr>
            <w:tcW w:w="1559" w:type="dxa"/>
            <w:gridSpan w:val="2"/>
          </w:tcPr>
          <w:p w:rsidR="005B70BB" w:rsidRPr="000666B9" w:rsidRDefault="009A07B1" w:rsidP="005B70BB">
            <w:pPr>
              <w:jc w:val="center"/>
              <w:rPr>
                <w:sz w:val="26"/>
                <w:szCs w:val="26"/>
              </w:rPr>
            </w:pPr>
            <w:r>
              <w:rPr>
                <w:sz w:val="26"/>
                <w:szCs w:val="26"/>
              </w:rPr>
              <w:t>4</w:t>
            </w:r>
          </w:p>
        </w:tc>
        <w:tc>
          <w:tcPr>
            <w:tcW w:w="1417" w:type="dxa"/>
            <w:gridSpan w:val="2"/>
          </w:tcPr>
          <w:p w:rsidR="005B70BB" w:rsidRPr="000666B9" w:rsidRDefault="009A07B1" w:rsidP="005B70BB">
            <w:pPr>
              <w:jc w:val="center"/>
              <w:rPr>
                <w:sz w:val="26"/>
                <w:szCs w:val="26"/>
              </w:rPr>
            </w:pPr>
            <w:r>
              <w:rPr>
                <w:sz w:val="26"/>
                <w:szCs w:val="26"/>
              </w:rPr>
              <w:t>5</w:t>
            </w:r>
          </w:p>
        </w:tc>
        <w:tc>
          <w:tcPr>
            <w:tcW w:w="1701" w:type="dxa"/>
            <w:gridSpan w:val="2"/>
          </w:tcPr>
          <w:p w:rsidR="005B70BB" w:rsidRPr="000666B9" w:rsidRDefault="009A07B1" w:rsidP="005B70BB">
            <w:pPr>
              <w:jc w:val="center"/>
              <w:rPr>
                <w:sz w:val="26"/>
                <w:szCs w:val="26"/>
              </w:rPr>
            </w:pPr>
            <w:r>
              <w:rPr>
                <w:sz w:val="26"/>
                <w:szCs w:val="26"/>
              </w:rPr>
              <w:t>7</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EB1C3C">
            <w:pPr>
              <w:rPr>
                <w:sz w:val="26"/>
                <w:szCs w:val="26"/>
              </w:rPr>
            </w:pPr>
            <w:r w:rsidRPr="000666B9">
              <w:rPr>
                <w:sz w:val="26"/>
                <w:szCs w:val="26"/>
              </w:rPr>
              <w:t xml:space="preserve">Темп роста количества субъектов малого предпринимательства в </w:t>
            </w:r>
            <w:r w:rsidR="00EB1C3C">
              <w:rPr>
                <w:sz w:val="26"/>
                <w:szCs w:val="26"/>
              </w:rPr>
              <w:t xml:space="preserve">Магарамкентском </w:t>
            </w:r>
            <w:r w:rsidRPr="000666B9">
              <w:rPr>
                <w:sz w:val="26"/>
                <w:szCs w:val="26"/>
              </w:rPr>
              <w:t xml:space="preserve"> районе</w:t>
            </w:r>
          </w:p>
        </w:tc>
        <w:tc>
          <w:tcPr>
            <w:tcW w:w="1027" w:type="dxa"/>
          </w:tcPr>
          <w:p w:rsidR="005B70BB" w:rsidRPr="000666B9" w:rsidRDefault="005B70BB" w:rsidP="005B70BB">
            <w:pPr>
              <w:rPr>
                <w:sz w:val="26"/>
                <w:szCs w:val="26"/>
              </w:rPr>
            </w:pPr>
            <w:r w:rsidRPr="000666B9">
              <w:rPr>
                <w:sz w:val="26"/>
                <w:szCs w:val="26"/>
              </w:rPr>
              <w:t>Процент (%)</w:t>
            </w:r>
          </w:p>
        </w:tc>
        <w:tc>
          <w:tcPr>
            <w:tcW w:w="1559" w:type="dxa"/>
            <w:gridSpan w:val="2"/>
          </w:tcPr>
          <w:p w:rsidR="005B70BB" w:rsidRPr="000666B9" w:rsidRDefault="009A07B1" w:rsidP="005B70BB">
            <w:pPr>
              <w:jc w:val="center"/>
              <w:rPr>
                <w:sz w:val="26"/>
                <w:szCs w:val="26"/>
              </w:rPr>
            </w:pPr>
            <w:r>
              <w:rPr>
                <w:sz w:val="26"/>
                <w:szCs w:val="26"/>
              </w:rPr>
              <w:t>100,5</w:t>
            </w:r>
          </w:p>
        </w:tc>
        <w:tc>
          <w:tcPr>
            <w:tcW w:w="1417" w:type="dxa"/>
            <w:gridSpan w:val="2"/>
          </w:tcPr>
          <w:p w:rsidR="005B70BB" w:rsidRPr="000666B9" w:rsidRDefault="009A07B1" w:rsidP="005B70BB">
            <w:pPr>
              <w:jc w:val="center"/>
              <w:rPr>
                <w:sz w:val="26"/>
                <w:szCs w:val="26"/>
              </w:rPr>
            </w:pPr>
            <w:r>
              <w:rPr>
                <w:sz w:val="26"/>
                <w:szCs w:val="26"/>
              </w:rPr>
              <w:t>100,8</w:t>
            </w:r>
          </w:p>
        </w:tc>
        <w:tc>
          <w:tcPr>
            <w:tcW w:w="1701" w:type="dxa"/>
            <w:gridSpan w:val="2"/>
          </w:tcPr>
          <w:p w:rsidR="005B70BB" w:rsidRPr="000666B9" w:rsidRDefault="009A07B1" w:rsidP="005B70BB">
            <w:pPr>
              <w:jc w:val="center"/>
              <w:rPr>
                <w:sz w:val="26"/>
                <w:szCs w:val="26"/>
              </w:rPr>
            </w:pPr>
            <w:r>
              <w:rPr>
                <w:sz w:val="26"/>
                <w:szCs w:val="26"/>
              </w:rPr>
              <w:t>100,8</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Повышение информированности субъектов малого бизнеса</w:t>
            </w:r>
          </w:p>
        </w:tc>
        <w:tc>
          <w:tcPr>
            <w:tcW w:w="1027" w:type="dxa"/>
          </w:tcPr>
          <w:p w:rsidR="005B70BB" w:rsidRPr="000666B9" w:rsidRDefault="005B70BB" w:rsidP="005B70BB">
            <w:pPr>
              <w:rPr>
                <w:sz w:val="26"/>
                <w:szCs w:val="26"/>
              </w:rPr>
            </w:pPr>
            <w:r w:rsidRPr="000666B9">
              <w:rPr>
                <w:sz w:val="26"/>
                <w:szCs w:val="26"/>
              </w:rPr>
              <w:t>Процент (%)</w:t>
            </w:r>
          </w:p>
        </w:tc>
        <w:tc>
          <w:tcPr>
            <w:tcW w:w="1559" w:type="dxa"/>
            <w:gridSpan w:val="2"/>
          </w:tcPr>
          <w:p w:rsidR="005B70BB" w:rsidRPr="000666B9" w:rsidRDefault="005B70BB" w:rsidP="005B70BB">
            <w:pPr>
              <w:jc w:val="center"/>
              <w:rPr>
                <w:sz w:val="26"/>
                <w:szCs w:val="26"/>
              </w:rPr>
            </w:pPr>
            <w:r w:rsidRPr="000666B9">
              <w:rPr>
                <w:sz w:val="26"/>
                <w:szCs w:val="26"/>
              </w:rPr>
              <w:t>13,5</w:t>
            </w:r>
          </w:p>
        </w:tc>
        <w:tc>
          <w:tcPr>
            <w:tcW w:w="1417" w:type="dxa"/>
            <w:gridSpan w:val="2"/>
          </w:tcPr>
          <w:p w:rsidR="005B70BB" w:rsidRPr="000666B9" w:rsidRDefault="005B70BB" w:rsidP="005B70BB">
            <w:pPr>
              <w:jc w:val="center"/>
              <w:rPr>
                <w:sz w:val="26"/>
                <w:szCs w:val="26"/>
              </w:rPr>
            </w:pPr>
            <w:r w:rsidRPr="000666B9">
              <w:rPr>
                <w:sz w:val="26"/>
                <w:szCs w:val="26"/>
              </w:rPr>
              <w:t>18,0</w:t>
            </w:r>
          </w:p>
        </w:tc>
        <w:tc>
          <w:tcPr>
            <w:tcW w:w="1701" w:type="dxa"/>
            <w:gridSpan w:val="2"/>
          </w:tcPr>
          <w:p w:rsidR="005B70BB" w:rsidRPr="000666B9" w:rsidRDefault="005B70BB" w:rsidP="005B70BB">
            <w:pPr>
              <w:jc w:val="center"/>
              <w:rPr>
                <w:sz w:val="26"/>
                <w:szCs w:val="26"/>
              </w:rPr>
            </w:pPr>
            <w:r w:rsidRPr="000666B9">
              <w:rPr>
                <w:sz w:val="26"/>
                <w:szCs w:val="26"/>
              </w:rPr>
              <w:t>23,0</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Количество субъектов МСП, получивших консультационную поддержку и прошедших обучающие курсы, ед</w:t>
            </w:r>
          </w:p>
        </w:tc>
        <w:tc>
          <w:tcPr>
            <w:tcW w:w="1027" w:type="dxa"/>
          </w:tcPr>
          <w:p w:rsidR="005B70BB" w:rsidRPr="000666B9" w:rsidRDefault="005B70BB" w:rsidP="005B70BB">
            <w:pPr>
              <w:rPr>
                <w:sz w:val="26"/>
                <w:szCs w:val="26"/>
              </w:rPr>
            </w:pPr>
            <w:r w:rsidRPr="000666B9">
              <w:rPr>
                <w:sz w:val="26"/>
                <w:szCs w:val="26"/>
              </w:rPr>
              <w:t>Единиц</w:t>
            </w:r>
          </w:p>
        </w:tc>
        <w:tc>
          <w:tcPr>
            <w:tcW w:w="1559" w:type="dxa"/>
            <w:gridSpan w:val="2"/>
          </w:tcPr>
          <w:p w:rsidR="005B70BB" w:rsidRPr="000666B9" w:rsidRDefault="009A07B1" w:rsidP="005B70BB">
            <w:pPr>
              <w:jc w:val="center"/>
              <w:rPr>
                <w:sz w:val="26"/>
                <w:szCs w:val="26"/>
              </w:rPr>
            </w:pPr>
            <w:r>
              <w:rPr>
                <w:sz w:val="26"/>
                <w:szCs w:val="26"/>
              </w:rPr>
              <w:t>10</w:t>
            </w:r>
          </w:p>
        </w:tc>
        <w:tc>
          <w:tcPr>
            <w:tcW w:w="1417" w:type="dxa"/>
            <w:gridSpan w:val="2"/>
          </w:tcPr>
          <w:p w:rsidR="005B70BB" w:rsidRPr="000666B9" w:rsidRDefault="009A07B1" w:rsidP="005B70BB">
            <w:pPr>
              <w:jc w:val="center"/>
              <w:rPr>
                <w:sz w:val="26"/>
                <w:szCs w:val="26"/>
              </w:rPr>
            </w:pPr>
            <w:r>
              <w:rPr>
                <w:sz w:val="26"/>
                <w:szCs w:val="26"/>
              </w:rPr>
              <w:t>15</w:t>
            </w:r>
          </w:p>
        </w:tc>
        <w:tc>
          <w:tcPr>
            <w:tcW w:w="1701" w:type="dxa"/>
            <w:gridSpan w:val="2"/>
          </w:tcPr>
          <w:p w:rsidR="005B70BB" w:rsidRPr="000666B9" w:rsidRDefault="009A07B1" w:rsidP="005B70BB">
            <w:pPr>
              <w:jc w:val="center"/>
              <w:rPr>
                <w:sz w:val="26"/>
                <w:szCs w:val="26"/>
              </w:rPr>
            </w:pPr>
            <w:r>
              <w:rPr>
                <w:sz w:val="26"/>
                <w:szCs w:val="26"/>
              </w:rPr>
              <w:t>25</w:t>
            </w:r>
          </w:p>
        </w:tc>
      </w:tr>
      <w:tr w:rsidR="005B70BB" w:rsidRPr="000666B9" w:rsidTr="00150C12">
        <w:tc>
          <w:tcPr>
            <w:tcW w:w="1384" w:type="dxa"/>
          </w:tcPr>
          <w:p w:rsidR="005B70BB" w:rsidRPr="000666B9" w:rsidRDefault="005B70BB" w:rsidP="005B70BB">
            <w:pPr>
              <w:rPr>
                <w:sz w:val="26"/>
                <w:szCs w:val="26"/>
              </w:rPr>
            </w:pPr>
            <w:r w:rsidRPr="000666B9">
              <w:rPr>
                <w:sz w:val="26"/>
                <w:szCs w:val="26"/>
              </w:rPr>
              <w:t>1.3. Развитие сельского хозяйства</w:t>
            </w:r>
          </w:p>
        </w:tc>
        <w:tc>
          <w:tcPr>
            <w:tcW w:w="3260" w:type="dxa"/>
          </w:tcPr>
          <w:p w:rsidR="005B70BB" w:rsidRPr="000666B9" w:rsidRDefault="005B70BB" w:rsidP="005B70BB">
            <w:pPr>
              <w:rPr>
                <w:sz w:val="26"/>
                <w:szCs w:val="26"/>
              </w:rPr>
            </w:pPr>
            <w:r w:rsidRPr="000666B9">
              <w:rPr>
                <w:sz w:val="26"/>
                <w:szCs w:val="26"/>
              </w:rPr>
              <w:t>Валовая продукция сельского хозяйства всех категорий хозяйств</w:t>
            </w:r>
          </w:p>
        </w:tc>
        <w:tc>
          <w:tcPr>
            <w:tcW w:w="1027" w:type="dxa"/>
          </w:tcPr>
          <w:p w:rsidR="005B70BB" w:rsidRPr="000666B9" w:rsidRDefault="005B70BB" w:rsidP="005B70BB">
            <w:pPr>
              <w:rPr>
                <w:sz w:val="26"/>
                <w:szCs w:val="26"/>
              </w:rPr>
            </w:pPr>
            <w:r w:rsidRPr="000666B9">
              <w:rPr>
                <w:sz w:val="26"/>
                <w:szCs w:val="26"/>
              </w:rPr>
              <w:t>млн. руб.</w:t>
            </w:r>
          </w:p>
        </w:tc>
        <w:tc>
          <w:tcPr>
            <w:tcW w:w="1559" w:type="dxa"/>
            <w:gridSpan w:val="2"/>
          </w:tcPr>
          <w:p w:rsidR="005B70BB" w:rsidRPr="000666B9" w:rsidRDefault="009A07B1" w:rsidP="005B70BB">
            <w:pPr>
              <w:jc w:val="center"/>
              <w:rPr>
                <w:sz w:val="26"/>
                <w:szCs w:val="26"/>
              </w:rPr>
            </w:pPr>
            <w:r>
              <w:rPr>
                <w:sz w:val="26"/>
                <w:szCs w:val="26"/>
              </w:rPr>
              <w:t>4711,7</w:t>
            </w:r>
          </w:p>
        </w:tc>
        <w:tc>
          <w:tcPr>
            <w:tcW w:w="1417" w:type="dxa"/>
            <w:gridSpan w:val="2"/>
          </w:tcPr>
          <w:p w:rsidR="005B70BB" w:rsidRPr="000666B9" w:rsidRDefault="009A07B1" w:rsidP="005B70BB">
            <w:pPr>
              <w:jc w:val="center"/>
              <w:rPr>
                <w:sz w:val="26"/>
                <w:szCs w:val="26"/>
              </w:rPr>
            </w:pPr>
            <w:r>
              <w:rPr>
                <w:sz w:val="26"/>
                <w:szCs w:val="26"/>
              </w:rPr>
              <w:t>4987,5</w:t>
            </w:r>
          </w:p>
        </w:tc>
        <w:tc>
          <w:tcPr>
            <w:tcW w:w="1701" w:type="dxa"/>
            <w:gridSpan w:val="2"/>
          </w:tcPr>
          <w:p w:rsidR="005B70BB" w:rsidRPr="000666B9" w:rsidRDefault="009A07B1" w:rsidP="009A07B1">
            <w:pPr>
              <w:jc w:val="center"/>
              <w:rPr>
                <w:sz w:val="26"/>
                <w:szCs w:val="26"/>
              </w:rPr>
            </w:pPr>
            <w:r>
              <w:rPr>
                <w:sz w:val="26"/>
                <w:szCs w:val="26"/>
              </w:rPr>
              <w:t>5167,7</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Темп роста валовой продукции сельского хозяйства (в сопоставимых ценах)</w:t>
            </w:r>
          </w:p>
        </w:tc>
        <w:tc>
          <w:tcPr>
            <w:tcW w:w="1027" w:type="dxa"/>
          </w:tcPr>
          <w:p w:rsidR="005B70BB" w:rsidRPr="000666B9" w:rsidRDefault="005B70BB" w:rsidP="005B70BB">
            <w:pPr>
              <w:rPr>
                <w:sz w:val="26"/>
                <w:szCs w:val="26"/>
              </w:rPr>
            </w:pPr>
            <w:r w:rsidRPr="000666B9">
              <w:rPr>
                <w:sz w:val="26"/>
                <w:szCs w:val="26"/>
              </w:rPr>
              <w:t>Процент (%)</w:t>
            </w:r>
          </w:p>
        </w:tc>
        <w:tc>
          <w:tcPr>
            <w:tcW w:w="1559" w:type="dxa"/>
            <w:gridSpan w:val="2"/>
          </w:tcPr>
          <w:p w:rsidR="005B70BB" w:rsidRPr="000666B9" w:rsidRDefault="009A07B1" w:rsidP="005B70BB">
            <w:pPr>
              <w:jc w:val="center"/>
              <w:rPr>
                <w:sz w:val="26"/>
                <w:szCs w:val="26"/>
              </w:rPr>
            </w:pPr>
            <w:r>
              <w:rPr>
                <w:sz w:val="26"/>
                <w:szCs w:val="26"/>
              </w:rPr>
              <w:t>100,9</w:t>
            </w:r>
          </w:p>
        </w:tc>
        <w:tc>
          <w:tcPr>
            <w:tcW w:w="1417" w:type="dxa"/>
            <w:gridSpan w:val="2"/>
          </w:tcPr>
          <w:p w:rsidR="005B70BB" w:rsidRPr="000666B9" w:rsidRDefault="009A07B1" w:rsidP="005B70BB">
            <w:pPr>
              <w:jc w:val="center"/>
              <w:rPr>
                <w:sz w:val="26"/>
                <w:szCs w:val="26"/>
              </w:rPr>
            </w:pPr>
            <w:r>
              <w:rPr>
                <w:sz w:val="26"/>
                <w:szCs w:val="26"/>
              </w:rPr>
              <w:t>105,8</w:t>
            </w:r>
          </w:p>
        </w:tc>
        <w:tc>
          <w:tcPr>
            <w:tcW w:w="1701" w:type="dxa"/>
            <w:gridSpan w:val="2"/>
            <w:tcBorders>
              <w:right w:val="single" w:sz="4" w:space="0" w:color="auto"/>
            </w:tcBorders>
          </w:tcPr>
          <w:p w:rsidR="005B70BB" w:rsidRPr="000666B9" w:rsidRDefault="009A07B1" w:rsidP="005B70BB">
            <w:pPr>
              <w:jc w:val="center"/>
              <w:rPr>
                <w:sz w:val="26"/>
                <w:szCs w:val="26"/>
              </w:rPr>
            </w:pPr>
            <w:r>
              <w:rPr>
                <w:sz w:val="26"/>
                <w:szCs w:val="26"/>
              </w:rPr>
              <w:t>103,6</w:t>
            </w:r>
          </w:p>
        </w:tc>
      </w:tr>
      <w:tr w:rsidR="005B70BB" w:rsidRPr="000666B9" w:rsidTr="00150C12">
        <w:tc>
          <w:tcPr>
            <w:tcW w:w="10348" w:type="dxa"/>
            <w:gridSpan w:val="9"/>
            <w:tcBorders>
              <w:right w:val="single" w:sz="4" w:space="0" w:color="auto"/>
            </w:tcBorders>
          </w:tcPr>
          <w:p w:rsidR="005B70BB" w:rsidRPr="000666B9" w:rsidRDefault="005B70BB" w:rsidP="005B70BB">
            <w:pPr>
              <w:jc w:val="center"/>
              <w:rPr>
                <w:sz w:val="26"/>
                <w:szCs w:val="26"/>
              </w:rPr>
            </w:pPr>
            <w:r w:rsidRPr="000666B9">
              <w:rPr>
                <w:sz w:val="26"/>
                <w:szCs w:val="26"/>
              </w:rPr>
              <w:t>2. Создание комфортной среды для проживания</w:t>
            </w:r>
          </w:p>
        </w:tc>
      </w:tr>
      <w:tr w:rsidR="005B70BB" w:rsidRPr="000666B9" w:rsidTr="00150C12">
        <w:tc>
          <w:tcPr>
            <w:tcW w:w="1384" w:type="dxa"/>
          </w:tcPr>
          <w:p w:rsidR="005B70BB" w:rsidRPr="000666B9" w:rsidRDefault="005B70BB" w:rsidP="005B70BB">
            <w:pPr>
              <w:rPr>
                <w:sz w:val="26"/>
                <w:szCs w:val="26"/>
              </w:rPr>
            </w:pPr>
            <w:r w:rsidRPr="000666B9">
              <w:rPr>
                <w:sz w:val="26"/>
                <w:szCs w:val="26"/>
              </w:rPr>
              <w:t>2.1. Комплексное развитие жилищно-коммунального хозяйства</w:t>
            </w:r>
          </w:p>
        </w:tc>
        <w:tc>
          <w:tcPr>
            <w:tcW w:w="3260" w:type="dxa"/>
          </w:tcPr>
          <w:p w:rsidR="005B70BB" w:rsidRPr="000666B9" w:rsidRDefault="005B70BB" w:rsidP="005B70BB">
            <w:pPr>
              <w:rPr>
                <w:sz w:val="26"/>
                <w:szCs w:val="26"/>
              </w:rPr>
            </w:pPr>
            <w:r w:rsidRPr="000666B9">
              <w:rPr>
                <w:sz w:val="26"/>
                <w:szCs w:val="26"/>
              </w:rPr>
              <w:t>Протяженность построенных (реконструированных) сетей водоснабжения и водоотведения, готовых к вводу в эксплуатацию</w:t>
            </w:r>
          </w:p>
        </w:tc>
        <w:tc>
          <w:tcPr>
            <w:tcW w:w="1168" w:type="dxa"/>
            <w:gridSpan w:val="2"/>
          </w:tcPr>
          <w:p w:rsidR="005B70BB" w:rsidRPr="000666B9" w:rsidRDefault="005B70BB" w:rsidP="005B70BB">
            <w:pPr>
              <w:rPr>
                <w:sz w:val="26"/>
                <w:szCs w:val="26"/>
              </w:rPr>
            </w:pPr>
            <w:r w:rsidRPr="000666B9">
              <w:rPr>
                <w:sz w:val="26"/>
                <w:szCs w:val="26"/>
              </w:rPr>
              <w:t>км</w:t>
            </w:r>
          </w:p>
        </w:tc>
        <w:tc>
          <w:tcPr>
            <w:tcW w:w="1560" w:type="dxa"/>
            <w:gridSpan w:val="2"/>
          </w:tcPr>
          <w:p w:rsidR="005B70BB" w:rsidRPr="000666B9" w:rsidRDefault="00C9782D" w:rsidP="005B70BB">
            <w:pPr>
              <w:jc w:val="center"/>
              <w:rPr>
                <w:sz w:val="26"/>
                <w:szCs w:val="26"/>
              </w:rPr>
            </w:pPr>
            <w:r>
              <w:rPr>
                <w:sz w:val="26"/>
                <w:szCs w:val="26"/>
              </w:rPr>
              <w:t>7</w:t>
            </w:r>
          </w:p>
        </w:tc>
        <w:tc>
          <w:tcPr>
            <w:tcW w:w="1417" w:type="dxa"/>
            <w:gridSpan w:val="2"/>
          </w:tcPr>
          <w:p w:rsidR="005B70BB" w:rsidRPr="000666B9" w:rsidRDefault="00C9782D" w:rsidP="005B70BB">
            <w:pPr>
              <w:jc w:val="center"/>
              <w:rPr>
                <w:sz w:val="26"/>
                <w:szCs w:val="26"/>
              </w:rPr>
            </w:pPr>
            <w:r>
              <w:rPr>
                <w:sz w:val="26"/>
                <w:szCs w:val="26"/>
              </w:rPr>
              <w:t>9</w:t>
            </w:r>
          </w:p>
        </w:tc>
        <w:tc>
          <w:tcPr>
            <w:tcW w:w="1559" w:type="dxa"/>
            <w:tcBorders>
              <w:right w:val="single" w:sz="4" w:space="0" w:color="auto"/>
            </w:tcBorders>
          </w:tcPr>
          <w:p w:rsidR="005B70BB" w:rsidRPr="000666B9" w:rsidRDefault="00C9782D" w:rsidP="005B70BB">
            <w:pPr>
              <w:jc w:val="center"/>
              <w:rPr>
                <w:sz w:val="26"/>
                <w:szCs w:val="26"/>
              </w:rPr>
            </w:pPr>
            <w:r>
              <w:rPr>
                <w:sz w:val="26"/>
                <w:szCs w:val="26"/>
              </w:rPr>
              <w:t>12</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Протяженность построенных (реконструированных) сетей газоснабжения,    готовых к вводу в эксплуатацию</w:t>
            </w:r>
          </w:p>
        </w:tc>
        <w:tc>
          <w:tcPr>
            <w:tcW w:w="1168" w:type="dxa"/>
            <w:gridSpan w:val="2"/>
          </w:tcPr>
          <w:p w:rsidR="005B70BB" w:rsidRPr="000666B9" w:rsidRDefault="005B70BB" w:rsidP="005B70BB">
            <w:pPr>
              <w:rPr>
                <w:sz w:val="26"/>
                <w:szCs w:val="26"/>
              </w:rPr>
            </w:pPr>
            <w:r w:rsidRPr="000666B9">
              <w:rPr>
                <w:sz w:val="26"/>
                <w:szCs w:val="26"/>
              </w:rPr>
              <w:t>км</w:t>
            </w:r>
          </w:p>
        </w:tc>
        <w:tc>
          <w:tcPr>
            <w:tcW w:w="1560" w:type="dxa"/>
            <w:gridSpan w:val="2"/>
          </w:tcPr>
          <w:p w:rsidR="005B70BB" w:rsidRPr="000666B9" w:rsidRDefault="005B70BB" w:rsidP="005B70BB">
            <w:pPr>
              <w:jc w:val="center"/>
              <w:rPr>
                <w:sz w:val="26"/>
                <w:szCs w:val="26"/>
              </w:rPr>
            </w:pPr>
            <w:r w:rsidRPr="000666B9">
              <w:rPr>
                <w:sz w:val="26"/>
                <w:szCs w:val="26"/>
              </w:rPr>
              <w:t>3</w:t>
            </w:r>
          </w:p>
        </w:tc>
        <w:tc>
          <w:tcPr>
            <w:tcW w:w="1417" w:type="dxa"/>
            <w:gridSpan w:val="2"/>
          </w:tcPr>
          <w:p w:rsidR="005B70BB" w:rsidRPr="000666B9" w:rsidRDefault="005B70BB" w:rsidP="005B70BB">
            <w:pPr>
              <w:jc w:val="center"/>
              <w:rPr>
                <w:sz w:val="26"/>
                <w:szCs w:val="26"/>
              </w:rPr>
            </w:pPr>
            <w:r w:rsidRPr="000666B9">
              <w:rPr>
                <w:sz w:val="26"/>
                <w:szCs w:val="26"/>
              </w:rPr>
              <w:t>2,9</w:t>
            </w:r>
          </w:p>
        </w:tc>
        <w:tc>
          <w:tcPr>
            <w:tcW w:w="1559" w:type="dxa"/>
          </w:tcPr>
          <w:p w:rsidR="005B70BB" w:rsidRPr="000666B9" w:rsidRDefault="005B70BB" w:rsidP="005B70BB">
            <w:pPr>
              <w:jc w:val="center"/>
              <w:rPr>
                <w:sz w:val="26"/>
                <w:szCs w:val="26"/>
              </w:rPr>
            </w:pPr>
            <w:r w:rsidRPr="000666B9">
              <w:rPr>
                <w:sz w:val="26"/>
                <w:szCs w:val="26"/>
              </w:rPr>
              <w:t>3</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627CB5" w:rsidRDefault="005B70BB" w:rsidP="005B70BB">
            <w:pPr>
              <w:rPr>
                <w:sz w:val="26"/>
                <w:szCs w:val="26"/>
              </w:rPr>
            </w:pPr>
            <w:r w:rsidRPr="00627CB5">
              <w:rPr>
                <w:sz w:val="26"/>
                <w:szCs w:val="26"/>
              </w:rPr>
              <w:t>Протяженность построенных (реконструированных) сетей электроснабжения, готовых к вводу в эксплуатацию</w:t>
            </w:r>
          </w:p>
        </w:tc>
        <w:tc>
          <w:tcPr>
            <w:tcW w:w="1168" w:type="dxa"/>
            <w:gridSpan w:val="2"/>
          </w:tcPr>
          <w:p w:rsidR="005B70BB" w:rsidRPr="00627CB5" w:rsidRDefault="005B70BB" w:rsidP="005B70BB">
            <w:pPr>
              <w:rPr>
                <w:sz w:val="26"/>
                <w:szCs w:val="26"/>
              </w:rPr>
            </w:pPr>
            <w:r w:rsidRPr="00627CB5">
              <w:rPr>
                <w:sz w:val="26"/>
                <w:szCs w:val="26"/>
              </w:rPr>
              <w:t>км</w:t>
            </w:r>
          </w:p>
        </w:tc>
        <w:tc>
          <w:tcPr>
            <w:tcW w:w="1560" w:type="dxa"/>
            <w:gridSpan w:val="2"/>
          </w:tcPr>
          <w:p w:rsidR="005B70BB" w:rsidRPr="00627CB5" w:rsidRDefault="00627CB5" w:rsidP="005B70BB">
            <w:pPr>
              <w:jc w:val="center"/>
              <w:rPr>
                <w:sz w:val="26"/>
                <w:szCs w:val="26"/>
              </w:rPr>
            </w:pPr>
            <w:r w:rsidRPr="00627CB5">
              <w:rPr>
                <w:sz w:val="26"/>
                <w:szCs w:val="26"/>
              </w:rPr>
              <w:t>1</w:t>
            </w:r>
          </w:p>
        </w:tc>
        <w:tc>
          <w:tcPr>
            <w:tcW w:w="1417" w:type="dxa"/>
            <w:gridSpan w:val="2"/>
          </w:tcPr>
          <w:p w:rsidR="005B70BB" w:rsidRPr="00627CB5" w:rsidRDefault="005B70BB" w:rsidP="005B70BB">
            <w:pPr>
              <w:jc w:val="center"/>
              <w:rPr>
                <w:sz w:val="26"/>
                <w:szCs w:val="26"/>
              </w:rPr>
            </w:pPr>
            <w:r w:rsidRPr="00627CB5">
              <w:rPr>
                <w:sz w:val="26"/>
                <w:szCs w:val="26"/>
              </w:rPr>
              <w:t>1,4</w:t>
            </w:r>
          </w:p>
        </w:tc>
        <w:tc>
          <w:tcPr>
            <w:tcW w:w="1559" w:type="dxa"/>
          </w:tcPr>
          <w:p w:rsidR="005B70BB" w:rsidRPr="00627CB5" w:rsidRDefault="00627CB5" w:rsidP="005B70BB">
            <w:pPr>
              <w:jc w:val="center"/>
              <w:rPr>
                <w:sz w:val="26"/>
                <w:szCs w:val="26"/>
              </w:rPr>
            </w:pPr>
            <w:r w:rsidRPr="00627CB5">
              <w:rPr>
                <w:sz w:val="26"/>
                <w:szCs w:val="26"/>
              </w:rPr>
              <w:t>2</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 xml:space="preserve">Ввод в действие жилых </w:t>
            </w:r>
            <w:r w:rsidRPr="000666B9">
              <w:rPr>
                <w:sz w:val="26"/>
                <w:szCs w:val="26"/>
              </w:rPr>
              <w:lastRenderedPageBreak/>
              <w:t>домов</w:t>
            </w:r>
          </w:p>
        </w:tc>
        <w:tc>
          <w:tcPr>
            <w:tcW w:w="1168" w:type="dxa"/>
            <w:gridSpan w:val="2"/>
          </w:tcPr>
          <w:p w:rsidR="005B70BB" w:rsidRPr="000666B9" w:rsidRDefault="005B70BB" w:rsidP="005B70BB">
            <w:pPr>
              <w:rPr>
                <w:sz w:val="26"/>
                <w:szCs w:val="26"/>
              </w:rPr>
            </w:pPr>
            <w:r w:rsidRPr="000666B9">
              <w:rPr>
                <w:sz w:val="26"/>
                <w:szCs w:val="26"/>
              </w:rPr>
              <w:lastRenderedPageBreak/>
              <w:t>кв. м</w:t>
            </w:r>
          </w:p>
        </w:tc>
        <w:tc>
          <w:tcPr>
            <w:tcW w:w="1560" w:type="dxa"/>
            <w:gridSpan w:val="2"/>
          </w:tcPr>
          <w:p w:rsidR="005B70BB" w:rsidRPr="000666B9" w:rsidRDefault="00627CB5" w:rsidP="005B70BB">
            <w:pPr>
              <w:jc w:val="center"/>
              <w:rPr>
                <w:sz w:val="26"/>
                <w:szCs w:val="26"/>
              </w:rPr>
            </w:pPr>
            <w:r>
              <w:rPr>
                <w:sz w:val="26"/>
                <w:szCs w:val="26"/>
              </w:rPr>
              <w:t>18,5</w:t>
            </w:r>
          </w:p>
        </w:tc>
        <w:tc>
          <w:tcPr>
            <w:tcW w:w="1417" w:type="dxa"/>
            <w:gridSpan w:val="2"/>
          </w:tcPr>
          <w:p w:rsidR="005B70BB" w:rsidRPr="000666B9" w:rsidRDefault="00627CB5" w:rsidP="005B70BB">
            <w:pPr>
              <w:jc w:val="center"/>
              <w:rPr>
                <w:sz w:val="26"/>
                <w:szCs w:val="26"/>
              </w:rPr>
            </w:pPr>
            <w:r>
              <w:rPr>
                <w:sz w:val="26"/>
                <w:szCs w:val="26"/>
              </w:rPr>
              <w:t>19,7</w:t>
            </w:r>
          </w:p>
        </w:tc>
        <w:tc>
          <w:tcPr>
            <w:tcW w:w="1559" w:type="dxa"/>
          </w:tcPr>
          <w:p w:rsidR="005B70BB" w:rsidRPr="000666B9" w:rsidRDefault="00627CB5" w:rsidP="005B70BB">
            <w:pPr>
              <w:jc w:val="center"/>
              <w:rPr>
                <w:sz w:val="26"/>
                <w:szCs w:val="26"/>
              </w:rPr>
            </w:pPr>
            <w:r>
              <w:rPr>
                <w:sz w:val="26"/>
                <w:szCs w:val="26"/>
              </w:rPr>
              <w:t>20,2</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Темп роста  ввода в действие жилых домов в действующих ценах</w:t>
            </w:r>
          </w:p>
        </w:tc>
        <w:tc>
          <w:tcPr>
            <w:tcW w:w="1168" w:type="dxa"/>
            <w:gridSpan w:val="2"/>
          </w:tcPr>
          <w:p w:rsidR="005B70BB" w:rsidRPr="000666B9" w:rsidRDefault="005B70BB" w:rsidP="005B70BB">
            <w:pPr>
              <w:rPr>
                <w:sz w:val="26"/>
                <w:szCs w:val="26"/>
              </w:rPr>
            </w:pPr>
            <w:r w:rsidRPr="000666B9">
              <w:rPr>
                <w:sz w:val="26"/>
                <w:szCs w:val="26"/>
              </w:rPr>
              <w:t>Процент (%)</w:t>
            </w:r>
          </w:p>
        </w:tc>
        <w:tc>
          <w:tcPr>
            <w:tcW w:w="1560" w:type="dxa"/>
            <w:gridSpan w:val="2"/>
          </w:tcPr>
          <w:p w:rsidR="005B70BB" w:rsidRPr="000666B9" w:rsidRDefault="00627CB5" w:rsidP="005B70BB">
            <w:pPr>
              <w:jc w:val="center"/>
              <w:rPr>
                <w:sz w:val="26"/>
                <w:szCs w:val="26"/>
              </w:rPr>
            </w:pPr>
            <w:r>
              <w:rPr>
                <w:sz w:val="26"/>
                <w:szCs w:val="26"/>
              </w:rPr>
              <w:t>114,1</w:t>
            </w:r>
          </w:p>
        </w:tc>
        <w:tc>
          <w:tcPr>
            <w:tcW w:w="1417" w:type="dxa"/>
            <w:gridSpan w:val="2"/>
          </w:tcPr>
          <w:p w:rsidR="005B70BB" w:rsidRPr="000666B9" w:rsidRDefault="00627CB5" w:rsidP="005B70BB">
            <w:pPr>
              <w:jc w:val="center"/>
              <w:rPr>
                <w:sz w:val="26"/>
                <w:szCs w:val="26"/>
              </w:rPr>
            </w:pPr>
            <w:r>
              <w:rPr>
                <w:sz w:val="26"/>
                <w:szCs w:val="26"/>
              </w:rPr>
              <w:t>106,4</w:t>
            </w:r>
          </w:p>
        </w:tc>
        <w:tc>
          <w:tcPr>
            <w:tcW w:w="1559" w:type="dxa"/>
          </w:tcPr>
          <w:p w:rsidR="005B70BB" w:rsidRPr="000666B9" w:rsidRDefault="00627CB5" w:rsidP="005B70BB">
            <w:pPr>
              <w:jc w:val="center"/>
              <w:rPr>
                <w:sz w:val="26"/>
                <w:szCs w:val="26"/>
              </w:rPr>
            </w:pPr>
            <w:r>
              <w:rPr>
                <w:sz w:val="26"/>
                <w:szCs w:val="26"/>
              </w:rPr>
              <w:t>102,5</w:t>
            </w:r>
          </w:p>
        </w:tc>
      </w:tr>
      <w:tr w:rsidR="005B70BB" w:rsidRPr="000666B9" w:rsidTr="00150C12">
        <w:tc>
          <w:tcPr>
            <w:tcW w:w="1384" w:type="dxa"/>
          </w:tcPr>
          <w:p w:rsidR="005B70BB" w:rsidRPr="000666B9" w:rsidRDefault="005B70BB" w:rsidP="005B70BB">
            <w:pPr>
              <w:rPr>
                <w:sz w:val="26"/>
                <w:szCs w:val="26"/>
              </w:rPr>
            </w:pPr>
            <w:r w:rsidRPr="000666B9">
              <w:rPr>
                <w:sz w:val="26"/>
                <w:szCs w:val="26"/>
              </w:rPr>
              <w:t>2.2. Повышение качества дорожной инфраструктуры</w:t>
            </w:r>
          </w:p>
        </w:tc>
        <w:tc>
          <w:tcPr>
            <w:tcW w:w="3260" w:type="dxa"/>
          </w:tcPr>
          <w:p w:rsidR="005B70BB" w:rsidRPr="000666B9" w:rsidRDefault="005B70BB" w:rsidP="005B70BB">
            <w:pPr>
              <w:rPr>
                <w:sz w:val="26"/>
                <w:szCs w:val="26"/>
              </w:rPr>
            </w:pPr>
            <w:r w:rsidRPr="000666B9">
              <w:rPr>
                <w:sz w:val="26"/>
                <w:szCs w:val="26"/>
              </w:rPr>
              <w:t>Увеличение протяженности  автомобильных дорог с твердым покрытием</w:t>
            </w:r>
          </w:p>
        </w:tc>
        <w:tc>
          <w:tcPr>
            <w:tcW w:w="1168" w:type="dxa"/>
            <w:gridSpan w:val="2"/>
          </w:tcPr>
          <w:p w:rsidR="005B70BB" w:rsidRPr="000666B9" w:rsidRDefault="005B70BB" w:rsidP="005B70BB">
            <w:pPr>
              <w:rPr>
                <w:sz w:val="26"/>
                <w:szCs w:val="26"/>
              </w:rPr>
            </w:pPr>
            <w:r w:rsidRPr="000666B9">
              <w:rPr>
                <w:sz w:val="26"/>
                <w:szCs w:val="26"/>
              </w:rPr>
              <w:t>км</w:t>
            </w:r>
          </w:p>
        </w:tc>
        <w:tc>
          <w:tcPr>
            <w:tcW w:w="1560" w:type="dxa"/>
            <w:gridSpan w:val="2"/>
          </w:tcPr>
          <w:p w:rsidR="005B70BB" w:rsidRPr="000666B9" w:rsidRDefault="00FB026C" w:rsidP="005B70BB">
            <w:pPr>
              <w:jc w:val="center"/>
              <w:rPr>
                <w:sz w:val="26"/>
                <w:szCs w:val="26"/>
              </w:rPr>
            </w:pPr>
            <w:r>
              <w:rPr>
                <w:sz w:val="26"/>
                <w:szCs w:val="26"/>
              </w:rPr>
              <w:t>5,5</w:t>
            </w:r>
          </w:p>
        </w:tc>
        <w:tc>
          <w:tcPr>
            <w:tcW w:w="1417" w:type="dxa"/>
            <w:gridSpan w:val="2"/>
          </w:tcPr>
          <w:p w:rsidR="005B70BB" w:rsidRPr="000666B9" w:rsidRDefault="00FB026C" w:rsidP="005B70BB">
            <w:pPr>
              <w:jc w:val="center"/>
              <w:rPr>
                <w:sz w:val="26"/>
                <w:szCs w:val="26"/>
              </w:rPr>
            </w:pPr>
            <w:r>
              <w:rPr>
                <w:sz w:val="26"/>
                <w:szCs w:val="26"/>
              </w:rPr>
              <w:t>6,9</w:t>
            </w:r>
          </w:p>
        </w:tc>
        <w:tc>
          <w:tcPr>
            <w:tcW w:w="1559" w:type="dxa"/>
          </w:tcPr>
          <w:p w:rsidR="005B70BB" w:rsidRPr="000666B9" w:rsidRDefault="00FB026C" w:rsidP="005B70BB">
            <w:pPr>
              <w:jc w:val="center"/>
              <w:rPr>
                <w:sz w:val="26"/>
                <w:szCs w:val="26"/>
              </w:rPr>
            </w:pPr>
            <w:r>
              <w:rPr>
                <w:sz w:val="26"/>
                <w:szCs w:val="26"/>
              </w:rPr>
              <w:t>8</w:t>
            </w:r>
          </w:p>
          <w:p w:rsidR="005B70BB" w:rsidRPr="000666B9" w:rsidRDefault="005B70BB" w:rsidP="005B70BB">
            <w:pPr>
              <w:jc w:val="center"/>
              <w:rPr>
                <w:sz w:val="26"/>
                <w:szCs w:val="26"/>
              </w:rPr>
            </w:pP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Увеличение протяженности укрепленных грунтовых дорог щебнем вторичной переработки (ежегодно)</w:t>
            </w:r>
          </w:p>
        </w:tc>
        <w:tc>
          <w:tcPr>
            <w:tcW w:w="1168" w:type="dxa"/>
            <w:gridSpan w:val="2"/>
          </w:tcPr>
          <w:p w:rsidR="005B70BB" w:rsidRPr="000666B9" w:rsidRDefault="005B70BB" w:rsidP="005B70BB">
            <w:pPr>
              <w:rPr>
                <w:sz w:val="26"/>
                <w:szCs w:val="26"/>
              </w:rPr>
            </w:pPr>
            <w:r w:rsidRPr="000666B9">
              <w:rPr>
                <w:sz w:val="26"/>
                <w:szCs w:val="26"/>
              </w:rPr>
              <w:t>км</w:t>
            </w:r>
          </w:p>
        </w:tc>
        <w:tc>
          <w:tcPr>
            <w:tcW w:w="1560" w:type="dxa"/>
            <w:gridSpan w:val="2"/>
          </w:tcPr>
          <w:p w:rsidR="005B70BB" w:rsidRPr="000666B9" w:rsidRDefault="00FB026C" w:rsidP="005B70BB">
            <w:pPr>
              <w:jc w:val="center"/>
              <w:rPr>
                <w:sz w:val="26"/>
                <w:szCs w:val="26"/>
              </w:rPr>
            </w:pPr>
            <w:r>
              <w:rPr>
                <w:sz w:val="26"/>
                <w:szCs w:val="26"/>
              </w:rPr>
              <w:t>6</w:t>
            </w:r>
          </w:p>
        </w:tc>
        <w:tc>
          <w:tcPr>
            <w:tcW w:w="1417" w:type="dxa"/>
            <w:gridSpan w:val="2"/>
          </w:tcPr>
          <w:p w:rsidR="005B70BB" w:rsidRPr="000666B9" w:rsidRDefault="00FB026C" w:rsidP="005B70BB">
            <w:pPr>
              <w:jc w:val="center"/>
              <w:rPr>
                <w:sz w:val="26"/>
                <w:szCs w:val="26"/>
              </w:rPr>
            </w:pPr>
            <w:r>
              <w:rPr>
                <w:sz w:val="26"/>
                <w:szCs w:val="26"/>
              </w:rPr>
              <w:t>7</w:t>
            </w:r>
          </w:p>
        </w:tc>
        <w:tc>
          <w:tcPr>
            <w:tcW w:w="1559" w:type="dxa"/>
          </w:tcPr>
          <w:p w:rsidR="005B70BB" w:rsidRPr="000666B9" w:rsidRDefault="00FB026C" w:rsidP="005B70BB">
            <w:pPr>
              <w:jc w:val="center"/>
              <w:rPr>
                <w:sz w:val="26"/>
                <w:szCs w:val="26"/>
              </w:rPr>
            </w:pPr>
            <w:r>
              <w:rPr>
                <w:sz w:val="26"/>
                <w:szCs w:val="26"/>
              </w:rPr>
              <w:t>8</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w:t>
            </w:r>
          </w:p>
        </w:tc>
        <w:tc>
          <w:tcPr>
            <w:tcW w:w="1168" w:type="dxa"/>
            <w:gridSpan w:val="2"/>
          </w:tcPr>
          <w:p w:rsidR="005B70BB" w:rsidRPr="000666B9" w:rsidRDefault="005B70BB" w:rsidP="005B70BB">
            <w:pPr>
              <w:rPr>
                <w:sz w:val="26"/>
                <w:szCs w:val="26"/>
              </w:rPr>
            </w:pPr>
            <w:r w:rsidRPr="000666B9">
              <w:rPr>
                <w:sz w:val="26"/>
                <w:szCs w:val="26"/>
              </w:rPr>
              <w:t>Процент (%)</w:t>
            </w:r>
          </w:p>
        </w:tc>
        <w:tc>
          <w:tcPr>
            <w:tcW w:w="1560" w:type="dxa"/>
            <w:gridSpan w:val="2"/>
          </w:tcPr>
          <w:p w:rsidR="005B70BB" w:rsidRPr="000666B9" w:rsidRDefault="00FB026C" w:rsidP="005B70BB">
            <w:pPr>
              <w:jc w:val="center"/>
              <w:rPr>
                <w:sz w:val="26"/>
                <w:szCs w:val="26"/>
              </w:rPr>
            </w:pPr>
            <w:r>
              <w:rPr>
                <w:sz w:val="26"/>
                <w:szCs w:val="26"/>
              </w:rPr>
              <w:t>12,2</w:t>
            </w:r>
          </w:p>
        </w:tc>
        <w:tc>
          <w:tcPr>
            <w:tcW w:w="1417" w:type="dxa"/>
            <w:gridSpan w:val="2"/>
          </w:tcPr>
          <w:p w:rsidR="005B70BB" w:rsidRPr="000666B9" w:rsidRDefault="00FB026C" w:rsidP="005B70BB">
            <w:pPr>
              <w:jc w:val="center"/>
              <w:rPr>
                <w:sz w:val="26"/>
                <w:szCs w:val="26"/>
              </w:rPr>
            </w:pPr>
            <w:r>
              <w:rPr>
                <w:sz w:val="26"/>
                <w:szCs w:val="26"/>
              </w:rPr>
              <w:t>10,5</w:t>
            </w:r>
          </w:p>
        </w:tc>
        <w:tc>
          <w:tcPr>
            <w:tcW w:w="1559" w:type="dxa"/>
          </w:tcPr>
          <w:p w:rsidR="005B70BB" w:rsidRPr="000666B9" w:rsidRDefault="00FB026C" w:rsidP="005B70BB">
            <w:pPr>
              <w:jc w:val="center"/>
              <w:rPr>
                <w:sz w:val="26"/>
                <w:szCs w:val="26"/>
              </w:rPr>
            </w:pPr>
            <w:r>
              <w:rPr>
                <w:sz w:val="26"/>
                <w:szCs w:val="26"/>
              </w:rPr>
              <w:t>8</w:t>
            </w:r>
          </w:p>
        </w:tc>
      </w:tr>
      <w:tr w:rsidR="005B70BB" w:rsidRPr="000666B9" w:rsidTr="00150C12">
        <w:tc>
          <w:tcPr>
            <w:tcW w:w="1384" w:type="dxa"/>
          </w:tcPr>
          <w:p w:rsidR="005B70BB" w:rsidRPr="000666B9" w:rsidRDefault="005B70BB" w:rsidP="00FB026C">
            <w:pPr>
              <w:rPr>
                <w:sz w:val="26"/>
                <w:szCs w:val="26"/>
              </w:rPr>
            </w:pPr>
            <w:r w:rsidRPr="000666B9">
              <w:rPr>
                <w:sz w:val="26"/>
                <w:szCs w:val="26"/>
              </w:rPr>
              <w:t xml:space="preserve">2.3.Обеспечение высокого уровня благоустройства территории населенных пунктов </w:t>
            </w:r>
            <w:r w:rsidR="00FB026C">
              <w:rPr>
                <w:sz w:val="26"/>
                <w:szCs w:val="26"/>
              </w:rPr>
              <w:t xml:space="preserve">Магарамкентского </w:t>
            </w:r>
            <w:r w:rsidRPr="000666B9">
              <w:rPr>
                <w:sz w:val="26"/>
                <w:szCs w:val="26"/>
              </w:rPr>
              <w:t>района</w:t>
            </w:r>
          </w:p>
        </w:tc>
        <w:tc>
          <w:tcPr>
            <w:tcW w:w="3260" w:type="dxa"/>
          </w:tcPr>
          <w:p w:rsidR="005B70BB" w:rsidRPr="000666B9" w:rsidRDefault="005B70BB" w:rsidP="005B70BB">
            <w:pPr>
              <w:rPr>
                <w:sz w:val="26"/>
                <w:szCs w:val="26"/>
              </w:rPr>
            </w:pPr>
            <w:r w:rsidRPr="000666B9">
              <w:rPr>
                <w:sz w:val="26"/>
                <w:szCs w:val="26"/>
              </w:rPr>
              <w:t xml:space="preserve">Благоустройство общественных территорий </w:t>
            </w:r>
          </w:p>
        </w:tc>
        <w:tc>
          <w:tcPr>
            <w:tcW w:w="1168" w:type="dxa"/>
            <w:gridSpan w:val="2"/>
          </w:tcPr>
          <w:p w:rsidR="005B70BB" w:rsidRPr="000666B9" w:rsidRDefault="005B70BB" w:rsidP="005B70BB">
            <w:pPr>
              <w:rPr>
                <w:sz w:val="26"/>
                <w:szCs w:val="26"/>
              </w:rPr>
            </w:pPr>
            <w:r w:rsidRPr="000666B9">
              <w:rPr>
                <w:sz w:val="26"/>
                <w:szCs w:val="26"/>
              </w:rPr>
              <w:t>Единиц</w:t>
            </w:r>
          </w:p>
        </w:tc>
        <w:tc>
          <w:tcPr>
            <w:tcW w:w="1560" w:type="dxa"/>
            <w:gridSpan w:val="2"/>
          </w:tcPr>
          <w:p w:rsidR="005B70BB" w:rsidRPr="000666B9" w:rsidRDefault="005B70BB" w:rsidP="005B70BB">
            <w:pPr>
              <w:jc w:val="center"/>
              <w:rPr>
                <w:sz w:val="26"/>
                <w:szCs w:val="26"/>
              </w:rPr>
            </w:pPr>
            <w:r w:rsidRPr="000666B9">
              <w:rPr>
                <w:sz w:val="26"/>
                <w:szCs w:val="26"/>
              </w:rPr>
              <w:t>2</w:t>
            </w:r>
          </w:p>
        </w:tc>
        <w:tc>
          <w:tcPr>
            <w:tcW w:w="1417" w:type="dxa"/>
            <w:gridSpan w:val="2"/>
          </w:tcPr>
          <w:p w:rsidR="005B70BB" w:rsidRPr="000666B9" w:rsidRDefault="005B70BB" w:rsidP="005B70BB">
            <w:pPr>
              <w:jc w:val="center"/>
              <w:rPr>
                <w:sz w:val="26"/>
                <w:szCs w:val="26"/>
              </w:rPr>
            </w:pPr>
            <w:r w:rsidRPr="000666B9">
              <w:rPr>
                <w:sz w:val="26"/>
                <w:szCs w:val="26"/>
              </w:rPr>
              <w:t>2</w:t>
            </w:r>
          </w:p>
        </w:tc>
        <w:tc>
          <w:tcPr>
            <w:tcW w:w="1559" w:type="dxa"/>
          </w:tcPr>
          <w:p w:rsidR="005B70BB" w:rsidRPr="000666B9" w:rsidRDefault="005B70BB" w:rsidP="005B70BB">
            <w:pPr>
              <w:jc w:val="center"/>
              <w:rPr>
                <w:sz w:val="26"/>
                <w:szCs w:val="26"/>
              </w:rPr>
            </w:pPr>
            <w:r w:rsidRPr="000666B9">
              <w:rPr>
                <w:sz w:val="26"/>
                <w:szCs w:val="26"/>
              </w:rPr>
              <w:t>4</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sz w:val="26"/>
                <w:szCs w:val="26"/>
              </w:rPr>
              <w:t xml:space="preserve">Доля благоустроенных муниципальных территорий общего пользования (парки, скверы, набережные и т.д.) от общего количества общественных территорий </w:t>
            </w:r>
          </w:p>
        </w:tc>
        <w:tc>
          <w:tcPr>
            <w:tcW w:w="1168" w:type="dxa"/>
            <w:gridSpan w:val="2"/>
          </w:tcPr>
          <w:p w:rsidR="005B70BB" w:rsidRPr="000666B9" w:rsidRDefault="005B70BB" w:rsidP="005B70BB">
            <w:pPr>
              <w:rPr>
                <w:sz w:val="26"/>
                <w:szCs w:val="26"/>
              </w:rPr>
            </w:pPr>
            <w:r w:rsidRPr="000666B9">
              <w:rPr>
                <w:sz w:val="26"/>
                <w:szCs w:val="26"/>
              </w:rPr>
              <w:t>Процент (%)</w:t>
            </w:r>
          </w:p>
        </w:tc>
        <w:tc>
          <w:tcPr>
            <w:tcW w:w="1560" w:type="dxa"/>
            <w:gridSpan w:val="2"/>
          </w:tcPr>
          <w:p w:rsidR="005B70BB" w:rsidRPr="000666B9" w:rsidRDefault="005B70BB" w:rsidP="005B70BB">
            <w:pPr>
              <w:jc w:val="center"/>
              <w:rPr>
                <w:sz w:val="26"/>
                <w:szCs w:val="26"/>
              </w:rPr>
            </w:pPr>
            <w:r w:rsidRPr="000666B9">
              <w:rPr>
                <w:sz w:val="26"/>
                <w:szCs w:val="26"/>
              </w:rPr>
              <w:t>82,35</w:t>
            </w:r>
          </w:p>
        </w:tc>
        <w:tc>
          <w:tcPr>
            <w:tcW w:w="1417" w:type="dxa"/>
            <w:gridSpan w:val="2"/>
          </w:tcPr>
          <w:p w:rsidR="005B70BB" w:rsidRPr="000666B9" w:rsidRDefault="005B70BB" w:rsidP="005B70BB">
            <w:pPr>
              <w:jc w:val="center"/>
              <w:rPr>
                <w:sz w:val="26"/>
                <w:szCs w:val="26"/>
              </w:rPr>
            </w:pPr>
            <w:r w:rsidRPr="000666B9">
              <w:rPr>
                <w:sz w:val="26"/>
                <w:szCs w:val="26"/>
              </w:rPr>
              <w:t>88,24</w:t>
            </w:r>
          </w:p>
        </w:tc>
        <w:tc>
          <w:tcPr>
            <w:tcW w:w="1559" w:type="dxa"/>
          </w:tcPr>
          <w:p w:rsidR="005B70BB" w:rsidRPr="000666B9" w:rsidRDefault="005B70BB" w:rsidP="005B70BB">
            <w:pPr>
              <w:jc w:val="center"/>
              <w:rPr>
                <w:sz w:val="26"/>
                <w:szCs w:val="26"/>
              </w:rPr>
            </w:pPr>
            <w:r w:rsidRPr="000666B9">
              <w:rPr>
                <w:sz w:val="26"/>
                <w:szCs w:val="26"/>
              </w:rPr>
              <w:t>90,74</w:t>
            </w:r>
          </w:p>
        </w:tc>
      </w:tr>
      <w:tr w:rsidR="005B70BB" w:rsidRPr="000666B9" w:rsidTr="00150C12">
        <w:tc>
          <w:tcPr>
            <w:tcW w:w="10348" w:type="dxa"/>
            <w:gridSpan w:val="9"/>
            <w:tcBorders>
              <w:right w:val="single" w:sz="4" w:space="0" w:color="auto"/>
            </w:tcBorders>
          </w:tcPr>
          <w:p w:rsidR="005B70BB" w:rsidRPr="000666B9" w:rsidRDefault="005B70BB" w:rsidP="005B70BB">
            <w:pPr>
              <w:jc w:val="center"/>
              <w:rPr>
                <w:sz w:val="26"/>
                <w:szCs w:val="26"/>
              </w:rPr>
            </w:pPr>
            <w:r w:rsidRPr="000666B9">
              <w:rPr>
                <w:sz w:val="26"/>
                <w:szCs w:val="26"/>
              </w:rPr>
              <w:t>3. Развитие человеческого капитала</w:t>
            </w:r>
          </w:p>
        </w:tc>
      </w:tr>
      <w:tr w:rsidR="005B70BB" w:rsidRPr="000666B9" w:rsidTr="00150C12">
        <w:tc>
          <w:tcPr>
            <w:tcW w:w="1384" w:type="dxa"/>
          </w:tcPr>
          <w:p w:rsidR="005B70BB" w:rsidRPr="000666B9" w:rsidRDefault="005B70BB" w:rsidP="005B70BB">
            <w:pPr>
              <w:rPr>
                <w:sz w:val="26"/>
                <w:szCs w:val="26"/>
              </w:rPr>
            </w:pPr>
            <w:r w:rsidRPr="000666B9">
              <w:rPr>
                <w:sz w:val="26"/>
                <w:szCs w:val="26"/>
              </w:rPr>
              <w:t>3.1. Повышение доступнос</w:t>
            </w:r>
            <w:r w:rsidRPr="000666B9">
              <w:rPr>
                <w:sz w:val="26"/>
                <w:szCs w:val="26"/>
              </w:rPr>
              <w:lastRenderedPageBreak/>
              <w:t>ти и качества образовательных услуг</w:t>
            </w:r>
          </w:p>
        </w:tc>
        <w:tc>
          <w:tcPr>
            <w:tcW w:w="3260" w:type="dxa"/>
          </w:tcPr>
          <w:p w:rsidR="005B70BB" w:rsidRPr="000666B9" w:rsidRDefault="005B70BB" w:rsidP="005B70BB">
            <w:pPr>
              <w:rPr>
                <w:sz w:val="26"/>
                <w:szCs w:val="26"/>
              </w:rPr>
            </w:pPr>
            <w:r w:rsidRPr="000666B9">
              <w:rPr>
                <w:rFonts w:eastAsia="Calibri"/>
                <w:sz w:val="26"/>
                <w:szCs w:val="26"/>
              </w:rPr>
              <w:lastRenderedPageBreak/>
              <w:t xml:space="preserve">Доля общеобразовательных  учреждений, соответствующих </w:t>
            </w:r>
            <w:r w:rsidRPr="000666B9">
              <w:rPr>
                <w:rFonts w:eastAsia="Calibri"/>
                <w:sz w:val="26"/>
                <w:szCs w:val="26"/>
              </w:rPr>
              <w:lastRenderedPageBreak/>
              <w:t>современным требованиям и требованиям СанПина к помещениям образовательных учреждений в общем количестве образовательных учреждений</w:t>
            </w:r>
          </w:p>
        </w:tc>
        <w:tc>
          <w:tcPr>
            <w:tcW w:w="1168" w:type="dxa"/>
            <w:gridSpan w:val="2"/>
          </w:tcPr>
          <w:p w:rsidR="005B70BB" w:rsidRPr="000666B9" w:rsidRDefault="005B70BB" w:rsidP="005B70BB">
            <w:pPr>
              <w:rPr>
                <w:sz w:val="26"/>
                <w:szCs w:val="26"/>
              </w:rPr>
            </w:pPr>
            <w:r w:rsidRPr="000666B9">
              <w:rPr>
                <w:sz w:val="26"/>
                <w:szCs w:val="26"/>
              </w:rPr>
              <w:lastRenderedPageBreak/>
              <w:t>Процент (%)</w:t>
            </w:r>
          </w:p>
        </w:tc>
        <w:tc>
          <w:tcPr>
            <w:tcW w:w="1560" w:type="dxa"/>
            <w:gridSpan w:val="2"/>
          </w:tcPr>
          <w:p w:rsidR="005B70BB" w:rsidRPr="000666B9" w:rsidRDefault="00FB026C" w:rsidP="005B70BB">
            <w:pPr>
              <w:jc w:val="center"/>
              <w:rPr>
                <w:sz w:val="26"/>
                <w:szCs w:val="26"/>
              </w:rPr>
            </w:pPr>
            <w:r>
              <w:rPr>
                <w:sz w:val="26"/>
                <w:szCs w:val="26"/>
              </w:rPr>
              <w:t>89</w:t>
            </w:r>
            <w:r w:rsidR="005B70BB" w:rsidRPr="000666B9">
              <w:rPr>
                <w:sz w:val="26"/>
                <w:szCs w:val="26"/>
              </w:rPr>
              <w:t>,0</w:t>
            </w:r>
          </w:p>
        </w:tc>
        <w:tc>
          <w:tcPr>
            <w:tcW w:w="1417" w:type="dxa"/>
            <w:gridSpan w:val="2"/>
          </w:tcPr>
          <w:p w:rsidR="005B70BB" w:rsidRPr="000666B9" w:rsidRDefault="00FB026C" w:rsidP="005B70BB">
            <w:pPr>
              <w:jc w:val="center"/>
              <w:rPr>
                <w:sz w:val="26"/>
                <w:szCs w:val="26"/>
              </w:rPr>
            </w:pPr>
            <w:r>
              <w:rPr>
                <w:sz w:val="26"/>
                <w:szCs w:val="26"/>
              </w:rPr>
              <w:t>90,0</w:t>
            </w:r>
          </w:p>
        </w:tc>
        <w:tc>
          <w:tcPr>
            <w:tcW w:w="1559" w:type="dxa"/>
            <w:tcBorders>
              <w:right w:val="single" w:sz="4" w:space="0" w:color="auto"/>
            </w:tcBorders>
          </w:tcPr>
          <w:p w:rsidR="005B70BB" w:rsidRPr="000666B9" w:rsidRDefault="005B70BB" w:rsidP="005B70BB">
            <w:pPr>
              <w:jc w:val="center"/>
              <w:rPr>
                <w:sz w:val="26"/>
                <w:szCs w:val="26"/>
              </w:rPr>
            </w:pPr>
            <w:r w:rsidRPr="000666B9">
              <w:rPr>
                <w:sz w:val="26"/>
                <w:szCs w:val="26"/>
              </w:rPr>
              <w:t>100,0</w:t>
            </w:r>
          </w:p>
        </w:tc>
      </w:tr>
      <w:tr w:rsidR="005B70BB" w:rsidRPr="000666B9" w:rsidTr="00150C12">
        <w:tc>
          <w:tcPr>
            <w:tcW w:w="1384" w:type="dxa"/>
          </w:tcPr>
          <w:p w:rsidR="005B70BB" w:rsidRPr="000666B9" w:rsidRDefault="005B70BB" w:rsidP="005B70BB">
            <w:pPr>
              <w:rPr>
                <w:sz w:val="26"/>
                <w:szCs w:val="26"/>
              </w:rPr>
            </w:pPr>
          </w:p>
        </w:tc>
        <w:tc>
          <w:tcPr>
            <w:tcW w:w="3260" w:type="dxa"/>
          </w:tcPr>
          <w:p w:rsidR="005B70BB" w:rsidRPr="000666B9" w:rsidRDefault="005B70BB" w:rsidP="005B70BB">
            <w:pPr>
              <w:rPr>
                <w:sz w:val="26"/>
                <w:szCs w:val="26"/>
              </w:rPr>
            </w:pPr>
            <w:r w:rsidRPr="000666B9">
              <w:rPr>
                <w:rFonts w:eastAsia="Calibri"/>
                <w:sz w:val="26"/>
                <w:szCs w:val="26"/>
              </w:rPr>
              <w:t>Доля обучающихся в муниципальных общеобразовательных учреждениях, занимающихся в первую смену, в общей численности обучающихся в муниципальных общеобразовательных учреждениях</w:t>
            </w:r>
          </w:p>
        </w:tc>
        <w:tc>
          <w:tcPr>
            <w:tcW w:w="1168" w:type="dxa"/>
            <w:gridSpan w:val="2"/>
          </w:tcPr>
          <w:p w:rsidR="005B70BB" w:rsidRPr="000666B9" w:rsidRDefault="005B70BB" w:rsidP="005B70BB">
            <w:pPr>
              <w:rPr>
                <w:sz w:val="26"/>
                <w:szCs w:val="26"/>
              </w:rPr>
            </w:pPr>
            <w:r w:rsidRPr="000666B9">
              <w:rPr>
                <w:sz w:val="26"/>
                <w:szCs w:val="26"/>
              </w:rPr>
              <w:t>Процент (%)</w:t>
            </w:r>
          </w:p>
        </w:tc>
        <w:tc>
          <w:tcPr>
            <w:tcW w:w="1560" w:type="dxa"/>
            <w:gridSpan w:val="2"/>
          </w:tcPr>
          <w:p w:rsidR="005B70BB" w:rsidRPr="000666B9" w:rsidRDefault="00FB026C" w:rsidP="005B70BB">
            <w:pPr>
              <w:jc w:val="center"/>
              <w:rPr>
                <w:sz w:val="26"/>
                <w:szCs w:val="26"/>
              </w:rPr>
            </w:pPr>
            <w:r>
              <w:rPr>
                <w:sz w:val="26"/>
                <w:szCs w:val="26"/>
              </w:rPr>
              <w:t>83,4</w:t>
            </w:r>
          </w:p>
        </w:tc>
        <w:tc>
          <w:tcPr>
            <w:tcW w:w="1417" w:type="dxa"/>
            <w:gridSpan w:val="2"/>
          </w:tcPr>
          <w:p w:rsidR="005B70BB" w:rsidRPr="000666B9" w:rsidRDefault="005B70BB" w:rsidP="005B70BB">
            <w:pPr>
              <w:jc w:val="center"/>
              <w:rPr>
                <w:sz w:val="26"/>
                <w:szCs w:val="26"/>
              </w:rPr>
            </w:pPr>
            <w:r w:rsidRPr="000666B9">
              <w:rPr>
                <w:sz w:val="26"/>
                <w:szCs w:val="26"/>
              </w:rPr>
              <w:t>95,0</w:t>
            </w:r>
          </w:p>
        </w:tc>
        <w:tc>
          <w:tcPr>
            <w:tcW w:w="1559" w:type="dxa"/>
          </w:tcPr>
          <w:p w:rsidR="005B70BB" w:rsidRPr="000666B9" w:rsidRDefault="00FB026C" w:rsidP="005B70BB">
            <w:pPr>
              <w:jc w:val="center"/>
              <w:rPr>
                <w:sz w:val="26"/>
                <w:szCs w:val="26"/>
              </w:rPr>
            </w:pPr>
            <w:r>
              <w:rPr>
                <w:sz w:val="26"/>
                <w:szCs w:val="26"/>
              </w:rPr>
              <w:t>100,0</w:t>
            </w:r>
          </w:p>
        </w:tc>
      </w:tr>
      <w:tr w:rsidR="005B70BB" w:rsidRPr="000666B9" w:rsidTr="00150C12">
        <w:tc>
          <w:tcPr>
            <w:tcW w:w="1384" w:type="dxa"/>
          </w:tcPr>
          <w:p w:rsidR="005B70BB" w:rsidRPr="000666B9" w:rsidRDefault="005B70BB" w:rsidP="005B70BB">
            <w:pPr>
              <w:rPr>
                <w:sz w:val="26"/>
                <w:szCs w:val="26"/>
              </w:rPr>
            </w:pPr>
            <w:r w:rsidRPr="000666B9">
              <w:rPr>
                <w:sz w:val="26"/>
                <w:szCs w:val="26"/>
              </w:rPr>
              <w:t>3.2. Создание условий для привлечения населения к занятиям физической культурой и спортом</w:t>
            </w:r>
          </w:p>
        </w:tc>
        <w:tc>
          <w:tcPr>
            <w:tcW w:w="3260" w:type="dxa"/>
          </w:tcPr>
          <w:p w:rsidR="005B70BB" w:rsidRPr="000666B9" w:rsidRDefault="005B70BB" w:rsidP="00FB026C">
            <w:pPr>
              <w:rPr>
                <w:sz w:val="26"/>
                <w:szCs w:val="26"/>
              </w:rPr>
            </w:pPr>
            <w:r w:rsidRPr="000666B9">
              <w:rPr>
                <w:sz w:val="26"/>
                <w:szCs w:val="26"/>
              </w:rPr>
              <w:t xml:space="preserve">Доля населения, систематически занимающихся физической культурой и спортом от общей численности населения </w:t>
            </w:r>
            <w:r w:rsidR="00FB026C">
              <w:rPr>
                <w:sz w:val="26"/>
                <w:szCs w:val="26"/>
              </w:rPr>
              <w:t xml:space="preserve">Магарамкентского </w:t>
            </w:r>
            <w:r w:rsidRPr="000666B9">
              <w:rPr>
                <w:sz w:val="26"/>
                <w:szCs w:val="26"/>
              </w:rPr>
              <w:t xml:space="preserve"> района</w:t>
            </w:r>
          </w:p>
        </w:tc>
        <w:tc>
          <w:tcPr>
            <w:tcW w:w="1168" w:type="dxa"/>
            <w:gridSpan w:val="2"/>
          </w:tcPr>
          <w:p w:rsidR="005B70BB" w:rsidRPr="000666B9" w:rsidRDefault="005B70BB" w:rsidP="005B70BB">
            <w:pPr>
              <w:rPr>
                <w:sz w:val="26"/>
                <w:szCs w:val="26"/>
              </w:rPr>
            </w:pPr>
            <w:r w:rsidRPr="000666B9">
              <w:rPr>
                <w:sz w:val="26"/>
                <w:szCs w:val="26"/>
              </w:rPr>
              <w:t>Процент (%)</w:t>
            </w:r>
          </w:p>
        </w:tc>
        <w:tc>
          <w:tcPr>
            <w:tcW w:w="1560" w:type="dxa"/>
            <w:gridSpan w:val="2"/>
          </w:tcPr>
          <w:p w:rsidR="005B70BB" w:rsidRPr="000666B9" w:rsidRDefault="00FB026C" w:rsidP="005B70BB">
            <w:pPr>
              <w:jc w:val="center"/>
              <w:rPr>
                <w:sz w:val="26"/>
                <w:szCs w:val="26"/>
              </w:rPr>
            </w:pPr>
            <w:r>
              <w:rPr>
                <w:sz w:val="26"/>
                <w:szCs w:val="26"/>
              </w:rPr>
              <w:t>54,0</w:t>
            </w:r>
          </w:p>
        </w:tc>
        <w:tc>
          <w:tcPr>
            <w:tcW w:w="1417" w:type="dxa"/>
            <w:gridSpan w:val="2"/>
          </w:tcPr>
          <w:p w:rsidR="005B70BB" w:rsidRPr="000666B9" w:rsidRDefault="00FB026C" w:rsidP="005B70BB">
            <w:pPr>
              <w:jc w:val="center"/>
              <w:rPr>
                <w:sz w:val="26"/>
                <w:szCs w:val="26"/>
              </w:rPr>
            </w:pPr>
            <w:r>
              <w:rPr>
                <w:sz w:val="26"/>
                <w:szCs w:val="26"/>
              </w:rPr>
              <w:t>55,2</w:t>
            </w:r>
          </w:p>
        </w:tc>
        <w:tc>
          <w:tcPr>
            <w:tcW w:w="1559" w:type="dxa"/>
          </w:tcPr>
          <w:p w:rsidR="005B70BB" w:rsidRPr="000666B9" w:rsidRDefault="00FB026C" w:rsidP="005B70BB">
            <w:pPr>
              <w:jc w:val="center"/>
              <w:rPr>
                <w:sz w:val="26"/>
                <w:szCs w:val="26"/>
              </w:rPr>
            </w:pPr>
            <w:r>
              <w:rPr>
                <w:sz w:val="26"/>
                <w:szCs w:val="26"/>
              </w:rPr>
              <w:t>67,5</w:t>
            </w:r>
          </w:p>
        </w:tc>
      </w:tr>
      <w:tr w:rsidR="005B70BB" w:rsidRPr="000666B9" w:rsidTr="00150C12">
        <w:tc>
          <w:tcPr>
            <w:tcW w:w="1384" w:type="dxa"/>
          </w:tcPr>
          <w:p w:rsidR="005B70BB" w:rsidRPr="000666B9" w:rsidRDefault="005B70BB" w:rsidP="005B70BB">
            <w:pPr>
              <w:rPr>
                <w:sz w:val="26"/>
                <w:szCs w:val="26"/>
              </w:rPr>
            </w:pPr>
            <w:r w:rsidRPr="000666B9">
              <w:rPr>
                <w:sz w:val="26"/>
                <w:szCs w:val="26"/>
              </w:rPr>
              <w:t>3.3. Обеспечение условий предоставления качественных услуг в сфере культуры</w:t>
            </w:r>
          </w:p>
        </w:tc>
        <w:tc>
          <w:tcPr>
            <w:tcW w:w="3260" w:type="dxa"/>
          </w:tcPr>
          <w:p w:rsidR="005B70BB" w:rsidRPr="000666B9" w:rsidRDefault="005B70BB" w:rsidP="005B70BB">
            <w:pPr>
              <w:rPr>
                <w:sz w:val="26"/>
                <w:szCs w:val="26"/>
              </w:rPr>
            </w:pPr>
            <w:r w:rsidRPr="000666B9">
              <w:rPr>
                <w:sz w:val="26"/>
                <w:szCs w:val="26"/>
              </w:rPr>
              <w:t>Доля зданий муниципальных учреждений культуры, которых находятся в аварийном состоянии или требуют капитального ремонта, в общем количестве зданий</w:t>
            </w:r>
          </w:p>
        </w:tc>
        <w:tc>
          <w:tcPr>
            <w:tcW w:w="1168" w:type="dxa"/>
            <w:gridSpan w:val="2"/>
          </w:tcPr>
          <w:p w:rsidR="005B70BB" w:rsidRPr="000666B9" w:rsidRDefault="005B70BB" w:rsidP="005B70BB">
            <w:pPr>
              <w:rPr>
                <w:sz w:val="26"/>
                <w:szCs w:val="26"/>
              </w:rPr>
            </w:pPr>
            <w:r w:rsidRPr="000666B9">
              <w:rPr>
                <w:sz w:val="26"/>
                <w:szCs w:val="26"/>
              </w:rPr>
              <w:t>Процент (%)</w:t>
            </w:r>
          </w:p>
        </w:tc>
        <w:tc>
          <w:tcPr>
            <w:tcW w:w="1560" w:type="dxa"/>
            <w:gridSpan w:val="2"/>
          </w:tcPr>
          <w:p w:rsidR="005B70BB" w:rsidRDefault="00FB026C" w:rsidP="005B70BB">
            <w:pPr>
              <w:jc w:val="center"/>
              <w:rPr>
                <w:sz w:val="26"/>
                <w:szCs w:val="26"/>
              </w:rPr>
            </w:pPr>
            <w:r>
              <w:rPr>
                <w:sz w:val="26"/>
                <w:szCs w:val="26"/>
              </w:rPr>
              <w:t>62,7</w:t>
            </w:r>
          </w:p>
          <w:p w:rsidR="007F1891" w:rsidRDefault="007F1891" w:rsidP="005B70BB">
            <w:pPr>
              <w:jc w:val="center"/>
              <w:rPr>
                <w:sz w:val="26"/>
                <w:szCs w:val="26"/>
              </w:rPr>
            </w:pPr>
          </w:p>
          <w:p w:rsidR="007F1891" w:rsidRDefault="007F1891" w:rsidP="005B70BB">
            <w:pPr>
              <w:jc w:val="center"/>
              <w:rPr>
                <w:sz w:val="26"/>
                <w:szCs w:val="26"/>
              </w:rPr>
            </w:pPr>
          </w:p>
          <w:p w:rsidR="007F1891" w:rsidRPr="000666B9" w:rsidRDefault="007F1891" w:rsidP="005B70BB">
            <w:pPr>
              <w:jc w:val="center"/>
              <w:rPr>
                <w:sz w:val="26"/>
                <w:szCs w:val="26"/>
              </w:rPr>
            </w:pPr>
          </w:p>
        </w:tc>
        <w:tc>
          <w:tcPr>
            <w:tcW w:w="1417" w:type="dxa"/>
            <w:gridSpan w:val="2"/>
          </w:tcPr>
          <w:p w:rsidR="005B70BB" w:rsidRPr="000666B9" w:rsidRDefault="00FB026C" w:rsidP="005B70BB">
            <w:pPr>
              <w:jc w:val="center"/>
              <w:rPr>
                <w:sz w:val="26"/>
                <w:szCs w:val="26"/>
              </w:rPr>
            </w:pPr>
            <w:r>
              <w:rPr>
                <w:sz w:val="26"/>
                <w:szCs w:val="26"/>
              </w:rPr>
              <w:t>60,1</w:t>
            </w:r>
          </w:p>
        </w:tc>
        <w:tc>
          <w:tcPr>
            <w:tcW w:w="1559" w:type="dxa"/>
          </w:tcPr>
          <w:p w:rsidR="005B70BB" w:rsidRPr="000666B9" w:rsidRDefault="00FB026C" w:rsidP="005B70BB">
            <w:pPr>
              <w:jc w:val="center"/>
              <w:rPr>
                <w:sz w:val="26"/>
                <w:szCs w:val="26"/>
              </w:rPr>
            </w:pPr>
            <w:r>
              <w:rPr>
                <w:sz w:val="26"/>
                <w:szCs w:val="26"/>
              </w:rPr>
              <w:t>57,5</w:t>
            </w:r>
          </w:p>
        </w:tc>
      </w:tr>
    </w:tbl>
    <w:p w:rsidR="005B70BB" w:rsidRDefault="005B70BB" w:rsidP="005B70BB"/>
    <w:p w:rsidR="00EB1C3C" w:rsidRPr="00B47664" w:rsidRDefault="005B70BB" w:rsidP="00B47664">
      <w:pPr>
        <w:autoSpaceDE w:val="0"/>
        <w:autoSpaceDN w:val="0"/>
        <w:adjustRightInd w:val="0"/>
        <w:ind w:firstLine="567"/>
        <w:jc w:val="both"/>
        <w:rPr>
          <w:sz w:val="28"/>
          <w:szCs w:val="28"/>
        </w:rPr>
      </w:pPr>
      <w:r w:rsidRPr="00B64B82">
        <w:rPr>
          <w:sz w:val="28"/>
          <w:szCs w:val="28"/>
        </w:rPr>
        <w:t>Для реализации поставленных задач и достижения целевых показателей Программы разработан перечень мероприятий, который включает в себя проекты, направленные на развитие территории</w:t>
      </w:r>
      <w:bookmarkStart w:id="23" w:name="_Toc277162347"/>
      <w:r w:rsidR="00B64B82">
        <w:rPr>
          <w:sz w:val="28"/>
          <w:szCs w:val="28"/>
        </w:rPr>
        <w:t xml:space="preserve"> </w:t>
      </w:r>
      <w:r w:rsidR="00FA5801">
        <w:rPr>
          <w:sz w:val="28"/>
          <w:szCs w:val="28"/>
        </w:rPr>
        <w:t xml:space="preserve">района </w:t>
      </w:r>
      <w:r w:rsidR="00B47664">
        <w:rPr>
          <w:sz w:val="28"/>
          <w:szCs w:val="28"/>
        </w:rPr>
        <w:t>(п</w:t>
      </w:r>
      <w:r w:rsidR="00196A33" w:rsidRPr="00B64B82">
        <w:rPr>
          <w:sz w:val="28"/>
          <w:szCs w:val="28"/>
        </w:rPr>
        <w:t>риложение №1)</w:t>
      </w:r>
      <w:r w:rsidR="00B47664">
        <w:rPr>
          <w:sz w:val="28"/>
          <w:szCs w:val="28"/>
        </w:rPr>
        <w:t>.</w:t>
      </w:r>
      <w:r w:rsidR="00196A33" w:rsidRPr="00B64B82">
        <w:rPr>
          <w:sz w:val="28"/>
          <w:szCs w:val="28"/>
        </w:rPr>
        <w:t xml:space="preserve"> </w:t>
      </w:r>
    </w:p>
    <w:p w:rsidR="005B70BB" w:rsidRPr="005E2A4C" w:rsidRDefault="009050AC" w:rsidP="009050AC">
      <w:pPr>
        <w:pStyle w:val="1"/>
        <w:jc w:val="center"/>
        <w:rPr>
          <w:rFonts w:ascii="Times New Roman" w:hAnsi="Times New Roman" w:cs="Times New Roman"/>
          <w:sz w:val="28"/>
          <w:szCs w:val="28"/>
        </w:rPr>
      </w:pPr>
      <w:r w:rsidRPr="005E2A4C">
        <w:rPr>
          <w:rFonts w:ascii="Times New Roman" w:hAnsi="Times New Roman" w:cs="Times New Roman"/>
          <w:sz w:val="28"/>
          <w:szCs w:val="28"/>
        </w:rPr>
        <w:t xml:space="preserve">1.4 </w:t>
      </w:r>
      <w:r w:rsidR="005B70BB" w:rsidRPr="005E2A4C">
        <w:rPr>
          <w:rFonts w:ascii="Times New Roman" w:hAnsi="Times New Roman" w:cs="Times New Roman"/>
          <w:sz w:val="28"/>
          <w:szCs w:val="28"/>
        </w:rPr>
        <w:t xml:space="preserve">Ресурсное обеспечение </w:t>
      </w:r>
      <w:r w:rsidR="00526CD5">
        <w:rPr>
          <w:rFonts w:ascii="Times New Roman" w:hAnsi="Times New Roman" w:cs="Times New Roman"/>
          <w:sz w:val="28"/>
          <w:szCs w:val="28"/>
        </w:rPr>
        <w:t>муниципальной П</w:t>
      </w:r>
      <w:r w:rsidR="005B70BB" w:rsidRPr="005E2A4C">
        <w:rPr>
          <w:rFonts w:ascii="Times New Roman" w:hAnsi="Times New Roman" w:cs="Times New Roman"/>
          <w:sz w:val="28"/>
          <w:szCs w:val="28"/>
        </w:rPr>
        <w:t>рограммы</w:t>
      </w:r>
      <w:bookmarkEnd w:id="23"/>
    </w:p>
    <w:p w:rsidR="00642DE7" w:rsidRDefault="00642DE7" w:rsidP="005B70BB">
      <w:pPr>
        <w:autoSpaceDE w:val="0"/>
        <w:autoSpaceDN w:val="0"/>
        <w:adjustRightInd w:val="0"/>
        <w:ind w:firstLine="567"/>
        <w:jc w:val="both"/>
        <w:rPr>
          <w:sz w:val="28"/>
          <w:szCs w:val="28"/>
        </w:rPr>
      </w:pPr>
      <w:r>
        <w:rPr>
          <w:sz w:val="28"/>
          <w:szCs w:val="28"/>
        </w:rPr>
        <w:t xml:space="preserve"> </w:t>
      </w:r>
      <w:r w:rsidR="00196A33">
        <w:rPr>
          <w:sz w:val="28"/>
          <w:szCs w:val="28"/>
        </w:rPr>
        <w:t xml:space="preserve"> </w:t>
      </w:r>
      <w:r w:rsidR="005B70BB" w:rsidRPr="00A22977">
        <w:rPr>
          <w:sz w:val="28"/>
          <w:szCs w:val="28"/>
        </w:rPr>
        <w:t xml:space="preserve">Реализация мероприятий Программы планируется за счет средств </w:t>
      </w:r>
    </w:p>
    <w:p w:rsidR="00642DE7" w:rsidRDefault="00642DE7" w:rsidP="005B70BB">
      <w:pPr>
        <w:autoSpaceDE w:val="0"/>
        <w:autoSpaceDN w:val="0"/>
        <w:adjustRightInd w:val="0"/>
        <w:ind w:firstLine="567"/>
        <w:jc w:val="both"/>
        <w:rPr>
          <w:sz w:val="28"/>
          <w:szCs w:val="28"/>
        </w:rPr>
      </w:pPr>
      <w:r>
        <w:rPr>
          <w:sz w:val="28"/>
          <w:szCs w:val="28"/>
        </w:rPr>
        <w:t xml:space="preserve">   -  </w:t>
      </w:r>
      <w:r w:rsidR="005B70BB" w:rsidRPr="00A22977">
        <w:rPr>
          <w:sz w:val="28"/>
          <w:szCs w:val="28"/>
        </w:rPr>
        <w:t>федерального бюджета</w:t>
      </w:r>
      <w:r>
        <w:rPr>
          <w:sz w:val="28"/>
          <w:szCs w:val="28"/>
        </w:rPr>
        <w:t xml:space="preserve"> - </w:t>
      </w:r>
      <w:r w:rsidR="007F1891" w:rsidRPr="007F1891">
        <w:rPr>
          <w:bCs/>
          <w:sz w:val="28"/>
          <w:szCs w:val="28"/>
        </w:rPr>
        <w:t>1 770 300,0</w:t>
      </w:r>
      <w:r w:rsidR="007F1891">
        <w:rPr>
          <w:b/>
          <w:bCs/>
          <w:sz w:val="20"/>
          <w:szCs w:val="20"/>
        </w:rPr>
        <w:t xml:space="preserve"> </w:t>
      </w:r>
      <w:r w:rsidR="007F1891">
        <w:rPr>
          <w:sz w:val="28"/>
          <w:szCs w:val="28"/>
        </w:rPr>
        <w:t>тыс</w:t>
      </w:r>
      <w:r w:rsidRPr="00DC0516">
        <w:rPr>
          <w:sz w:val="28"/>
          <w:szCs w:val="28"/>
        </w:rPr>
        <w:t>. рублей</w:t>
      </w:r>
      <w:r>
        <w:rPr>
          <w:sz w:val="28"/>
          <w:szCs w:val="28"/>
        </w:rPr>
        <w:t>;</w:t>
      </w:r>
      <w:r w:rsidR="005B70BB" w:rsidRPr="00A22977">
        <w:rPr>
          <w:sz w:val="28"/>
          <w:szCs w:val="28"/>
        </w:rPr>
        <w:t xml:space="preserve"> </w:t>
      </w:r>
    </w:p>
    <w:p w:rsidR="00642DE7" w:rsidRDefault="00642DE7" w:rsidP="005B70BB">
      <w:pPr>
        <w:autoSpaceDE w:val="0"/>
        <w:autoSpaceDN w:val="0"/>
        <w:adjustRightInd w:val="0"/>
        <w:ind w:firstLine="567"/>
        <w:jc w:val="both"/>
        <w:rPr>
          <w:sz w:val="28"/>
          <w:szCs w:val="28"/>
        </w:rPr>
      </w:pPr>
      <w:r>
        <w:rPr>
          <w:sz w:val="28"/>
          <w:szCs w:val="28"/>
        </w:rPr>
        <w:t xml:space="preserve">   -  </w:t>
      </w:r>
      <w:r w:rsidR="005B70BB" w:rsidRPr="00A22977">
        <w:rPr>
          <w:sz w:val="28"/>
          <w:szCs w:val="28"/>
        </w:rPr>
        <w:t xml:space="preserve">бюджета </w:t>
      </w:r>
      <w:r w:rsidR="00526CD5">
        <w:rPr>
          <w:sz w:val="28"/>
          <w:szCs w:val="28"/>
        </w:rPr>
        <w:t>Республики Дагестан</w:t>
      </w:r>
      <w:r>
        <w:rPr>
          <w:sz w:val="28"/>
          <w:szCs w:val="28"/>
        </w:rPr>
        <w:t xml:space="preserve"> </w:t>
      </w:r>
      <w:r w:rsidR="00604671">
        <w:rPr>
          <w:sz w:val="28"/>
          <w:szCs w:val="28"/>
        </w:rPr>
        <w:t>–</w:t>
      </w:r>
      <w:r>
        <w:rPr>
          <w:sz w:val="28"/>
          <w:szCs w:val="28"/>
        </w:rPr>
        <w:t xml:space="preserve"> </w:t>
      </w:r>
      <w:r w:rsidR="007F1891" w:rsidRPr="007F1891">
        <w:rPr>
          <w:bCs/>
          <w:sz w:val="28"/>
          <w:szCs w:val="28"/>
        </w:rPr>
        <w:t>1 437 230,0</w:t>
      </w:r>
      <w:r w:rsidR="007F1891">
        <w:rPr>
          <w:sz w:val="28"/>
          <w:szCs w:val="28"/>
        </w:rPr>
        <w:t xml:space="preserve"> тыс</w:t>
      </w:r>
      <w:r w:rsidRPr="00DC0516">
        <w:rPr>
          <w:sz w:val="28"/>
          <w:szCs w:val="28"/>
        </w:rPr>
        <w:t>. рублей</w:t>
      </w:r>
      <w:r>
        <w:rPr>
          <w:sz w:val="28"/>
          <w:szCs w:val="28"/>
        </w:rPr>
        <w:t>;</w:t>
      </w:r>
    </w:p>
    <w:p w:rsidR="00642DE7" w:rsidRDefault="00642DE7" w:rsidP="005B70BB">
      <w:pPr>
        <w:autoSpaceDE w:val="0"/>
        <w:autoSpaceDN w:val="0"/>
        <w:adjustRightInd w:val="0"/>
        <w:ind w:firstLine="567"/>
        <w:jc w:val="both"/>
        <w:rPr>
          <w:sz w:val="28"/>
          <w:szCs w:val="28"/>
        </w:rPr>
      </w:pPr>
      <w:r>
        <w:rPr>
          <w:sz w:val="28"/>
          <w:szCs w:val="28"/>
        </w:rPr>
        <w:lastRenderedPageBreak/>
        <w:t xml:space="preserve">   -  </w:t>
      </w:r>
      <w:r w:rsidR="005B70BB" w:rsidRPr="00A22977">
        <w:rPr>
          <w:sz w:val="28"/>
          <w:szCs w:val="28"/>
        </w:rPr>
        <w:t xml:space="preserve">бюджета </w:t>
      </w:r>
      <w:r w:rsidR="00526CD5">
        <w:rPr>
          <w:sz w:val="28"/>
          <w:szCs w:val="28"/>
        </w:rPr>
        <w:t>МР</w:t>
      </w:r>
      <w:r w:rsidR="005B70BB" w:rsidRPr="00A22977">
        <w:rPr>
          <w:sz w:val="28"/>
          <w:szCs w:val="28"/>
        </w:rPr>
        <w:t xml:space="preserve"> «</w:t>
      </w:r>
      <w:r w:rsidR="00526CD5">
        <w:rPr>
          <w:sz w:val="28"/>
          <w:szCs w:val="28"/>
        </w:rPr>
        <w:t>Магарамкентский</w:t>
      </w:r>
      <w:r w:rsidR="005B70BB" w:rsidRPr="00A22977">
        <w:rPr>
          <w:sz w:val="28"/>
          <w:szCs w:val="28"/>
        </w:rPr>
        <w:t xml:space="preserve"> район»</w:t>
      </w:r>
      <w:r>
        <w:rPr>
          <w:sz w:val="28"/>
          <w:szCs w:val="28"/>
        </w:rPr>
        <w:t xml:space="preserve"> - </w:t>
      </w:r>
      <w:r w:rsidR="007F1891" w:rsidRPr="007F1891">
        <w:rPr>
          <w:bCs/>
          <w:sz w:val="28"/>
          <w:szCs w:val="28"/>
        </w:rPr>
        <w:t>81 700,0</w:t>
      </w:r>
      <w:r w:rsidR="007F1891">
        <w:rPr>
          <w:bCs/>
          <w:sz w:val="28"/>
          <w:szCs w:val="28"/>
        </w:rPr>
        <w:t xml:space="preserve"> </w:t>
      </w:r>
      <w:r w:rsidR="007F1891">
        <w:rPr>
          <w:sz w:val="28"/>
          <w:szCs w:val="28"/>
        </w:rPr>
        <w:t>тыс</w:t>
      </w:r>
      <w:r w:rsidRPr="00DC0516">
        <w:rPr>
          <w:sz w:val="28"/>
          <w:szCs w:val="28"/>
        </w:rPr>
        <w:t>. рублей</w:t>
      </w:r>
      <w:r>
        <w:rPr>
          <w:sz w:val="28"/>
          <w:szCs w:val="28"/>
        </w:rPr>
        <w:t>;</w:t>
      </w:r>
    </w:p>
    <w:p w:rsidR="005B70BB" w:rsidRDefault="005B70BB" w:rsidP="005B70BB">
      <w:pPr>
        <w:autoSpaceDE w:val="0"/>
        <w:autoSpaceDN w:val="0"/>
        <w:adjustRightInd w:val="0"/>
        <w:ind w:firstLine="567"/>
        <w:jc w:val="both"/>
        <w:rPr>
          <w:sz w:val="28"/>
          <w:szCs w:val="28"/>
        </w:rPr>
      </w:pPr>
      <w:r w:rsidRPr="00A22977">
        <w:rPr>
          <w:sz w:val="28"/>
          <w:szCs w:val="28"/>
        </w:rPr>
        <w:t xml:space="preserve"> </w:t>
      </w:r>
      <w:r w:rsidR="00642DE7">
        <w:rPr>
          <w:sz w:val="28"/>
          <w:szCs w:val="28"/>
        </w:rPr>
        <w:t xml:space="preserve">  -  </w:t>
      </w:r>
      <w:r w:rsidRPr="00A22977">
        <w:rPr>
          <w:sz w:val="28"/>
          <w:szCs w:val="28"/>
        </w:rPr>
        <w:t>внебюджетных источников финансирования</w:t>
      </w:r>
      <w:r w:rsidR="00642DE7">
        <w:rPr>
          <w:sz w:val="28"/>
          <w:szCs w:val="28"/>
        </w:rPr>
        <w:t xml:space="preserve"> </w:t>
      </w:r>
      <w:r w:rsidR="00604671">
        <w:rPr>
          <w:sz w:val="28"/>
          <w:szCs w:val="28"/>
        </w:rPr>
        <w:t>–</w:t>
      </w:r>
      <w:r w:rsidR="00642DE7">
        <w:rPr>
          <w:sz w:val="28"/>
          <w:szCs w:val="28"/>
        </w:rPr>
        <w:t xml:space="preserve"> </w:t>
      </w:r>
      <w:r w:rsidR="007F1891" w:rsidRPr="007F1891">
        <w:rPr>
          <w:bCs/>
          <w:sz w:val="28"/>
          <w:szCs w:val="28"/>
        </w:rPr>
        <w:t>669 450,0</w:t>
      </w:r>
      <w:r w:rsidR="007F1891">
        <w:rPr>
          <w:bCs/>
          <w:sz w:val="28"/>
          <w:szCs w:val="28"/>
        </w:rPr>
        <w:t xml:space="preserve"> </w:t>
      </w:r>
      <w:r w:rsidR="007F1891">
        <w:rPr>
          <w:sz w:val="28"/>
          <w:szCs w:val="28"/>
        </w:rPr>
        <w:t>тыс</w:t>
      </w:r>
      <w:r w:rsidR="00642DE7" w:rsidRPr="00DC0516">
        <w:rPr>
          <w:sz w:val="28"/>
          <w:szCs w:val="28"/>
        </w:rPr>
        <w:t>. рублей</w:t>
      </w:r>
      <w:r w:rsidRPr="00A22977">
        <w:rPr>
          <w:sz w:val="28"/>
          <w:szCs w:val="28"/>
        </w:rPr>
        <w:t>.</w:t>
      </w:r>
    </w:p>
    <w:p w:rsidR="00642DE7" w:rsidRPr="00A22977" w:rsidRDefault="00642DE7" w:rsidP="005B70BB">
      <w:pPr>
        <w:autoSpaceDE w:val="0"/>
        <w:autoSpaceDN w:val="0"/>
        <w:adjustRightInd w:val="0"/>
        <w:ind w:firstLine="567"/>
        <w:jc w:val="both"/>
        <w:rPr>
          <w:sz w:val="28"/>
          <w:szCs w:val="28"/>
        </w:rPr>
      </w:pPr>
      <w:r w:rsidRPr="00DC0516">
        <w:rPr>
          <w:sz w:val="28"/>
          <w:szCs w:val="28"/>
        </w:rPr>
        <w:t xml:space="preserve">Общая потребность финансовых ресурсов на реализацию Программы </w:t>
      </w:r>
      <w:r w:rsidRPr="007F1891">
        <w:rPr>
          <w:sz w:val="28"/>
          <w:szCs w:val="28"/>
        </w:rPr>
        <w:t xml:space="preserve">составляет  </w:t>
      </w:r>
      <w:r w:rsidR="007F1891" w:rsidRPr="007F1891">
        <w:rPr>
          <w:bCs/>
          <w:sz w:val="28"/>
          <w:szCs w:val="28"/>
        </w:rPr>
        <w:t>3 958 680,0</w:t>
      </w:r>
      <w:r w:rsidR="007F1891">
        <w:rPr>
          <w:b/>
          <w:bCs/>
          <w:sz w:val="20"/>
          <w:szCs w:val="20"/>
        </w:rPr>
        <w:t xml:space="preserve"> </w:t>
      </w:r>
      <w:r w:rsidR="007F1891">
        <w:rPr>
          <w:sz w:val="28"/>
          <w:szCs w:val="28"/>
        </w:rPr>
        <w:t>тыс</w:t>
      </w:r>
      <w:r>
        <w:rPr>
          <w:sz w:val="28"/>
          <w:szCs w:val="28"/>
        </w:rPr>
        <w:t>. рублей.</w:t>
      </w:r>
    </w:p>
    <w:p w:rsidR="005B70BB" w:rsidRPr="00A22977" w:rsidRDefault="00526CD5" w:rsidP="005B70BB">
      <w:pPr>
        <w:autoSpaceDE w:val="0"/>
        <w:autoSpaceDN w:val="0"/>
        <w:adjustRightInd w:val="0"/>
        <w:ind w:firstLine="567"/>
        <w:jc w:val="both"/>
        <w:rPr>
          <w:sz w:val="28"/>
          <w:szCs w:val="28"/>
        </w:rPr>
      </w:pPr>
      <w:r>
        <w:rPr>
          <w:sz w:val="28"/>
          <w:szCs w:val="28"/>
        </w:rPr>
        <w:t>Финансирование мероприятий П</w:t>
      </w:r>
      <w:r w:rsidR="005B70BB" w:rsidRPr="00A22977">
        <w:rPr>
          <w:sz w:val="28"/>
          <w:szCs w:val="28"/>
        </w:rPr>
        <w:t>рограммы будет осуществляться в рамках реализации:</w:t>
      </w:r>
      <w:r w:rsidR="007F1891">
        <w:rPr>
          <w:sz w:val="28"/>
          <w:szCs w:val="28"/>
        </w:rPr>
        <w:t xml:space="preserve"> </w:t>
      </w:r>
    </w:p>
    <w:p w:rsidR="005B70BB" w:rsidRPr="00A22977" w:rsidRDefault="00196A33" w:rsidP="005B70BB">
      <w:pPr>
        <w:autoSpaceDE w:val="0"/>
        <w:autoSpaceDN w:val="0"/>
        <w:adjustRightInd w:val="0"/>
        <w:ind w:firstLine="567"/>
        <w:jc w:val="both"/>
        <w:rPr>
          <w:sz w:val="28"/>
          <w:szCs w:val="28"/>
        </w:rPr>
      </w:pPr>
      <w:r>
        <w:rPr>
          <w:sz w:val="28"/>
          <w:szCs w:val="28"/>
        </w:rPr>
        <w:t xml:space="preserve">   </w:t>
      </w:r>
      <w:r w:rsidR="005B70BB" w:rsidRPr="00A22977">
        <w:rPr>
          <w:sz w:val="28"/>
          <w:szCs w:val="28"/>
        </w:rPr>
        <w:t>- национальных проектов;</w:t>
      </w:r>
    </w:p>
    <w:p w:rsidR="005B70BB" w:rsidRPr="00A22977" w:rsidRDefault="00196A33" w:rsidP="005B70BB">
      <w:pPr>
        <w:autoSpaceDE w:val="0"/>
        <w:autoSpaceDN w:val="0"/>
        <w:adjustRightInd w:val="0"/>
        <w:ind w:firstLine="567"/>
        <w:jc w:val="both"/>
        <w:rPr>
          <w:sz w:val="28"/>
          <w:szCs w:val="28"/>
        </w:rPr>
      </w:pPr>
      <w:r>
        <w:rPr>
          <w:sz w:val="28"/>
          <w:szCs w:val="28"/>
        </w:rPr>
        <w:t xml:space="preserve">   </w:t>
      </w:r>
      <w:r w:rsidR="005B70BB" w:rsidRPr="00A22977">
        <w:rPr>
          <w:sz w:val="28"/>
          <w:szCs w:val="28"/>
        </w:rPr>
        <w:t>- государственных программ Российской Федерации;</w:t>
      </w:r>
    </w:p>
    <w:p w:rsidR="005B70BB" w:rsidRPr="00A22977" w:rsidRDefault="00196A33" w:rsidP="005B70BB">
      <w:pPr>
        <w:autoSpaceDE w:val="0"/>
        <w:autoSpaceDN w:val="0"/>
        <w:adjustRightInd w:val="0"/>
        <w:ind w:firstLine="567"/>
        <w:jc w:val="both"/>
        <w:rPr>
          <w:sz w:val="28"/>
          <w:szCs w:val="28"/>
        </w:rPr>
      </w:pPr>
      <w:r>
        <w:rPr>
          <w:sz w:val="28"/>
          <w:szCs w:val="28"/>
        </w:rPr>
        <w:t xml:space="preserve">   </w:t>
      </w:r>
      <w:r w:rsidR="005B70BB" w:rsidRPr="00A22977">
        <w:rPr>
          <w:sz w:val="28"/>
          <w:szCs w:val="28"/>
        </w:rPr>
        <w:t xml:space="preserve">-  государственных программ </w:t>
      </w:r>
      <w:r w:rsidR="00526CD5">
        <w:rPr>
          <w:sz w:val="28"/>
          <w:szCs w:val="28"/>
        </w:rPr>
        <w:t>Республики Дагестан</w:t>
      </w:r>
      <w:r w:rsidR="005B70BB" w:rsidRPr="00A22977">
        <w:rPr>
          <w:sz w:val="28"/>
          <w:szCs w:val="28"/>
        </w:rPr>
        <w:t>;</w:t>
      </w:r>
    </w:p>
    <w:p w:rsidR="005B70BB" w:rsidRPr="00A22977" w:rsidRDefault="00196A33" w:rsidP="005B70BB">
      <w:pPr>
        <w:autoSpaceDE w:val="0"/>
        <w:autoSpaceDN w:val="0"/>
        <w:adjustRightInd w:val="0"/>
        <w:ind w:firstLine="567"/>
        <w:jc w:val="both"/>
        <w:rPr>
          <w:sz w:val="28"/>
          <w:szCs w:val="28"/>
        </w:rPr>
      </w:pPr>
      <w:r>
        <w:rPr>
          <w:sz w:val="28"/>
          <w:szCs w:val="28"/>
        </w:rPr>
        <w:t xml:space="preserve">   </w:t>
      </w:r>
      <w:r w:rsidR="005B70BB" w:rsidRPr="00A22977">
        <w:rPr>
          <w:sz w:val="28"/>
          <w:szCs w:val="28"/>
        </w:rPr>
        <w:t>- муниципальных целевых программ;</w:t>
      </w:r>
    </w:p>
    <w:p w:rsidR="005B70BB" w:rsidRPr="00A22977" w:rsidRDefault="00196A33" w:rsidP="005B70BB">
      <w:pPr>
        <w:autoSpaceDE w:val="0"/>
        <w:autoSpaceDN w:val="0"/>
        <w:adjustRightInd w:val="0"/>
        <w:ind w:firstLine="567"/>
        <w:jc w:val="both"/>
        <w:rPr>
          <w:sz w:val="28"/>
          <w:szCs w:val="28"/>
        </w:rPr>
      </w:pPr>
      <w:r>
        <w:rPr>
          <w:sz w:val="28"/>
          <w:szCs w:val="28"/>
        </w:rPr>
        <w:t xml:space="preserve">   </w:t>
      </w:r>
      <w:r w:rsidR="005B70BB" w:rsidRPr="00A22977">
        <w:rPr>
          <w:sz w:val="28"/>
          <w:szCs w:val="28"/>
        </w:rPr>
        <w:t>- программ социально-экономического развития муниципальных образований поселений района;</w:t>
      </w:r>
    </w:p>
    <w:p w:rsidR="005B70BB" w:rsidRDefault="00196A33" w:rsidP="005B70BB">
      <w:pPr>
        <w:autoSpaceDE w:val="0"/>
        <w:autoSpaceDN w:val="0"/>
        <w:adjustRightInd w:val="0"/>
        <w:ind w:firstLine="567"/>
        <w:jc w:val="both"/>
        <w:rPr>
          <w:sz w:val="28"/>
          <w:szCs w:val="28"/>
        </w:rPr>
      </w:pPr>
      <w:r>
        <w:rPr>
          <w:sz w:val="28"/>
          <w:szCs w:val="28"/>
        </w:rPr>
        <w:t xml:space="preserve">   </w:t>
      </w:r>
      <w:r w:rsidR="005B70BB" w:rsidRPr="00A22977">
        <w:rPr>
          <w:sz w:val="28"/>
          <w:szCs w:val="28"/>
        </w:rPr>
        <w:t>- инвестиционных проектов, реализуемых</w:t>
      </w:r>
      <w:r w:rsidR="00526CD5">
        <w:rPr>
          <w:sz w:val="28"/>
          <w:szCs w:val="28"/>
        </w:rPr>
        <w:t>,</w:t>
      </w:r>
      <w:r w:rsidR="005B70BB" w:rsidRPr="00A22977">
        <w:rPr>
          <w:sz w:val="28"/>
          <w:szCs w:val="28"/>
        </w:rPr>
        <w:t xml:space="preserve"> в том числе и за счёт внебюджетных источников финансирования.</w:t>
      </w:r>
    </w:p>
    <w:p w:rsidR="00196A33" w:rsidRPr="00DC0516" w:rsidRDefault="00546C53" w:rsidP="00196A33">
      <w:pPr>
        <w:pStyle w:val="Default"/>
        <w:jc w:val="both"/>
        <w:rPr>
          <w:color w:val="auto"/>
          <w:sz w:val="28"/>
          <w:szCs w:val="28"/>
        </w:rPr>
      </w:pPr>
      <w:r>
        <w:rPr>
          <w:sz w:val="28"/>
          <w:szCs w:val="28"/>
        </w:rPr>
        <w:t xml:space="preserve">  </w:t>
      </w:r>
      <w:bookmarkStart w:id="24" w:name="_Toc212532150"/>
      <w:bookmarkStart w:id="25" w:name="_Toc277162348"/>
      <w:r w:rsidR="00196A33">
        <w:rPr>
          <w:sz w:val="28"/>
          <w:szCs w:val="28"/>
        </w:rPr>
        <w:t xml:space="preserve">       </w:t>
      </w:r>
      <w:r w:rsidR="00196A33" w:rsidRPr="00DC0516">
        <w:rPr>
          <w:color w:val="auto"/>
          <w:sz w:val="28"/>
          <w:szCs w:val="28"/>
        </w:rPr>
        <w:t xml:space="preserve">Объемы финансовых ресурсов необходимых на реализацию Программы уточняются ежегодно в подпрограммах по направлениям деятельности в зависимости от средств, предусматриваемых в федеральных и республиканских государственных программах в рамках национальных проектов, в том числе средств бюджета муниципального района на софинансирование программных мероприятий. </w:t>
      </w:r>
    </w:p>
    <w:p w:rsidR="00196A33" w:rsidRPr="00DC0516" w:rsidRDefault="00196A33" w:rsidP="00196A33">
      <w:pPr>
        <w:jc w:val="both"/>
        <w:rPr>
          <w:b/>
          <w:sz w:val="28"/>
          <w:szCs w:val="28"/>
        </w:rPr>
      </w:pPr>
      <w:r>
        <w:rPr>
          <w:sz w:val="28"/>
          <w:szCs w:val="28"/>
        </w:rPr>
        <w:t xml:space="preserve">         </w:t>
      </w:r>
      <w:r w:rsidRPr="00DC0516">
        <w:rPr>
          <w:sz w:val="28"/>
          <w:szCs w:val="28"/>
        </w:rPr>
        <w:t>Участие федерального бюджета в инвестировании программных мероприятий предполагается в рамках национальных проектов развития Российской Федерации до 2023 года, а также действующих и разрабатываемых федеральных целевых программ.</w:t>
      </w:r>
    </w:p>
    <w:p w:rsidR="00196A33" w:rsidRPr="00DC0516" w:rsidRDefault="00196A33" w:rsidP="00196A33">
      <w:pPr>
        <w:pStyle w:val="Default"/>
        <w:jc w:val="both"/>
        <w:rPr>
          <w:color w:val="auto"/>
          <w:sz w:val="28"/>
          <w:szCs w:val="28"/>
        </w:rPr>
      </w:pPr>
      <w:r w:rsidRPr="00DC0516">
        <w:rPr>
          <w:color w:val="auto"/>
          <w:sz w:val="28"/>
          <w:szCs w:val="28"/>
        </w:rPr>
        <w:t xml:space="preserve">          Эти средства предназначаются в основном для реализации мероприятий в социальной и инженерно-коммунальной сфере и на субсидирование части процентных ставок по кредитам, привлекаемым для реализации инвестиционных проектов. </w:t>
      </w:r>
    </w:p>
    <w:p w:rsidR="00196A33" w:rsidRPr="00DC0516" w:rsidRDefault="00196A33" w:rsidP="00196A33">
      <w:pPr>
        <w:pStyle w:val="Default"/>
        <w:jc w:val="both"/>
        <w:rPr>
          <w:color w:val="auto"/>
          <w:sz w:val="28"/>
          <w:szCs w:val="28"/>
        </w:rPr>
      </w:pPr>
      <w:r w:rsidRPr="00DC0516">
        <w:rPr>
          <w:color w:val="auto"/>
          <w:sz w:val="28"/>
          <w:szCs w:val="28"/>
        </w:rPr>
        <w:t xml:space="preserve">          Средства республиканского бюджета РД предполагается направить на реализацию мероприятий Программы, включенных в действующие и разрабатываемые республиканские целевые программы, на строительство объектов социальной сферы, коммунальной и производственной инфраструктуры, субсидирование части процентной ставки по кредитам, привлекаемым для реализации инвестиционных проектов. </w:t>
      </w:r>
    </w:p>
    <w:p w:rsidR="00196A33" w:rsidRPr="00DC0516" w:rsidRDefault="00196A33" w:rsidP="00196A33">
      <w:pPr>
        <w:pStyle w:val="Default"/>
        <w:jc w:val="both"/>
        <w:rPr>
          <w:color w:val="auto"/>
          <w:sz w:val="28"/>
          <w:szCs w:val="28"/>
        </w:rPr>
      </w:pPr>
      <w:r w:rsidRPr="00DC0516">
        <w:rPr>
          <w:color w:val="auto"/>
          <w:sz w:val="28"/>
          <w:szCs w:val="28"/>
        </w:rPr>
        <w:t xml:space="preserve">          Основными направлениями использования средств муниципального бюджета являются мероприятия по развитию системы инженерной инфраструктуры, дорожной деятельности, малого и среднего предпринимательства, образования, спорта и туризма. </w:t>
      </w:r>
    </w:p>
    <w:p w:rsidR="00A12644" w:rsidRDefault="00196A33" w:rsidP="00604671">
      <w:pPr>
        <w:ind w:firstLine="709"/>
        <w:jc w:val="both"/>
        <w:rPr>
          <w:b/>
          <w:sz w:val="28"/>
          <w:szCs w:val="28"/>
        </w:rPr>
      </w:pPr>
      <w:r w:rsidRPr="00DC0516">
        <w:rPr>
          <w:sz w:val="28"/>
          <w:szCs w:val="28"/>
        </w:rPr>
        <w:t>Финансовые средства за счет внебюджетных источников предусматривается направить на реализацию инвестиционных проектов в агропромышленном комплексе, промышленности, энергетике, туризме, а также на строительство жилья. К данной категории относятся собственные средства предприятий и организаций, кредиты банков, средства населения и другие.</w:t>
      </w:r>
      <w:bookmarkEnd w:id="24"/>
      <w:bookmarkEnd w:id="25"/>
    </w:p>
    <w:p w:rsidR="00A12644" w:rsidRPr="00DC0516" w:rsidRDefault="00A12644" w:rsidP="00553106">
      <w:pPr>
        <w:pStyle w:val="Default"/>
        <w:jc w:val="both"/>
        <w:rPr>
          <w:b/>
          <w:sz w:val="28"/>
          <w:szCs w:val="28"/>
        </w:rPr>
      </w:pPr>
    </w:p>
    <w:p w:rsidR="00553106" w:rsidRPr="00553106" w:rsidRDefault="00146A34" w:rsidP="00146A34">
      <w:pPr>
        <w:ind w:firstLine="709"/>
        <w:jc w:val="center"/>
        <w:rPr>
          <w:b/>
          <w:sz w:val="28"/>
          <w:szCs w:val="28"/>
        </w:rPr>
      </w:pPr>
      <w:r>
        <w:rPr>
          <w:b/>
          <w:bCs/>
          <w:sz w:val="28"/>
          <w:szCs w:val="28"/>
        </w:rPr>
        <w:t xml:space="preserve">Раздел </w:t>
      </w:r>
      <w:r>
        <w:rPr>
          <w:b/>
          <w:bCs/>
          <w:sz w:val="28"/>
          <w:szCs w:val="28"/>
          <w:lang w:val="en-US"/>
        </w:rPr>
        <w:t>V</w:t>
      </w:r>
      <w:r>
        <w:rPr>
          <w:b/>
          <w:bCs/>
          <w:sz w:val="28"/>
          <w:szCs w:val="28"/>
        </w:rPr>
        <w:t>.</w:t>
      </w:r>
      <w:r w:rsidR="00553106" w:rsidRPr="00DC0516">
        <w:rPr>
          <w:b/>
          <w:bCs/>
          <w:sz w:val="28"/>
          <w:szCs w:val="28"/>
        </w:rPr>
        <w:t xml:space="preserve"> Механизмы реализации Программы</w:t>
      </w:r>
    </w:p>
    <w:p w:rsidR="00553106" w:rsidRPr="00987B86" w:rsidRDefault="00553106" w:rsidP="00553106"/>
    <w:p w:rsidR="00553106" w:rsidRPr="00553106" w:rsidRDefault="00553106" w:rsidP="009A0A41">
      <w:pPr>
        <w:jc w:val="both"/>
        <w:rPr>
          <w:sz w:val="28"/>
          <w:szCs w:val="28"/>
        </w:rPr>
      </w:pPr>
      <w:r>
        <w:rPr>
          <w:sz w:val="28"/>
          <w:szCs w:val="28"/>
        </w:rPr>
        <w:t xml:space="preserve">          </w:t>
      </w:r>
      <w:r w:rsidRPr="00553106">
        <w:rPr>
          <w:sz w:val="28"/>
          <w:szCs w:val="28"/>
        </w:rPr>
        <w:t xml:space="preserve">Ответственным исполнителем муниципальной Программы является </w:t>
      </w:r>
      <w:r w:rsidR="009A0A41">
        <w:rPr>
          <w:sz w:val="28"/>
          <w:szCs w:val="28"/>
        </w:rPr>
        <w:t>администрация муниципального района «Магарамкентский район».</w:t>
      </w:r>
    </w:p>
    <w:p w:rsidR="00526CD5" w:rsidRDefault="009A0A41" w:rsidP="009A0A41">
      <w:pPr>
        <w:jc w:val="both"/>
        <w:rPr>
          <w:sz w:val="28"/>
          <w:szCs w:val="28"/>
        </w:rPr>
      </w:pPr>
      <w:bookmarkStart w:id="26" w:name="sub_1702"/>
      <w:r>
        <w:rPr>
          <w:sz w:val="28"/>
          <w:szCs w:val="28"/>
        </w:rPr>
        <w:lastRenderedPageBreak/>
        <w:t xml:space="preserve">          </w:t>
      </w:r>
      <w:r w:rsidR="00553106" w:rsidRPr="00553106">
        <w:rPr>
          <w:sz w:val="28"/>
          <w:szCs w:val="28"/>
        </w:rPr>
        <w:t xml:space="preserve">Ответственные исполнители, соисполнители и участники Программы осуществляют подготовку отчетов о выполнении мероприятий Программы в соответствии с </w:t>
      </w:r>
      <w:hyperlink r:id="rId13" w:history="1">
        <w:r w:rsidR="00553106" w:rsidRPr="00553106">
          <w:rPr>
            <w:rStyle w:val="aff"/>
            <w:color w:val="auto"/>
            <w:sz w:val="28"/>
            <w:szCs w:val="28"/>
          </w:rPr>
          <w:t>Порядком</w:t>
        </w:r>
      </w:hyperlink>
      <w:r w:rsidR="00553106" w:rsidRPr="00553106">
        <w:rPr>
          <w:sz w:val="28"/>
          <w:szCs w:val="28"/>
        </w:rPr>
        <w:t xml:space="preserve"> разработки и реализации муниципальных программ </w:t>
      </w:r>
    </w:p>
    <w:p w:rsidR="009A0A41" w:rsidRDefault="00553106" w:rsidP="009A0A41">
      <w:pPr>
        <w:jc w:val="both"/>
        <w:rPr>
          <w:sz w:val="28"/>
          <w:szCs w:val="28"/>
        </w:rPr>
      </w:pPr>
      <w:r w:rsidRPr="00553106">
        <w:rPr>
          <w:sz w:val="28"/>
          <w:szCs w:val="28"/>
        </w:rPr>
        <w:t xml:space="preserve">утвержденным </w:t>
      </w:r>
      <w:hyperlink r:id="rId14" w:history="1">
        <w:r w:rsidRPr="00553106">
          <w:rPr>
            <w:rStyle w:val="aff"/>
            <w:color w:val="auto"/>
            <w:sz w:val="28"/>
            <w:szCs w:val="28"/>
          </w:rPr>
          <w:t>постановлением</w:t>
        </w:r>
      </w:hyperlink>
      <w:r w:rsidR="009A0A41">
        <w:rPr>
          <w:sz w:val="28"/>
          <w:szCs w:val="28"/>
        </w:rPr>
        <w:t xml:space="preserve"> а</w:t>
      </w:r>
      <w:r w:rsidRPr="00553106">
        <w:rPr>
          <w:sz w:val="28"/>
          <w:szCs w:val="28"/>
        </w:rPr>
        <w:t xml:space="preserve">дминистрации </w:t>
      </w:r>
      <w:r w:rsidR="009A0A41">
        <w:rPr>
          <w:sz w:val="28"/>
          <w:szCs w:val="28"/>
        </w:rPr>
        <w:t xml:space="preserve">муниципального района «Магарамкентский район» </w:t>
      </w:r>
      <w:r w:rsidRPr="00553106">
        <w:rPr>
          <w:sz w:val="28"/>
          <w:szCs w:val="28"/>
        </w:rPr>
        <w:t xml:space="preserve"> от </w:t>
      </w:r>
      <w:r w:rsidR="009A0A41">
        <w:rPr>
          <w:sz w:val="28"/>
          <w:szCs w:val="28"/>
        </w:rPr>
        <w:t xml:space="preserve">25 января 2021 </w:t>
      </w:r>
      <w:r w:rsidRPr="00553106">
        <w:rPr>
          <w:sz w:val="28"/>
          <w:szCs w:val="28"/>
        </w:rPr>
        <w:t xml:space="preserve">года </w:t>
      </w:r>
      <w:r w:rsidR="009A0A41">
        <w:rPr>
          <w:sz w:val="28"/>
          <w:szCs w:val="28"/>
        </w:rPr>
        <w:t>№11</w:t>
      </w:r>
      <w:r w:rsidRPr="00553106">
        <w:rPr>
          <w:sz w:val="28"/>
          <w:szCs w:val="28"/>
        </w:rPr>
        <w:t xml:space="preserve"> "Об утверждении Поряд</w:t>
      </w:r>
      <w:r w:rsidR="009A0A41">
        <w:rPr>
          <w:sz w:val="28"/>
          <w:szCs w:val="28"/>
        </w:rPr>
        <w:t>ка разработки, утверждения,  реализации и</w:t>
      </w:r>
      <w:r w:rsidRPr="00553106">
        <w:rPr>
          <w:sz w:val="28"/>
          <w:szCs w:val="28"/>
        </w:rPr>
        <w:t xml:space="preserve"> оценки эффективности реализации муниципальных программ</w:t>
      </w:r>
      <w:r w:rsidR="009A0A41">
        <w:rPr>
          <w:sz w:val="28"/>
          <w:szCs w:val="28"/>
        </w:rPr>
        <w:t>.</w:t>
      </w:r>
      <w:r w:rsidRPr="00553106">
        <w:rPr>
          <w:sz w:val="28"/>
          <w:szCs w:val="28"/>
        </w:rPr>
        <w:t xml:space="preserve"> </w:t>
      </w:r>
      <w:bookmarkEnd w:id="26"/>
    </w:p>
    <w:p w:rsidR="001F41A2" w:rsidRDefault="009A0A41" w:rsidP="009050AC">
      <w:pPr>
        <w:jc w:val="both"/>
        <w:rPr>
          <w:sz w:val="28"/>
          <w:szCs w:val="28"/>
        </w:rPr>
      </w:pPr>
      <w:r>
        <w:rPr>
          <w:sz w:val="28"/>
          <w:szCs w:val="28"/>
        </w:rPr>
        <w:t xml:space="preserve">         </w:t>
      </w:r>
      <w:r w:rsidR="00553106" w:rsidRPr="00553106">
        <w:rPr>
          <w:sz w:val="28"/>
          <w:szCs w:val="28"/>
        </w:rPr>
        <w:t>Механизм реализации Программы предполагает выполнение системы Подпрограммных мероприятий. В зависимости от меняющихся условий отдельные мероприятия Программы могут быть скорректированы для более эффективного решения поставленных задач</w:t>
      </w:r>
      <w:r w:rsidR="00FA5801">
        <w:rPr>
          <w:sz w:val="28"/>
          <w:szCs w:val="28"/>
        </w:rPr>
        <w:t>.</w:t>
      </w:r>
    </w:p>
    <w:p w:rsidR="00553106" w:rsidRDefault="001F41A2" w:rsidP="009050AC">
      <w:pPr>
        <w:jc w:val="both"/>
        <w:rPr>
          <w:sz w:val="28"/>
          <w:szCs w:val="28"/>
        </w:rPr>
      </w:pPr>
      <w:r>
        <w:rPr>
          <w:sz w:val="28"/>
          <w:szCs w:val="28"/>
        </w:rPr>
        <w:t xml:space="preserve">      </w:t>
      </w:r>
      <w:r w:rsidR="00B47664">
        <w:rPr>
          <w:sz w:val="28"/>
          <w:szCs w:val="28"/>
        </w:rPr>
        <w:t xml:space="preserve"> </w:t>
      </w:r>
      <w:r w:rsidR="009A0A41">
        <w:rPr>
          <w:sz w:val="28"/>
          <w:szCs w:val="28"/>
        </w:rPr>
        <w:t xml:space="preserve"> </w:t>
      </w:r>
      <w:r w:rsidR="00553106" w:rsidRPr="00553106">
        <w:rPr>
          <w:sz w:val="28"/>
          <w:szCs w:val="28"/>
        </w:rPr>
        <w:t>Контроль за исполнением Программы возлагается на ответственного исполнителя Программы.</w:t>
      </w:r>
      <w:r w:rsidR="00553106" w:rsidRPr="00553106">
        <w:rPr>
          <w:sz w:val="28"/>
          <w:szCs w:val="28"/>
        </w:rPr>
        <w:tab/>
      </w:r>
    </w:p>
    <w:p w:rsidR="00553106" w:rsidRPr="00DC0516" w:rsidRDefault="009050AC" w:rsidP="00553106">
      <w:pPr>
        <w:pStyle w:val="Default"/>
        <w:jc w:val="both"/>
        <w:rPr>
          <w:color w:val="auto"/>
          <w:sz w:val="28"/>
          <w:szCs w:val="28"/>
        </w:rPr>
      </w:pPr>
      <w:r>
        <w:rPr>
          <w:color w:val="auto"/>
          <w:sz w:val="28"/>
          <w:szCs w:val="28"/>
        </w:rPr>
        <w:t xml:space="preserve">         </w:t>
      </w:r>
      <w:r w:rsidR="00553106" w:rsidRPr="00DC0516">
        <w:rPr>
          <w:color w:val="auto"/>
          <w:sz w:val="28"/>
          <w:szCs w:val="28"/>
        </w:rPr>
        <w:t xml:space="preserve">Реализация Программы осуществляется в соответствии с законодательством Российской Федерации, Республики Дагестан, муниципальными правовыми актами органов местного самоуправления Магарамкентского района. Цели, задачи и мероприятия Программы определены в соответствии с приоритетами социально-экономического развития Магарамкентского района. </w:t>
      </w:r>
    </w:p>
    <w:p w:rsidR="00196A33" w:rsidRDefault="00553106" w:rsidP="00553106">
      <w:pPr>
        <w:pStyle w:val="Default"/>
        <w:jc w:val="both"/>
        <w:rPr>
          <w:color w:val="auto"/>
          <w:sz w:val="28"/>
          <w:szCs w:val="28"/>
        </w:rPr>
      </w:pPr>
      <w:r w:rsidRPr="00DC0516">
        <w:rPr>
          <w:color w:val="auto"/>
          <w:sz w:val="28"/>
          <w:szCs w:val="28"/>
        </w:rPr>
        <w:t xml:space="preserve">           При реализации Программы деятельность органов местного самоуправления Магарамкентского района будет направлена на создание условий для развития экономики и социальной сферы и повышения качества жизни населения. </w:t>
      </w:r>
    </w:p>
    <w:p w:rsidR="00553106" w:rsidRPr="00DC0516" w:rsidRDefault="00196A33" w:rsidP="00553106">
      <w:pPr>
        <w:pStyle w:val="Default"/>
        <w:jc w:val="both"/>
        <w:rPr>
          <w:color w:val="auto"/>
          <w:sz w:val="28"/>
          <w:szCs w:val="28"/>
        </w:rPr>
      </w:pPr>
      <w:r>
        <w:rPr>
          <w:color w:val="auto"/>
          <w:sz w:val="28"/>
          <w:szCs w:val="28"/>
        </w:rPr>
        <w:t xml:space="preserve">          </w:t>
      </w:r>
      <w:r w:rsidR="00553106" w:rsidRPr="00DC0516">
        <w:rPr>
          <w:color w:val="auto"/>
          <w:sz w:val="28"/>
          <w:szCs w:val="28"/>
        </w:rPr>
        <w:t xml:space="preserve">Реализация Программы предусматривает использование средств и методов нормативно-правового регулирования, бюджетной поддержки, механизмов организационной и информационной поддержки. </w:t>
      </w:r>
    </w:p>
    <w:p w:rsidR="00553106" w:rsidRPr="00DC0516" w:rsidRDefault="00553106" w:rsidP="00553106">
      <w:pPr>
        <w:pStyle w:val="Default"/>
        <w:jc w:val="both"/>
        <w:rPr>
          <w:color w:val="auto"/>
          <w:sz w:val="28"/>
          <w:szCs w:val="28"/>
        </w:rPr>
      </w:pPr>
      <w:r w:rsidRPr="00DC0516">
        <w:rPr>
          <w:color w:val="auto"/>
          <w:sz w:val="28"/>
          <w:szCs w:val="28"/>
        </w:rPr>
        <w:t xml:space="preserve">          Выполнение мероприятий Программы будет осуществляться структурными подразделениями администрации МР «Магарамкентский район», муниципальными учреждениями, администрациями сельских поселений другими субъектами хозяйственной деятельности в соответствии с планами по реализации мероприятий Программы. </w:t>
      </w:r>
    </w:p>
    <w:p w:rsidR="00553106" w:rsidRPr="00DC0516" w:rsidRDefault="00553106" w:rsidP="00553106">
      <w:pPr>
        <w:jc w:val="both"/>
        <w:rPr>
          <w:b/>
          <w:sz w:val="28"/>
          <w:szCs w:val="28"/>
        </w:rPr>
      </w:pPr>
      <w:r w:rsidRPr="00DC0516">
        <w:rPr>
          <w:sz w:val="28"/>
          <w:szCs w:val="28"/>
        </w:rPr>
        <w:t xml:space="preserve">         Финансирование мероприятий Программы осуществляется за счет средств местного, республиканского, федерального бюджета и внебюджетных источников.</w:t>
      </w:r>
    </w:p>
    <w:p w:rsidR="00553106" w:rsidRPr="00DC0516" w:rsidRDefault="00553106" w:rsidP="00553106">
      <w:pPr>
        <w:ind w:firstLine="709"/>
        <w:jc w:val="both"/>
        <w:rPr>
          <w:b/>
          <w:sz w:val="28"/>
          <w:szCs w:val="28"/>
        </w:rPr>
      </w:pPr>
    </w:p>
    <w:p w:rsidR="009460FA" w:rsidRDefault="009460FA" w:rsidP="00E114FE">
      <w:pPr>
        <w:ind w:firstLine="709"/>
        <w:jc w:val="both"/>
        <w:rPr>
          <w:color w:val="FF0000"/>
          <w:sz w:val="28"/>
          <w:szCs w:val="28"/>
        </w:rPr>
      </w:pPr>
    </w:p>
    <w:p w:rsidR="009460FA" w:rsidRDefault="009460FA" w:rsidP="00E114FE">
      <w:pPr>
        <w:ind w:firstLine="709"/>
        <w:jc w:val="both"/>
        <w:rPr>
          <w:color w:val="FF0000"/>
          <w:sz w:val="28"/>
          <w:szCs w:val="28"/>
        </w:rPr>
      </w:pPr>
    </w:p>
    <w:p w:rsidR="009460FA" w:rsidRDefault="009460FA" w:rsidP="00E114FE">
      <w:pPr>
        <w:ind w:firstLine="709"/>
        <w:jc w:val="both"/>
        <w:rPr>
          <w:color w:val="FF0000"/>
          <w:sz w:val="28"/>
          <w:szCs w:val="28"/>
        </w:rPr>
      </w:pPr>
    </w:p>
    <w:p w:rsidR="009460FA" w:rsidRDefault="009460FA" w:rsidP="00E114FE">
      <w:pPr>
        <w:ind w:firstLine="709"/>
        <w:jc w:val="both"/>
        <w:rPr>
          <w:color w:val="FF0000"/>
          <w:sz w:val="28"/>
          <w:szCs w:val="28"/>
        </w:rPr>
      </w:pPr>
    </w:p>
    <w:p w:rsidR="00B852E2" w:rsidRDefault="00B852E2" w:rsidP="00E114FE">
      <w:pPr>
        <w:ind w:firstLine="709"/>
        <w:jc w:val="both"/>
        <w:rPr>
          <w:color w:val="FF0000"/>
          <w:sz w:val="28"/>
          <w:szCs w:val="28"/>
        </w:rPr>
      </w:pPr>
    </w:p>
    <w:p w:rsidR="00B852E2" w:rsidRDefault="00B852E2" w:rsidP="00E114FE">
      <w:pPr>
        <w:ind w:firstLine="709"/>
        <w:jc w:val="both"/>
        <w:rPr>
          <w:color w:val="FF0000"/>
          <w:sz w:val="28"/>
          <w:szCs w:val="28"/>
        </w:rPr>
      </w:pPr>
    </w:p>
    <w:p w:rsidR="00B852E2" w:rsidRDefault="00B852E2" w:rsidP="00E114FE">
      <w:pPr>
        <w:ind w:firstLine="709"/>
        <w:jc w:val="both"/>
        <w:rPr>
          <w:color w:val="FF0000"/>
          <w:sz w:val="28"/>
          <w:szCs w:val="28"/>
        </w:rPr>
      </w:pPr>
    </w:p>
    <w:p w:rsidR="00B852E2" w:rsidRDefault="00B852E2" w:rsidP="00E114FE">
      <w:pPr>
        <w:ind w:firstLine="709"/>
        <w:jc w:val="both"/>
        <w:rPr>
          <w:color w:val="FF0000"/>
          <w:sz w:val="28"/>
          <w:szCs w:val="28"/>
        </w:rPr>
      </w:pPr>
    </w:p>
    <w:p w:rsidR="00B852E2" w:rsidRDefault="00B852E2" w:rsidP="00E114FE">
      <w:pPr>
        <w:ind w:firstLine="709"/>
        <w:jc w:val="both"/>
        <w:rPr>
          <w:color w:val="FF0000"/>
          <w:sz w:val="28"/>
          <w:szCs w:val="28"/>
        </w:rPr>
      </w:pPr>
    </w:p>
    <w:p w:rsidR="00B852E2" w:rsidRDefault="00B852E2" w:rsidP="00E114FE">
      <w:pPr>
        <w:ind w:firstLine="709"/>
        <w:jc w:val="both"/>
        <w:rPr>
          <w:color w:val="FF0000"/>
          <w:sz w:val="28"/>
          <w:szCs w:val="28"/>
        </w:rPr>
      </w:pPr>
    </w:p>
    <w:p w:rsidR="00B852E2" w:rsidRDefault="00B852E2" w:rsidP="00E114FE">
      <w:pPr>
        <w:ind w:firstLine="709"/>
        <w:jc w:val="both"/>
        <w:rPr>
          <w:color w:val="FF0000"/>
          <w:sz w:val="28"/>
          <w:szCs w:val="28"/>
        </w:rPr>
      </w:pPr>
    </w:p>
    <w:p w:rsidR="00AF27D0" w:rsidRPr="009E159D" w:rsidRDefault="00E114FE" w:rsidP="00B852E2">
      <w:pPr>
        <w:rPr>
          <w:b/>
          <w:color w:val="FF0000"/>
          <w:szCs w:val="28"/>
        </w:rPr>
      </w:pPr>
      <w:r w:rsidRPr="009E159D">
        <w:rPr>
          <w:color w:val="FF0000"/>
          <w:sz w:val="28"/>
          <w:szCs w:val="28"/>
        </w:rPr>
        <w:t xml:space="preserve">        </w:t>
      </w:r>
      <w:r w:rsidR="00976ED5" w:rsidRPr="009E159D">
        <w:rPr>
          <w:color w:val="FF0000"/>
          <w:sz w:val="28"/>
          <w:szCs w:val="28"/>
        </w:rPr>
        <w:t xml:space="preserve">  </w:t>
      </w:r>
    </w:p>
    <w:p w:rsidR="00E114FE" w:rsidRPr="00464183" w:rsidRDefault="00E114FE" w:rsidP="005813E1">
      <w:pPr>
        <w:jc w:val="both"/>
        <w:rPr>
          <w:b/>
          <w:sz w:val="28"/>
          <w:szCs w:val="28"/>
        </w:rPr>
      </w:pPr>
      <w:r w:rsidRPr="00464183">
        <w:rPr>
          <w:b/>
          <w:bCs/>
          <w:sz w:val="28"/>
          <w:szCs w:val="28"/>
        </w:rPr>
        <w:t xml:space="preserve">                   </w:t>
      </w:r>
      <w:r w:rsidR="00604671">
        <w:rPr>
          <w:b/>
          <w:bCs/>
          <w:sz w:val="28"/>
          <w:szCs w:val="28"/>
        </w:rPr>
        <w:t xml:space="preserve">  </w:t>
      </w:r>
      <w:r w:rsidR="005E77BA" w:rsidRPr="00464183">
        <w:rPr>
          <w:b/>
          <w:bCs/>
          <w:sz w:val="28"/>
          <w:szCs w:val="28"/>
        </w:rPr>
        <w:t xml:space="preserve"> </w:t>
      </w:r>
      <w:r w:rsidRPr="00464183">
        <w:rPr>
          <w:b/>
          <w:bCs/>
          <w:sz w:val="28"/>
          <w:szCs w:val="28"/>
        </w:rPr>
        <w:t xml:space="preserve"> </w:t>
      </w:r>
    </w:p>
    <w:p w:rsidR="00E114FE" w:rsidRPr="00DC0516" w:rsidRDefault="00E114FE" w:rsidP="00C13FE1">
      <w:pPr>
        <w:jc w:val="both"/>
        <w:rPr>
          <w:b/>
          <w:sz w:val="28"/>
          <w:szCs w:val="28"/>
        </w:rPr>
        <w:sectPr w:rsidR="00E114FE" w:rsidRPr="00DC0516" w:rsidSect="006D151C">
          <w:headerReference w:type="even" r:id="rId15"/>
          <w:headerReference w:type="default" r:id="rId16"/>
          <w:pgSz w:w="11906" w:h="16838"/>
          <w:pgMar w:top="1134" w:right="539" w:bottom="426" w:left="1134" w:header="709" w:footer="709" w:gutter="0"/>
          <w:cols w:space="708"/>
          <w:docGrid w:linePitch="360"/>
        </w:sectPr>
      </w:pPr>
    </w:p>
    <w:p w:rsidR="00E114FE" w:rsidRDefault="00E114FE" w:rsidP="00E114FE">
      <w:pPr>
        <w:rPr>
          <w:b/>
          <w:bCs/>
          <w:sz w:val="28"/>
          <w:szCs w:val="28"/>
        </w:rPr>
      </w:pPr>
    </w:p>
    <w:p w:rsidR="00A24C32" w:rsidRDefault="00A24C32" w:rsidP="00E114FE">
      <w:pPr>
        <w:rPr>
          <w:b/>
          <w:bCs/>
          <w:sz w:val="28"/>
          <w:szCs w:val="28"/>
        </w:rPr>
      </w:pPr>
    </w:p>
    <w:p w:rsidR="00A24C32" w:rsidRDefault="00A24C32" w:rsidP="00A24C32">
      <w:pPr>
        <w:tabs>
          <w:tab w:val="left" w:pos="7419"/>
        </w:tabs>
        <w:jc w:val="center"/>
      </w:pPr>
      <w:r>
        <w:t xml:space="preserve">                                                                                                                                                                                  Приложение </w:t>
      </w:r>
    </w:p>
    <w:p w:rsidR="00A24C32" w:rsidRPr="00F558A0" w:rsidRDefault="00A24C32" w:rsidP="00A24C32">
      <w:pPr>
        <w:tabs>
          <w:tab w:val="left" w:pos="7419"/>
        </w:tabs>
        <w:jc w:val="center"/>
      </w:pPr>
      <w:r>
        <w:t xml:space="preserve">                                                                                                                                                                                     к п</w:t>
      </w:r>
      <w:r w:rsidRPr="00F558A0">
        <w:t>остановлени</w:t>
      </w:r>
      <w:r>
        <w:t xml:space="preserve">ю </w:t>
      </w:r>
      <w:r w:rsidRPr="00F558A0">
        <w:t xml:space="preserve">администрации </w:t>
      </w:r>
    </w:p>
    <w:p w:rsidR="00A24C32" w:rsidRPr="00F558A0" w:rsidRDefault="00A24C32" w:rsidP="00A24C32">
      <w:pPr>
        <w:tabs>
          <w:tab w:val="left" w:pos="7419"/>
        </w:tabs>
        <w:jc w:val="right"/>
      </w:pPr>
      <w:r w:rsidRPr="00F558A0">
        <w:t xml:space="preserve">МР «Магарамкентский район» </w:t>
      </w:r>
    </w:p>
    <w:p w:rsidR="00A24C32" w:rsidRPr="00A24C32" w:rsidRDefault="00A24C32" w:rsidP="00A24C32">
      <w:pPr>
        <w:tabs>
          <w:tab w:val="left" w:pos="7419"/>
        </w:tabs>
        <w:jc w:val="center"/>
      </w:pPr>
      <w:r>
        <w:t xml:space="preserve">                                                                                                                                                                                       от «     »     2023 года № </w:t>
      </w:r>
    </w:p>
    <w:p w:rsidR="00A24C32" w:rsidRPr="00DC0516" w:rsidRDefault="00A24C32" w:rsidP="00E114FE">
      <w:pPr>
        <w:rPr>
          <w:b/>
          <w:bCs/>
          <w:sz w:val="28"/>
          <w:szCs w:val="28"/>
        </w:rPr>
      </w:pPr>
    </w:p>
    <w:p w:rsidR="00E114FE" w:rsidRPr="00464183" w:rsidRDefault="00E114FE" w:rsidP="00E015EC">
      <w:pPr>
        <w:ind w:firstLine="709"/>
        <w:jc w:val="center"/>
        <w:rPr>
          <w:b/>
          <w:bCs/>
          <w:sz w:val="28"/>
          <w:szCs w:val="28"/>
        </w:rPr>
      </w:pPr>
      <w:r w:rsidRPr="00464183">
        <w:rPr>
          <w:b/>
          <w:bCs/>
          <w:sz w:val="28"/>
          <w:szCs w:val="28"/>
        </w:rPr>
        <w:t xml:space="preserve">Объем и источники финансирования программных мероприятий  </w:t>
      </w:r>
    </w:p>
    <w:p w:rsidR="00E114FE" w:rsidRPr="00464183" w:rsidRDefault="00EC1531" w:rsidP="00E114FE">
      <w:pPr>
        <w:ind w:firstLine="709"/>
        <w:jc w:val="center"/>
        <w:rPr>
          <w:b/>
          <w:bCs/>
          <w:sz w:val="28"/>
          <w:szCs w:val="28"/>
        </w:rPr>
      </w:pPr>
      <w:r>
        <w:rPr>
          <w:b/>
          <w:sz w:val="18"/>
          <w:szCs w:val="18"/>
        </w:rPr>
        <w:t xml:space="preserve">                                                                                                                                                                                                                                                                                       </w:t>
      </w:r>
      <w:r w:rsidRPr="005813E1">
        <w:rPr>
          <w:b/>
          <w:sz w:val="18"/>
          <w:szCs w:val="18"/>
        </w:rPr>
        <w:t xml:space="preserve">                                                                                                                          </w:t>
      </w:r>
    </w:p>
    <w:tbl>
      <w:tblPr>
        <w:tblStyle w:val="a3"/>
        <w:tblW w:w="15304" w:type="dxa"/>
        <w:tblLook w:val="04A0"/>
      </w:tblPr>
      <w:tblGrid>
        <w:gridCol w:w="687"/>
        <w:gridCol w:w="3986"/>
        <w:gridCol w:w="2835"/>
        <w:gridCol w:w="1985"/>
        <w:gridCol w:w="1984"/>
        <w:gridCol w:w="1985"/>
        <w:gridCol w:w="1842"/>
      </w:tblGrid>
      <w:tr w:rsidR="00464183" w:rsidRPr="007F1891" w:rsidTr="007A097D">
        <w:trPr>
          <w:trHeight w:val="476"/>
        </w:trPr>
        <w:tc>
          <w:tcPr>
            <w:tcW w:w="687" w:type="dxa"/>
            <w:vAlign w:val="center"/>
          </w:tcPr>
          <w:p w:rsidR="0072572F" w:rsidRPr="007F1891" w:rsidRDefault="0072572F" w:rsidP="00AC6AD9">
            <w:pPr>
              <w:jc w:val="center"/>
              <w:rPr>
                <w:b/>
                <w:bCs/>
                <w:sz w:val="20"/>
                <w:szCs w:val="20"/>
              </w:rPr>
            </w:pPr>
            <w:r w:rsidRPr="007F1891">
              <w:rPr>
                <w:b/>
                <w:bCs/>
                <w:sz w:val="20"/>
                <w:szCs w:val="20"/>
              </w:rPr>
              <w:t>№ п/п</w:t>
            </w:r>
          </w:p>
        </w:tc>
        <w:tc>
          <w:tcPr>
            <w:tcW w:w="3986" w:type="dxa"/>
            <w:vAlign w:val="center"/>
          </w:tcPr>
          <w:p w:rsidR="0072572F" w:rsidRPr="007F1891" w:rsidRDefault="0072572F" w:rsidP="00AC6AD9">
            <w:pPr>
              <w:jc w:val="center"/>
              <w:rPr>
                <w:b/>
                <w:bCs/>
                <w:sz w:val="20"/>
                <w:szCs w:val="20"/>
              </w:rPr>
            </w:pPr>
            <w:r w:rsidRPr="007F1891">
              <w:rPr>
                <w:b/>
                <w:bCs/>
                <w:sz w:val="20"/>
                <w:szCs w:val="20"/>
              </w:rPr>
              <w:t xml:space="preserve">Наименование мероприятий </w:t>
            </w:r>
          </w:p>
        </w:tc>
        <w:tc>
          <w:tcPr>
            <w:tcW w:w="2835" w:type="dxa"/>
            <w:vAlign w:val="center"/>
          </w:tcPr>
          <w:p w:rsidR="0072572F" w:rsidRPr="007F1891" w:rsidRDefault="0072572F" w:rsidP="00AC6AD9">
            <w:pPr>
              <w:jc w:val="center"/>
              <w:rPr>
                <w:b/>
                <w:bCs/>
                <w:sz w:val="20"/>
                <w:szCs w:val="20"/>
              </w:rPr>
            </w:pPr>
            <w:r w:rsidRPr="007F1891">
              <w:rPr>
                <w:b/>
                <w:bCs/>
                <w:sz w:val="20"/>
                <w:szCs w:val="20"/>
              </w:rPr>
              <w:t xml:space="preserve">   Источники финансирования </w:t>
            </w:r>
          </w:p>
        </w:tc>
        <w:tc>
          <w:tcPr>
            <w:tcW w:w="7796" w:type="dxa"/>
            <w:gridSpan w:val="4"/>
            <w:vAlign w:val="center"/>
          </w:tcPr>
          <w:p w:rsidR="0072572F" w:rsidRPr="007F1891" w:rsidRDefault="0072572F" w:rsidP="00AC6AD9">
            <w:pPr>
              <w:jc w:val="center"/>
              <w:rPr>
                <w:b/>
                <w:bCs/>
                <w:sz w:val="20"/>
                <w:szCs w:val="20"/>
              </w:rPr>
            </w:pPr>
            <w:r w:rsidRPr="007F1891">
              <w:rPr>
                <w:b/>
                <w:bCs/>
                <w:sz w:val="20"/>
                <w:szCs w:val="20"/>
              </w:rPr>
              <w:t>Объем финансирования по годам (тыс. руб.)</w:t>
            </w:r>
          </w:p>
        </w:tc>
      </w:tr>
      <w:tr w:rsidR="00464183" w:rsidRPr="007F1891" w:rsidTr="007A097D">
        <w:tc>
          <w:tcPr>
            <w:tcW w:w="687" w:type="dxa"/>
            <w:vAlign w:val="center"/>
          </w:tcPr>
          <w:p w:rsidR="0072572F" w:rsidRPr="007F1891" w:rsidRDefault="0072572F" w:rsidP="00AC6AD9">
            <w:pPr>
              <w:jc w:val="center"/>
              <w:rPr>
                <w:b/>
                <w:bCs/>
                <w:sz w:val="20"/>
                <w:szCs w:val="20"/>
              </w:rPr>
            </w:pPr>
          </w:p>
        </w:tc>
        <w:tc>
          <w:tcPr>
            <w:tcW w:w="3986" w:type="dxa"/>
            <w:vAlign w:val="center"/>
          </w:tcPr>
          <w:p w:rsidR="0072572F" w:rsidRPr="007F1891" w:rsidRDefault="0072572F" w:rsidP="00AC6AD9">
            <w:pPr>
              <w:jc w:val="center"/>
              <w:rPr>
                <w:b/>
                <w:bCs/>
                <w:sz w:val="20"/>
                <w:szCs w:val="20"/>
              </w:rPr>
            </w:pPr>
          </w:p>
        </w:tc>
        <w:tc>
          <w:tcPr>
            <w:tcW w:w="2835" w:type="dxa"/>
            <w:vAlign w:val="center"/>
          </w:tcPr>
          <w:p w:rsidR="0072572F" w:rsidRPr="007F1891" w:rsidRDefault="0072572F" w:rsidP="00AC6AD9">
            <w:pPr>
              <w:jc w:val="center"/>
              <w:rPr>
                <w:b/>
                <w:bCs/>
                <w:sz w:val="20"/>
                <w:szCs w:val="20"/>
              </w:rPr>
            </w:pPr>
          </w:p>
        </w:tc>
        <w:tc>
          <w:tcPr>
            <w:tcW w:w="1985" w:type="dxa"/>
            <w:vAlign w:val="center"/>
          </w:tcPr>
          <w:p w:rsidR="0072572F" w:rsidRPr="007F1891" w:rsidRDefault="001F41A2" w:rsidP="005D5693">
            <w:pPr>
              <w:jc w:val="center"/>
              <w:rPr>
                <w:b/>
                <w:bCs/>
                <w:sz w:val="20"/>
                <w:szCs w:val="20"/>
              </w:rPr>
            </w:pPr>
            <w:r w:rsidRPr="007F1891">
              <w:rPr>
                <w:b/>
                <w:bCs/>
                <w:sz w:val="20"/>
                <w:szCs w:val="20"/>
              </w:rPr>
              <w:t>2024-2026</w:t>
            </w:r>
            <w:r w:rsidR="0072572F" w:rsidRPr="007F1891">
              <w:rPr>
                <w:b/>
                <w:bCs/>
                <w:sz w:val="20"/>
                <w:szCs w:val="20"/>
              </w:rPr>
              <w:t>, всего</w:t>
            </w:r>
          </w:p>
        </w:tc>
        <w:tc>
          <w:tcPr>
            <w:tcW w:w="1984" w:type="dxa"/>
            <w:vAlign w:val="center"/>
          </w:tcPr>
          <w:p w:rsidR="0072572F" w:rsidRPr="007F1891" w:rsidRDefault="001F41A2" w:rsidP="00AC6AD9">
            <w:pPr>
              <w:jc w:val="center"/>
              <w:rPr>
                <w:b/>
                <w:bCs/>
                <w:sz w:val="20"/>
                <w:szCs w:val="20"/>
              </w:rPr>
            </w:pPr>
            <w:r w:rsidRPr="007F1891">
              <w:rPr>
                <w:b/>
                <w:bCs/>
                <w:sz w:val="20"/>
                <w:szCs w:val="20"/>
              </w:rPr>
              <w:t>2024</w:t>
            </w:r>
            <w:r w:rsidR="0072572F" w:rsidRPr="007F1891">
              <w:rPr>
                <w:b/>
                <w:bCs/>
                <w:sz w:val="20"/>
                <w:szCs w:val="20"/>
              </w:rPr>
              <w:t xml:space="preserve"> год</w:t>
            </w:r>
          </w:p>
        </w:tc>
        <w:tc>
          <w:tcPr>
            <w:tcW w:w="1985" w:type="dxa"/>
            <w:vAlign w:val="center"/>
          </w:tcPr>
          <w:p w:rsidR="0072572F" w:rsidRPr="007F1891" w:rsidRDefault="001F41A2" w:rsidP="00AC6AD9">
            <w:pPr>
              <w:jc w:val="center"/>
              <w:rPr>
                <w:b/>
                <w:bCs/>
                <w:sz w:val="20"/>
                <w:szCs w:val="20"/>
              </w:rPr>
            </w:pPr>
            <w:r w:rsidRPr="007F1891">
              <w:rPr>
                <w:b/>
                <w:bCs/>
                <w:sz w:val="20"/>
                <w:szCs w:val="20"/>
              </w:rPr>
              <w:t>2025</w:t>
            </w:r>
            <w:r w:rsidR="0072572F" w:rsidRPr="007F1891">
              <w:rPr>
                <w:b/>
                <w:bCs/>
                <w:sz w:val="20"/>
                <w:szCs w:val="20"/>
              </w:rPr>
              <w:t xml:space="preserve"> год</w:t>
            </w:r>
          </w:p>
        </w:tc>
        <w:tc>
          <w:tcPr>
            <w:tcW w:w="1842" w:type="dxa"/>
            <w:vAlign w:val="center"/>
          </w:tcPr>
          <w:p w:rsidR="0072572F" w:rsidRPr="007F1891" w:rsidRDefault="001F41A2" w:rsidP="00AC6AD9">
            <w:pPr>
              <w:jc w:val="center"/>
              <w:rPr>
                <w:b/>
                <w:bCs/>
                <w:sz w:val="20"/>
                <w:szCs w:val="20"/>
              </w:rPr>
            </w:pPr>
            <w:r w:rsidRPr="007F1891">
              <w:rPr>
                <w:b/>
                <w:bCs/>
                <w:sz w:val="20"/>
                <w:szCs w:val="20"/>
              </w:rPr>
              <w:t>2026</w:t>
            </w:r>
            <w:r w:rsidR="0072572F" w:rsidRPr="007F1891">
              <w:rPr>
                <w:b/>
                <w:bCs/>
                <w:sz w:val="20"/>
                <w:szCs w:val="20"/>
              </w:rPr>
              <w:t xml:space="preserve"> год</w:t>
            </w:r>
          </w:p>
        </w:tc>
      </w:tr>
      <w:tr w:rsidR="00464183" w:rsidRPr="007F1891" w:rsidTr="007A097D">
        <w:tc>
          <w:tcPr>
            <w:tcW w:w="687" w:type="dxa"/>
            <w:vAlign w:val="center"/>
          </w:tcPr>
          <w:p w:rsidR="0072572F" w:rsidRPr="007F1891" w:rsidRDefault="0072572F" w:rsidP="00AC6AD9">
            <w:pPr>
              <w:jc w:val="center"/>
              <w:rPr>
                <w:b/>
                <w:bCs/>
                <w:sz w:val="20"/>
                <w:szCs w:val="20"/>
              </w:rPr>
            </w:pPr>
            <w:r w:rsidRPr="007F1891">
              <w:rPr>
                <w:b/>
                <w:bCs/>
                <w:sz w:val="20"/>
                <w:szCs w:val="20"/>
              </w:rPr>
              <w:t>1</w:t>
            </w:r>
          </w:p>
        </w:tc>
        <w:tc>
          <w:tcPr>
            <w:tcW w:w="3986" w:type="dxa"/>
            <w:vAlign w:val="center"/>
          </w:tcPr>
          <w:p w:rsidR="0072572F" w:rsidRPr="007F1891" w:rsidRDefault="0072572F" w:rsidP="00AC6AD9">
            <w:pPr>
              <w:jc w:val="center"/>
              <w:rPr>
                <w:b/>
                <w:bCs/>
                <w:sz w:val="20"/>
                <w:szCs w:val="20"/>
              </w:rPr>
            </w:pPr>
            <w:r w:rsidRPr="007F1891">
              <w:rPr>
                <w:b/>
                <w:bCs/>
                <w:sz w:val="20"/>
                <w:szCs w:val="20"/>
              </w:rPr>
              <w:t>2</w:t>
            </w:r>
          </w:p>
        </w:tc>
        <w:tc>
          <w:tcPr>
            <w:tcW w:w="2835" w:type="dxa"/>
            <w:vAlign w:val="center"/>
          </w:tcPr>
          <w:p w:rsidR="0072572F" w:rsidRPr="007F1891" w:rsidRDefault="0072572F" w:rsidP="00AC6AD9">
            <w:pPr>
              <w:jc w:val="center"/>
              <w:rPr>
                <w:b/>
                <w:bCs/>
                <w:sz w:val="20"/>
                <w:szCs w:val="20"/>
              </w:rPr>
            </w:pPr>
            <w:r w:rsidRPr="007F1891">
              <w:rPr>
                <w:b/>
                <w:bCs/>
                <w:sz w:val="20"/>
                <w:szCs w:val="20"/>
              </w:rPr>
              <w:t>3</w:t>
            </w:r>
          </w:p>
        </w:tc>
        <w:tc>
          <w:tcPr>
            <w:tcW w:w="1985" w:type="dxa"/>
            <w:vAlign w:val="center"/>
          </w:tcPr>
          <w:p w:rsidR="0072572F" w:rsidRPr="007F1891" w:rsidRDefault="0072572F" w:rsidP="00AC6AD9">
            <w:pPr>
              <w:jc w:val="center"/>
              <w:rPr>
                <w:b/>
                <w:bCs/>
                <w:sz w:val="20"/>
                <w:szCs w:val="20"/>
              </w:rPr>
            </w:pPr>
            <w:r w:rsidRPr="007F1891">
              <w:rPr>
                <w:b/>
                <w:bCs/>
                <w:sz w:val="20"/>
                <w:szCs w:val="20"/>
              </w:rPr>
              <w:t>4</w:t>
            </w:r>
          </w:p>
        </w:tc>
        <w:tc>
          <w:tcPr>
            <w:tcW w:w="1984" w:type="dxa"/>
            <w:vAlign w:val="center"/>
          </w:tcPr>
          <w:p w:rsidR="0072572F" w:rsidRPr="007F1891" w:rsidRDefault="0072572F" w:rsidP="00AC6AD9">
            <w:pPr>
              <w:jc w:val="center"/>
              <w:rPr>
                <w:b/>
                <w:bCs/>
                <w:sz w:val="20"/>
                <w:szCs w:val="20"/>
              </w:rPr>
            </w:pPr>
            <w:r w:rsidRPr="007F1891">
              <w:rPr>
                <w:b/>
                <w:bCs/>
                <w:sz w:val="20"/>
                <w:szCs w:val="20"/>
              </w:rPr>
              <w:t>6</w:t>
            </w:r>
          </w:p>
        </w:tc>
        <w:tc>
          <w:tcPr>
            <w:tcW w:w="1985" w:type="dxa"/>
            <w:vAlign w:val="center"/>
          </w:tcPr>
          <w:p w:rsidR="0072572F" w:rsidRPr="007F1891" w:rsidRDefault="0072572F" w:rsidP="00AC6AD9">
            <w:pPr>
              <w:jc w:val="center"/>
              <w:rPr>
                <w:b/>
                <w:bCs/>
                <w:sz w:val="20"/>
                <w:szCs w:val="20"/>
              </w:rPr>
            </w:pPr>
            <w:r w:rsidRPr="007F1891">
              <w:rPr>
                <w:b/>
                <w:bCs/>
                <w:sz w:val="20"/>
                <w:szCs w:val="20"/>
              </w:rPr>
              <w:t>7</w:t>
            </w:r>
          </w:p>
        </w:tc>
        <w:tc>
          <w:tcPr>
            <w:tcW w:w="1842" w:type="dxa"/>
            <w:vAlign w:val="center"/>
          </w:tcPr>
          <w:p w:rsidR="0072572F" w:rsidRPr="007F1891" w:rsidRDefault="0072572F" w:rsidP="00AC6AD9">
            <w:pPr>
              <w:jc w:val="center"/>
              <w:rPr>
                <w:b/>
                <w:bCs/>
                <w:sz w:val="20"/>
                <w:szCs w:val="20"/>
              </w:rPr>
            </w:pPr>
            <w:r w:rsidRPr="007F1891">
              <w:rPr>
                <w:b/>
                <w:bCs/>
                <w:sz w:val="20"/>
                <w:szCs w:val="20"/>
              </w:rPr>
              <w:t>8</w:t>
            </w:r>
          </w:p>
        </w:tc>
      </w:tr>
      <w:tr w:rsidR="00464183" w:rsidRPr="007F1891" w:rsidTr="007A097D">
        <w:trPr>
          <w:trHeight w:val="127"/>
        </w:trPr>
        <w:tc>
          <w:tcPr>
            <w:tcW w:w="687" w:type="dxa"/>
            <w:vMerge w:val="restart"/>
            <w:vAlign w:val="center"/>
          </w:tcPr>
          <w:p w:rsidR="0072572F" w:rsidRPr="007F1891" w:rsidRDefault="0072572F" w:rsidP="009522B1">
            <w:pPr>
              <w:jc w:val="center"/>
              <w:rPr>
                <w:b/>
                <w:bCs/>
                <w:sz w:val="20"/>
                <w:szCs w:val="20"/>
              </w:rPr>
            </w:pPr>
          </w:p>
        </w:tc>
        <w:tc>
          <w:tcPr>
            <w:tcW w:w="3986" w:type="dxa"/>
            <w:vMerge w:val="restart"/>
            <w:vAlign w:val="center"/>
          </w:tcPr>
          <w:p w:rsidR="0072572F" w:rsidRPr="007F1891" w:rsidRDefault="0072572F" w:rsidP="009522B1">
            <w:pPr>
              <w:jc w:val="center"/>
              <w:rPr>
                <w:b/>
                <w:bCs/>
              </w:rPr>
            </w:pPr>
            <w:r w:rsidRPr="007F1891">
              <w:rPr>
                <w:b/>
                <w:bCs/>
              </w:rPr>
              <w:t>Всего по программе, в том числе:</w:t>
            </w:r>
          </w:p>
        </w:tc>
        <w:tc>
          <w:tcPr>
            <w:tcW w:w="2835" w:type="dxa"/>
          </w:tcPr>
          <w:p w:rsidR="0072572F" w:rsidRPr="007F1891" w:rsidRDefault="0072572F" w:rsidP="00AC6AD9">
            <w:pPr>
              <w:rPr>
                <w:b/>
                <w:bCs/>
                <w:sz w:val="20"/>
                <w:szCs w:val="20"/>
              </w:rPr>
            </w:pPr>
            <w:r w:rsidRPr="007F1891">
              <w:rPr>
                <w:b/>
                <w:bCs/>
                <w:sz w:val="20"/>
                <w:szCs w:val="20"/>
              </w:rPr>
              <w:t>Всего, в.т.ч. за счет:</w:t>
            </w:r>
          </w:p>
        </w:tc>
        <w:tc>
          <w:tcPr>
            <w:tcW w:w="1985" w:type="dxa"/>
          </w:tcPr>
          <w:p w:rsidR="0072572F" w:rsidRPr="007F1891" w:rsidRDefault="001B1C24" w:rsidP="00AC6AD9">
            <w:pPr>
              <w:jc w:val="center"/>
              <w:rPr>
                <w:b/>
                <w:bCs/>
                <w:sz w:val="20"/>
                <w:szCs w:val="20"/>
              </w:rPr>
            </w:pPr>
            <w:r w:rsidRPr="007F1891">
              <w:rPr>
                <w:b/>
                <w:bCs/>
                <w:sz w:val="20"/>
                <w:szCs w:val="20"/>
              </w:rPr>
              <w:t>3 9</w:t>
            </w:r>
            <w:r w:rsidR="000E6AC3" w:rsidRPr="007F1891">
              <w:rPr>
                <w:b/>
                <w:bCs/>
                <w:sz w:val="20"/>
                <w:szCs w:val="20"/>
              </w:rPr>
              <w:t>58</w:t>
            </w:r>
            <w:r w:rsidRPr="007F1891">
              <w:rPr>
                <w:b/>
                <w:bCs/>
                <w:sz w:val="20"/>
                <w:szCs w:val="20"/>
              </w:rPr>
              <w:t> </w:t>
            </w:r>
            <w:r w:rsidR="000E6AC3" w:rsidRPr="007F1891">
              <w:rPr>
                <w:b/>
                <w:bCs/>
                <w:sz w:val="20"/>
                <w:szCs w:val="20"/>
              </w:rPr>
              <w:t>6</w:t>
            </w:r>
            <w:r w:rsidRPr="007F1891">
              <w:rPr>
                <w:b/>
                <w:bCs/>
                <w:sz w:val="20"/>
                <w:szCs w:val="20"/>
              </w:rPr>
              <w:t>80,0</w:t>
            </w:r>
          </w:p>
        </w:tc>
        <w:tc>
          <w:tcPr>
            <w:tcW w:w="1984" w:type="dxa"/>
          </w:tcPr>
          <w:p w:rsidR="0072572F" w:rsidRPr="007F1891" w:rsidRDefault="001B1C24" w:rsidP="00AC6AD9">
            <w:pPr>
              <w:jc w:val="center"/>
              <w:rPr>
                <w:b/>
                <w:bCs/>
                <w:sz w:val="20"/>
                <w:szCs w:val="20"/>
              </w:rPr>
            </w:pPr>
            <w:r w:rsidRPr="007F1891">
              <w:rPr>
                <w:b/>
                <w:bCs/>
                <w:sz w:val="20"/>
                <w:szCs w:val="20"/>
              </w:rPr>
              <w:t>1 </w:t>
            </w:r>
            <w:r w:rsidR="000E6AC3" w:rsidRPr="007F1891">
              <w:rPr>
                <w:b/>
                <w:bCs/>
                <w:sz w:val="20"/>
                <w:szCs w:val="20"/>
              </w:rPr>
              <w:t>842</w:t>
            </w:r>
            <w:r w:rsidRPr="007F1891">
              <w:rPr>
                <w:b/>
                <w:bCs/>
                <w:sz w:val="20"/>
                <w:szCs w:val="20"/>
              </w:rPr>
              <w:t> </w:t>
            </w:r>
            <w:r w:rsidR="000E6AC3" w:rsidRPr="007F1891">
              <w:rPr>
                <w:b/>
                <w:bCs/>
                <w:sz w:val="20"/>
                <w:szCs w:val="20"/>
              </w:rPr>
              <w:t>9</w:t>
            </w:r>
            <w:r w:rsidRPr="007F1891">
              <w:rPr>
                <w:b/>
                <w:bCs/>
                <w:sz w:val="20"/>
                <w:szCs w:val="20"/>
              </w:rPr>
              <w:t>30,0</w:t>
            </w:r>
          </w:p>
        </w:tc>
        <w:tc>
          <w:tcPr>
            <w:tcW w:w="1985" w:type="dxa"/>
          </w:tcPr>
          <w:p w:rsidR="0072572F" w:rsidRPr="007F1891" w:rsidRDefault="001B1C24" w:rsidP="00AC6AD9">
            <w:pPr>
              <w:jc w:val="center"/>
              <w:rPr>
                <w:b/>
                <w:bCs/>
                <w:sz w:val="20"/>
                <w:szCs w:val="20"/>
              </w:rPr>
            </w:pPr>
            <w:r w:rsidRPr="007F1891">
              <w:rPr>
                <w:b/>
                <w:bCs/>
                <w:sz w:val="20"/>
                <w:szCs w:val="20"/>
              </w:rPr>
              <w:t>1 </w:t>
            </w:r>
            <w:r w:rsidR="000E6AC3" w:rsidRPr="007F1891">
              <w:rPr>
                <w:b/>
                <w:bCs/>
                <w:sz w:val="20"/>
                <w:szCs w:val="20"/>
              </w:rPr>
              <w:t>410</w:t>
            </w:r>
            <w:r w:rsidRPr="007F1891">
              <w:rPr>
                <w:b/>
                <w:bCs/>
                <w:sz w:val="20"/>
                <w:szCs w:val="20"/>
              </w:rPr>
              <w:t> </w:t>
            </w:r>
            <w:r w:rsidR="000E6AC3" w:rsidRPr="007F1891">
              <w:rPr>
                <w:b/>
                <w:bCs/>
                <w:sz w:val="20"/>
                <w:szCs w:val="20"/>
              </w:rPr>
              <w:t>3</w:t>
            </w:r>
            <w:r w:rsidRPr="007F1891">
              <w:rPr>
                <w:b/>
                <w:bCs/>
                <w:sz w:val="20"/>
                <w:szCs w:val="20"/>
              </w:rPr>
              <w:t>50,0</w:t>
            </w:r>
          </w:p>
        </w:tc>
        <w:tc>
          <w:tcPr>
            <w:tcW w:w="1842" w:type="dxa"/>
          </w:tcPr>
          <w:p w:rsidR="0072572F" w:rsidRPr="007F1891" w:rsidRDefault="009A0252" w:rsidP="00AC6AD9">
            <w:pPr>
              <w:jc w:val="center"/>
              <w:rPr>
                <w:b/>
                <w:bCs/>
                <w:sz w:val="20"/>
                <w:szCs w:val="20"/>
              </w:rPr>
            </w:pPr>
            <w:r w:rsidRPr="007F1891">
              <w:rPr>
                <w:b/>
                <w:bCs/>
                <w:sz w:val="20"/>
                <w:szCs w:val="20"/>
              </w:rPr>
              <w:t>705</w:t>
            </w:r>
            <w:r w:rsidR="0097342E" w:rsidRPr="007F1891">
              <w:rPr>
                <w:b/>
                <w:bCs/>
                <w:sz w:val="20"/>
                <w:szCs w:val="20"/>
              </w:rPr>
              <w:t> </w:t>
            </w:r>
            <w:r w:rsidR="000E6AC3" w:rsidRPr="007F1891">
              <w:rPr>
                <w:b/>
                <w:bCs/>
                <w:sz w:val="20"/>
                <w:szCs w:val="20"/>
              </w:rPr>
              <w:t>4</w:t>
            </w:r>
            <w:r w:rsidR="0097342E" w:rsidRPr="007F1891">
              <w:rPr>
                <w:b/>
                <w:bCs/>
                <w:sz w:val="20"/>
                <w:szCs w:val="20"/>
              </w:rPr>
              <w:t>00,0</w:t>
            </w:r>
          </w:p>
        </w:tc>
      </w:tr>
      <w:tr w:rsidR="00464183" w:rsidRPr="007F1891" w:rsidTr="007A097D">
        <w:trPr>
          <w:trHeight w:val="155"/>
        </w:trPr>
        <w:tc>
          <w:tcPr>
            <w:tcW w:w="687" w:type="dxa"/>
            <w:vMerge/>
            <w:vAlign w:val="center"/>
          </w:tcPr>
          <w:p w:rsidR="0072572F" w:rsidRPr="007F1891" w:rsidRDefault="0072572F" w:rsidP="009522B1">
            <w:pPr>
              <w:jc w:val="center"/>
              <w:rPr>
                <w:b/>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
                <w:bCs/>
                <w:sz w:val="20"/>
                <w:szCs w:val="20"/>
              </w:rPr>
            </w:pPr>
            <w:r w:rsidRPr="007F1891">
              <w:rPr>
                <w:b/>
                <w:bCs/>
                <w:sz w:val="20"/>
                <w:szCs w:val="20"/>
              </w:rPr>
              <w:t xml:space="preserve">Федеральный бюджет </w:t>
            </w:r>
          </w:p>
        </w:tc>
        <w:tc>
          <w:tcPr>
            <w:tcW w:w="1985" w:type="dxa"/>
          </w:tcPr>
          <w:p w:rsidR="0072572F" w:rsidRPr="007F1891" w:rsidRDefault="0099710E" w:rsidP="00AC6AD9">
            <w:pPr>
              <w:jc w:val="center"/>
              <w:rPr>
                <w:b/>
                <w:bCs/>
                <w:sz w:val="20"/>
                <w:szCs w:val="20"/>
              </w:rPr>
            </w:pPr>
            <w:r w:rsidRPr="007F1891">
              <w:rPr>
                <w:b/>
                <w:bCs/>
                <w:sz w:val="20"/>
                <w:szCs w:val="20"/>
              </w:rPr>
              <w:t>1 770 300,0</w:t>
            </w:r>
          </w:p>
        </w:tc>
        <w:tc>
          <w:tcPr>
            <w:tcW w:w="1984" w:type="dxa"/>
          </w:tcPr>
          <w:p w:rsidR="0072572F" w:rsidRPr="007F1891" w:rsidRDefault="0099710E" w:rsidP="00AC6AD9">
            <w:pPr>
              <w:jc w:val="center"/>
              <w:rPr>
                <w:b/>
                <w:bCs/>
                <w:sz w:val="20"/>
                <w:szCs w:val="20"/>
              </w:rPr>
            </w:pPr>
            <w:r w:rsidRPr="007F1891">
              <w:rPr>
                <w:b/>
                <w:bCs/>
                <w:sz w:val="20"/>
                <w:szCs w:val="20"/>
              </w:rPr>
              <w:t>690 300,0</w:t>
            </w:r>
          </w:p>
        </w:tc>
        <w:tc>
          <w:tcPr>
            <w:tcW w:w="1985" w:type="dxa"/>
          </w:tcPr>
          <w:p w:rsidR="0072572F" w:rsidRPr="007F1891" w:rsidRDefault="0099710E" w:rsidP="00AC6AD9">
            <w:pPr>
              <w:jc w:val="center"/>
              <w:rPr>
                <w:b/>
                <w:bCs/>
                <w:sz w:val="20"/>
                <w:szCs w:val="20"/>
              </w:rPr>
            </w:pPr>
            <w:r w:rsidRPr="007F1891">
              <w:rPr>
                <w:b/>
                <w:bCs/>
                <w:sz w:val="20"/>
                <w:szCs w:val="20"/>
              </w:rPr>
              <w:t>750 600,0</w:t>
            </w:r>
          </w:p>
        </w:tc>
        <w:tc>
          <w:tcPr>
            <w:tcW w:w="1842" w:type="dxa"/>
          </w:tcPr>
          <w:p w:rsidR="0072572F" w:rsidRPr="007F1891" w:rsidRDefault="0099710E" w:rsidP="00AC6AD9">
            <w:pPr>
              <w:jc w:val="center"/>
              <w:rPr>
                <w:b/>
                <w:bCs/>
                <w:sz w:val="20"/>
                <w:szCs w:val="20"/>
              </w:rPr>
            </w:pPr>
            <w:r w:rsidRPr="007F1891">
              <w:rPr>
                <w:b/>
                <w:bCs/>
                <w:sz w:val="20"/>
                <w:szCs w:val="20"/>
              </w:rPr>
              <w:t>329 400,0</w:t>
            </w:r>
          </w:p>
        </w:tc>
      </w:tr>
      <w:tr w:rsidR="00464183" w:rsidRPr="007F1891" w:rsidTr="007A097D">
        <w:trPr>
          <w:trHeight w:val="196"/>
        </w:trPr>
        <w:tc>
          <w:tcPr>
            <w:tcW w:w="687" w:type="dxa"/>
            <w:vMerge/>
            <w:vAlign w:val="center"/>
          </w:tcPr>
          <w:p w:rsidR="0072572F" w:rsidRPr="007F1891" w:rsidRDefault="0072572F" w:rsidP="009522B1">
            <w:pPr>
              <w:jc w:val="center"/>
              <w:rPr>
                <w:b/>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
                <w:bCs/>
                <w:sz w:val="20"/>
                <w:szCs w:val="20"/>
              </w:rPr>
            </w:pPr>
            <w:r w:rsidRPr="007F1891">
              <w:rPr>
                <w:b/>
                <w:bCs/>
                <w:sz w:val="20"/>
                <w:szCs w:val="20"/>
              </w:rPr>
              <w:t>Республиканский бюджет РД</w:t>
            </w:r>
          </w:p>
        </w:tc>
        <w:tc>
          <w:tcPr>
            <w:tcW w:w="1985" w:type="dxa"/>
          </w:tcPr>
          <w:p w:rsidR="0072572F" w:rsidRPr="007F1891" w:rsidRDefault="00F8244A" w:rsidP="00AA7A3D">
            <w:pPr>
              <w:jc w:val="center"/>
              <w:rPr>
                <w:b/>
                <w:bCs/>
                <w:sz w:val="20"/>
                <w:szCs w:val="20"/>
              </w:rPr>
            </w:pPr>
            <w:r w:rsidRPr="007F1891">
              <w:rPr>
                <w:b/>
                <w:bCs/>
                <w:sz w:val="20"/>
                <w:szCs w:val="20"/>
              </w:rPr>
              <w:t xml:space="preserve">1 437 230,0 </w:t>
            </w:r>
          </w:p>
        </w:tc>
        <w:tc>
          <w:tcPr>
            <w:tcW w:w="1984" w:type="dxa"/>
          </w:tcPr>
          <w:p w:rsidR="0072572F" w:rsidRPr="007F1891" w:rsidRDefault="00F8244A" w:rsidP="00AC6AD9">
            <w:pPr>
              <w:jc w:val="center"/>
              <w:rPr>
                <w:b/>
                <w:bCs/>
                <w:sz w:val="20"/>
                <w:szCs w:val="20"/>
              </w:rPr>
            </w:pPr>
            <w:r w:rsidRPr="007F1891">
              <w:rPr>
                <w:b/>
                <w:bCs/>
                <w:sz w:val="20"/>
                <w:szCs w:val="20"/>
              </w:rPr>
              <w:t>569 630,0</w:t>
            </w:r>
          </w:p>
        </w:tc>
        <w:tc>
          <w:tcPr>
            <w:tcW w:w="1985" w:type="dxa"/>
          </w:tcPr>
          <w:p w:rsidR="0072572F" w:rsidRPr="007F1891" w:rsidRDefault="00F8244A" w:rsidP="00AC6AD9">
            <w:pPr>
              <w:jc w:val="center"/>
              <w:rPr>
                <w:b/>
                <w:bCs/>
                <w:sz w:val="20"/>
                <w:szCs w:val="20"/>
              </w:rPr>
            </w:pPr>
            <w:r w:rsidRPr="007F1891">
              <w:rPr>
                <w:b/>
                <w:bCs/>
                <w:sz w:val="20"/>
                <w:szCs w:val="20"/>
              </w:rPr>
              <w:t>544 800,0</w:t>
            </w:r>
          </w:p>
        </w:tc>
        <w:tc>
          <w:tcPr>
            <w:tcW w:w="1842" w:type="dxa"/>
          </w:tcPr>
          <w:p w:rsidR="0072572F" w:rsidRPr="007F1891" w:rsidRDefault="00F8244A" w:rsidP="00AC6AD9">
            <w:pPr>
              <w:jc w:val="center"/>
              <w:rPr>
                <w:b/>
                <w:bCs/>
                <w:sz w:val="20"/>
                <w:szCs w:val="20"/>
              </w:rPr>
            </w:pPr>
            <w:r w:rsidRPr="007F1891">
              <w:rPr>
                <w:b/>
                <w:bCs/>
                <w:sz w:val="20"/>
                <w:szCs w:val="20"/>
              </w:rPr>
              <w:t>322 800,0</w:t>
            </w:r>
          </w:p>
        </w:tc>
      </w:tr>
      <w:tr w:rsidR="00464183" w:rsidRPr="007F1891" w:rsidTr="007A097D">
        <w:trPr>
          <w:trHeight w:val="196"/>
        </w:trPr>
        <w:tc>
          <w:tcPr>
            <w:tcW w:w="687" w:type="dxa"/>
            <w:vMerge/>
            <w:vAlign w:val="center"/>
          </w:tcPr>
          <w:p w:rsidR="0072572F" w:rsidRPr="007F1891" w:rsidRDefault="0072572F" w:rsidP="009522B1">
            <w:pPr>
              <w:jc w:val="center"/>
              <w:rPr>
                <w:b/>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
                <w:bCs/>
                <w:sz w:val="20"/>
                <w:szCs w:val="20"/>
              </w:rPr>
            </w:pPr>
            <w:r w:rsidRPr="007F1891">
              <w:rPr>
                <w:b/>
                <w:bCs/>
                <w:sz w:val="20"/>
                <w:szCs w:val="20"/>
              </w:rPr>
              <w:t>Местного бюджета</w:t>
            </w:r>
          </w:p>
        </w:tc>
        <w:tc>
          <w:tcPr>
            <w:tcW w:w="1985" w:type="dxa"/>
          </w:tcPr>
          <w:p w:rsidR="0072572F" w:rsidRPr="007F1891" w:rsidRDefault="00505E23" w:rsidP="00AC6AD9">
            <w:pPr>
              <w:jc w:val="center"/>
              <w:rPr>
                <w:b/>
                <w:bCs/>
                <w:sz w:val="20"/>
                <w:szCs w:val="20"/>
              </w:rPr>
            </w:pPr>
            <w:r w:rsidRPr="007F1891">
              <w:rPr>
                <w:b/>
                <w:bCs/>
                <w:sz w:val="20"/>
                <w:szCs w:val="20"/>
              </w:rPr>
              <w:t>81 700,0</w:t>
            </w:r>
          </w:p>
        </w:tc>
        <w:tc>
          <w:tcPr>
            <w:tcW w:w="1984" w:type="dxa"/>
          </w:tcPr>
          <w:p w:rsidR="0072572F" w:rsidRPr="007F1891" w:rsidRDefault="003246E4" w:rsidP="00AC6AD9">
            <w:pPr>
              <w:jc w:val="center"/>
              <w:rPr>
                <w:b/>
                <w:bCs/>
                <w:sz w:val="20"/>
                <w:szCs w:val="20"/>
              </w:rPr>
            </w:pPr>
            <w:r w:rsidRPr="007F1891">
              <w:rPr>
                <w:b/>
                <w:bCs/>
                <w:sz w:val="20"/>
                <w:szCs w:val="20"/>
              </w:rPr>
              <w:t>26 000,0</w:t>
            </w:r>
          </w:p>
        </w:tc>
        <w:tc>
          <w:tcPr>
            <w:tcW w:w="1985" w:type="dxa"/>
          </w:tcPr>
          <w:p w:rsidR="0072572F" w:rsidRPr="007F1891" w:rsidRDefault="003246E4" w:rsidP="00AC6AD9">
            <w:pPr>
              <w:jc w:val="center"/>
              <w:rPr>
                <w:b/>
                <w:bCs/>
                <w:sz w:val="20"/>
                <w:szCs w:val="20"/>
              </w:rPr>
            </w:pPr>
            <w:r w:rsidRPr="007F1891">
              <w:rPr>
                <w:b/>
                <w:bCs/>
                <w:sz w:val="20"/>
                <w:szCs w:val="20"/>
              </w:rPr>
              <w:t>36 200,0</w:t>
            </w:r>
          </w:p>
        </w:tc>
        <w:tc>
          <w:tcPr>
            <w:tcW w:w="1842" w:type="dxa"/>
          </w:tcPr>
          <w:p w:rsidR="0072572F" w:rsidRPr="007F1891" w:rsidRDefault="001E1F7D" w:rsidP="00AC6AD9">
            <w:pPr>
              <w:jc w:val="center"/>
              <w:rPr>
                <w:b/>
                <w:bCs/>
                <w:sz w:val="20"/>
                <w:szCs w:val="20"/>
              </w:rPr>
            </w:pPr>
            <w:r w:rsidRPr="007F1891">
              <w:rPr>
                <w:b/>
                <w:bCs/>
                <w:sz w:val="20"/>
                <w:szCs w:val="20"/>
              </w:rPr>
              <w:t>19 500,0</w:t>
            </w:r>
          </w:p>
        </w:tc>
      </w:tr>
      <w:tr w:rsidR="00464183" w:rsidRPr="007F1891" w:rsidTr="007A097D">
        <w:trPr>
          <w:trHeight w:val="196"/>
        </w:trPr>
        <w:tc>
          <w:tcPr>
            <w:tcW w:w="687" w:type="dxa"/>
            <w:vMerge/>
            <w:vAlign w:val="center"/>
          </w:tcPr>
          <w:p w:rsidR="0072572F" w:rsidRPr="007F1891" w:rsidRDefault="0072572F" w:rsidP="009522B1">
            <w:pPr>
              <w:jc w:val="center"/>
              <w:rPr>
                <w:b/>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
                <w:bCs/>
                <w:sz w:val="20"/>
                <w:szCs w:val="20"/>
              </w:rPr>
            </w:pPr>
            <w:r w:rsidRPr="007F1891">
              <w:rPr>
                <w:b/>
                <w:bCs/>
                <w:sz w:val="20"/>
                <w:szCs w:val="20"/>
              </w:rPr>
              <w:t xml:space="preserve">Внебюджетных средств </w:t>
            </w:r>
          </w:p>
        </w:tc>
        <w:tc>
          <w:tcPr>
            <w:tcW w:w="1985" w:type="dxa"/>
          </w:tcPr>
          <w:p w:rsidR="0072572F" w:rsidRPr="007F1891" w:rsidRDefault="001E1F7D" w:rsidP="00AC6AD9">
            <w:pPr>
              <w:jc w:val="center"/>
              <w:rPr>
                <w:b/>
                <w:bCs/>
                <w:sz w:val="20"/>
                <w:szCs w:val="20"/>
              </w:rPr>
            </w:pPr>
            <w:r w:rsidRPr="007F1891">
              <w:rPr>
                <w:b/>
                <w:bCs/>
                <w:sz w:val="20"/>
                <w:szCs w:val="20"/>
              </w:rPr>
              <w:t>669 450,0</w:t>
            </w:r>
          </w:p>
        </w:tc>
        <w:tc>
          <w:tcPr>
            <w:tcW w:w="1984" w:type="dxa"/>
          </w:tcPr>
          <w:p w:rsidR="0072572F" w:rsidRPr="007F1891" w:rsidRDefault="001E1F7D" w:rsidP="00AC6AD9">
            <w:pPr>
              <w:jc w:val="center"/>
              <w:rPr>
                <w:b/>
                <w:bCs/>
                <w:sz w:val="20"/>
                <w:szCs w:val="20"/>
              </w:rPr>
            </w:pPr>
            <w:r w:rsidRPr="007F1891">
              <w:rPr>
                <w:b/>
                <w:bCs/>
                <w:sz w:val="20"/>
                <w:szCs w:val="20"/>
              </w:rPr>
              <w:t>557 000,0</w:t>
            </w:r>
          </w:p>
        </w:tc>
        <w:tc>
          <w:tcPr>
            <w:tcW w:w="1985" w:type="dxa"/>
          </w:tcPr>
          <w:p w:rsidR="0072572F" w:rsidRPr="007F1891" w:rsidRDefault="001E1F7D" w:rsidP="00AC6AD9">
            <w:pPr>
              <w:jc w:val="center"/>
              <w:rPr>
                <w:b/>
                <w:bCs/>
                <w:sz w:val="20"/>
                <w:szCs w:val="20"/>
              </w:rPr>
            </w:pPr>
            <w:r w:rsidRPr="007F1891">
              <w:rPr>
                <w:b/>
                <w:bCs/>
                <w:sz w:val="20"/>
                <w:szCs w:val="20"/>
              </w:rPr>
              <w:t>78 750,0</w:t>
            </w:r>
          </w:p>
        </w:tc>
        <w:tc>
          <w:tcPr>
            <w:tcW w:w="1842" w:type="dxa"/>
          </w:tcPr>
          <w:p w:rsidR="0072572F" w:rsidRPr="007F1891" w:rsidRDefault="001E1F7D" w:rsidP="00AC6AD9">
            <w:pPr>
              <w:jc w:val="center"/>
              <w:rPr>
                <w:b/>
                <w:bCs/>
                <w:sz w:val="20"/>
                <w:szCs w:val="20"/>
              </w:rPr>
            </w:pPr>
            <w:r w:rsidRPr="007F1891">
              <w:rPr>
                <w:b/>
                <w:bCs/>
                <w:sz w:val="20"/>
                <w:szCs w:val="20"/>
              </w:rPr>
              <w:t>33 700,0</w:t>
            </w:r>
          </w:p>
        </w:tc>
      </w:tr>
      <w:tr w:rsidR="00464183" w:rsidRPr="007F1891" w:rsidTr="007A097D">
        <w:trPr>
          <w:trHeight w:val="196"/>
        </w:trPr>
        <w:tc>
          <w:tcPr>
            <w:tcW w:w="687" w:type="dxa"/>
            <w:vMerge w:val="restart"/>
            <w:vAlign w:val="center"/>
          </w:tcPr>
          <w:p w:rsidR="0072572F" w:rsidRPr="007F1891" w:rsidRDefault="0072572F" w:rsidP="009522B1">
            <w:pPr>
              <w:jc w:val="center"/>
              <w:rPr>
                <w:b/>
                <w:bCs/>
                <w:sz w:val="20"/>
                <w:szCs w:val="20"/>
              </w:rPr>
            </w:pPr>
            <w:r w:rsidRPr="007F1891">
              <w:rPr>
                <w:b/>
                <w:bCs/>
                <w:sz w:val="20"/>
                <w:szCs w:val="20"/>
              </w:rPr>
              <w:t>1</w:t>
            </w:r>
          </w:p>
        </w:tc>
        <w:tc>
          <w:tcPr>
            <w:tcW w:w="3986" w:type="dxa"/>
            <w:vMerge w:val="restart"/>
            <w:vAlign w:val="center"/>
          </w:tcPr>
          <w:p w:rsidR="0072572F" w:rsidRPr="007F1891" w:rsidRDefault="0072572F" w:rsidP="009522B1">
            <w:pPr>
              <w:jc w:val="center"/>
              <w:rPr>
                <w:b/>
                <w:bCs/>
              </w:rPr>
            </w:pPr>
            <w:r w:rsidRPr="007F1891">
              <w:rPr>
                <w:b/>
                <w:bCs/>
              </w:rPr>
              <w:t>Агропромышленный комплекс</w:t>
            </w:r>
          </w:p>
        </w:tc>
        <w:tc>
          <w:tcPr>
            <w:tcW w:w="2835" w:type="dxa"/>
          </w:tcPr>
          <w:p w:rsidR="0072572F" w:rsidRPr="007F1891" w:rsidRDefault="0072572F" w:rsidP="00AC6AD9">
            <w:pPr>
              <w:rPr>
                <w:b/>
                <w:bCs/>
                <w:sz w:val="20"/>
                <w:szCs w:val="20"/>
              </w:rPr>
            </w:pPr>
            <w:r w:rsidRPr="007F1891">
              <w:rPr>
                <w:b/>
                <w:bCs/>
                <w:sz w:val="20"/>
                <w:szCs w:val="20"/>
              </w:rPr>
              <w:t>Всего, в.т.ч. за счет:</w:t>
            </w:r>
          </w:p>
        </w:tc>
        <w:tc>
          <w:tcPr>
            <w:tcW w:w="1985" w:type="dxa"/>
          </w:tcPr>
          <w:p w:rsidR="0072572F" w:rsidRPr="007F1891" w:rsidRDefault="00D9295C" w:rsidP="007B2032">
            <w:pPr>
              <w:jc w:val="center"/>
              <w:rPr>
                <w:b/>
                <w:bCs/>
                <w:sz w:val="20"/>
                <w:szCs w:val="20"/>
              </w:rPr>
            </w:pPr>
            <w:r w:rsidRPr="007F1891">
              <w:rPr>
                <w:b/>
                <w:bCs/>
                <w:sz w:val="20"/>
                <w:szCs w:val="20"/>
              </w:rPr>
              <w:t>1 015 500,0</w:t>
            </w:r>
          </w:p>
        </w:tc>
        <w:tc>
          <w:tcPr>
            <w:tcW w:w="1984" w:type="dxa"/>
          </w:tcPr>
          <w:p w:rsidR="0072572F" w:rsidRPr="007F1891" w:rsidRDefault="00022834" w:rsidP="00AC6AD9">
            <w:pPr>
              <w:jc w:val="center"/>
              <w:rPr>
                <w:b/>
                <w:bCs/>
                <w:sz w:val="20"/>
                <w:szCs w:val="20"/>
              </w:rPr>
            </w:pPr>
            <w:r w:rsidRPr="007F1891">
              <w:rPr>
                <w:b/>
                <w:bCs/>
                <w:sz w:val="20"/>
                <w:szCs w:val="20"/>
              </w:rPr>
              <w:t>910 000,0</w:t>
            </w:r>
          </w:p>
        </w:tc>
        <w:tc>
          <w:tcPr>
            <w:tcW w:w="1985" w:type="dxa"/>
          </w:tcPr>
          <w:p w:rsidR="0072572F" w:rsidRPr="007F1891" w:rsidRDefault="00D179A9" w:rsidP="00AC6AD9">
            <w:pPr>
              <w:jc w:val="center"/>
              <w:rPr>
                <w:b/>
                <w:bCs/>
                <w:sz w:val="20"/>
                <w:szCs w:val="20"/>
              </w:rPr>
            </w:pPr>
            <w:r w:rsidRPr="007F1891">
              <w:rPr>
                <w:b/>
                <w:bCs/>
                <w:sz w:val="20"/>
                <w:szCs w:val="20"/>
              </w:rPr>
              <w:t>86 000,0</w:t>
            </w:r>
          </w:p>
        </w:tc>
        <w:tc>
          <w:tcPr>
            <w:tcW w:w="1842" w:type="dxa"/>
          </w:tcPr>
          <w:p w:rsidR="0072572F" w:rsidRPr="007F1891" w:rsidRDefault="008402B9" w:rsidP="007B2032">
            <w:pPr>
              <w:jc w:val="center"/>
              <w:rPr>
                <w:b/>
                <w:bCs/>
                <w:sz w:val="20"/>
                <w:szCs w:val="20"/>
              </w:rPr>
            </w:pPr>
            <w:r w:rsidRPr="007F1891">
              <w:rPr>
                <w:b/>
                <w:bCs/>
                <w:sz w:val="20"/>
                <w:szCs w:val="20"/>
              </w:rPr>
              <w:t>19 500,0</w:t>
            </w:r>
          </w:p>
        </w:tc>
      </w:tr>
      <w:tr w:rsidR="00464183" w:rsidRPr="007F1891" w:rsidTr="007A097D">
        <w:trPr>
          <w:trHeight w:val="196"/>
        </w:trPr>
        <w:tc>
          <w:tcPr>
            <w:tcW w:w="687" w:type="dxa"/>
            <w:vMerge/>
            <w:vAlign w:val="center"/>
          </w:tcPr>
          <w:p w:rsidR="0072572F" w:rsidRPr="007F1891" w:rsidRDefault="0072572F" w:rsidP="009522B1">
            <w:pPr>
              <w:jc w:val="center"/>
              <w:rPr>
                <w:b/>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
                <w:bCs/>
                <w:sz w:val="20"/>
                <w:szCs w:val="20"/>
              </w:rPr>
            </w:pPr>
            <w:r w:rsidRPr="007F1891">
              <w:rPr>
                <w:b/>
                <w:bCs/>
                <w:sz w:val="20"/>
                <w:szCs w:val="20"/>
              </w:rPr>
              <w:t xml:space="preserve">Федеральный бюджет </w:t>
            </w:r>
          </w:p>
        </w:tc>
        <w:tc>
          <w:tcPr>
            <w:tcW w:w="1985" w:type="dxa"/>
          </w:tcPr>
          <w:p w:rsidR="0072572F" w:rsidRPr="007F1891" w:rsidRDefault="00D9295C" w:rsidP="00AC6AD9">
            <w:pPr>
              <w:jc w:val="center"/>
              <w:rPr>
                <w:b/>
                <w:bCs/>
                <w:sz w:val="20"/>
                <w:szCs w:val="20"/>
              </w:rPr>
            </w:pPr>
            <w:r w:rsidRPr="007F1891">
              <w:rPr>
                <w:b/>
                <w:bCs/>
                <w:sz w:val="20"/>
                <w:szCs w:val="20"/>
              </w:rPr>
              <w:t>19</w:t>
            </w:r>
            <w:r w:rsidR="005417CA" w:rsidRPr="007F1891">
              <w:rPr>
                <w:b/>
                <w:bCs/>
                <w:sz w:val="20"/>
                <w:szCs w:val="20"/>
              </w:rPr>
              <w:t>0</w:t>
            </w:r>
            <w:r w:rsidR="00335721" w:rsidRPr="007F1891">
              <w:rPr>
                <w:b/>
                <w:bCs/>
                <w:sz w:val="20"/>
                <w:szCs w:val="20"/>
              </w:rPr>
              <w:t xml:space="preserve"> </w:t>
            </w:r>
            <w:r w:rsidR="005417CA" w:rsidRPr="007F1891">
              <w:rPr>
                <w:b/>
                <w:bCs/>
                <w:sz w:val="20"/>
                <w:szCs w:val="20"/>
              </w:rPr>
              <w:t>000,0</w:t>
            </w:r>
          </w:p>
        </w:tc>
        <w:tc>
          <w:tcPr>
            <w:tcW w:w="1984" w:type="dxa"/>
          </w:tcPr>
          <w:p w:rsidR="0072572F" w:rsidRPr="007F1891" w:rsidRDefault="00D179A9" w:rsidP="00AC6AD9">
            <w:pPr>
              <w:jc w:val="center"/>
              <w:rPr>
                <w:b/>
                <w:bCs/>
                <w:sz w:val="20"/>
                <w:szCs w:val="20"/>
              </w:rPr>
            </w:pPr>
            <w:r w:rsidRPr="007F1891">
              <w:rPr>
                <w:b/>
                <w:bCs/>
                <w:sz w:val="20"/>
                <w:szCs w:val="20"/>
              </w:rPr>
              <w:t>19</w:t>
            </w:r>
            <w:r w:rsidR="005417CA" w:rsidRPr="007F1891">
              <w:rPr>
                <w:b/>
                <w:bCs/>
                <w:sz w:val="20"/>
                <w:szCs w:val="20"/>
              </w:rPr>
              <w:t>0</w:t>
            </w:r>
            <w:r w:rsidRPr="007F1891">
              <w:rPr>
                <w:b/>
                <w:bCs/>
                <w:sz w:val="20"/>
                <w:szCs w:val="20"/>
              </w:rPr>
              <w:t xml:space="preserve"> </w:t>
            </w:r>
            <w:r w:rsidR="005417CA" w:rsidRPr="007F1891">
              <w:rPr>
                <w:b/>
                <w:bCs/>
                <w:sz w:val="20"/>
                <w:szCs w:val="20"/>
              </w:rPr>
              <w:t>000,0</w:t>
            </w:r>
          </w:p>
        </w:tc>
        <w:tc>
          <w:tcPr>
            <w:tcW w:w="1985" w:type="dxa"/>
          </w:tcPr>
          <w:p w:rsidR="0072572F" w:rsidRPr="007F1891" w:rsidRDefault="0072572F" w:rsidP="00AC6AD9">
            <w:pPr>
              <w:jc w:val="center"/>
              <w:rPr>
                <w:b/>
                <w:bCs/>
                <w:sz w:val="20"/>
                <w:szCs w:val="20"/>
              </w:rPr>
            </w:pPr>
            <w:r w:rsidRPr="007F1891">
              <w:rPr>
                <w:b/>
                <w:bCs/>
                <w:sz w:val="20"/>
                <w:szCs w:val="20"/>
              </w:rPr>
              <w:t>0</w:t>
            </w:r>
          </w:p>
        </w:tc>
        <w:tc>
          <w:tcPr>
            <w:tcW w:w="1842" w:type="dxa"/>
          </w:tcPr>
          <w:p w:rsidR="0072572F" w:rsidRPr="007F1891" w:rsidRDefault="0072572F" w:rsidP="00AC6AD9">
            <w:pPr>
              <w:jc w:val="center"/>
              <w:rPr>
                <w:b/>
                <w:bCs/>
                <w:sz w:val="20"/>
                <w:szCs w:val="20"/>
              </w:rPr>
            </w:pPr>
            <w:r w:rsidRPr="007F1891">
              <w:rPr>
                <w:b/>
                <w:bCs/>
                <w:sz w:val="20"/>
                <w:szCs w:val="20"/>
              </w:rPr>
              <w:t>0</w:t>
            </w:r>
          </w:p>
        </w:tc>
      </w:tr>
      <w:tr w:rsidR="00464183" w:rsidRPr="007F1891" w:rsidTr="007A097D">
        <w:trPr>
          <w:trHeight w:val="196"/>
        </w:trPr>
        <w:tc>
          <w:tcPr>
            <w:tcW w:w="687" w:type="dxa"/>
            <w:vMerge/>
            <w:vAlign w:val="center"/>
          </w:tcPr>
          <w:p w:rsidR="0072572F" w:rsidRPr="007F1891" w:rsidRDefault="0072572F" w:rsidP="009522B1">
            <w:pPr>
              <w:jc w:val="center"/>
              <w:rPr>
                <w:b/>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
                <w:bCs/>
                <w:sz w:val="20"/>
                <w:szCs w:val="20"/>
              </w:rPr>
            </w:pPr>
            <w:r w:rsidRPr="007F1891">
              <w:rPr>
                <w:b/>
                <w:bCs/>
                <w:sz w:val="20"/>
                <w:szCs w:val="20"/>
              </w:rPr>
              <w:t>Республиканский бюджет РД</w:t>
            </w:r>
          </w:p>
        </w:tc>
        <w:tc>
          <w:tcPr>
            <w:tcW w:w="1985" w:type="dxa"/>
          </w:tcPr>
          <w:p w:rsidR="0072572F" w:rsidRPr="007F1891" w:rsidRDefault="00D9295C" w:rsidP="007B2032">
            <w:pPr>
              <w:jc w:val="center"/>
              <w:rPr>
                <w:b/>
                <w:bCs/>
                <w:sz w:val="20"/>
                <w:szCs w:val="20"/>
              </w:rPr>
            </w:pPr>
            <w:r w:rsidRPr="007F1891">
              <w:rPr>
                <w:b/>
                <w:bCs/>
                <w:sz w:val="20"/>
                <w:szCs w:val="20"/>
              </w:rPr>
              <w:t>235 500,0</w:t>
            </w:r>
          </w:p>
        </w:tc>
        <w:tc>
          <w:tcPr>
            <w:tcW w:w="1984" w:type="dxa"/>
          </w:tcPr>
          <w:p w:rsidR="0072572F" w:rsidRPr="007F1891" w:rsidRDefault="00D179A9" w:rsidP="00AC6AD9">
            <w:pPr>
              <w:jc w:val="center"/>
              <w:rPr>
                <w:b/>
                <w:bCs/>
                <w:sz w:val="20"/>
                <w:szCs w:val="20"/>
              </w:rPr>
            </w:pPr>
            <w:r w:rsidRPr="007F1891">
              <w:rPr>
                <w:b/>
                <w:bCs/>
                <w:sz w:val="20"/>
                <w:szCs w:val="20"/>
              </w:rPr>
              <w:t>199 500,0</w:t>
            </w:r>
          </w:p>
        </w:tc>
        <w:tc>
          <w:tcPr>
            <w:tcW w:w="1985" w:type="dxa"/>
          </w:tcPr>
          <w:p w:rsidR="0072572F" w:rsidRPr="007F1891" w:rsidRDefault="00022834" w:rsidP="00AC6AD9">
            <w:pPr>
              <w:jc w:val="center"/>
              <w:rPr>
                <w:b/>
                <w:bCs/>
                <w:sz w:val="20"/>
                <w:szCs w:val="20"/>
              </w:rPr>
            </w:pPr>
            <w:r w:rsidRPr="007F1891">
              <w:rPr>
                <w:b/>
                <w:bCs/>
                <w:sz w:val="20"/>
                <w:szCs w:val="20"/>
              </w:rPr>
              <w:t>30</w:t>
            </w:r>
            <w:r w:rsidR="00D179A9" w:rsidRPr="007F1891">
              <w:rPr>
                <w:b/>
                <w:bCs/>
                <w:sz w:val="20"/>
                <w:szCs w:val="20"/>
              </w:rPr>
              <w:t> 500,0</w:t>
            </w:r>
          </w:p>
        </w:tc>
        <w:tc>
          <w:tcPr>
            <w:tcW w:w="1842" w:type="dxa"/>
          </w:tcPr>
          <w:p w:rsidR="0072572F" w:rsidRPr="007F1891" w:rsidRDefault="008402B9" w:rsidP="00AC6AD9">
            <w:pPr>
              <w:jc w:val="center"/>
              <w:rPr>
                <w:b/>
                <w:bCs/>
                <w:sz w:val="20"/>
                <w:szCs w:val="20"/>
              </w:rPr>
            </w:pPr>
            <w:r w:rsidRPr="007F1891">
              <w:rPr>
                <w:b/>
                <w:bCs/>
                <w:sz w:val="20"/>
                <w:szCs w:val="20"/>
              </w:rPr>
              <w:t>5 500,0</w:t>
            </w:r>
          </w:p>
        </w:tc>
      </w:tr>
      <w:tr w:rsidR="00464183" w:rsidRPr="007F1891" w:rsidTr="007A097D">
        <w:trPr>
          <w:trHeight w:val="196"/>
        </w:trPr>
        <w:tc>
          <w:tcPr>
            <w:tcW w:w="687" w:type="dxa"/>
            <w:vMerge/>
            <w:vAlign w:val="center"/>
          </w:tcPr>
          <w:p w:rsidR="0072572F" w:rsidRPr="007F1891" w:rsidRDefault="0072572F" w:rsidP="009522B1">
            <w:pPr>
              <w:jc w:val="center"/>
              <w:rPr>
                <w:b/>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
                <w:bCs/>
                <w:sz w:val="20"/>
                <w:szCs w:val="20"/>
              </w:rPr>
            </w:pPr>
            <w:r w:rsidRPr="007F1891">
              <w:rPr>
                <w:b/>
                <w:bCs/>
                <w:sz w:val="20"/>
                <w:szCs w:val="20"/>
              </w:rPr>
              <w:t>Местного бюджета</w:t>
            </w:r>
          </w:p>
        </w:tc>
        <w:tc>
          <w:tcPr>
            <w:tcW w:w="1985" w:type="dxa"/>
          </w:tcPr>
          <w:p w:rsidR="0072572F" w:rsidRPr="007F1891" w:rsidRDefault="0072572F" w:rsidP="007B2032">
            <w:pPr>
              <w:jc w:val="center"/>
              <w:rPr>
                <w:b/>
                <w:bCs/>
                <w:sz w:val="20"/>
                <w:szCs w:val="20"/>
              </w:rPr>
            </w:pPr>
            <w:r w:rsidRPr="007F1891">
              <w:rPr>
                <w:b/>
                <w:bCs/>
                <w:sz w:val="20"/>
                <w:szCs w:val="20"/>
              </w:rPr>
              <w:t>0</w:t>
            </w:r>
          </w:p>
        </w:tc>
        <w:tc>
          <w:tcPr>
            <w:tcW w:w="1984" w:type="dxa"/>
          </w:tcPr>
          <w:p w:rsidR="0072572F" w:rsidRPr="007F1891" w:rsidRDefault="0072572F" w:rsidP="00AC6AD9">
            <w:pPr>
              <w:jc w:val="center"/>
              <w:rPr>
                <w:b/>
                <w:bCs/>
                <w:sz w:val="20"/>
                <w:szCs w:val="20"/>
              </w:rPr>
            </w:pPr>
            <w:r w:rsidRPr="007F1891">
              <w:rPr>
                <w:b/>
                <w:bCs/>
                <w:sz w:val="20"/>
                <w:szCs w:val="20"/>
              </w:rPr>
              <w:t>0</w:t>
            </w:r>
          </w:p>
        </w:tc>
        <w:tc>
          <w:tcPr>
            <w:tcW w:w="1985" w:type="dxa"/>
          </w:tcPr>
          <w:p w:rsidR="0072572F" w:rsidRPr="007F1891" w:rsidRDefault="0072572F" w:rsidP="00AC6AD9">
            <w:pPr>
              <w:jc w:val="center"/>
              <w:rPr>
                <w:b/>
                <w:bCs/>
                <w:sz w:val="20"/>
                <w:szCs w:val="20"/>
              </w:rPr>
            </w:pPr>
            <w:r w:rsidRPr="007F1891">
              <w:rPr>
                <w:b/>
                <w:bCs/>
                <w:sz w:val="20"/>
                <w:szCs w:val="20"/>
              </w:rPr>
              <w:t>0</w:t>
            </w:r>
          </w:p>
        </w:tc>
        <w:tc>
          <w:tcPr>
            <w:tcW w:w="1842" w:type="dxa"/>
          </w:tcPr>
          <w:p w:rsidR="0072572F" w:rsidRPr="007F1891" w:rsidRDefault="0072572F" w:rsidP="00AC6AD9">
            <w:pPr>
              <w:jc w:val="center"/>
              <w:rPr>
                <w:b/>
                <w:bCs/>
                <w:sz w:val="20"/>
                <w:szCs w:val="20"/>
              </w:rPr>
            </w:pPr>
            <w:r w:rsidRPr="007F1891">
              <w:rPr>
                <w:b/>
                <w:bCs/>
                <w:sz w:val="20"/>
                <w:szCs w:val="20"/>
              </w:rPr>
              <w:t>0</w:t>
            </w:r>
          </w:p>
        </w:tc>
      </w:tr>
      <w:tr w:rsidR="00464183" w:rsidRPr="007F1891" w:rsidTr="007A097D">
        <w:trPr>
          <w:trHeight w:val="196"/>
        </w:trPr>
        <w:tc>
          <w:tcPr>
            <w:tcW w:w="687" w:type="dxa"/>
            <w:vMerge/>
            <w:vAlign w:val="center"/>
          </w:tcPr>
          <w:p w:rsidR="0072572F" w:rsidRPr="007F1891" w:rsidRDefault="0072572F" w:rsidP="009522B1">
            <w:pPr>
              <w:jc w:val="center"/>
              <w:rPr>
                <w:b/>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
                <w:bCs/>
                <w:sz w:val="20"/>
                <w:szCs w:val="20"/>
              </w:rPr>
            </w:pPr>
            <w:r w:rsidRPr="007F1891">
              <w:rPr>
                <w:b/>
                <w:bCs/>
                <w:sz w:val="20"/>
                <w:szCs w:val="20"/>
              </w:rPr>
              <w:t xml:space="preserve">Внебюджетных средств </w:t>
            </w:r>
          </w:p>
        </w:tc>
        <w:tc>
          <w:tcPr>
            <w:tcW w:w="1985" w:type="dxa"/>
          </w:tcPr>
          <w:p w:rsidR="0072572F" w:rsidRPr="007F1891" w:rsidRDefault="00D9295C" w:rsidP="003465AF">
            <w:pPr>
              <w:jc w:val="center"/>
              <w:rPr>
                <w:b/>
                <w:bCs/>
                <w:sz w:val="20"/>
                <w:szCs w:val="20"/>
              </w:rPr>
            </w:pPr>
            <w:r w:rsidRPr="007F1891">
              <w:rPr>
                <w:b/>
                <w:bCs/>
                <w:sz w:val="20"/>
                <w:szCs w:val="20"/>
              </w:rPr>
              <w:t>590 000,0</w:t>
            </w:r>
          </w:p>
        </w:tc>
        <w:tc>
          <w:tcPr>
            <w:tcW w:w="1984" w:type="dxa"/>
          </w:tcPr>
          <w:p w:rsidR="0072572F" w:rsidRPr="007F1891" w:rsidRDefault="00D179A9" w:rsidP="00AC6AD9">
            <w:pPr>
              <w:jc w:val="center"/>
              <w:rPr>
                <w:b/>
                <w:bCs/>
                <w:sz w:val="20"/>
                <w:szCs w:val="20"/>
              </w:rPr>
            </w:pPr>
            <w:r w:rsidRPr="007F1891">
              <w:rPr>
                <w:b/>
                <w:bCs/>
                <w:sz w:val="20"/>
                <w:szCs w:val="20"/>
              </w:rPr>
              <w:t>520 500,0</w:t>
            </w:r>
          </w:p>
        </w:tc>
        <w:tc>
          <w:tcPr>
            <w:tcW w:w="1985" w:type="dxa"/>
          </w:tcPr>
          <w:p w:rsidR="0072572F" w:rsidRPr="007F1891" w:rsidRDefault="00D179A9" w:rsidP="00AC6AD9">
            <w:pPr>
              <w:jc w:val="center"/>
              <w:rPr>
                <w:b/>
                <w:bCs/>
                <w:sz w:val="20"/>
                <w:szCs w:val="20"/>
              </w:rPr>
            </w:pPr>
            <w:r w:rsidRPr="007F1891">
              <w:rPr>
                <w:b/>
                <w:bCs/>
                <w:sz w:val="20"/>
                <w:szCs w:val="20"/>
              </w:rPr>
              <w:t>55 500,0</w:t>
            </w:r>
          </w:p>
        </w:tc>
        <w:tc>
          <w:tcPr>
            <w:tcW w:w="1842" w:type="dxa"/>
          </w:tcPr>
          <w:p w:rsidR="0072572F" w:rsidRPr="007F1891" w:rsidRDefault="008402B9" w:rsidP="00AC6AD9">
            <w:pPr>
              <w:jc w:val="center"/>
              <w:rPr>
                <w:b/>
                <w:bCs/>
                <w:sz w:val="20"/>
                <w:szCs w:val="20"/>
              </w:rPr>
            </w:pPr>
            <w:r w:rsidRPr="007F1891">
              <w:rPr>
                <w:b/>
                <w:bCs/>
                <w:sz w:val="20"/>
                <w:szCs w:val="20"/>
              </w:rPr>
              <w:t>14 000,0</w:t>
            </w:r>
          </w:p>
        </w:tc>
      </w:tr>
      <w:tr w:rsidR="00464183" w:rsidRPr="007F1891" w:rsidTr="007A097D">
        <w:trPr>
          <w:trHeight w:val="196"/>
        </w:trPr>
        <w:tc>
          <w:tcPr>
            <w:tcW w:w="687" w:type="dxa"/>
            <w:vMerge w:val="restart"/>
            <w:vAlign w:val="center"/>
          </w:tcPr>
          <w:p w:rsidR="0072572F" w:rsidRPr="007F1891" w:rsidRDefault="0072572F" w:rsidP="00016CDA">
            <w:pPr>
              <w:jc w:val="center"/>
              <w:rPr>
                <w:bCs/>
                <w:sz w:val="20"/>
                <w:szCs w:val="20"/>
              </w:rPr>
            </w:pPr>
            <w:r w:rsidRPr="007F1891">
              <w:rPr>
                <w:bCs/>
                <w:sz w:val="20"/>
                <w:szCs w:val="20"/>
              </w:rPr>
              <w:t>1.1</w:t>
            </w:r>
          </w:p>
        </w:tc>
        <w:tc>
          <w:tcPr>
            <w:tcW w:w="3986" w:type="dxa"/>
            <w:vMerge w:val="restart"/>
            <w:vAlign w:val="center"/>
          </w:tcPr>
          <w:p w:rsidR="0072572F" w:rsidRPr="007F1891" w:rsidRDefault="00286CAB" w:rsidP="00286CAB">
            <w:pPr>
              <w:jc w:val="center"/>
              <w:rPr>
                <w:b/>
                <w:bCs/>
                <w:sz w:val="20"/>
                <w:szCs w:val="20"/>
              </w:rPr>
            </w:pPr>
            <w:r w:rsidRPr="007F1891">
              <w:rPr>
                <w:bCs/>
                <w:sz w:val="20"/>
                <w:szCs w:val="20"/>
              </w:rPr>
              <w:t xml:space="preserve">Закладка </w:t>
            </w:r>
            <w:r w:rsidR="00E27A65" w:rsidRPr="007F1891">
              <w:rPr>
                <w:bCs/>
                <w:sz w:val="20"/>
                <w:szCs w:val="20"/>
              </w:rPr>
              <w:t xml:space="preserve"> </w:t>
            </w:r>
            <w:r w:rsidRPr="007F1891">
              <w:rPr>
                <w:bCs/>
                <w:sz w:val="20"/>
                <w:szCs w:val="20"/>
              </w:rPr>
              <w:t xml:space="preserve">грушевого сада в с. Джепель </w:t>
            </w:r>
          </w:p>
        </w:tc>
        <w:tc>
          <w:tcPr>
            <w:tcW w:w="2835" w:type="dxa"/>
          </w:tcPr>
          <w:p w:rsidR="0072572F" w:rsidRPr="007F1891" w:rsidRDefault="0072572F" w:rsidP="00016CDA">
            <w:pPr>
              <w:rPr>
                <w:bCs/>
                <w:sz w:val="20"/>
                <w:szCs w:val="20"/>
              </w:rPr>
            </w:pPr>
            <w:r w:rsidRPr="007F1891">
              <w:rPr>
                <w:bCs/>
                <w:sz w:val="20"/>
                <w:szCs w:val="20"/>
              </w:rPr>
              <w:t>Всего, в.т.ч. за счет:</w:t>
            </w:r>
          </w:p>
        </w:tc>
        <w:tc>
          <w:tcPr>
            <w:tcW w:w="1985" w:type="dxa"/>
          </w:tcPr>
          <w:p w:rsidR="0072572F" w:rsidRPr="007F1891" w:rsidRDefault="00286CAB" w:rsidP="00016CDA">
            <w:pPr>
              <w:jc w:val="center"/>
              <w:rPr>
                <w:bCs/>
                <w:sz w:val="20"/>
                <w:szCs w:val="20"/>
              </w:rPr>
            </w:pPr>
            <w:r w:rsidRPr="007F1891">
              <w:rPr>
                <w:bCs/>
                <w:sz w:val="20"/>
                <w:szCs w:val="20"/>
              </w:rPr>
              <w:t>120</w:t>
            </w:r>
            <w:r w:rsidR="0070590C" w:rsidRPr="007F1891">
              <w:rPr>
                <w:bCs/>
                <w:sz w:val="20"/>
                <w:szCs w:val="20"/>
              </w:rPr>
              <w:t xml:space="preserve"> </w:t>
            </w:r>
            <w:r w:rsidRPr="007F1891">
              <w:rPr>
                <w:bCs/>
                <w:sz w:val="20"/>
                <w:szCs w:val="20"/>
              </w:rPr>
              <w:t>000</w:t>
            </w:r>
            <w:r w:rsidR="00A14AA2" w:rsidRPr="007F1891">
              <w:rPr>
                <w:bCs/>
                <w:sz w:val="20"/>
                <w:szCs w:val="20"/>
              </w:rPr>
              <w:t>,0</w:t>
            </w:r>
          </w:p>
        </w:tc>
        <w:tc>
          <w:tcPr>
            <w:tcW w:w="1984" w:type="dxa"/>
          </w:tcPr>
          <w:p w:rsidR="0072572F" w:rsidRPr="007F1891" w:rsidRDefault="00A14AA2" w:rsidP="00016CDA">
            <w:pPr>
              <w:jc w:val="center"/>
              <w:rPr>
                <w:bCs/>
                <w:sz w:val="20"/>
                <w:szCs w:val="20"/>
              </w:rPr>
            </w:pPr>
            <w:r w:rsidRPr="007F1891">
              <w:rPr>
                <w:bCs/>
                <w:sz w:val="20"/>
                <w:szCs w:val="20"/>
              </w:rPr>
              <w:t>60</w:t>
            </w:r>
            <w:r w:rsidR="0070590C" w:rsidRPr="007F1891">
              <w:rPr>
                <w:bCs/>
                <w:sz w:val="20"/>
                <w:szCs w:val="20"/>
              </w:rPr>
              <w:t xml:space="preserve"> </w:t>
            </w:r>
            <w:r w:rsidRPr="007F1891">
              <w:rPr>
                <w:bCs/>
                <w:sz w:val="20"/>
                <w:szCs w:val="20"/>
              </w:rPr>
              <w:t>000,0</w:t>
            </w:r>
          </w:p>
        </w:tc>
        <w:tc>
          <w:tcPr>
            <w:tcW w:w="1985" w:type="dxa"/>
          </w:tcPr>
          <w:p w:rsidR="0072572F" w:rsidRPr="007F1891" w:rsidRDefault="00A14AA2" w:rsidP="00016CDA">
            <w:pPr>
              <w:jc w:val="center"/>
              <w:rPr>
                <w:bCs/>
                <w:sz w:val="20"/>
                <w:szCs w:val="20"/>
              </w:rPr>
            </w:pPr>
            <w:r w:rsidRPr="007F1891">
              <w:rPr>
                <w:bCs/>
                <w:sz w:val="20"/>
                <w:szCs w:val="20"/>
              </w:rPr>
              <w:t>60</w:t>
            </w:r>
            <w:r w:rsidR="0070590C" w:rsidRPr="007F1891">
              <w:rPr>
                <w:bCs/>
                <w:sz w:val="20"/>
                <w:szCs w:val="20"/>
              </w:rPr>
              <w:t xml:space="preserve"> </w:t>
            </w:r>
            <w:r w:rsidRPr="007F1891">
              <w:rPr>
                <w:bCs/>
                <w:sz w:val="20"/>
                <w:szCs w:val="20"/>
              </w:rPr>
              <w:t>000,0</w:t>
            </w:r>
          </w:p>
        </w:tc>
        <w:tc>
          <w:tcPr>
            <w:tcW w:w="1842" w:type="dxa"/>
          </w:tcPr>
          <w:p w:rsidR="0072572F" w:rsidRPr="007F1891" w:rsidRDefault="0072572F" w:rsidP="00016CDA">
            <w:pPr>
              <w:jc w:val="center"/>
              <w:rPr>
                <w:bCs/>
                <w:sz w:val="20"/>
                <w:szCs w:val="20"/>
              </w:rPr>
            </w:pPr>
            <w:r w:rsidRPr="007F1891">
              <w:rPr>
                <w:bCs/>
                <w:sz w:val="20"/>
                <w:szCs w:val="20"/>
              </w:rPr>
              <w:t>0</w:t>
            </w:r>
          </w:p>
        </w:tc>
      </w:tr>
      <w:tr w:rsidR="00464183" w:rsidRPr="007F1891" w:rsidTr="007A097D">
        <w:trPr>
          <w:trHeight w:val="196"/>
        </w:trPr>
        <w:tc>
          <w:tcPr>
            <w:tcW w:w="687" w:type="dxa"/>
            <w:vMerge/>
            <w:vAlign w:val="center"/>
          </w:tcPr>
          <w:p w:rsidR="0072572F" w:rsidRPr="007F1891" w:rsidRDefault="0072572F" w:rsidP="009522B1">
            <w:pPr>
              <w:jc w:val="center"/>
              <w:rPr>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Cs/>
                <w:sz w:val="20"/>
                <w:szCs w:val="20"/>
              </w:rPr>
            </w:pPr>
            <w:r w:rsidRPr="007F1891">
              <w:rPr>
                <w:bCs/>
                <w:sz w:val="20"/>
                <w:szCs w:val="20"/>
              </w:rPr>
              <w:t xml:space="preserve">Федеральный бюджет </w:t>
            </w:r>
          </w:p>
        </w:tc>
        <w:tc>
          <w:tcPr>
            <w:tcW w:w="1985" w:type="dxa"/>
          </w:tcPr>
          <w:p w:rsidR="0072572F" w:rsidRPr="007F1891" w:rsidRDefault="00286CAB" w:rsidP="005D5693">
            <w:pPr>
              <w:jc w:val="center"/>
              <w:rPr>
                <w:bCs/>
                <w:sz w:val="20"/>
                <w:szCs w:val="20"/>
              </w:rPr>
            </w:pPr>
            <w:r w:rsidRPr="007F1891">
              <w:rPr>
                <w:bCs/>
                <w:sz w:val="20"/>
                <w:szCs w:val="20"/>
              </w:rPr>
              <w:t>0</w:t>
            </w:r>
          </w:p>
        </w:tc>
        <w:tc>
          <w:tcPr>
            <w:tcW w:w="1984" w:type="dxa"/>
          </w:tcPr>
          <w:p w:rsidR="0072572F" w:rsidRPr="007F1891" w:rsidRDefault="00286CAB" w:rsidP="005D5693">
            <w:pPr>
              <w:jc w:val="center"/>
              <w:rPr>
                <w:sz w:val="20"/>
                <w:szCs w:val="20"/>
              </w:rPr>
            </w:pPr>
            <w:r w:rsidRPr="007F1891">
              <w:rPr>
                <w:bCs/>
                <w:sz w:val="20"/>
                <w:szCs w:val="20"/>
              </w:rPr>
              <w:t>0</w:t>
            </w:r>
          </w:p>
        </w:tc>
        <w:tc>
          <w:tcPr>
            <w:tcW w:w="1985" w:type="dxa"/>
          </w:tcPr>
          <w:p w:rsidR="0072572F" w:rsidRPr="007F1891" w:rsidRDefault="0072572F" w:rsidP="005D5693">
            <w:pPr>
              <w:jc w:val="center"/>
              <w:rPr>
                <w:sz w:val="20"/>
                <w:szCs w:val="20"/>
              </w:rPr>
            </w:pPr>
            <w:r w:rsidRPr="007F1891">
              <w:rPr>
                <w:bCs/>
                <w:sz w:val="20"/>
                <w:szCs w:val="20"/>
              </w:rPr>
              <w:t>0</w:t>
            </w:r>
          </w:p>
        </w:tc>
        <w:tc>
          <w:tcPr>
            <w:tcW w:w="1842" w:type="dxa"/>
          </w:tcPr>
          <w:p w:rsidR="0072572F" w:rsidRPr="007F1891" w:rsidRDefault="0072572F" w:rsidP="005D5693">
            <w:pPr>
              <w:jc w:val="center"/>
              <w:rPr>
                <w:sz w:val="20"/>
                <w:szCs w:val="20"/>
              </w:rPr>
            </w:pPr>
            <w:r w:rsidRPr="007F1891">
              <w:rPr>
                <w:bCs/>
                <w:sz w:val="20"/>
                <w:szCs w:val="20"/>
              </w:rPr>
              <w:t>0</w:t>
            </w:r>
          </w:p>
        </w:tc>
      </w:tr>
      <w:tr w:rsidR="00464183" w:rsidRPr="007F1891" w:rsidTr="007A097D">
        <w:trPr>
          <w:trHeight w:val="70"/>
        </w:trPr>
        <w:tc>
          <w:tcPr>
            <w:tcW w:w="687" w:type="dxa"/>
            <w:vMerge/>
            <w:vAlign w:val="center"/>
          </w:tcPr>
          <w:p w:rsidR="0072572F" w:rsidRPr="007F1891" w:rsidRDefault="0072572F" w:rsidP="009522B1">
            <w:pPr>
              <w:jc w:val="center"/>
              <w:rPr>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Cs/>
                <w:sz w:val="20"/>
                <w:szCs w:val="20"/>
              </w:rPr>
            </w:pPr>
            <w:r w:rsidRPr="007F1891">
              <w:rPr>
                <w:bCs/>
                <w:sz w:val="20"/>
                <w:szCs w:val="20"/>
              </w:rPr>
              <w:t>Республиканский бюджет РД</w:t>
            </w:r>
          </w:p>
        </w:tc>
        <w:tc>
          <w:tcPr>
            <w:tcW w:w="1985" w:type="dxa"/>
          </w:tcPr>
          <w:p w:rsidR="0072572F" w:rsidRPr="007F1891" w:rsidRDefault="0070590C" w:rsidP="005D5693">
            <w:pPr>
              <w:jc w:val="center"/>
              <w:rPr>
                <w:sz w:val="20"/>
                <w:szCs w:val="20"/>
              </w:rPr>
            </w:pPr>
            <w:r w:rsidRPr="007F1891">
              <w:rPr>
                <w:bCs/>
                <w:sz w:val="20"/>
                <w:szCs w:val="20"/>
              </w:rPr>
              <w:t>40 000,0</w:t>
            </w:r>
          </w:p>
        </w:tc>
        <w:tc>
          <w:tcPr>
            <w:tcW w:w="1984" w:type="dxa"/>
          </w:tcPr>
          <w:p w:rsidR="0072572F" w:rsidRPr="007F1891" w:rsidRDefault="0070590C" w:rsidP="005D5693">
            <w:pPr>
              <w:jc w:val="center"/>
              <w:rPr>
                <w:sz w:val="20"/>
                <w:szCs w:val="20"/>
              </w:rPr>
            </w:pPr>
            <w:r w:rsidRPr="007F1891">
              <w:rPr>
                <w:bCs/>
                <w:sz w:val="20"/>
                <w:szCs w:val="20"/>
              </w:rPr>
              <w:t>20 000,0</w:t>
            </w:r>
          </w:p>
        </w:tc>
        <w:tc>
          <w:tcPr>
            <w:tcW w:w="1985" w:type="dxa"/>
          </w:tcPr>
          <w:p w:rsidR="0072572F" w:rsidRPr="007F1891" w:rsidRDefault="0070590C" w:rsidP="005D5693">
            <w:pPr>
              <w:jc w:val="center"/>
              <w:rPr>
                <w:sz w:val="20"/>
                <w:szCs w:val="20"/>
              </w:rPr>
            </w:pPr>
            <w:r w:rsidRPr="007F1891">
              <w:rPr>
                <w:bCs/>
                <w:sz w:val="20"/>
                <w:szCs w:val="20"/>
              </w:rPr>
              <w:t>20 000,0</w:t>
            </w:r>
          </w:p>
        </w:tc>
        <w:tc>
          <w:tcPr>
            <w:tcW w:w="1842" w:type="dxa"/>
          </w:tcPr>
          <w:p w:rsidR="0072572F" w:rsidRPr="007F1891" w:rsidRDefault="0072572F" w:rsidP="005D5693">
            <w:pPr>
              <w:jc w:val="center"/>
              <w:rPr>
                <w:sz w:val="20"/>
                <w:szCs w:val="20"/>
              </w:rPr>
            </w:pPr>
            <w:r w:rsidRPr="007F1891">
              <w:rPr>
                <w:bCs/>
                <w:sz w:val="20"/>
                <w:szCs w:val="20"/>
              </w:rPr>
              <w:t>0</w:t>
            </w:r>
          </w:p>
        </w:tc>
      </w:tr>
      <w:tr w:rsidR="00464183" w:rsidRPr="007F1891" w:rsidTr="007A097D">
        <w:trPr>
          <w:trHeight w:val="196"/>
        </w:trPr>
        <w:tc>
          <w:tcPr>
            <w:tcW w:w="687" w:type="dxa"/>
            <w:vMerge/>
            <w:vAlign w:val="center"/>
          </w:tcPr>
          <w:p w:rsidR="0072572F" w:rsidRPr="007F1891" w:rsidRDefault="0072572F" w:rsidP="009522B1">
            <w:pPr>
              <w:jc w:val="center"/>
              <w:rPr>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Cs/>
                <w:sz w:val="20"/>
                <w:szCs w:val="20"/>
              </w:rPr>
            </w:pPr>
            <w:r w:rsidRPr="007F1891">
              <w:rPr>
                <w:bCs/>
                <w:sz w:val="20"/>
                <w:szCs w:val="20"/>
              </w:rPr>
              <w:t>Местного бюджета</w:t>
            </w:r>
          </w:p>
        </w:tc>
        <w:tc>
          <w:tcPr>
            <w:tcW w:w="1985" w:type="dxa"/>
          </w:tcPr>
          <w:p w:rsidR="0072572F" w:rsidRPr="007F1891" w:rsidRDefault="0072572F" w:rsidP="005D5693">
            <w:pPr>
              <w:jc w:val="center"/>
              <w:rPr>
                <w:sz w:val="20"/>
                <w:szCs w:val="20"/>
              </w:rPr>
            </w:pPr>
            <w:r w:rsidRPr="007F1891">
              <w:rPr>
                <w:bCs/>
                <w:sz w:val="20"/>
                <w:szCs w:val="20"/>
              </w:rPr>
              <w:t>0</w:t>
            </w:r>
          </w:p>
        </w:tc>
        <w:tc>
          <w:tcPr>
            <w:tcW w:w="1984" w:type="dxa"/>
          </w:tcPr>
          <w:p w:rsidR="0072572F" w:rsidRPr="007F1891" w:rsidRDefault="0072572F" w:rsidP="005D5693">
            <w:pPr>
              <w:jc w:val="center"/>
              <w:rPr>
                <w:sz w:val="20"/>
                <w:szCs w:val="20"/>
              </w:rPr>
            </w:pPr>
            <w:r w:rsidRPr="007F1891">
              <w:rPr>
                <w:bCs/>
                <w:sz w:val="20"/>
                <w:szCs w:val="20"/>
              </w:rPr>
              <w:t>0</w:t>
            </w:r>
          </w:p>
        </w:tc>
        <w:tc>
          <w:tcPr>
            <w:tcW w:w="1985" w:type="dxa"/>
          </w:tcPr>
          <w:p w:rsidR="0072572F" w:rsidRPr="007F1891" w:rsidRDefault="0072572F" w:rsidP="005D5693">
            <w:pPr>
              <w:jc w:val="center"/>
              <w:rPr>
                <w:sz w:val="20"/>
                <w:szCs w:val="20"/>
              </w:rPr>
            </w:pPr>
            <w:r w:rsidRPr="007F1891">
              <w:rPr>
                <w:bCs/>
                <w:sz w:val="20"/>
                <w:szCs w:val="20"/>
              </w:rPr>
              <w:t>0</w:t>
            </w:r>
          </w:p>
        </w:tc>
        <w:tc>
          <w:tcPr>
            <w:tcW w:w="1842" w:type="dxa"/>
          </w:tcPr>
          <w:p w:rsidR="0072572F" w:rsidRPr="007F1891" w:rsidRDefault="0072572F" w:rsidP="005D5693">
            <w:pPr>
              <w:jc w:val="center"/>
              <w:rPr>
                <w:sz w:val="20"/>
                <w:szCs w:val="20"/>
              </w:rPr>
            </w:pPr>
            <w:r w:rsidRPr="007F1891">
              <w:rPr>
                <w:bCs/>
                <w:sz w:val="20"/>
                <w:szCs w:val="20"/>
              </w:rPr>
              <w:t>0</w:t>
            </w:r>
          </w:p>
        </w:tc>
      </w:tr>
      <w:tr w:rsidR="00464183" w:rsidRPr="007F1891" w:rsidTr="007A097D">
        <w:trPr>
          <w:trHeight w:val="196"/>
        </w:trPr>
        <w:tc>
          <w:tcPr>
            <w:tcW w:w="687" w:type="dxa"/>
            <w:vMerge/>
            <w:vAlign w:val="center"/>
          </w:tcPr>
          <w:p w:rsidR="0072572F" w:rsidRPr="007F1891" w:rsidRDefault="0072572F" w:rsidP="009522B1">
            <w:pPr>
              <w:jc w:val="center"/>
              <w:rPr>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Cs/>
                <w:sz w:val="20"/>
                <w:szCs w:val="20"/>
              </w:rPr>
            </w:pPr>
            <w:r w:rsidRPr="007F1891">
              <w:rPr>
                <w:bCs/>
                <w:sz w:val="20"/>
                <w:szCs w:val="20"/>
              </w:rPr>
              <w:t xml:space="preserve">Внебюджетных средств </w:t>
            </w:r>
          </w:p>
        </w:tc>
        <w:tc>
          <w:tcPr>
            <w:tcW w:w="1985" w:type="dxa"/>
          </w:tcPr>
          <w:p w:rsidR="0072572F" w:rsidRPr="007F1891" w:rsidRDefault="0070590C" w:rsidP="005D5693">
            <w:pPr>
              <w:jc w:val="center"/>
              <w:rPr>
                <w:bCs/>
                <w:sz w:val="20"/>
                <w:szCs w:val="20"/>
              </w:rPr>
            </w:pPr>
            <w:r w:rsidRPr="007F1891">
              <w:rPr>
                <w:bCs/>
                <w:sz w:val="20"/>
                <w:szCs w:val="20"/>
              </w:rPr>
              <w:t>8</w:t>
            </w:r>
            <w:r w:rsidR="00286CAB" w:rsidRPr="007F1891">
              <w:rPr>
                <w:bCs/>
                <w:sz w:val="20"/>
                <w:szCs w:val="20"/>
              </w:rPr>
              <w:t>0</w:t>
            </w:r>
            <w:r w:rsidRPr="007F1891">
              <w:rPr>
                <w:bCs/>
                <w:sz w:val="20"/>
                <w:szCs w:val="20"/>
              </w:rPr>
              <w:t xml:space="preserve"> </w:t>
            </w:r>
            <w:r w:rsidR="00286CAB" w:rsidRPr="007F1891">
              <w:rPr>
                <w:bCs/>
                <w:sz w:val="20"/>
                <w:szCs w:val="20"/>
              </w:rPr>
              <w:t>000</w:t>
            </w:r>
            <w:r w:rsidR="00A14AA2" w:rsidRPr="007F1891">
              <w:rPr>
                <w:bCs/>
                <w:sz w:val="20"/>
                <w:szCs w:val="20"/>
              </w:rPr>
              <w:t>,0</w:t>
            </w:r>
          </w:p>
        </w:tc>
        <w:tc>
          <w:tcPr>
            <w:tcW w:w="1984" w:type="dxa"/>
          </w:tcPr>
          <w:p w:rsidR="0072572F" w:rsidRPr="007F1891" w:rsidRDefault="0070590C" w:rsidP="005D5693">
            <w:pPr>
              <w:jc w:val="center"/>
              <w:rPr>
                <w:bCs/>
                <w:sz w:val="20"/>
                <w:szCs w:val="20"/>
              </w:rPr>
            </w:pPr>
            <w:r w:rsidRPr="007F1891">
              <w:rPr>
                <w:bCs/>
                <w:sz w:val="20"/>
                <w:szCs w:val="20"/>
              </w:rPr>
              <w:t>4</w:t>
            </w:r>
            <w:r w:rsidR="00286CAB" w:rsidRPr="007F1891">
              <w:rPr>
                <w:bCs/>
                <w:sz w:val="20"/>
                <w:szCs w:val="20"/>
              </w:rPr>
              <w:t>0</w:t>
            </w:r>
            <w:r w:rsidRPr="007F1891">
              <w:rPr>
                <w:bCs/>
                <w:sz w:val="20"/>
                <w:szCs w:val="20"/>
              </w:rPr>
              <w:t xml:space="preserve"> </w:t>
            </w:r>
            <w:r w:rsidR="00286CAB" w:rsidRPr="007F1891">
              <w:rPr>
                <w:bCs/>
                <w:sz w:val="20"/>
                <w:szCs w:val="20"/>
              </w:rPr>
              <w:t>000</w:t>
            </w:r>
            <w:r w:rsidR="00A14AA2" w:rsidRPr="007F1891">
              <w:rPr>
                <w:bCs/>
                <w:sz w:val="20"/>
                <w:szCs w:val="20"/>
              </w:rPr>
              <w:t>,0</w:t>
            </w:r>
          </w:p>
        </w:tc>
        <w:tc>
          <w:tcPr>
            <w:tcW w:w="1985" w:type="dxa"/>
          </w:tcPr>
          <w:p w:rsidR="0072572F" w:rsidRPr="007F1891" w:rsidRDefault="0070590C" w:rsidP="005D5693">
            <w:pPr>
              <w:jc w:val="center"/>
              <w:rPr>
                <w:sz w:val="20"/>
                <w:szCs w:val="20"/>
              </w:rPr>
            </w:pPr>
            <w:r w:rsidRPr="007F1891">
              <w:rPr>
                <w:bCs/>
                <w:sz w:val="20"/>
                <w:szCs w:val="20"/>
              </w:rPr>
              <w:t>4</w:t>
            </w:r>
            <w:r w:rsidR="00286CAB" w:rsidRPr="007F1891">
              <w:rPr>
                <w:bCs/>
                <w:sz w:val="20"/>
                <w:szCs w:val="20"/>
              </w:rPr>
              <w:t>0</w:t>
            </w:r>
            <w:r w:rsidRPr="007F1891">
              <w:rPr>
                <w:bCs/>
                <w:sz w:val="20"/>
                <w:szCs w:val="20"/>
              </w:rPr>
              <w:t xml:space="preserve"> </w:t>
            </w:r>
            <w:r w:rsidR="00286CAB" w:rsidRPr="007F1891">
              <w:rPr>
                <w:bCs/>
                <w:sz w:val="20"/>
                <w:szCs w:val="20"/>
              </w:rPr>
              <w:t>000</w:t>
            </w:r>
            <w:r w:rsidR="00A14AA2" w:rsidRPr="007F1891">
              <w:rPr>
                <w:bCs/>
                <w:sz w:val="20"/>
                <w:szCs w:val="20"/>
              </w:rPr>
              <w:t>,0</w:t>
            </w:r>
          </w:p>
        </w:tc>
        <w:tc>
          <w:tcPr>
            <w:tcW w:w="1842" w:type="dxa"/>
          </w:tcPr>
          <w:p w:rsidR="0072572F" w:rsidRPr="007F1891" w:rsidRDefault="0072572F" w:rsidP="005D5693">
            <w:pPr>
              <w:jc w:val="center"/>
              <w:rPr>
                <w:sz w:val="20"/>
                <w:szCs w:val="20"/>
              </w:rPr>
            </w:pPr>
            <w:r w:rsidRPr="007F1891">
              <w:rPr>
                <w:bCs/>
                <w:sz w:val="20"/>
                <w:szCs w:val="20"/>
              </w:rPr>
              <w:t>0</w:t>
            </w:r>
          </w:p>
        </w:tc>
      </w:tr>
      <w:tr w:rsidR="00464183" w:rsidRPr="007F1891" w:rsidTr="007A097D">
        <w:trPr>
          <w:trHeight w:val="196"/>
        </w:trPr>
        <w:tc>
          <w:tcPr>
            <w:tcW w:w="687" w:type="dxa"/>
            <w:vMerge w:val="restart"/>
            <w:vAlign w:val="center"/>
          </w:tcPr>
          <w:p w:rsidR="0072572F" w:rsidRPr="007F1891" w:rsidRDefault="0072572F" w:rsidP="00016CDA">
            <w:pPr>
              <w:jc w:val="center"/>
              <w:rPr>
                <w:bCs/>
                <w:sz w:val="20"/>
                <w:szCs w:val="20"/>
              </w:rPr>
            </w:pPr>
            <w:r w:rsidRPr="007F1891">
              <w:rPr>
                <w:bCs/>
                <w:sz w:val="20"/>
                <w:szCs w:val="20"/>
              </w:rPr>
              <w:t>1.2</w:t>
            </w:r>
          </w:p>
        </w:tc>
        <w:tc>
          <w:tcPr>
            <w:tcW w:w="3986" w:type="dxa"/>
            <w:vMerge w:val="restart"/>
            <w:vAlign w:val="center"/>
          </w:tcPr>
          <w:p w:rsidR="0072572F" w:rsidRPr="007F1891" w:rsidRDefault="00286CAB" w:rsidP="00016CDA">
            <w:pPr>
              <w:jc w:val="center"/>
              <w:rPr>
                <w:bCs/>
                <w:sz w:val="20"/>
                <w:szCs w:val="20"/>
              </w:rPr>
            </w:pPr>
            <w:r w:rsidRPr="007F1891">
              <w:rPr>
                <w:bCs/>
                <w:sz w:val="20"/>
                <w:szCs w:val="20"/>
              </w:rPr>
              <w:t>Строительство животноводческой</w:t>
            </w:r>
            <w:r w:rsidR="0072572F" w:rsidRPr="007F1891">
              <w:rPr>
                <w:bCs/>
                <w:sz w:val="20"/>
                <w:szCs w:val="20"/>
              </w:rPr>
              <w:t xml:space="preserve"> </w:t>
            </w:r>
            <w:r w:rsidRPr="007F1891">
              <w:rPr>
                <w:bCs/>
                <w:sz w:val="20"/>
                <w:szCs w:val="20"/>
              </w:rPr>
              <w:t xml:space="preserve">фермы на территории старого села </w:t>
            </w:r>
            <w:r w:rsidR="006E3AD4">
              <w:rPr>
                <w:bCs/>
                <w:sz w:val="20"/>
                <w:szCs w:val="20"/>
              </w:rPr>
              <w:t xml:space="preserve"> </w:t>
            </w:r>
            <w:r w:rsidRPr="007F1891">
              <w:rPr>
                <w:bCs/>
                <w:sz w:val="20"/>
                <w:szCs w:val="20"/>
              </w:rPr>
              <w:t xml:space="preserve">Филя </w:t>
            </w:r>
          </w:p>
          <w:p w:rsidR="0072572F" w:rsidRPr="007F1891" w:rsidRDefault="0072572F" w:rsidP="00016CDA">
            <w:pPr>
              <w:jc w:val="center"/>
              <w:rPr>
                <w:b/>
                <w:bCs/>
                <w:sz w:val="20"/>
                <w:szCs w:val="20"/>
              </w:rPr>
            </w:pPr>
          </w:p>
        </w:tc>
        <w:tc>
          <w:tcPr>
            <w:tcW w:w="2835" w:type="dxa"/>
          </w:tcPr>
          <w:p w:rsidR="0072572F" w:rsidRPr="007F1891" w:rsidRDefault="0072572F" w:rsidP="00016CDA">
            <w:pPr>
              <w:rPr>
                <w:bCs/>
                <w:sz w:val="20"/>
                <w:szCs w:val="20"/>
              </w:rPr>
            </w:pPr>
            <w:r w:rsidRPr="007F1891">
              <w:rPr>
                <w:bCs/>
                <w:sz w:val="20"/>
                <w:szCs w:val="20"/>
              </w:rPr>
              <w:t>Всего, в.т.ч. за счет:</w:t>
            </w:r>
          </w:p>
        </w:tc>
        <w:tc>
          <w:tcPr>
            <w:tcW w:w="1985" w:type="dxa"/>
          </w:tcPr>
          <w:p w:rsidR="0072572F" w:rsidRPr="007F1891" w:rsidRDefault="0070590C" w:rsidP="00016CDA">
            <w:pPr>
              <w:jc w:val="center"/>
              <w:rPr>
                <w:bCs/>
                <w:sz w:val="20"/>
                <w:szCs w:val="20"/>
              </w:rPr>
            </w:pPr>
            <w:r w:rsidRPr="007F1891">
              <w:rPr>
                <w:bCs/>
                <w:sz w:val="20"/>
                <w:szCs w:val="20"/>
              </w:rPr>
              <w:t>17 5</w:t>
            </w:r>
            <w:r w:rsidR="00A14AA2" w:rsidRPr="007F1891">
              <w:rPr>
                <w:bCs/>
                <w:sz w:val="20"/>
                <w:szCs w:val="20"/>
              </w:rPr>
              <w:t>00,0</w:t>
            </w:r>
          </w:p>
        </w:tc>
        <w:tc>
          <w:tcPr>
            <w:tcW w:w="1984" w:type="dxa"/>
          </w:tcPr>
          <w:p w:rsidR="0072572F" w:rsidRPr="007F1891" w:rsidRDefault="0070590C" w:rsidP="00016CDA">
            <w:pPr>
              <w:jc w:val="center"/>
              <w:rPr>
                <w:bCs/>
                <w:sz w:val="20"/>
                <w:szCs w:val="20"/>
              </w:rPr>
            </w:pPr>
            <w:r w:rsidRPr="007F1891">
              <w:rPr>
                <w:bCs/>
                <w:sz w:val="20"/>
                <w:szCs w:val="20"/>
              </w:rPr>
              <w:t>7</w:t>
            </w:r>
            <w:r w:rsidR="007772CE" w:rsidRPr="007F1891">
              <w:rPr>
                <w:bCs/>
                <w:sz w:val="20"/>
                <w:szCs w:val="20"/>
              </w:rPr>
              <w:t xml:space="preserve"> </w:t>
            </w:r>
            <w:r w:rsidRPr="007F1891">
              <w:rPr>
                <w:bCs/>
                <w:sz w:val="20"/>
                <w:szCs w:val="20"/>
              </w:rPr>
              <w:t>500,0</w:t>
            </w:r>
          </w:p>
        </w:tc>
        <w:tc>
          <w:tcPr>
            <w:tcW w:w="1985" w:type="dxa"/>
          </w:tcPr>
          <w:p w:rsidR="0072572F" w:rsidRPr="007F1891" w:rsidRDefault="0070590C" w:rsidP="00016CDA">
            <w:pPr>
              <w:jc w:val="center"/>
              <w:rPr>
                <w:bCs/>
                <w:sz w:val="20"/>
                <w:szCs w:val="20"/>
              </w:rPr>
            </w:pPr>
            <w:r w:rsidRPr="007F1891">
              <w:rPr>
                <w:bCs/>
                <w:sz w:val="20"/>
                <w:szCs w:val="20"/>
              </w:rPr>
              <w:t>5</w:t>
            </w:r>
            <w:r w:rsidR="007772CE" w:rsidRPr="007F1891">
              <w:rPr>
                <w:bCs/>
                <w:sz w:val="20"/>
                <w:szCs w:val="20"/>
              </w:rPr>
              <w:t xml:space="preserve"> </w:t>
            </w:r>
            <w:r w:rsidRPr="007F1891">
              <w:rPr>
                <w:bCs/>
                <w:sz w:val="20"/>
                <w:szCs w:val="20"/>
              </w:rPr>
              <w:t>000,0</w:t>
            </w:r>
          </w:p>
        </w:tc>
        <w:tc>
          <w:tcPr>
            <w:tcW w:w="1842" w:type="dxa"/>
          </w:tcPr>
          <w:p w:rsidR="0072572F" w:rsidRPr="007F1891" w:rsidRDefault="0070590C" w:rsidP="00016CDA">
            <w:pPr>
              <w:jc w:val="center"/>
              <w:rPr>
                <w:bCs/>
                <w:sz w:val="20"/>
                <w:szCs w:val="20"/>
              </w:rPr>
            </w:pPr>
            <w:r w:rsidRPr="007F1891">
              <w:rPr>
                <w:bCs/>
                <w:sz w:val="20"/>
                <w:szCs w:val="20"/>
              </w:rPr>
              <w:t>5</w:t>
            </w:r>
            <w:r w:rsidR="007772CE" w:rsidRPr="007F1891">
              <w:rPr>
                <w:bCs/>
                <w:sz w:val="20"/>
                <w:szCs w:val="20"/>
              </w:rPr>
              <w:t xml:space="preserve"> </w:t>
            </w:r>
            <w:r w:rsidRPr="007F1891">
              <w:rPr>
                <w:bCs/>
                <w:sz w:val="20"/>
                <w:szCs w:val="20"/>
              </w:rPr>
              <w:t>000,0</w:t>
            </w:r>
          </w:p>
        </w:tc>
      </w:tr>
      <w:tr w:rsidR="00464183" w:rsidRPr="007F1891" w:rsidTr="007A097D">
        <w:trPr>
          <w:trHeight w:val="196"/>
        </w:trPr>
        <w:tc>
          <w:tcPr>
            <w:tcW w:w="687" w:type="dxa"/>
            <w:vMerge/>
            <w:vAlign w:val="center"/>
          </w:tcPr>
          <w:p w:rsidR="0072572F" w:rsidRPr="007F1891" w:rsidRDefault="0072572F" w:rsidP="009522B1">
            <w:pPr>
              <w:jc w:val="center"/>
              <w:rPr>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Cs/>
                <w:sz w:val="20"/>
                <w:szCs w:val="20"/>
              </w:rPr>
            </w:pPr>
            <w:r w:rsidRPr="007F1891">
              <w:rPr>
                <w:bCs/>
                <w:sz w:val="20"/>
                <w:szCs w:val="20"/>
              </w:rPr>
              <w:t xml:space="preserve">Федеральный бюджет </w:t>
            </w:r>
          </w:p>
        </w:tc>
        <w:tc>
          <w:tcPr>
            <w:tcW w:w="1985" w:type="dxa"/>
          </w:tcPr>
          <w:p w:rsidR="0072572F" w:rsidRPr="007F1891" w:rsidRDefault="0072572F" w:rsidP="004E45AD">
            <w:pPr>
              <w:jc w:val="center"/>
              <w:rPr>
                <w:sz w:val="20"/>
                <w:szCs w:val="20"/>
              </w:rPr>
            </w:pPr>
            <w:r w:rsidRPr="007F1891">
              <w:rPr>
                <w:bCs/>
                <w:sz w:val="20"/>
                <w:szCs w:val="20"/>
              </w:rPr>
              <w:t>0</w:t>
            </w:r>
          </w:p>
        </w:tc>
        <w:tc>
          <w:tcPr>
            <w:tcW w:w="1984" w:type="dxa"/>
          </w:tcPr>
          <w:p w:rsidR="0072572F" w:rsidRPr="007F1891" w:rsidRDefault="0072572F" w:rsidP="004E45AD">
            <w:pPr>
              <w:jc w:val="center"/>
              <w:rPr>
                <w:sz w:val="20"/>
                <w:szCs w:val="20"/>
              </w:rPr>
            </w:pPr>
            <w:r w:rsidRPr="007F1891">
              <w:rPr>
                <w:bCs/>
                <w:sz w:val="20"/>
                <w:szCs w:val="20"/>
              </w:rPr>
              <w:t>0</w:t>
            </w:r>
          </w:p>
        </w:tc>
        <w:tc>
          <w:tcPr>
            <w:tcW w:w="1985" w:type="dxa"/>
          </w:tcPr>
          <w:p w:rsidR="0072572F" w:rsidRPr="007F1891" w:rsidRDefault="0072572F" w:rsidP="004E45AD">
            <w:pPr>
              <w:jc w:val="center"/>
              <w:rPr>
                <w:sz w:val="20"/>
                <w:szCs w:val="20"/>
              </w:rPr>
            </w:pPr>
            <w:r w:rsidRPr="007F1891">
              <w:rPr>
                <w:bCs/>
                <w:sz w:val="20"/>
                <w:szCs w:val="20"/>
              </w:rPr>
              <w:t>0</w:t>
            </w:r>
          </w:p>
        </w:tc>
        <w:tc>
          <w:tcPr>
            <w:tcW w:w="1842" w:type="dxa"/>
          </w:tcPr>
          <w:p w:rsidR="0072572F" w:rsidRPr="007F1891" w:rsidRDefault="0072572F" w:rsidP="004E45AD">
            <w:pPr>
              <w:jc w:val="center"/>
              <w:rPr>
                <w:sz w:val="20"/>
                <w:szCs w:val="20"/>
              </w:rPr>
            </w:pPr>
            <w:r w:rsidRPr="007F1891">
              <w:rPr>
                <w:bCs/>
                <w:sz w:val="20"/>
                <w:szCs w:val="20"/>
              </w:rPr>
              <w:t>0</w:t>
            </w:r>
          </w:p>
        </w:tc>
      </w:tr>
      <w:tr w:rsidR="00464183" w:rsidRPr="007F1891" w:rsidTr="007A097D">
        <w:trPr>
          <w:trHeight w:val="196"/>
        </w:trPr>
        <w:tc>
          <w:tcPr>
            <w:tcW w:w="687" w:type="dxa"/>
            <w:vMerge/>
            <w:vAlign w:val="center"/>
          </w:tcPr>
          <w:p w:rsidR="0072572F" w:rsidRPr="007F1891" w:rsidRDefault="0072572F" w:rsidP="009522B1">
            <w:pPr>
              <w:jc w:val="center"/>
              <w:rPr>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Cs/>
                <w:sz w:val="20"/>
                <w:szCs w:val="20"/>
              </w:rPr>
            </w:pPr>
            <w:r w:rsidRPr="007F1891">
              <w:rPr>
                <w:bCs/>
                <w:sz w:val="20"/>
                <w:szCs w:val="20"/>
              </w:rPr>
              <w:t>Республиканский бюджет РД</w:t>
            </w:r>
          </w:p>
        </w:tc>
        <w:tc>
          <w:tcPr>
            <w:tcW w:w="1985" w:type="dxa"/>
          </w:tcPr>
          <w:p w:rsidR="0072572F" w:rsidRPr="007F1891" w:rsidRDefault="0070590C" w:rsidP="004E45AD">
            <w:pPr>
              <w:jc w:val="center"/>
              <w:rPr>
                <w:sz w:val="20"/>
                <w:szCs w:val="20"/>
              </w:rPr>
            </w:pPr>
            <w:r w:rsidRPr="007F1891">
              <w:rPr>
                <w:bCs/>
                <w:sz w:val="20"/>
                <w:szCs w:val="20"/>
              </w:rPr>
              <w:t>4</w:t>
            </w:r>
            <w:r w:rsidR="007772CE" w:rsidRPr="007F1891">
              <w:rPr>
                <w:bCs/>
                <w:sz w:val="20"/>
                <w:szCs w:val="20"/>
              </w:rPr>
              <w:t xml:space="preserve"> </w:t>
            </w:r>
            <w:r w:rsidRPr="007F1891">
              <w:rPr>
                <w:bCs/>
                <w:sz w:val="20"/>
                <w:szCs w:val="20"/>
              </w:rPr>
              <w:t>500,0</w:t>
            </w:r>
          </w:p>
        </w:tc>
        <w:tc>
          <w:tcPr>
            <w:tcW w:w="1984" w:type="dxa"/>
          </w:tcPr>
          <w:p w:rsidR="0072572F" w:rsidRPr="007F1891" w:rsidRDefault="0070590C" w:rsidP="004E45AD">
            <w:pPr>
              <w:jc w:val="center"/>
              <w:rPr>
                <w:sz w:val="20"/>
                <w:szCs w:val="20"/>
              </w:rPr>
            </w:pPr>
            <w:r w:rsidRPr="007F1891">
              <w:rPr>
                <w:bCs/>
                <w:sz w:val="20"/>
                <w:szCs w:val="20"/>
              </w:rPr>
              <w:t>2</w:t>
            </w:r>
            <w:r w:rsidR="007772CE" w:rsidRPr="007F1891">
              <w:rPr>
                <w:bCs/>
                <w:sz w:val="20"/>
                <w:szCs w:val="20"/>
              </w:rPr>
              <w:t xml:space="preserve"> </w:t>
            </w:r>
            <w:r w:rsidRPr="007F1891">
              <w:rPr>
                <w:bCs/>
                <w:sz w:val="20"/>
                <w:szCs w:val="20"/>
              </w:rPr>
              <w:t>500,0</w:t>
            </w:r>
          </w:p>
        </w:tc>
        <w:tc>
          <w:tcPr>
            <w:tcW w:w="1985" w:type="dxa"/>
          </w:tcPr>
          <w:p w:rsidR="0072572F" w:rsidRPr="007F1891" w:rsidRDefault="0070590C" w:rsidP="004E45AD">
            <w:pPr>
              <w:jc w:val="center"/>
              <w:rPr>
                <w:sz w:val="20"/>
                <w:szCs w:val="20"/>
              </w:rPr>
            </w:pPr>
            <w:r w:rsidRPr="007F1891">
              <w:rPr>
                <w:bCs/>
                <w:sz w:val="20"/>
                <w:szCs w:val="20"/>
              </w:rPr>
              <w:t>2</w:t>
            </w:r>
            <w:r w:rsidR="007772CE" w:rsidRPr="007F1891">
              <w:rPr>
                <w:bCs/>
                <w:sz w:val="20"/>
                <w:szCs w:val="20"/>
              </w:rPr>
              <w:t xml:space="preserve"> </w:t>
            </w:r>
            <w:r w:rsidRPr="007F1891">
              <w:rPr>
                <w:bCs/>
                <w:sz w:val="20"/>
                <w:szCs w:val="20"/>
              </w:rPr>
              <w:t>000,0</w:t>
            </w:r>
          </w:p>
        </w:tc>
        <w:tc>
          <w:tcPr>
            <w:tcW w:w="1842" w:type="dxa"/>
          </w:tcPr>
          <w:p w:rsidR="0072572F" w:rsidRPr="007F1891" w:rsidRDefault="0072572F" w:rsidP="004E45AD">
            <w:pPr>
              <w:jc w:val="center"/>
              <w:rPr>
                <w:sz w:val="20"/>
                <w:szCs w:val="20"/>
              </w:rPr>
            </w:pPr>
            <w:r w:rsidRPr="007F1891">
              <w:rPr>
                <w:bCs/>
                <w:sz w:val="20"/>
                <w:szCs w:val="20"/>
              </w:rPr>
              <w:t>0</w:t>
            </w:r>
          </w:p>
        </w:tc>
      </w:tr>
      <w:tr w:rsidR="00464183" w:rsidRPr="007F1891" w:rsidTr="007A097D">
        <w:trPr>
          <w:trHeight w:val="196"/>
        </w:trPr>
        <w:tc>
          <w:tcPr>
            <w:tcW w:w="687" w:type="dxa"/>
            <w:vMerge/>
            <w:vAlign w:val="center"/>
          </w:tcPr>
          <w:p w:rsidR="0072572F" w:rsidRPr="007F1891" w:rsidRDefault="0072572F" w:rsidP="009522B1">
            <w:pPr>
              <w:jc w:val="center"/>
              <w:rPr>
                <w:bCs/>
                <w:sz w:val="20"/>
                <w:szCs w:val="20"/>
              </w:rPr>
            </w:pPr>
          </w:p>
        </w:tc>
        <w:tc>
          <w:tcPr>
            <w:tcW w:w="3986" w:type="dxa"/>
            <w:vMerge/>
            <w:vAlign w:val="center"/>
          </w:tcPr>
          <w:p w:rsidR="0072572F" w:rsidRPr="007F1891" w:rsidRDefault="0072572F" w:rsidP="009522B1">
            <w:pPr>
              <w:jc w:val="center"/>
              <w:rPr>
                <w:b/>
                <w:bCs/>
                <w:sz w:val="20"/>
                <w:szCs w:val="20"/>
              </w:rPr>
            </w:pPr>
          </w:p>
        </w:tc>
        <w:tc>
          <w:tcPr>
            <w:tcW w:w="2835" w:type="dxa"/>
          </w:tcPr>
          <w:p w:rsidR="0072572F" w:rsidRPr="007F1891" w:rsidRDefault="0072572F" w:rsidP="00AC6AD9">
            <w:pPr>
              <w:rPr>
                <w:bCs/>
                <w:sz w:val="20"/>
                <w:szCs w:val="20"/>
              </w:rPr>
            </w:pPr>
            <w:r w:rsidRPr="007F1891">
              <w:rPr>
                <w:bCs/>
                <w:sz w:val="20"/>
                <w:szCs w:val="20"/>
              </w:rPr>
              <w:t>Местного бюджета</w:t>
            </w:r>
          </w:p>
        </w:tc>
        <w:tc>
          <w:tcPr>
            <w:tcW w:w="1985" w:type="dxa"/>
          </w:tcPr>
          <w:p w:rsidR="0072572F" w:rsidRPr="007F1891" w:rsidRDefault="0072572F" w:rsidP="004E45AD">
            <w:pPr>
              <w:jc w:val="center"/>
              <w:rPr>
                <w:sz w:val="20"/>
                <w:szCs w:val="20"/>
              </w:rPr>
            </w:pPr>
            <w:r w:rsidRPr="007F1891">
              <w:rPr>
                <w:bCs/>
                <w:sz w:val="20"/>
                <w:szCs w:val="20"/>
              </w:rPr>
              <w:t>0</w:t>
            </w:r>
          </w:p>
        </w:tc>
        <w:tc>
          <w:tcPr>
            <w:tcW w:w="1984" w:type="dxa"/>
          </w:tcPr>
          <w:p w:rsidR="0072572F" w:rsidRPr="007F1891" w:rsidRDefault="0072572F" w:rsidP="004E45AD">
            <w:pPr>
              <w:jc w:val="center"/>
              <w:rPr>
                <w:sz w:val="20"/>
                <w:szCs w:val="20"/>
              </w:rPr>
            </w:pPr>
            <w:r w:rsidRPr="007F1891">
              <w:rPr>
                <w:bCs/>
                <w:sz w:val="20"/>
                <w:szCs w:val="20"/>
              </w:rPr>
              <w:t>0</w:t>
            </w:r>
          </w:p>
        </w:tc>
        <w:tc>
          <w:tcPr>
            <w:tcW w:w="1985" w:type="dxa"/>
          </w:tcPr>
          <w:p w:rsidR="0072572F" w:rsidRPr="007F1891" w:rsidRDefault="0072572F" w:rsidP="004E45AD">
            <w:pPr>
              <w:jc w:val="center"/>
              <w:rPr>
                <w:sz w:val="20"/>
                <w:szCs w:val="20"/>
              </w:rPr>
            </w:pPr>
            <w:r w:rsidRPr="007F1891">
              <w:rPr>
                <w:bCs/>
                <w:sz w:val="20"/>
                <w:szCs w:val="20"/>
              </w:rPr>
              <w:t>0</w:t>
            </w:r>
          </w:p>
        </w:tc>
        <w:tc>
          <w:tcPr>
            <w:tcW w:w="1842" w:type="dxa"/>
          </w:tcPr>
          <w:p w:rsidR="0072572F" w:rsidRPr="007F1891" w:rsidRDefault="0072572F" w:rsidP="004E45AD">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 xml:space="preserve">Внебюджетных средств </w:t>
            </w:r>
          </w:p>
        </w:tc>
        <w:tc>
          <w:tcPr>
            <w:tcW w:w="1985" w:type="dxa"/>
          </w:tcPr>
          <w:p w:rsidR="0070590C" w:rsidRPr="007F1891" w:rsidRDefault="0070590C" w:rsidP="00D179A9">
            <w:pPr>
              <w:jc w:val="center"/>
              <w:rPr>
                <w:bCs/>
                <w:sz w:val="20"/>
                <w:szCs w:val="20"/>
              </w:rPr>
            </w:pPr>
            <w:r w:rsidRPr="007F1891">
              <w:rPr>
                <w:bCs/>
                <w:sz w:val="20"/>
                <w:szCs w:val="20"/>
              </w:rPr>
              <w:t>13</w:t>
            </w:r>
            <w:r w:rsidR="007772CE" w:rsidRPr="007F1891">
              <w:rPr>
                <w:bCs/>
                <w:sz w:val="20"/>
                <w:szCs w:val="20"/>
              </w:rPr>
              <w:t xml:space="preserve"> </w:t>
            </w:r>
            <w:r w:rsidRPr="007F1891">
              <w:rPr>
                <w:bCs/>
                <w:sz w:val="20"/>
                <w:szCs w:val="20"/>
              </w:rPr>
              <w:t>000,0</w:t>
            </w:r>
          </w:p>
        </w:tc>
        <w:tc>
          <w:tcPr>
            <w:tcW w:w="1984" w:type="dxa"/>
          </w:tcPr>
          <w:p w:rsidR="0070590C" w:rsidRPr="007F1891" w:rsidRDefault="0070590C" w:rsidP="00D179A9">
            <w:pPr>
              <w:jc w:val="center"/>
              <w:rPr>
                <w:bCs/>
                <w:sz w:val="20"/>
                <w:szCs w:val="20"/>
              </w:rPr>
            </w:pPr>
            <w:r w:rsidRPr="007F1891">
              <w:rPr>
                <w:bCs/>
                <w:sz w:val="20"/>
                <w:szCs w:val="20"/>
              </w:rPr>
              <w:t>5</w:t>
            </w:r>
            <w:r w:rsidR="007772CE" w:rsidRPr="007F1891">
              <w:rPr>
                <w:bCs/>
                <w:sz w:val="20"/>
                <w:szCs w:val="20"/>
              </w:rPr>
              <w:t xml:space="preserve"> </w:t>
            </w:r>
            <w:r w:rsidRPr="007F1891">
              <w:rPr>
                <w:bCs/>
                <w:sz w:val="20"/>
                <w:szCs w:val="20"/>
              </w:rPr>
              <w:t>000,0</w:t>
            </w:r>
          </w:p>
        </w:tc>
        <w:tc>
          <w:tcPr>
            <w:tcW w:w="1985" w:type="dxa"/>
          </w:tcPr>
          <w:p w:rsidR="0070590C" w:rsidRPr="007F1891" w:rsidRDefault="0070590C" w:rsidP="00D179A9">
            <w:pPr>
              <w:jc w:val="center"/>
              <w:rPr>
                <w:bCs/>
                <w:sz w:val="20"/>
                <w:szCs w:val="20"/>
              </w:rPr>
            </w:pPr>
            <w:r w:rsidRPr="007F1891">
              <w:rPr>
                <w:bCs/>
                <w:sz w:val="20"/>
                <w:szCs w:val="20"/>
              </w:rPr>
              <w:t>3</w:t>
            </w:r>
            <w:r w:rsidR="007772CE" w:rsidRPr="007F1891">
              <w:rPr>
                <w:bCs/>
                <w:sz w:val="20"/>
                <w:szCs w:val="20"/>
              </w:rPr>
              <w:t xml:space="preserve"> </w:t>
            </w:r>
            <w:r w:rsidRPr="007F1891">
              <w:rPr>
                <w:bCs/>
                <w:sz w:val="20"/>
                <w:szCs w:val="20"/>
              </w:rPr>
              <w:t>000,0</w:t>
            </w:r>
          </w:p>
        </w:tc>
        <w:tc>
          <w:tcPr>
            <w:tcW w:w="1842" w:type="dxa"/>
          </w:tcPr>
          <w:p w:rsidR="0070590C" w:rsidRPr="007F1891" w:rsidRDefault="0070590C" w:rsidP="00D179A9">
            <w:pPr>
              <w:jc w:val="center"/>
              <w:rPr>
                <w:bCs/>
                <w:sz w:val="20"/>
                <w:szCs w:val="20"/>
              </w:rPr>
            </w:pPr>
            <w:r w:rsidRPr="007F1891">
              <w:rPr>
                <w:bCs/>
                <w:sz w:val="20"/>
                <w:szCs w:val="20"/>
              </w:rPr>
              <w:t>5</w:t>
            </w:r>
            <w:r w:rsidR="007772CE" w:rsidRPr="007F1891">
              <w:rPr>
                <w:bCs/>
                <w:sz w:val="20"/>
                <w:szCs w:val="20"/>
              </w:rPr>
              <w:t xml:space="preserve"> </w:t>
            </w:r>
            <w:r w:rsidRPr="007F1891">
              <w:rPr>
                <w:bCs/>
                <w:sz w:val="20"/>
                <w:szCs w:val="20"/>
              </w:rPr>
              <w:t>000,0</w:t>
            </w:r>
          </w:p>
        </w:tc>
      </w:tr>
      <w:tr w:rsidR="0070590C" w:rsidRPr="007F1891" w:rsidTr="007A097D">
        <w:trPr>
          <w:trHeight w:val="264"/>
        </w:trPr>
        <w:tc>
          <w:tcPr>
            <w:tcW w:w="687" w:type="dxa"/>
            <w:vMerge w:val="restart"/>
            <w:vAlign w:val="center"/>
          </w:tcPr>
          <w:p w:rsidR="0070590C" w:rsidRPr="007F1891" w:rsidRDefault="0070590C" w:rsidP="00016CDA">
            <w:pPr>
              <w:jc w:val="center"/>
              <w:rPr>
                <w:bCs/>
                <w:sz w:val="20"/>
                <w:szCs w:val="20"/>
              </w:rPr>
            </w:pPr>
            <w:r w:rsidRPr="007F1891">
              <w:rPr>
                <w:bCs/>
                <w:sz w:val="20"/>
                <w:szCs w:val="20"/>
              </w:rPr>
              <w:t>1.3</w:t>
            </w:r>
          </w:p>
        </w:tc>
        <w:tc>
          <w:tcPr>
            <w:tcW w:w="3986" w:type="dxa"/>
            <w:vMerge w:val="restart"/>
            <w:vAlign w:val="center"/>
          </w:tcPr>
          <w:p w:rsidR="0070590C" w:rsidRPr="007F1891" w:rsidRDefault="0070590C" w:rsidP="00B23000">
            <w:pPr>
              <w:jc w:val="center"/>
              <w:rPr>
                <w:bCs/>
                <w:sz w:val="20"/>
                <w:szCs w:val="20"/>
              </w:rPr>
            </w:pPr>
            <w:r w:rsidRPr="007F1891">
              <w:rPr>
                <w:bCs/>
                <w:sz w:val="20"/>
                <w:szCs w:val="20"/>
              </w:rPr>
              <w:t>Закладка интенсивного сада. Общая проектируемая площадь сада - 20 га (Яблоня)</w:t>
            </w:r>
          </w:p>
        </w:tc>
        <w:tc>
          <w:tcPr>
            <w:tcW w:w="2835" w:type="dxa"/>
          </w:tcPr>
          <w:p w:rsidR="0070590C" w:rsidRPr="007F1891" w:rsidRDefault="0070590C" w:rsidP="00016CDA">
            <w:pPr>
              <w:rPr>
                <w:bCs/>
                <w:sz w:val="20"/>
                <w:szCs w:val="20"/>
              </w:rPr>
            </w:pPr>
            <w:r w:rsidRPr="007F1891">
              <w:rPr>
                <w:bCs/>
                <w:sz w:val="20"/>
                <w:szCs w:val="20"/>
              </w:rPr>
              <w:t>Всего, в.т.ч. за счет:</w:t>
            </w:r>
          </w:p>
        </w:tc>
        <w:tc>
          <w:tcPr>
            <w:tcW w:w="1985" w:type="dxa"/>
          </w:tcPr>
          <w:p w:rsidR="0070590C" w:rsidRPr="007F1891" w:rsidRDefault="0070590C" w:rsidP="00016CDA">
            <w:pPr>
              <w:jc w:val="center"/>
              <w:rPr>
                <w:bCs/>
                <w:sz w:val="20"/>
                <w:szCs w:val="20"/>
              </w:rPr>
            </w:pPr>
            <w:r w:rsidRPr="007F1891">
              <w:rPr>
                <w:bCs/>
                <w:sz w:val="20"/>
                <w:szCs w:val="20"/>
              </w:rPr>
              <w:t>17</w:t>
            </w:r>
            <w:r w:rsidR="007772CE" w:rsidRPr="007F1891">
              <w:rPr>
                <w:bCs/>
                <w:sz w:val="20"/>
                <w:szCs w:val="20"/>
              </w:rPr>
              <w:t xml:space="preserve"> </w:t>
            </w:r>
            <w:r w:rsidRPr="007F1891">
              <w:rPr>
                <w:bCs/>
                <w:sz w:val="20"/>
                <w:szCs w:val="20"/>
              </w:rPr>
              <w:t>000,0</w:t>
            </w:r>
          </w:p>
        </w:tc>
        <w:tc>
          <w:tcPr>
            <w:tcW w:w="1984" w:type="dxa"/>
          </w:tcPr>
          <w:p w:rsidR="0070590C" w:rsidRPr="007F1891" w:rsidRDefault="0070590C" w:rsidP="00016CDA">
            <w:pPr>
              <w:jc w:val="center"/>
              <w:rPr>
                <w:bCs/>
                <w:sz w:val="20"/>
                <w:szCs w:val="20"/>
              </w:rPr>
            </w:pPr>
            <w:r w:rsidRPr="007F1891">
              <w:rPr>
                <w:bCs/>
                <w:sz w:val="20"/>
                <w:szCs w:val="20"/>
              </w:rPr>
              <w:t>5</w:t>
            </w:r>
            <w:r w:rsidR="007772CE" w:rsidRPr="007F1891">
              <w:rPr>
                <w:bCs/>
                <w:sz w:val="20"/>
                <w:szCs w:val="20"/>
              </w:rPr>
              <w:t xml:space="preserve"> </w:t>
            </w:r>
            <w:r w:rsidRPr="007F1891">
              <w:rPr>
                <w:bCs/>
                <w:sz w:val="20"/>
                <w:szCs w:val="20"/>
              </w:rPr>
              <w:t>000,0</w:t>
            </w:r>
          </w:p>
        </w:tc>
        <w:tc>
          <w:tcPr>
            <w:tcW w:w="1985" w:type="dxa"/>
          </w:tcPr>
          <w:p w:rsidR="0070590C" w:rsidRPr="007F1891" w:rsidRDefault="0070590C" w:rsidP="00016CDA">
            <w:pPr>
              <w:jc w:val="center"/>
              <w:rPr>
                <w:bCs/>
                <w:sz w:val="20"/>
                <w:szCs w:val="20"/>
              </w:rPr>
            </w:pPr>
            <w:r w:rsidRPr="007F1891">
              <w:rPr>
                <w:bCs/>
                <w:sz w:val="20"/>
                <w:szCs w:val="20"/>
              </w:rPr>
              <w:t>6000,0</w:t>
            </w:r>
          </w:p>
        </w:tc>
        <w:tc>
          <w:tcPr>
            <w:tcW w:w="1842" w:type="dxa"/>
          </w:tcPr>
          <w:p w:rsidR="0070590C" w:rsidRPr="007F1891" w:rsidRDefault="0070590C" w:rsidP="00016CDA">
            <w:pPr>
              <w:jc w:val="center"/>
              <w:rPr>
                <w:bCs/>
                <w:sz w:val="20"/>
                <w:szCs w:val="20"/>
              </w:rPr>
            </w:pPr>
            <w:r w:rsidRPr="007F1891">
              <w:rPr>
                <w:bCs/>
                <w:sz w:val="20"/>
                <w:szCs w:val="20"/>
              </w:rPr>
              <w:t>6</w:t>
            </w:r>
            <w:r w:rsidR="007772CE" w:rsidRPr="007F1891">
              <w:rPr>
                <w:bCs/>
                <w:sz w:val="20"/>
                <w:szCs w:val="20"/>
              </w:rPr>
              <w:t xml:space="preserve"> </w:t>
            </w:r>
            <w:r w:rsidRPr="007F1891">
              <w:rPr>
                <w:bCs/>
                <w:sz w:val="20"/>
                <w:szCs w:val="20"/>
              </w:rPr>
              <w:t>000,0</w:t>
            </w:r>
          </w:p>
        </w:tc>
      </w:tr>
      <w:tr w:rsidR="0070590C" w:rsidRPr="007F1891" w:rsidTr="007A097D">
        <w:trPr>
          <w:trHeight w:val="125"/>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Cs/>
                <w:sz w:val="20"/>
                <w:szCs w:val="20"/>
              </w:rPr>
            </w:pPr>
          </w:p>
        </w:tc>
        <w:tc>
          <w:tcPr>
            <w:tcW w:w="2835" w:type="dxa"/>
          </w:tcPr>
          <w:p w:rsidR="0070590C" w:rsidRPr="007F1891" w:rsidRDefault="0070590C" w:rsidP="004E45AD">
            <w:pPr>
              <w:rPr>
                <w:bCs/>
                <w:sz w:val="20"/>
                <w:szCs w:val="20"/>
              </w:rPr>
            </w:pPr>
            <w:r w:rsidRPr="007F1891">
              <w:rPr>
                <w:bCs/>
                <w:sz w:val="20"/>
                <w:szCs w:val="20"/>
              </w:rPr>
              <w:t xml:space="preserve">Федеральный бюджет </w:t>
            </w:r>
          </w:p>
        </w:tc>
        <w:tc>
          <w:tcPr>
            <w:tcW w:w="1985" w:type="dxa"/>
          </w:tcPr>
          <w:p w:rsidR="0070590C" w:rsidRPr="007F1891" w:rsidRDefault="0070590C" w:rsidP="004E45AD">
            <w:pPr>
              <w:jc w:val="center"/>
              <w:rPr>
                <w:sz w:val="20"/>
                <w:szCs w:val="20"/>
              </w:rPr>
            </w:pPr>
            <w:r w:rsidRPr="007F1891">
              <w:rPr>
                <w:bCs/>
                <w:sz w:val="20"/>
                <w:szCs w:val="20"/>
              </w:rPr>
              <w:t>0</w:t>
            </w:r>
          </w:p>
        </w:tc>
        <w:tc>
          <w:tcPr>
            <w:tcW w:w="1984" w:type="dxa"/>
          </w:tcPr>
          <w:p w:rsidR="0070590C" w:rsidRPr="007F1891" w:rsidRDefault="0070590C" w:rsidP="004E45AD">
            <w:pPr>
              <w:jc w:val="center"/>
              <w:rPr>
                <w:sz w:val="20"/>
                <w:szCs w:val="20"/>
              </w:rPr>
            </w:pPr>
            <w:r w:rsidRPr="007F1891">
              <w:rPr>
                <w:bCs/>
                <w:sz w:val="20"/>
                <w:szCs w:val="20"/>
              </w:rPr>
              <w:t>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37"/>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Cs/>
                <w:sz w:val="20"/>
                <w:szCs w:val="20"/>
              </w:rPr>
            </w:pPr>
          </w:p>
        </w:tc>
        <w:tc>
          <w:tcPr>
            <w:tcW w:w="2835" w:type="dxa"/>
          </w:tcPr>
          <w:p w:rsidR="0070590C" w:rsidRPr="007F1891" w:rsidRDefault="0070590C" w:rsidP="004E45AD">
            <w:pPr>
              <w:rPr>
                <w:bCs/>
                <w:sz w:val="20"/>
                <w:szCs w:val="20"/>
              </w:rPr>
            </w:pPr>
            <w:r w:rsidRPr="007F1891">
              <w:rPr>
                <w:bCs/>
                <w:sz w:val="20"/>
                <w:szCs w:val="20"/>
              </w:rPr>
              <w:t>Республиканский бюджет РД</w:t>
            </w:r>
          </w:p>
        </w:tc>
        <w:tc>
          <w:tcPr>
            <w:tcW w:w="1985" w:type="dxa"/>
          </w:tcPr>
          <w:p w:rsidR="0070590C" w:rsidRPr="007F1891" w:rsidRDefault="0070590C" w:rsidP="004E45AD">
            <w:pPr>
              <w:jc w:val="center"/>
              <w:rPr>
                <w:bCs/>
                <w:sz w:val="20"/>
                <w:szCs w:val="20"/>
              </w:rPr>
            </w:pPr>
            <w:r w:rsidRPr="007F1891">
              <w:rPr>
                <w:bCs/>
                <w:sz w:val="20"/>
                <w:szCs w:val="20"/>
              </w:rPr>
              <w:t>5</w:t>
            </w:r>
            <w:r w:rsidR="007772CE" w:rsidRPr="007F1891">
              <w:rPr>
                <w:bCs/>
                <w:sz w:val="20"/>
                <w:szCs w:val="20"/>
              </w:rPr>
              <w:t xml:space="preserve"> </w:t>
            </w:r>
            <w:r w:rsidRPr="007F1891">
              <w:rPr>
                <w:bCs/>
                <w:sz w:val="20"/>
                <w:szCs w:val="20"/>
              </w:rPr>
              <w:t>000,0</w:t>
            </w:r>
          </w:p>
        </w:tc>
        <w:tc>
          <w:tcPr>
            <w:tcW w:w="1984" w:type="dxa"/>
          </w:tcPr>
          <w:p w:rsidR="0070590C" w:rsidRPr="007F1891" w:rsidRDefault="0070590C" w:rsidP="004E45AD">
            <w:pPr>
              <w:jc w:val="center"/>
              <w:rPr>
                <w:bCs/>
                <w:sz w:val="20"/>
                <w:szCs w:val="20"/>
              </w:rPr>
            </w:pPr>
            <w:r w:rsidRPr="007F1891">
              <w:rPr>
                <w:bCs/>
                <w:sz w:val="20"/>
                <w:szCs w:val="20"/>
              </w:rPr>
              <w:t>1</w:t>
            </w:r>
            <w:r w:rsidR="007772CE" w:rsidRPr="007F1891">
              <w:rPr>
                <w:bCs/>
                <w:sz w:val="20"/>
                <w:szCs w:val="20"/>
              </w:rPr>
              <w:t xml:space="preserve"> </w:t>
            </w:r>
            <w:r w:rsidRPr="007F1891">
              <w:rPr>
                <w:bCs/>
                <w:sz w:val="20"/>
                <w:szCs w:val="20"/>
              </w:rPr>
              <w:t>000,0</w:t>
            </w:r>
          </w:p>
        </w:tc>
        <w:tc>
          <w:tcPr>
            <w:tcW w:w="1985" w:type="dxa"/>
          </w:tcPr>
          <w:p w:rsidR="0070590C" w:rsidRPr="007F1891" w:rsidRDefault="0070590C" w:rsidP="004E45AD">
            <w:pPr>
              <w:jc w:val="center"/>
              <w:rPr>
                <w:bCs/>
                <w:sz w:val="20"/>
                <w:szCs w:val="20"/>
              </w:rPr>
            </w:pPr>
            <w:r w:rsidRPr="007F1891">
              <w:rPr>
                <w:bCs/>
                <w:sz w:val="20"/>
                <w:szCs w:val="20"/>
              </w:rPr>
              <w:t>2</w:t>
            </w:r>
            <w:r w:rsidR="007772CE" w:rsidRPr="007F1891">
              <w:rPr>
                <w:bCs/>
                <w:sz w:val="20"/>
                <w:szCs w:val="20"/>
              </w:rPr>
              <w:t xml:space="preserve"> </w:t>
            </w:r>
            <w:r w:rsidRPr="007F1891">
              <w:rPr>
                <w:bCs/>
                <w:sz w:val="20"/>
                <w:szCs w:val="20"/>
              </w:rPr>
              <w:t>000,0</w:t>
            </w:r>
          </w:p>
        </w:tc>
        <w:tc>
          <w:tcPr>
            <w:tcW w:w="1842" w:type="dxa"/>
          </w:tcPr>
          <w:p w:rsidR="0070590C" w:rsidRPr="007F1891" w:rsidRDefault="0070590C" w:rsidP="004E45AD">
            <w:pPr>
              <w:jc w:val="center"/>
              <w:rPr>
                <w:bCs/>
                <w:sz w:val="20"/>
                <w:szCs w:val="20"/>
              </w:rPr>
            </w:pPr>
            <w:r w:rsidRPr="007F1891">
              <w:rPr>
                <w:bCs/>
                <w:sz w:val="20"/>
                <w:szCs w:val="20"/>
              </w:rPr>
              <w:t>2</w:t>
            </w:r>
            <w:r w:rsidR="007772CE" w:rsidRPr="007F1891">
              <w:rPr>
                <w:bCs/>
                <w:sz w:val="20"/>
                <w:szCs w:val="20"/>
              </w:rPr>
              <w:t xml:space="preserve"> </w:t>
            </w:r>
            <w:r w:rsidRPr="007F1891">
              <w:rPr>
                <w:bCs/>
                <w:sz w:val="20"/>
                <w:szCs w:val="20"/>
              </w:rPr>
              <w:t>000,0</w:t>
            </w:r>
          </w:p>
        </w:tc>
      </w:tr>
      <w:tr w:rsidR="0070590C" w:rsidRPr="007F1891" w:rsidTr="007A097D">
        <w:trPr>
          <w:trHeight w:val="12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Cs/>
                <w:sz w:val="20"/>
                <w:szCs w:val="20"/>
              </w:rPr>
            </w:pPr>
          </w:p>
        </w:tc>
        <w:tc>
          <w:tcPr>
            <w:tcW w:w="2835" w:type="dxa"/>
          </w:tcPr>
          <w:p w:rsidR="0070590C" w:rsidRPr="007F1891" w:rsidRDefault="0070590C" w:rsidP="004E45AD">
            <w:pPr>
              <w:rPr>
                <w:bCs/>
                <w:sz w:val="20"/>
                <w:szCs w:val="20"/>
              </w:rPr>
            </w:pPr>
            <w:r w:rsidRPr="007F1891">
              <w:rPr>
                <w:bCs/>
                <w:sz w:val="20"/>
                <w:szCs w:val="20"/>
              </w:rPr>
              <w:t>Местного бюджета</w:t>
            </w:r>
          </w:p>
        </w:tc>
        <w:tc>
          <w:tcPr>
            <w:tcW w:w="1985" w:type="dxa"/>
          </w:tcPr>
          <w:p w:rsidR="0070590C" w:rsidRPr="007F1891" w:rsidRDefault="0070590C" w:rsidP="004E45AD">
            <w:pPr>
              <w:jc w:val="center"/>
              <w:rPr>
                <w:sz w:val="20"/>
                <w:szCs w:val="20"/>
              </w:rPr>
            </w:pPr>
            <w:r w:rsidRPr="007F1891">
              <w:rPr>
                <w:bCs/>
                <w:sz w:val="20"/>
                <w:szCs w:val="20"/>
              </w:rPr>
              <w:t>0</w:t>
            </w:r>
          </w:p>
        </w:tc>
        <w:tc>
          <w:tcPr>
            <w:tcW w:w="1984" w:type="dxa"/>
          </w:tcPr>
          <w:p w:rsidR="0070590C" w:rsidRPr="007F1891" w:rsidRDefault="0070590C" w:rsidP="004E45AD">
            <w:pPr>
              <w:jc w:val="center"/>
              <w:rPr>
                <w:sz w:val="20"/>
                <w:szCs w:val="20"/>
              </w:rPr>
            </w:pPr>
            <w:r w:rsidRPr="007F1891">
              <w:rPr>
                <w:bCs/>
                <w:sz w:val="20"/>
                <w:szCs w:val="20"/>
              </w:rPr>
              <w:t>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63"/>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Cs/>
                <w:sz w:val="20"/>
                <w:szCs w:val="20"/>
              </w:rPr>
            </w:pPr>
          </w:p>
        </w:tc>
        <w:tc>
          <w:tcPr>
            <w:tcW w:w="2835" w:type="dxa"/>
          </w:tcPr>
          <w:p w:rsidR="0070590C" w:rsidRPr="007F1891" w:rsidRDefault="0070590C" w:rsidP="004E45AD">
            <w:pPr>
              <w:rPr>
                <w:bCs/>
                <w:sz w:val="20"/>
                <w:szCs w:val="20"/>
              </w:rPr>
            </w:pPr>
            <w:r w:rsidRPr="007F1891">
              <w:rPr>
                <w:bCs/>
                <w:sz w:val="20"/>
                <w:szCs w:val="20"/>
              </w:rPr>
              <w:t xml:space="preserve">Внебюджетных средств </w:t>
            </w:r>
          </w:p>
        </w:tc>
        <w:tc>
          <w:tcPr>
            <w:tcW w:w="1985" w:type="dxa"/>
          </w:tcPr>
          <w:p w:rsidR="0070590C" w:rsidRPr="007F1891" w:rsidRDefault="0070590C" w:rsidP="00AC6AD9">
            <w:pPr>
              <w:jc w:val="center"/>
              <w:rPr>
                <w:bCs/>
                <w:sz w:val="20"/>
                <w:szCs w:val="20"/>
              </w:rPr>
            </w:pPr>
            <w:r w:rsidRPr="007F1891">
              <w:rPr>
                <w:bCs/>
                <w:sz w:val="20"/>
                <w:szCs w:val="20"/>
              </w:rPr>
              <w:t>12</w:t>
            </w:r>
            <w:r w:rsidR="007772CE" w:rsidRPr="007F1891">
              <w:rPr>
                <w:bCs/>
                <w:sz w:val="20"/>
                <w:szCs w:val="20"/>
              </w:rPr>
              <w:t xml:space="preserve"> </w:t>
            </w:r>
            <w:r w:rsidRPr="007F1891">
              <w:rPr>
                <w:bCs/>
                <w:sz w:val="20"/>
                <w:szCs w:val="20"/>
              </w:rPr>
              <w:t>000,0</w:t>
            </w:r>
          </w:p>
        </w:tc>
        <w:tc>
          <w:tcPr>
            <w:tcW w:w="1984" w:type="dxa"/>
          </w:tcPr>
          <w:p w:rsidR="0070590C" w:rsidRPr="007F1891" w:rsidRDefault="0070590C" w:rsidP="00AC6AD9">
            <w:pPr>
              <w:jc w:val="center"/>
              <w:rPr>
                <w:bCs/>
                <w:sz w:val="20"/>
                <w:szCs w:val="20"/>
              </w:rPr>
            </w:pPr>
            <w:r w:rsidRPr="007F1891">
              <w:rPr>
                <w:bCs/>
                <w:sz w:val="20"/>
                <w:szCs w:val="20"/>
              </w:rPr>
              <w:t>4</w:t>
            </w:r>
            <w:r w:rsidR="007772CE" w:rsidRPr="007F1891">
              <w:rPr>
                <w:bCs/>
                <w:sz w:val="20"/>
                <w:szCs w:val="20"/>
              </w:rPr>
              <w:t xml:space="preserve"> </w:t>
            </w:r>
            <w:r w:rsidRPr="007F1891">
              <w:rPr>
                <w:bCs/>
                <w:sz w:val="20"/>
                <w:szCs w:val="20"/>
              </w:rPr>
              <w:t>000,0</w:t>
            </w:r>
          </w:p>
        </w:tc>
        <w:tc>
          <w:tcPr>
            <w:tcW w:w="1985" w:type="dxa"/>
          </w:tcPr>
          <w:p w:rsidR="0070590C" w:rsidRPr="007F1891" w:rsidRDefault="0070590C" w:rsidP="00AC6AD9">
            <w:pPr>
              <w:jc w:val="center"/>
              <w:rPr>
                <w:bCs/>
                <w:sz w:val="20"/>
                <w:szCs w:val="20"/>
              </w:rPr>
            </w:pPr>
            <w:r w:rsidRPr="007F1891">
              <w:rPr>
                <w:bCs/>
                <w:sz w:val="20"/>
                <w:szCs w:val="20"/>
              </w:rPr>
              <w:t>4</w:t>
            </w:r>
            <w:r w:rsidR="007772CE" w:rsidRPr="007F1891">
              <w:rPr>
                <w:bCs/>
                <w:sz w:val="20"/>
                <w:szCs w:val="20"/>
              </w:rPr>
              <w:t xml:space="preserve"> </w:t>
            </w:r>
            <w:r w:rsidRPr="007F1891">
              <w:rPr>
                <w:bCs/>
                <w:sz w:val="20"/>
                <w:szCs w:val="20"/>
              </w:rPr>
              <w:t>000,0</w:t>
            </w:r>
          </w:p>
        </w:tc>
        <w:tc>
          <w:tcPr>
            <w:tcW w:w="1842" w:type="dxa"/>
          </w:tcPr>
          <w:p w:rsidR="0070590C" w:rsidRPr="007F1891" w:rsidRDefault="0070590C" w:rsidP="00AC6AD9">
            <w:pPr>
              <w:jc w:val="center"/>
              <w:rPr>
                <w:bCs/>
                <w:sz w:val="20"/>
                <w:szCs w:val="20"/>
              </w:rPr>
            </w:pPr>
            <w:r w:rsidRPr="007F1891">
              <w:rPr>
                <w:bCs/>
                <w:sz w:val="20"/>
                <w:szCs w:val="20"/>
              </w:rPr>
              <w:t>4</w:t>
            </w:r>
            <w:r w:rsidR="007772CE" w:rsidRPr="007F1891">
              <w:rPr>
                <w:bCs/>
                <w:sz w:val="20"/>
                <w:szCs w:val="20"/>
              </w:rPr>
              <w:t xml:space="preserve"> </w:t>
            </w:r>
            <w:r w:rsidRPr="007F1891">
              <w:rPr>
                <w:bCs/>
                <w:sz w:val="20"/>
                <w:szCs w:val="20"/>
              </w:rPr>
              <w:t>000,0</w:t>
            </w:r>
          </w:p>
        </w:tc>
      </w:tr>
      <w:tr w:rsidR="0070590C" w:rsidRPr="007F1891" w:rsidTr="007A097D">
        <w:trPr>
          <w:trHeight w:val="196"/>
        </w:trPr>
        <w:tc>
          <w:tcPr>
            <w:tcW w:w="687" w:type="dxa"/>
            <w:vMerge w:val="restart"/>
            <w:vAlign w:val="center"/>
          </w:tcPr>
          <w:p w:rsidR="0070590C" w:rsidRPr="007F1891" w:rsidRDefault="0070590C" w:rsidP="00016CDA">
            <w:pPr>
              <w:jc w:val="center"/>
              <w:rPr>
                <w:bCs/>
                <w:sz w:val="20"/>
                <w:szCs w:val="20"/>
              </w:rPr>
            </w:pPr>
            <w:r w:rsidRPr="007F1891">
              <w:rPr>
                <w:bCs/>
                <w:sz w:val="20"/>
                <w:szCs w:val="20"/>
              </w:rPr>
              <w:t>1.4</w:t>
            </w:r>
          </w:p>
        </w:tc>
        <w:tc>
          <w:tcPr>
            <w:tcW w:w="3986" w:type="dxa"/>
            <w:vMerge w:val="restart"/>
            <w:vAlign w:val="center"/>
          </w:tcPr>
          <w:p w:rsidR="0070590C" w:rsidRPr="007F1891" w:rsidRDefault="0070590C" w:rsidP="00A14AA2">
            <w:pPr>
              <w:jc w:val="center"/>
              <w:rPr>
                <w:bCs/>
                <w:sz w:val="20"/>
                <w:szCs w:val="20"/>
              </w:rPr>
            </w:pPr>
            <w:r w:rsidRPr="007F1891">
              <w:rPr>
                <w:bCs/>
                <w:sz w:val="20"/>
                <w:szCs w:val="20"/>
              </w:rPr>
              <w:t xml:space="preserve">Строительство рыбоводческой фермы </w:t>
            </w:r>
            <w:r w:rsidRPr="007F1891">
              <w:rPr>
                <w:sz w:val="18"/>
                <w:szCs w:val="18"/>
              </w:rPr>
              <w:t>по выращиванию различных видов рыб</w:t>
            </w:r>
            <w:r w:rsidRPr="007F1891">
              <w:rPr>
                <w:bCs/>
                <w:sz w:val="20"/>
                <w:szCs w:val="20"/>
              </w:rPr>
              <w:t xml:space="preserve"> в с. Картас-Казмаляр </w:t>
            </w:r>
          </w:p>
        </w:tc>
        <w:tc>
          <w:tcPr>
            <w:tcW w:w="2835" w:type="dxa"/>
          </w:tcPr>
          <w:p w:rsidR="0070590C" w:rsidRPr="007F1891" w:rsidRDefault="0070590C" w:rsidP="00016CDA">
            <w:pPr>
              <w:rPr>
                <w:bCs/>
                <w:sz w:val="20"/>
                <w:szCs w:val="20"/>
              </w:rPr>
            </w:pPr>
            <w:r w:rsidRPr="007F1891">
              <w:rPr>
                <w:bCs/>
                <w:sz w:val="20"/>
                <w:szCs w:val="20"/>
              </w:rPr>
              <w:t>Всего, в т.ч. за счет:</w:t>
            </w:r>
          </w:p>
        </w:tc>
        <w:tc>
          <w:tcPr>
            <w:tcW w:w="1985" w:type="dxa"/>
          </w:tcPr>
          <w:p w:rsidR="0070590C" w:rsidRPr="007F1891" w:rsidRDefault="007772CE" w:rsidP="00016CDA">
            <w:pPr>
              <w:jc w:val="center"/>
              <w:rPr>
                <w:bCs/>
                <w:sz w:val="20"/>
                <w:szCs w:val="20"/>
              </w:rPr>
            </w:pPr>
            <w:r w:rsidRPr="007F1891">
              <w:rPr>
                <w:bCs/>
                <w:sz w:val="20"/>
                <w:szCs w:val="20"/>
              </w:rPr>
              <w:t>13 500,0</w:t>
            </w:r>
          </w:p>
        </w:tc>
        <w:tc>
          <w:tcPr>
            <w:tcW w:w="1984" w:type="dxa"/>
          </w:tcPr>
          <w:p w:rsidR="0070590C" w:rsidRPr="007F1891" w:rsidRDefault="007772CE" w:rsidP="00016CDA">
            <w:pPr>
              <w:jc w:val="center"/>
              <w:rPr>
                <w:bCs/>
                <w:sz w:val="20"/>
                <w:szCs w:val="20"/>
              </w:rPr>
            </w:pPr>
            <w:r w:rsidRPr="007F1891">
              <w:rPr>
                <w:bCs/>
                <w:sz w:val="20"/>
                <w:szCs w:val="20"/>
              </w:rPr>
              <w:t>7 5</w:t>
            </w:r>
            <w:r w:rsidR="0070590C" w:rsidRPr="007F1891">
              <w:rPr>
                <w:bCs/>
                <w:sz w:val="20"/>
                <w:szCs w:val="20"/>
              </w:rPr>
              <w:t>00,0</w:t>
            </w:r>
          </w:p>
        </w:tc>
        <w:tc>
          <w:tcPr>
            <w:tcW w:w="1985" w:type="dxa"/>
          </w:tcPr>
          <w:p w:rsidR="0070590C" w:rsidRPr="007F1891" w:rsidRDefault="007772CE" w:rsidP="007772CE">
            <w:pPr>
              <w:jc w:val="center"/>
              <w:rPr>
                <w:bCs/>
                <w:sz w:val="20"/>
                <w:szCs w:val="20"/>
              </w:rPr>
            </w:pPr>
            <w:r w:rsidRPr="007F1891">
              <w:rPr>
                <w:bCs/>
                <w:sz w:val="20"/>
                <w:szCs w:val="20"/>
              </w:rPr>
              <w:t>6 0</w:t>
            </w:r>
            <w:r w:rsidR="0070590C" w:rsidRPr="007F1891">
              <w:rPr>
                <w:bCs/>
                <w:sz w:val="20"/>
                <w:szCs w:val="20"/>
              </w:rPr>
              <w:t>00,0</w:t>
            </w:r>
          </w:p>
        </w:tc>
        <w:tc>
          <w:tcPr>
            <w:tcW w:w="1842" w:type="dxa"/>
          </w:tcPr>
          <w:p w:rsidR="0070590C" w:rsidRPr="007F1891" w:rsidRDefault="0070590C" w:rsidP="00016CDA">
            <w:pPr>
              <w:jc w:val="center"/>
              <w:rPr>
                <w:bCs/>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Cs/>
                <w:sz w:val="20"/>
                <w:szCs w:val="20"/>
              </w:rPr>
            </w:pPr>
          </w:p>
        </w:tc>
        <w:tc>
          <w:tcPr>
            <w:tcW w:w="2835" w:type="dxa"/>
          </w:tcPr>
          <w:p w:rsidR="0070590C" w:rsidRPr="007F1891" w:rsidRDefault="0070590C" w:rsidP="00AC6AD9">
            <w:pPr>
              <w:rPr>
                <w:bCs/>
                <w:sz w:val="20"/>
                <w:szCs w:val="20"/>
              </w:rPr>
            </w:pPr>
            <w:r w:rsidRPr="007F1891">
              <w:rPr>
                <w:bCs/>
                <w:sz w:val="20"/>
                <w:szCs w:val="20"/>
              </w:rPr>
              <w:t xml:space="preserve">Федеральный бюджет </w:t>
            </w:r>
          </w:p>
        </w:tc>
        <w:tc>
          <w:tcPr>
            <w:tcW w:w="1985" w:type="dxa"/>
          </w:tcPr>
          <w:p w:rsidR="0070590C" w:rsidRPr="007F1891" w:rsidRDefault="0070590C" w:rsidP="004E45AD">
            <w:pPr>
              <w:jc w:val="center"/>
              <w:rPr>
                <w:sz w:val="20"/>
                <w:szCs w:val="20"/>
              </w:rPr>
            </w:pPr>
            <w:r w:rsidRPr="007F1891">
              <w:rPr>
                <w:bCs/>
                <w:sz w:val="20"/>
                <w:szCs w:val="20"/>
              </w:rPr>
              <w:t>0</w:t>
            </w:r>
          </w:p>
        </w:tc>
        <w:tc>
          <w:tcPr>
            <w:tcW w:w="1984" w:type="dxa"/>
          </w:tcPr>
          <w:p w:rsidR="0070590C" w:rsidRPr="007F1891" w:rsidRDefault="0070590C" w:rsidP="004E45AD">
            <w:pPr>
              <w:jc w:val="center"/>
              <w:rPr>
                <w:sz w:val="20"/>
                <w:szCs w:val="20"/>
              </w:rPr>
            </w:pPr>
            <w:r w:rsidRPr="007F1891">
              <w:rPr>
                <w:bCs/>
                <w:sz w:val="20"/>
                <w:szCs w:val="20"/>
              </w:rPr>
              <w:t>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Республиканский бюджет РД</w:t>
            </w:r>
          </w:p>
        </w:tc>
        <w:tc>
          <w:tcPr>
            <w:tcW w:w="1985" w:type="dxa"/>
          </w:tcPr>
          <w:p w:rsidR="0070590C" w:rsidRPr="007F1891" w:rsidRDefault="007772CE" w:rsidP="004E45AD">
            <w:pPr>
              <w:jc w:val="center"/>
              <w:rPr>
                <w:bCs/>
                <w:sz w:val="20"/>
                <w:szCs w:val="20"/>
              </w:rPr>
            </w:pPr>
            <w:r w:rsidRPr="007F1891">
              <w:rPr>
                <w:bCs/>
                <w:sz w:val="20"/>
                <w:szCs w:val="20"/>
              </w:rPr>
              <w:t>5 000,0</w:t>
            </w:r>
          </w:p>
        </w:tc>
        <w:tc>
          <w:tcPr>
            <w:tcW w:w="1984" w:type="dxa"/>
          </w:tcPr>
          <w:p w:rsidR="0070590C" w:rsidRPr="007F1891" w:rsidRDefault="007772CE" w:rsidP="004E45AD">
            <w:pPr>
              <w:jc w:val="center"/>
              <w:rPr>
                <w:bCs/>
                <w:sz w:val="20"/>
                <w:szCs w:val="20"/>
              </w:rPr>
            </w:pPr>
            <w:r w:rsidRPr="007F1891">
              <w:rPr>
                <w:bCs/>
                <w:sz w:val="20"/>
                <w:szCs w:val="20"/>
              </w:rPr>
              <w:t>2 500,0</w:t>
            </w:r>
          </w:p>
        </w:tc>
        <w:tc>
          <w:tcPr>
            <w:tcW w:w="1985" w:type="dxa"/>
          </w:tcPr>
          <w:p w:rsidR="0070590C" w:rsidRPr="007F1891" w:rsidRDefault="007772CE" w:rsidP="004E45AD">
            <w:pPr>
              <w:jc w:val="center"/>
              <w:rPr>
                <w:bCs/>
                <w:sz w:val="20"/>
                <w:szCs w:val="20"/>
              </w:rPr>
            </w:pPr>
            <w:r w:rsidRPr="007F1891">
              <w:rPr>
                <w:bCs/>
                <w:sz w:val="20"/>
                <w:szCs w:val="20"/>
              </w:rPr>
              <w:t>2 500,0</w:t>
            </w:r>
          </w:p>
        </w:tc>
        <w:tc>
          <w:tcPr>
            <w:tcW w:w="1842" w:type="dxa"/>
          </w:tcPr>
          <w:p w:rsidR="0070590C" w:rsidRPr="007F1891" w:rsidRDefault="0070590C" w:rsidP="004E45AD">
            <w:pPr>
              <w:jc w:val="center"/>
              <w:rPr>
                <w:bCs/>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Местного бюджета</w:t>
            </w:r>
          </w:p>
        </w:tc>
        <w:tc>
          <w:tcPr>
            <w:tcW w:w="1985" w:type="dxa"/>
          </w:tcPr>
          <w:p w:rsidR="0070590C" w:rsidRPr="007F1891" w:rsidRDefault="0070590C" w:rsidP="004E45AD">
            <w:pPr>
              <w:jc w:val="center"/>
              <w:rPr>
                <w:sz w:val="20"/>
                <w:szCs w:val="20"/>
              </w:rPr>
            </w:pPr>
            <w:r w:rsidRPr="007F1891">
              <w:rPr>
                <w:bCs/>
                <w:sz w:val="20"/>
                <w:szCs w:val="20"/>
              </w:rPr>
              <w:t>0</w:t>
            </w:r>
          </w:p>
        </w:tc>
        <w:tc>
          <w:tcPr>
            <w:tcW w:w="1984" w:type="dxa"/>
          </w:tcPr>
          <w:p w:rsidR="0070590C" w:rsidRPr="007F1891" w:rsidRDefault="0070590C" w:rsidP="004E45AD">
            <w:pPr>
              <w:jc w:val="center"/>
              <w:rPr>
                <w:sz w:val="20"/>
                <w:szCs w:val="20"/>
              </w:rPr>
            </w:pPr>
            <w:r w:rsidRPr="007F1891">
              <w:rPr>
                <w:bCs/>
                <w:sz w:val="20"/>
                <w:szCs w:val="20"/>
              </w:rPr>
              <w:t>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 xml:space="preserve">Внебюджетных средств </w:t>
            </w:r>
          </w:p>
        </w:tc>
        <w:tc>
          <w:tcPr>
            <w:tcW w:w="1985" w:type="dxa"/>
          </w:tcPr>
          <w:p w:rsidR="0070590C" w:rsidRPr="007F1891" w:rsidRDefault="007772CE" w:rsidP="003B1BE6">
            <w:pPr>
              <w:jc w:val="center"/>
              <w:rPr>
                <w:bCs/>
                <w:sz w:val="20"/>
                <w:szCs w:val="20"/>
              </w:rPr>
            </w:pPr>
            <w:r w:rsidRPr="007F1891">
              <w:rPr>
                <w:bCs/>
                <w:sz w:val="20"/>
                <w:szCs w:val="20"/>
              </w:rPr>
              <w:t>8 500,0</w:t>
            </w:r>
          </w:p>
        </w:tc>
        <w:tc>
          <w:tcPr>
            <w:tcW w:w="1984" w:type="dxa"/>
          </w:tcPr>
          <w:p w:rsidR="0070590C" w:rsidRPr="007F1891" w:rsidRDefault="007772CE" w:rsidP="00AC6AD9">
            <w:pPr>
              <w:jc w:val="center"/>
              <w:rPr>
                <w:bCs/>
                <w:sz w:val="20"/>
                <w:szCs w:val="20"/>
              </w:rPr>
            </w:pPr>
            <w:r w:rsidRPr="007F1891">
              <w:rPr>
                <w:bCs/>
                <w:sz w:val="20"/>
                <w:szCs w:val="20"/>
              </w:rPr>
              <w:t>5 000,0</w:t>
            </w:r>
          </w:p>
          <w:p w:rsidR="007772CE" w:rsidRPr="007F1891" w:rsidRDefault="007772CE" w:rsidP="00AC6AD9">
            <w:pPr>
              <w:jc w:val="center"/>
              <w:rPr>
                <w:bCs/>
                <w:sz w:val="20"/>
                <w:szCs w:val="20"/>
              </w:rPr>
            </w:pPr>
          </w:p>
        </w:tc>
        <w:tc>
          <w:tcPr>
            <w:tcW w:w="1985" w:type="dxa"/>
          </w:tcPr>
          <w:p w:rsidR="0070590C" w:rsidRPr="007F1891" w:rsidRDefault="007772CE" w:rsidP="00AC6AD9">
            <w:pPr>
              <w:jc w:val="center"/>
              <w:rPr>
                <w:bCs/>
                <w:sz w:val="20"/>
                <w:szCs w:val="20"/>
              </w:rPr>
            </w:pPr>
            <w:r w:rsidRPr="007F1891">
              <w:rPr>
                <w:bCs/>
                <w:sz w:val="20"/>
                <w:szCs w:val="20"/>
              </w:rPr>
              <w:t xml:space="preserve"> 3 </w:t>
            </w:r>
            <w:r w:rsidR="0070590C" w:rsidRPr="007F1891">
              <w:rPr>
                <w:bCs/>
                <w:sz w:val="20"/>
                <w:szCs w:val="20"/>
              </w:rPr>
              <w:t>500,0</w:t>
            </w:r>
          </w:p>
        </w:tc>
        <w:tc>
          <w:tcPr>
            <w:tcW w:w="1842" w:type="dxa"/>
          </w:tcPr>
          <w:p w:rsidR="0070590C" w:rsidRPr="007F1891" w:rsidRDefault="0070590C" w:rsidP="004E45AD">
            <w:pPr>
              <w:jc w:val="center"/>
              <w:rPr>
                <w:bCs/>
                <w:sz w:val="20"/>
                <w:szCs w:val="20"/>
              </w:rPr>
            </w:pPr>
            <w:r w:rsidRPr="007F1891">
              <w:rPr>
                <w:bCs/>
                <w:sz w:val="20"/>
                <w:szCs w:val="20"/>
              </w:rPr>
              <w:t>0</w:t>
            </w:r>
          </w:p>
        </w:tc>
      </w:tr>
      <w:tr w:rsidR="0070590C" w:rsidRPr="007F1891" w:rsidTr="007A097D">
        <w:trPr>
          <w:trHeight w:val="196"/>
        </w:trPr>
        <w:tc>
          <w:tcPr>
            <w:tcW w:w="687" w:type="dxa"/>
            <w:vMerge w:val="restart"/>
            <w:vAlign w:val="center"/>
          </w:tcPr>
          <w:p w:rsidR="0070590C" w:rsidRPr="007F1891" w:rsidRDefault="0070590C" w:rsidP="00016CDA">
            <w:pPr>
              <w:jc w:val="center"/>
              <w:rPr>
                <w:bCs/>
                <w:sz w:val="20"/>
                <w:szCs w:val="20"/>
              </w:rPr>
            </w:pPr>
            <w:r w:rsidRPr="007F1891">
              <w:rPr>
                <w:bCs/>
                <w:sz w:val="20"/>
                <w:szCs w:val="20"/>
              </w:rPr>
              <w:t>1.5</w:t>
            </w:r>
          </w:p>
        </w:tc>
        <w:tc>
          <w:tcPr>
            <w:tcW w:w="3986" w:type="dxa"/>
            <w:vMerge w:val="restart"/>
            <w:vAlign w:val="center"/>
          </w:tcPr>
          <w:p w:rsidR="0070590C" w:rsidRPr="007F1891" w:rsidRDefault="0070590C" w:rsidP="00016CDA">
            <w:pPr>
              <w:jc w:val="center"/>
              <w:rPr>
                <w:bCs/>
                <w:sz w:val="18"/>
                <w:szCs w:val="18"/>
              </w:rPr>
            </w:pPr>
            <w:r w:rsidRPr="007F1891">
              <w:rPr>
                <w:bCs/>
                <w:sz w:val="20"/>
                <w:szCs w:val="20"/>
              </w:rPr>
              <w:t xml:space="preserve">Завершение </w:t>
            </w:r>
            <w:r w:rsidRPr="007F1891">
              <w:rPr>
                <w:sz w:val="18"/>
                <w:szCs w:val="18"/>
              </w:rPr>
              <w:t xml:space="preserve">строительство фруктохранилища мощностью 10 тыс. тонн единовременного хранения в с. Джепель </w:t>
            </w:r>
          </w:p>
          <w:p w:rsidR="0070590C" w:rsidRPr="007F1891" w:rsidRDefault="0070590C" w:rsidP="00016CDA">
            <w:pPr>
              <w:jc w:val="center"/>
              <w:rPr>
                <w:bCs/>
                <w:sz w:val="20"/>
                <w:szCs w:val="20"/>
              </w:rPr>
            </w:pPr>
          </w:p>
        </w:tc>
        <w:tc>
          <w:tcPr>
            <w:tcW w:w="2835" w:type="dxa"/>
          </w:tcPr>
          <w:p w:rsidR="0070590C" w:rsidRPr="007F1891" w:rsidRDefault="0070590C" w:rsidP="00016CDA">
            <w:pPr>
              <w:rPr>
                <w:bCs/>
                <w:sz w:val="20"/>
                <w:szCs w:val="20"/>
              </w:rPr>
            </w:pPr>
            <w:r w:rsidRPr="007F1891">
              <w:rPr>
                <w:bCs/>
                <w:sz w:val="20"/>
                <w:szCs w:val="20"/>
              </w:rPr>
              <w:t>Всего, в.т.ч. за счет:</w:t>
            </w:r>
          </w:p>
        </w:tc>
        <w:tc>
          <w:tcPr>
            <w:tcW w:w="1985" w:type="dxa"/>
          </w:tcPr>
          <w:p w:rsidR="0070590C" w:rsidRPr="007F1891" w:rsidRDefault="00C938C7" w:rsidP="00016CDA">
            <w:pPr>
              <w:jc w:val="center"/>
              <w:rPr>
                <w:bCs/>
                <w:sz w:val="20"/>
                <w:szCs w:val="20"/>
              </w:rPr>
            </w:pPr>
            <w:r w:rsidRPr="007F1891">
              <w:rPr>
                <w:bCs/>
                <w:sz w:val="20"/>
                <w:szCs w:val="20"/>
              </w:rPr>
              <w:t xml:space="preserve">820 </w:t>
            </w:r>
            <w:r w:rsidR="0070590C" w:rsidRPr="007F1891">
              <w:rPr>
                <w:bCs/>
                <w:sz w:val="20"/>
                <w:szCs w:val="20"/>
              </w:rPr>
              <w:t>000,0</w:t>
            </w:r>
          </w:p>
        </w:tc>
        <w:tc>
          <w:tcPr>
            <w:tcW w:w="1984" w:type="dxa"/>
          </w:tcPr>
          <w:p w:rsidR="0070590C" w:rsidRPr="007F1891" w:rsidRDefault="00C938C7" w:rsidP="00A51339">
            <w:pPr>
              <w:jc w:val="center"/>
              <w:rPr>
                <w:bCs/>
                <w:sz w:val="20"/>
                <w:szCs w:val="20"/>
              </w:rPr>
            </w:pPr>
            <w:r w:rsidRPr="007F1891">
              <w:rPr>
                <w:bCs/>
                <w:sz w:val="20"/>
                <w:szCs w:val="20"/>
              </w:rPr>
              <w:t xml:space="preserve">820 </w:t>
            </w:r>
            <w:r w:rsidR="0070590C" w:rsidRPr="007F1891">
              <w:rPr>
                <w:bCs/>
                <w:sz w:val="20"/>
                <w:szCs w:val="20"/>
              </w:rPr>
              <w:t>000,0</w:t>
            </w:r>
          </w:p>
        </w:tc>
        <w:tc>
          <w:tcPr>
            <w:tcW w:w="1985" w:type="dxa"/>
          </w:tcPr>
          <w:p w:rsidR="0070590C" w:rsidRPr="007F1891" w:rsidRDefault="0070590C" w:rsidP="00016CDA">
            <w:pPr>
              <w:jc w:val="center"/>
              <w:rPr>
                <w:bCs/>
                <w:sz w:val="20"/>
                <w:szCs w:val="20"/>
              </w:rPr>
            </w:pPr>
            <w:r w:rsidRPr="007F1891">
              <w:rPr>
                <w:bCs/>
                <w:sz w:val="20"/>
                <w:szCs w:val="20"/>
              </w:rPr>
              <w:t>0</w:t>
            </w:r>
          </w:p>
        </w:tc>
        <w:tc>
          <w:tcPr>
            <w:tcW w:w="1842" w:type="dxa"/>
          </w:tcPr>
          <w:p w:rsidR="0070590C" w:rsidRPr="007F1891" w:rsidRDefault="0070590C" w:rsidP="00016CDA">
            <w:pPr>
              <w:jc w:val="center"/>
              <w:rPr>
                <w:bCs/>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 xml:space="preserve">Федеральный бюджет </w:t>
            </w:r>
          </w:p>
        </w:tc>
        <w:tc>
          <w:tcPr>
            <w:tcW w:w="1985" w:type="dxa"/>
          </w:tcPr>
          <w:p w:rsidR="0070590C" w:rsidRPr="007F1891" w:rsidRDefault="00C938C7" w:rsidP="004E45AD">
            <w:pPr>
              <w:jc w:val="center"/>
              <w:rPr>
                <w:sz w:val="20"/>
                <w:szCs w:val="20"/>
              </w:rPr>
            </w:pPr>
            <w:r w:rsidRPr="007F1891">
              <w:rPr>
                <w:bCs/>
                <w:sz w:val="20"/>
                <w:szCs w:val="20"/>
              </w:rPr>
              <w:t>19</w:t>
            </w:r>
            <w:r w:rsidR="0070590C" w:rsidRPr="007F1891">
              <w:rPr>
                <w:bCs/>
                <w:sz w:val="20"/>
                <w:szCs w:val="20"/>
              </w:rPr>
              <w:t>0</w:t>
            </w:r>
            <w:r w:rsidRPr="007F1891">
              <w:rPr>
                <w:bCs/>
                <w:sz w:val="20"/>
                <w:szCs w:val="20"/>
              </w:rPr>
              <w:t xml:space="preserve"> </w:t>
            </w:r>
            <w:r w:rsidR="0070590C" w:rsidRPr="007F1891">
              <w:rPr>
                <w:bCs/>
                <w:sz w:val="20"/>
                <w:szCs w:val="20"/>
              </w:rPr>
              <w:t>000,0</w:t>
            </w:r>
          </w:p>
        </w:tc>
        <w:tc>
          <w:tcPr>
            <w:tcW w:w="1984" w:type="dxa"/>
          </w:tcPr>
          <w:p w:rsidR="0070590C" w:rsidRPr="007F1891" w:rsidRDefault="00C938C7" w:rsidP="00A51339">
            <w:pPr>
              <w:jc w:val="center"/>
              <w:rPr>
                <w:sz w:val="20"/>
                <w:szCs w:val="20"/>
              </w:rPr>
            </w:pPr>
            <w:r w:rsidRPr="007F1891">
              <w:rPr>
                <w:bCs/>
                <w:sz w:val="20"/>
                <w:szCs w:val="20"/>
              </w:rPr>
              <w:t>19</w:t>
            </w:r>
            <w:r w:rsidR="0070590C" w:rsidRPr="007F1891">
              <w:rPr>
                <w:bCs/>
                <w:sz w:val="20"/>
                <w:szCs w:val="20"/>
              </w:rPr>
              <w:t>0</w:t>
            </w:r>
            <w:r w:rsidRPr="007F1891">
              <w:rPr>
                <w:bCs/>
                <w:sz w:val="20"/>
                <w:szCs w:val="20"/>
              </w:rPr>
              <w:t xml:space="preserve"> </w:t>
            </w:r>
            <w:r w:rsidR="0070590C" w:rsidRPr="007F1891">
              <w:rPr>
                <w:bCs/>
                <w:sz w:val="20"/>
                <w:szCs w:val="20"/>
              </w:rPr>
              <w:t>000,0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Республиканский бюджет РД</w:t>
            </w:r>
          </w:p>
        </w:tc>
        <w:tc>
          <w:tcPr>
            <w:tcW w:w="1985" w:type="dxa"/>
          </w:tcPr>
          <w:p w:rsidR="0070590C" w:rsidRPr="007F1891" w:rsidRDefault="00C938C7" w:rsidP="004E45AD">
            <w:pPr>
              <w:jc w:val="center"/>
              <w:rPr>
                <w:sz w:val="20"/>
                <w:szCs w:val="20"/>
              </w:rPr>
            </w:pPr>
            <w:r w:rsidRPr="007F1891">
              <w:rPr>
                <w:bCs/>
                <w:sz w:val="20"/>
                <w:szCs w:val="20"/>
              </w:rPr>
              <w:t xml:space="preserve">170 </w:t>
            </w:r>
            <w:r w:rsidR="0070590C" w:rsidRPr="007F1891">
              <w:rPr>
                <w:bCs/>
                <w:sz w:val="20"/>
                <w:szCs w:val="20"/>
              </w:rPr>
              <w:t>000,0</w:t>
            </w:r>
          </w:p>
        </w:tc>
        <w:tc>
          <w:tcPr>
            <w:tcW w:w="1984" w:type="dxa"/>
          </w:tcPr>
          <w:p w:rsidR="0070590C" w:rsidRPr="007F1891" w:rsidRDefault="00C938C7" w:rsidP="00A51339">
            <w:pPr>
              <w:jc w:val="center"/>
              <w:rPr>
                <w:sz w:val="20"/>
                <w:szCs w:val="20"/>
              </w:rPr>
            </w:pPr>
            <w:r w:rsidRPr="007F1891">
              <w:rPr>
                <w:bCs/>
                <w:sz w:val="20"/>
                <w:szCs w:val="20"/>
              </w:rPr>
              <w:t xml:space="preserve">170 </w:t>
            </w:r>
            <w:r w:rsidR="0070590C" w:rsidRPr="007F1891">
              <w:rPr>
                <w:bCs/>
                <w:sz w:val="20"/>
                <w:szCs w:val="20"/>
              </w:rPr>
              <w:t>000,0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Местного бюджета</w:t>
            </w:r>
          </w:p>
        </w:tc>
        <w:tc>
          <w:tcPr>
            <w:tcW w:w="1985" w:type="dxa"/>
          </w:tcPr>
          <w:p w:rsidR="0070590C" w:rsidRPr="007F1891" w:rsidRDefault="0070590C" w:rsidP="004E45AD">
            <w:pPr>
              <w:jc w:val="center"/>
              <w:rPr>
                <w:sz w:val="20"/>
                <w:szCs w:val="20"/>
              </w:rPr>
            </w:pPr>
            <w:r w:rsidRPr="007F1891">
              <w:rPr>
                <w:bCs/>
                <w:sz w:val="20"/>
                <w:szCs w:val="20"/>
              </w:rPr>
              <w:t>0</w:t>
            </w:r>
          </w:p>
        </w:tc>
        <w:tc>
          <w:tcPr>
            <w:tcW w:w="1984" w:type="dxa"/>
          </w:tcPr>
          <w:p w:rsidR="0070590C" w:rsidRPr="007F1891" w:rsidRDefault="0070590C" w:rsidP="00A51339">
            <w:pPr>
              <w:jc w:val="center"/>
              <w:rPr>
                <w:sz w:val="20"/>
                <w:szCs w:val="20"/>
              </w:rPr>
            </w:pPr>
            <w:r w:rsidRPr="007F1891">
              <w:rPr>
                <w:bCs/>
                <w:sz w:val="20"/>
                <w:szCs w:val="20"/>
              </w:rPr>
              <w:t>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 xml:space="preserve">Внебюджетных средств </w:t>
            </w:r>
          </w:p>
        </w:tc>
        <w:tc>
          <w:tcPr>
            <w:tcW w:w="1985" w:type="dxa"/>
          </w:tcPr>
          <w:p w:rsidR="0070590C" w:rsidRPr="007F1891" w:rsidRDefault="0070590C" w:rsidP="00C938C7">
            <w:pPr>
              <w:jc w:val="center"/>
              <w:rPr>
                <w:bCs/>
                <w:sz w:val="20"/>
                <w:szCs w:val="20"/>
              </w:rPr>
            </w:pPr>
            <w:r w:rsidRPr="007F1891">
              <w:rPr>
                <w:bCs/>
                <w:sz w:val="20"/>
                <w:szCs w:val="20"/>
              </w:rPr>
              <w:t>4</w:t>
            </w:r>
            <w:r w:rsidR="00C938C7" w:rsidRPr="007F1891">
              <w:rPr>
                <w:bCs/>
                <w:sz w:val="20"/>
                <w:szCs w:val="20"/>
              </w:rPr>
              <w:t>6</w:t>
            </w:r>
            <w:r w:rsidRPr="007F1891">
              <w:rPr>
                <w:bCs/>
                <w:sz w:val="20"/>
                <w:szCs w:val="20"/>
              </w:rPr>
              <w:t>0</w:t>
            </w:r>
            <w:r w:rsidR="00C938C7" w:rsidRPr="007F1891">
              <w:rPr>
                <w:bCs/>
                <w:sz w:val="20"/>
                <w:szCs w:val="20"/>
              </w:rPr>
              <w:t xml:space="preserve"> </w:t>
            </w:r>
            <w:r w:rsidRPr="007F1891">
              <w:rPr>
                <w:bCs/>
                <w:sz w:val="20"/>
                <w:szCs w:val="20"/>
              </w:rPr>
              <w:t>000,0</w:t>
            </w:r>
          </w:p>
        </w:tc>
        <w:tc>
          <w:tcPr>
            <w:tcW w:w="1984" w:type="dxa"/>
          </w:tcPr>
          <w:p w:rsidR="0070590C" w:rsidRPr="007F1891" w:rsidRDefault="00C938C7" w:rsidP="004E45AD">
            <w:pPr>
              <w:jc w:val="center"/>
              <w:rPr>
                <w:bCs/>
                <w:sz w:val="20"/>
                <w:szCs w:val="20"/>
              </w:rPr>
            </w:pPr>
            <w:r w:rsidRPr="007F1891">
              <w:rPr>
                <w:bCs/>
                <w:sz w:val="20"/>
                <w:szCs w:val="20"/>
              </w:rPr>
              <w:t xml:space="preserve">460 </w:t>
            </w:r>
            <w:r w:rsidR="0070590C" w:rsidRPr="007F1891">
              <w:rPr>
                <w:bCs/>
                <w:sz w:val="20"/>
                <w:szCs w:val="20"/>
              </w:rPr>
              <w:t>000,0</w:t>
            </w:r>
          </w:p>
        </w:tc>
        <w:tc>
          <w:tcPr>
            <w:tcW w:w="1985" w:type="dxa"/>
          </w:tcPr>
          <w:p w:rsidR="0070590C" w:rsidRPr="007F1891" w:rsidRDefault="0070590C" w:rsidP="004E45AD">
            <w:pPr>
              <w:jc w:val="center"/>
              <w:rPr>
                <w:bCs/>
                <w:sz w:val="20"/>
                <w:szCs w:val="20"/>
              </w:rPr>
            </w:pPr>
            <w:r w:rsidRPr="007F1891">
              <w:rPr>
                <w:bCs/>
                <w:sz w:val="20"/>
                <w:szCs w:val="20"/>
              </w:rPr>
              <w:t>0</w:t>
            </w:r>
          </w:p>
        </w:tc>
        <w:tc>
          <w:tcPr>
            <w:tcW w:w="1842" w:type="dxa"/>
          </w:tcPr>
          <w:p w:rsidR="0070590C" w:rsidRPr="007F1891" w:rsidRDefault="0070590C" w:rsidP="004E45AD">
            <w:pPr>
              <w:jc w:val="center"/>
              <w:rPr>
                <w:bCs/>
                <w:sz w:val="20"/>
                <w:szCs w:val="20"/>
              </w:rPr>
            </w:pPr>
            <w:r w:rsidRPr="007F1891">
              <w:rPr>
                <w:bCs/>
                <w:sz w:val="20"/>
                <w:szCs w:val="20"/>
              </w:rPr>
              <w:t>0</w:t>
            </w:r>
          </w:p>
        </w:tc>
      </w:tr>
      <w:tr w:rsidR="0070590C" w:rsidRPr="007F1891" w:rsidTr="007A097D">
        <w:trPr>
          <w:trHeight w:val="196"/>
        </w:trPr>
        <w:tc>
          <w:tcPr>
            <w:tcW w:w="687" w:type="dxa"/>
            <w:vMerge w:val="restart"/>
            <w:vAlign w:val="center"/>
          </w:tcPr>
          <w:p w:rsidR="0070590C" w:rsidRPr="007F1891" w:rsidRDefault="0070590C" w:rsidP="00016CDA">
            <w:pPr>
              <w:jc w:val="center"/>
              <w:rPr>
                <w:bCs/>
                <w:sz w:val="20"/>
                <w:szCs w:val="20"/>
              </w:rPr>
            </w:pPr>
            <w:r w:rsidRPr="007F1891">
              <w:rPr>
                <w:bCs/>
                <w:sz w:val="20"/>
                <w:szCs w:val="20"/>
              </w:rPr>
              <w:t>1.6</w:t>
            </w:r>
          </w:p>
        </w:tc>
        <w:tc>
          <w:tcPr>
            <w:tcW w:w="3986" w:type="dxa"/>
            <w:vMerge w:val="restart"/>
            <w:vAlign w:val="center"/>
          </w:tcPr>
          <w:p w:rsidR="0070590C" w:rsidRPr="007F1891" w:rsidRDefault="0070590C" w:rsidP="00016CDA">
            <w:pPr>
              <w:jc w:val="center"/>
              <w:rPr>
                <w:b/>
                <w:bCs/>
                <w:sz w:val="20"/>
                <w:szCs w:val="20"/>
              </w:rPr>
            </w:pPr>
            <w:r w:rsidRPr="007F1891">
              <w:rPr>
                <w:bCs/>
                <w:sz w:val="20"/>
                <w:szCs w:val="20"/>
              </w:rPr>
              <w:t>Закладка новых виноградников на территории  муниципального района</w:t>
            </w:r>
          </w:p>
        </w:tc>
        <w:tc>
          <w:tcPr>
            <w:tcW w:w="2835" w:type="dxa"/>
          </w:tcPr>
          <w:p w:rsidR="0070590C" w:rsidRPr="007F1891" w:rsidRDefault="0070590C" w:rsidP="00016CDA">
            <w:pPr>
              <w:rPr>
                <w:bCs/>
                <w:sz w:val="20"/>
                <w:szCs w:val="20"/>
              </w:rPr>
            </w:pPr>
            <w:r w:rsidRPr="007F1891">
              <w:rPr>
                <w:bCs/>
                <w:sz w:val="20"/>
                <w:szCs w:val="20"/>
              </w:rPr>
              <w:t>Всего, в.т.ч. за счет:</w:t>
            </w:r>
          </w:p>
        </w:tc>
        <w:tc>
          <w:tcPr>
            <w:tcW w:w="1985" w:type="dxa"/>
          </w:tcPr>
          <w:p w:rsidR="0070590C" w:rsidRPr="007F1891" w:rsidRDefault="00D9295C" w:rsidP="00016CDA">
            <w:pPr>
              <w:jc w:val="center"/>
              <w:rPr>
                <w:bCs/>
                <w:sz w:val="20"/>
                <w:szCs w:val="20"/>
              </w:rPr>
            </w:pPr>
            <w:r w:rsidRPr="007F1891">
              <w:rPr>
                <w:bCs/>
                <w:sz w:val="20"/>
                <w:szCs w:val="20"/>
              </w:rPr>
              <w:t>27 50</w:t>
            </w:r>
            <w:r w:rsidR="0070590C" w:rsidRPr="007F1891">
              <w:rPr>
                <w:bCs/>
                <w:sz w:val="20"/>
                <w:szCs w:val="20"/>
              </w:rPr>
              <w:t>0,0</w:t>
            </w:r>
          </w:p>
        </w:tc>
        <w:tc>
          <w:tcPr>
            <w:tcW w:w="1984" w:type="dxa"/>
          </w:tcPr>
          <w:p w:rsidR="0070590C" w:rsidRPr="007F1891" w:rsidRDefault="00D9295C" w:rsidP="00016CDA">
            <w:pPr>
              <w:jc w:val="center"/>
              <w:rPr>
                <w:bCs/>
                <w:sz w:val="20"/>
                <w:szCs w:val="20"/>
              </w:rPr>
            </w:pPr>
            <w:r w:rsidRPr="007F1891">
              <w:rPr>
                <w:bCs/>
                <w:sz w:val="20"/>
                <w:szCs w:val="20"/>
              </w:rPr>
              <w:t xml:space="preserve">10 </w:t>
            </w:r>
            <w:r w:rsidR="0070590C" w:rsidRPr="007F1891">
              <w:rPr>
                <w:bCs/>
                <w:sz w:val="20"/>
                <w:szCs w:val="20"/>
              </w:rPr>
              <w:t>000,0</w:t>
            </w:r>
          </w:p>
        </w:tc>
        <w:tc>
          <w:tcPr>
            <w:tcW w:w="1985" w:type="dxa"/>
          </w:tcPr>
          <w:p w:rsidR="0070590C" w:rsidRPr="007F1891" w:rsidRDefault="00381F38" w:rsidP="00016CDA">
            <w:pPr>
              <w:jc w:val="center"/>
              <w:rPr>
                <w:bCs/>
                <w:sz w:val="20"/>
                <w:szCs w:val="20"/>
              </w:rPr>
            </w:pPr>
            <w:r w:rsidRPr="007F1891">
              <w:rPr>
                <w:bCs/>
                <w:sz w:val="20"/>
                <w:szCs w:val="20"/>
              </w:rPr>
              <w:t xml:space="preserve">9 </w:t>
            </w:r>
            <w:r w:rsidR="0070590C" w:rsidRPr="007F1891">
              <w:rPr>
                <w:bCs/>
                <w:sz w:val="20"/>
                <w:szCs w:val="20"/>
              </w:rPr>
              <w:t>000,0</w:t>
            </w:r>
          </w:p>
        </w:tc>
        <w:tc>
          <w:tcPr>
            <w:tcW w:w="1842" w:type="dxa"/>
          </w:tcPr>
          <w:p w:rsidR="0070590C" w:rsidRPr="007F1891" w:rsidRDefault="00381F38" w:rsidP="00016CDA">
            <w:pPr>
              <w:jc w:val="center"/>
              <w:rPr>
                <w:bCs/>
                <w:sz w:val="20"/>
                <w:szCs w:val="20"/>
              </w:rPr>
            </w:pPr>
            <w:r w:rsidRPr="007F1891">
              <w:rPr>
                <w:bCs/>
                <w:sz w:val="20"/>
                <w:szCs w:val="20"/>
              </w:rPr>
              <w:t xml:space="preserve">8 </w:t>
            </w:r>
            <w:r w:rsidR="00D9295C" w:rsidRPr="007F1891">
              <w:rPr>
                <w:bCs/>
                <w:sz w:val="20"/>
                <w:szCs w:val="20"/>
              </w:rPr>
              <w:t>5</w:t>
            </w:r>
            <w:r w:rsidR="0070590C" w:rsidRPr="007F1891">
              <w:rPr>
                <w:bCs/>
                <w:sz w:val="20"/>
                <w:szCs w:val="20"/>
              </w:rPr>
              <w:t>00,0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 xml:space="preserve">Федеральный бюджет </w:t>
            </w:r>
          </w:p>
        </w:tc>
        <w:tc>
          <w:tcPr>
            <w:tcW w:w="1985" w:type="dxa"/>
          </w:tcPr>
          <w:p w:rsidR="0070590C" w:rsidRPr="007F1891" w:rsidRDefault="0070590C" w:rsidP="004E45AD">
            <w:pPr>
              <w:jc w:val="center"/>
              <w:rPr>
                <w:sz w:val="20"/>
                <w:szCs w:val="20"/>
              </w:rPr>
            </w:pPr>
            <w:r w:rsidRPr="007F1891">
              <w:rPr>
                <w:bCs/>
                <w:sz w:val="20"/>
                <w:szCs w:val="20"/>
              </w:rPr>
              <w:t>0</w:t>
            </w:r>
          </w:p>
        </w:tc>
        <w:tc>
          <w:tcPr>
            <w:tcW w:w="1984" w:type="dxa"/>
          </w:tcPr>
          <w:p w:rsidR="0070590C" w:rsidRPr="007F1891" w:rsidRDefault="0070590C" w:rsidP="004E45AD">
            <w:pPr>
              <w:jc w:val="center"/>
              <w:rPr>
                <w:sz w:val="20"/>
                <w:szCs w:val="20"/>
              </w:rPr>
            </w:pPr>
            <w:r w:rsidRPr="007F1891">
              <w:rPr>
                <w:bCs/>
                <w:sz w:val="20"/>
                <w:szCs w:val="20"/>
              </w:rPr>
              <w:t>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Республиканский бюджет РД</w:t>
            </w:r>
          </w:p>
        </w:tc>
        <w:tc>
          <w:tcPr>
            <w:tcW w:w="1985" w:type="dxa"/>
          </w:tcPr>
          <w:p w:rsidR="0070590C" w:rsidRPr="007F1891" w:rsidRDefault="00D9295C" w:rsidP="004E45AD">
            <w:pPr>
              <w:jc w:val="center"/>
              <w:rPr>
                <w:bCs/>
                <w:sz w:val="20"/>
                <w:szCs w:val="20"/>
              </w:rPr>
            </w:pPr>
            <w:r w:rsidRPr="007F1891">
              <w:rPr>
                <w:bCs/>
                <w:sz w:val="20"/>
                <w:szCs w:val="20"/>
              </w:rPr>
              <w:t xml:space="preserve">11 </w:t>
            </w:r>
            <w:r w:rsidR="0070590C" w:rsidRPr="007F1891">
              <w:rPr>
                <w:bCs/>
                <w:sz w:val="20"/>
                <w:szCs w:val="20"/>
              </w:rPr>
              <w:t>000,0</w:t>
            </w:r>
          </w:p>
        </w:tc>
        <w:tc>
          <w:tcPr>
            <w:tcW w:w="1984" w:type="dxa"/>
          </w:tcPr>
          <w:p w:rsidR="0070590C" w:rsidRPr="007F1891" w:rsidRDefault="00381F38" w:rsidP="004E45AD">
            <w:pPr>
              <w:jc w:val="center"/>
              <w:rPr>
                <w:bCs/>
                <w:sz w:val="20"/>
                <w:szCs w:val="20"/>
              </w:rPr>
            </w:pPr>
            <w:r w:rsidRPr="007F1891">
              <w:rPr>
                <w:bCs/>
                <w:sz w:val="20"/>
                <w:szCs w:val="20"/>
              </w:rPr>
              <w:t>3 5</w:t>
            </w:r>
            <w:r w:rsidR="0070590C" w:rsidRPr="007F1891">
              <w:rPr>
                <w:bCs/>
                <w:sz w:val="20"/>
                <w:szCs w:val="20"/>
              </w:rPr>
              <w:t>00,0</w:t>
            </w:r>
          </w:p>
        </w:tc>
        <w:tc>
          <w:tcPr>
            <w:tcW w:w="1985" w:type="dxa"/>
          </w:tcPr>
          <w:p w:rsidR="0070590C" w:rsidRPr="007F1891" w:rsidRDefault="00381F38" w:rsidP="004E45AD">
            <w:pPr>
              <w:jc w:val="center"/>
              <w:rPr>
                <w:bCs/>
                <w:sz w:val="20"/>
                <w:szCs w:val="20"/>
              </w:rPr>
            </w:pPr>
            <w:r w:rsidRPr="007F1891">
              <w:rPr>
                <w:bCs/>
                <w:sz w:val="20"/>
                <w:szCs w:val="20"/>
              </w:rPr>
              <w:t xml:space="preserve">4 </w:t>
            </w:r>
            <w:r w:rsidR="0070590C" w:rsidRPr="007F1891">
              <w:rPr>
                <w:bCs/>
                <w:sz w:val="20"/>
                <w:szCs w:val="20"/>
              </w:rPr>
              <w:t>000,0</w:t>
            </w:r>
          </w:p>
        </w:tc>
        <w:tc>
          <w:tcPr>
            <w:tcW w:w="1842" w:type="dxa"/>
          </w:tcPr>
          <w:p w:rsidR="0070590C" w:rsidRPr="007F1891" w:rsidRDefault="00381F38" w:rsidP="004E45AD">
            <w:pPr>
              <w:jc w:val="center"/>
              <w:rPr>
                <w:bCs/>
                <w:sz w:val="20"/>
                <w:szCs w:val="20"/>
              </w:rPr>
            </w:pPr>
            <w:r w:rsidRPr="007F1891">
              <w:rPr>
                <w:bCs/>
                <w:sz w:val="20"/>
                <w:szCs w:val="20"/>
              </w:rPr>
              <w:t xml:space="preserve">3 </w:t>
            </w:r>
            <w:r w:rsidR="00D9295C" w:rsidRPr="007F1891">
              <w:rPr>
                <w:bCs/>
                <w:sz w:val="20"/>
                <w:szCs w:val="20"/>
              </w:rPr>
              <w:t>5</w:t>
            </w:r>
            <w:r w:rsidR="0070590C" w:rsidRPr="007F1891">
              <w:rPr>
                <w:bCs/>
                <w:sz w:val="20"/>
                <w:szCs w:val="20"/>
              </w:rPr>
              <w:t>00,0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Местного бюджета</w:t>
            </w:r>
          </w:p>
        </w:tc>
        <w:tc>
          <w:tcPr>
            <w:tcW w:w="1985" w:type="dxa"/>
          </w:tcPr>
          <w:p w:rsidR="0070590C" w:rsidRPr="007F1891" w:rsidRDefault="0070590C" w:rsidP="004E45AD">
            <w:pPr>
              <w:jc w:val="center"/>
              <w:rPr>
                <w:sz w:val="20"/>
                <w:szCs w:val="20"/>
              </w:rPr>
            </w:pPr>
            <w:r w:rsidRPr="007F1891">
              <w:rPr>
                <w:bCs/>
                <w:sz w:val="20"/>
                <w:szCs w:val="20"/>
              </w:rPr>
              <w:t>0</w:t>
            </w:r>
          </w:p>
        </w:tc>
        <w:tc>
          <w:tcPr>
            <w:tcW w:w="1984" w:type="dxa"/>
          </w:tcPr>
          <w:p w:rsidR="0070590C" w:rsidRPr="007F1891" w:rsidRDefault="0070590C" w:rsidP="004E45AD">
            <w:pPr>
              <w:jc w:val="center"/>
              <w:rPr>
                <w:sz w:val="20"/>
                <w:szCs w:val="20"/>
              </w:rPr>
            </w:pPr>
            <w:r w:rsidRPr="007F1891">
              <w:rPr>
                <w:bCs/>
                <w:sz w:val="20"/>
                <w:szCs w:val="20"/>
              </w:rPr>
              <w:t>0</w:t>
            </w:r>
          </w:p>
        </w:tc>
        <w:tc>
          <w:tcPr>
            <w:tcW w:w="1985" w:type="dxa"/>
          </w:tcPr>
          <w:p w:rsidR="0070590C" w:rsidRPr="007F1891" w:rsidRDefault="0070590C" w:rsidP="004E45AD">
            <w:pPr>
              <w:jc w:val="center"/>
              <w:rPr>
                <w:sz w:val="20"/>
                <w:szCs w:val="20"/>
              </w:rPr>
            </w:pPr>
            <w:r w:rsidRPr="007F1891">
              <w:rPr>
                <w:bCs/>
                <w:sz w:val="20"/>
                <w:szCs w:val="20"/>
              </w:rPr>
              <w:t>0</w:t>
            </w:r>
          </w:p>
        </w:tc>
        <w:tc>
          <w:tcPr>
            <w:tcW w:w="1842" w:type="dxa"/>
          </w:tcPr>
          <w:p w:rsidR="0070590C" w:rsidRPr="007F1891" w:rsidRDefault="0070590C" w:rsidP="004E45AD">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Cs/>
                <w:sz w:val="20"/>
                <w:szCs w:val="20"/>
              </w:rPr>
            </w:pPr>
            <w:r w:rsidRPr="007F1891">
              <w:rPr>
                <w:bCs/>
                <w:sz w:val="20"/>
                <w:szCs w:val="20"/>
              </w:rPr>
              <w:t xml:space="preserve">Внебюджетных средств </w:t>
            </w:r>
          </w:p>
        </w:tc>
        <w:tc>
          <w:tcPr>
            <w:tcW w:w="1985" w:type="dxa"/>
          </w:tcPr>
          <w:p w:rsidR="0070590C" w:rsidRPr="007F1891" w:rsidRDefault="00D9295C" w:rsidP="004E45AD">
            <w:pPr>
              <w:jc w:val="center"/>
              <w:rPr>
                <w:bCs/>
                <w:sz w:val="20"/>
                <w:szCs w:val="20"/>
              </w:rPr>
            </w:pPr>
            <w:r w:rsidRPr="007F1891">
              <w:rPr>
                <w:bCs/>
                <w:sz w:val="20"/>
                <w:szCs w:val="20"/>
              </w:rPr>
              <w:t>16 5</w:t>
            </w:r>
            <w:r w:rsidR="0070590C" w:rsidRPr="007F1891">
              <w:rPr>
                <w:bCs/>
                <w:sz w:val="20"/>
                <w:szCs w:val="20"/>
              </w:rPr>
              <w:t>00,0</w:t>
            </w:r>
          </w:p>
        </w:tc>
        <w:tc>
          <w:tcPr>
            <w:tcW w:w="1984" w:type="dxa"/>
          </w:tcPr>
          <w:p w:rsidR="0070590C" w:rsidRPr="007F1891" w:rsidRDefault="00381F38" w:rsidP="004E45AD">
            <w:pPr>
              <w:jc w:val="center"/>
              <w:rPr>
                <w:bCs/>
                <w:sz w:val="20"/>
                <w:szCs w:val="20"/>
              </w:rPr>
            </w:pPr>
            <w:r w:rsidRPr="007F1891">
              <w:rPr>
                <w:bCs/>
                <w:sz w:val="20"/>
                <w:szCs w:val="20"/>
              </w:rPr>
              <w:t>6 5</w:t>
            </w:r>
            <w:r w:rsidR="0070590C" w:rsidRPr="007F1891">
              <w:rPr>
                <w:bCs/>
                <w:sz w:val="20"/>
                <w:szCs w:val="20"/>
              </w:rPr>
              <w:t>00,0</w:t>
            </w:r>
          </w:p>
        </w:tc>
        <w:tc>
          <w:tcPr>
            <w:tcW w:w="1985" w:type="dxa"/>
          </w:tcPr>
          <w:p w:rsidR="0070590C" w:rsidRPr="007F1891" w:rsidRDefault="00381F38" w:rsidP="004E45AD">
            <w:pPr>
              <w:jc w:val="center"/>
              <w:rPr>
                <w:sz w:val="20"/>
                <w:szCs w:val="20"/>
              </w:rPr>
            </w:pPr>
            <w:r w:rsidRPr="007F1891">
              <w:rPr>
                <w:bCs/>
                <w:sz w:val="20"/>
                <w:szCs w:val="20"/>
              </w:rPr>
              <w:t xml:space="preserve">5 </w:t>
            </w:r>
            <w:r w:rsidR="0070590C" w:rsidRPr="007F1891">
              <w:rPr>
                <w:bCs/>
                <w:sz w:val="20"/>
                <w:szCs w:val="20"/>
              </w:rPr>
              <w:t>000,0</w:t>
            </w:r>
          </w:p>
        </w:tc>
        <w:tc>
          <w:tcPr>
            <w:tcW w:w="1842" w:type="dxa"/>
          </w:tcPr>
          <w:p w:rsidR="0070590C" w:rsidRPr="007F1891" w:rsidRDefault="00381F38" w:rsidP="004E45AD">
            <w:pPr>
              <w:jc w:val="center"/>
              <w:rPr>
                <w:sz w:val="20"/>
                <w:szCs w:val="20"/>
              </w:rPr>
            </w:pPr>
            <w:r w:rsidRPr="007F1891">
              <w:rPr>
                <w:bCs/>
                <w:sz w:val="20"/>
                <w:szCs w:val="20"/>
              </w:rPr>
              <w:t xml:space="preserve">5 </w:t>
            </w:r>
            <w:r w:rsidR="0070590C" w:rsidRPr="007F1891">
              <w:rPr>
                <w:bCs/>
                <w:sz w:val="20"/>
                <w:szCs w:val="20"/>
              </w:rPr>
              <w:t>000,0</w:t>
            </w:r>
          </w:p>
        </w:tc>
      </w:tr>
      <w:tr w:rsidR="0070590C" w:rsidRPr="007F1891" w:rsidTr="007A097D">
        <w:trPr>
          <w:trHeight w:val="196"/>
        </w:trPr>
        <w:tc>
          <w:tcPr>
            <w:tcW w:w="687" w:type="dxa"/>
            <w:vMerge w:val="restart"/>
            <w:vAlign w:val="center"/>
          </w:tcPr>
          <w:p w:rsidR="0070590C" w:rsidRPr="007F1891" w:rsidRDefault="0070590C" w:rsidP="009522B1">
            <w:pPr>
              <w:jc w:val="center"/>
              <w:rPr>
                <w:b/>
                <w:bCs/>
                <w:sz w:val="20"/>
                <w:szCs w:val="20"/>
              </w:rPr>
            </w:pPr>
          </w:p>
          <w:p w:rsidR="0070590C" w:rsidRPr="007F1891" w:rsidRDefault="0070590C" w:rsidP="009522B1">
            <w:pPr>
              <w:jc w:val="center"/>
              <w:rPr>
                <w:b/>
                <w:bCs/>
                <w:sz w:val="20"/>
                <w:szCs w:val="20"/>
              </w:rPr>
            </w:pPr>
            <w:r w:rsidRPr="007F1891">
              <w:rPr>
                <w:b/>
                <w:bCs/>
                <w:sz w:val="20"/>
                <w:szCs w:val="20"/>
              </w:rPr>
              <w:t>2</w:t>
            </w:r>
          </w:p>
        </w:tc>
        <w:tc>
          <w:tcPr>
            <w:tcW w:w="3986" w:type="dxa"/>
            <w:vMerge w:val="restart"/>
            <w:vAlign w:val="center"/>
          </w:tcPr>
          <w:p w:rsidR="0070590C" w:rsidRPr="007F1891" w:rsidRDefault="0070590C" w:rsidP="009522B1">
            <w:pPr>
              <w:jc w:val="center"/>
              <w:rPr>
                <w:b/>
                <w:bCs/>
                <w:sz w:val="20"/>
                <w:szCs w:val="20"/>
              </w:rPr>
            </w:pPr>
          </w:p>
          <w:p w:rsidR="0070590C" w:rsidRPr="007F1891" w:rsidRDefault="0070590C" w:rsidP="009522B1">
            <w:pPr>
              <w:jc w:val="center"/>
              <w:rPr>
                <w:b/>
                <w:bCs/>
              </w:rPr>
            </w:pPr>
            <w:r w:rsidRPr="007F1891">
              <w:rPr>
                <w:b/>
                <w:bCs/>
              </w:rPr>
              <w:t>Образование</w:t>
            </w:r>
          </w:p>
        </w:tc>
        <w:tc>
          <w:tcPr>
            <w:tcW w:w="2835" w:type="dxa"/>
          </w:tcPr>
          <w:p w:rsidR="0070590C" w:rsidRPr="007F1891" w:rsidRDefault="0070590C" w:rsidP="00AC6AD9">
            <w:pPr>
              <w:rPr>
                <w:b/>
                <w:bCs/>
                <w:sz w:val="20"/>
                <w:szCs w:val="20"/>
              </w:rPr>
            </w:pPr>
            <w:r w:rsidRPr="007F1891">
              <w:rPr>
                <w:b/>
                <w:bCs/>
                <w:sz w:val="20"/>
                <w:szCs w:val="20"/>
              </w:rPr>
              <w:t>Всего, в.т.ч. за счет:</w:t>
            </w:r>
          </w:p>
        </w:tc>
        <w:tc>
          <w:tcPr>
            <w:tcW w:w="1985" w:type="dxa"/>
          </w:tcPr>
          <w:p w:rsidR="0070590C" w:rsidRPr="007F1891" w:rsidRDefault="006736F2" w:rsidP="00AC6AD9">
            <w:pPr>
              <w:jc w:val="center"/>
              <w:rPr>
                <w:b/>
                <w:bCs/>
                <w:sz w:val="20"/>
                <w:szCs w:val="20"/>
              </w:rPr>
            </w:pPr>
            <w:r w:rsidRPr="007F1891">
              <w:rPr>
                <w:b/>
                <w:bCs/>
                <w:sz w:val="20"/>
                <w:szCs w:val="20"/>
              </w:rPr>
              <w:t>2 029 300,0</w:t>
            </w:r>
          </w:p>
        </w:tc>
        <w:tc>
          <w:tcPr>
            <w:tcW w:w="1984" w:type="dxa"/>
          </w:tcPr>
          <w:p w:rsidR="0070590C" w:rsidRPr="007F1891" w:rsidRDefault="006736F2" w:rsidP="00AC6AD9">
            <w:pPr>
              <w:jc w:val="center"/>
              <w:rPr>
                <w:b/>
                <w:bCs/>
                <w:sz w:val="20"/>
                <w:szCs w:val="20"/>
              </w:rPr>
            </w:pPr>
            <w:r w:rsidRPr="007F1891">
              <w:rPr>
                <w:b/>
                <w:bCs/>
                <w:sz w:val="20"/>
                <w:szCs w:val="20"/>
              </w:rPr>
              <w:t>569 000,0</w:t>
            </w:r>
          </w:p>
        </w:tc>
        <w:tc>
          <w:tcPr>
            <w:tcW w:w="1985" w:type="dxa"/>
          </w:tcPr>
          <w:p w:rsidR="0070590C" w:rsidRPr="007F1891" w:rsidRDefault="00912890" w:rsidP="001C06C9">
            <w:pPr>
              <w:jc w:val="center"/>
              <w:rPr>
                <w:b/>
                <w:bCs/>
                <w:sz w:val="20"/>
                <w:szCs w:val="20"/>
              </w:rPr>
            </w:pPr>
            <w:r w:rsidRPr="007F1891">
              <w:rPr>
                <w:b/>
                <w:bCs/>
                <w:sz w:val="20"/>
                <w:szCs w:val="20"/>
              </w:rPr>
              <w:t>932</w:t>
            </w:r>
            <w:r w:rsidR="006736F2" w:rsidRPr="007F1891">
              <w:rPr>
                <w:b/>
                <w:bCs/>
                <w:sz w:val="20"/>
                <w:szCs w:val="20"/>
              </w:rPr>
              <w:t> 100,0</w:t>
            </w:r>
          </w:p>
        </w:tc>
        <w:tc>
          <w:tcPr>
            <w:tcW w:w="1842" w:type="dxa"/>
          </w:tcPr>
          <w:p w:rsidR="0070590C" w:rsidRPr="007F1891" w:rsidRDefault="006736F2" w:rsidP="001C06C9">
            <w:pPr>
              <w:jc w:val="center"/>
              <w:rPr>
                <w:b/>
                <w:bCs/>
                <w:sz w:val="20"/>
                <w:szCs w:val="20"/>
              </w:rPr>
            </w:pPr>
            <w:r w:rsidRPr="007F1891">
              <w:rPr>
                <w:b/>
                <w:bCs/>
                <w:sz w:val="20"/>
                <w:szCs w:val="20"/>
              </w:rPr>
              <w:t>528 200,0</w:t>
            </w:r>
          </w:p>
        </w:tc>
      </w:tr>
      <w:tr w:rsidR="0070590C" w:rsidRPr="007F1891" w:rsidTr="007A097D">
        <w:trPr>
          <w:trHeight w:val="196"/>
        </w:trPr>
        <w:tc>
          <w:tcPr>
            <w:tcW w:w="687" w:type="dxa"/>
            <w:vMerge/>
            <w:vAlign w:val="center"/>
          </w:tcPr>
          <w:p w:rsidR="0070590C" w:rsidRPr="007F1891" w:rsidRDefault="0070590C" w:rsidP="009522B1">
            <w:pPr>
              <w:jc w:val="center"/>
              <w:rPr>
                <w:b/>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
                <w:bCs/>
                <w:sz w:val="20"/>
                <w:szCs w:val="20"/>
              </w:rPr>
            </w:pPr>
            <w:r w:rsidRPr="007F1891">
              <w:rPr>
                <w:b/>
                <w:bCs/>
                <w:sz w:val="20"/>
                <w:szCs w:val="20"/>
              </w:rPr>
              <w:t xml:space="preserve">Федеральный бюджет </w:t>
            </w:r>
          </w:p>
        </w:tc>
        <w:tc>
          <w:tcPr>
            <w:tcW w:w="1985" w:type="dxa"/>
          </w:tcPr>
          <w:p w:rsidR="0070590C" w:rsidRPr="007F1891" w:rsidRDefault="000D4E8F" w:rsidP="00AC6AD9">
            <w:pPr>
              <w:jc w:val="center"/>
              <w:rPr>
                <w:b/>
                <w:bCs/>
                <w:sz w:val="20"/>
                <w:szCs w:val="20"/>
              </w:rPr>
            </w:pPr>
            <w:r w:rsidRPr="007F1891">
              <w:rPr>
                <w:b/>
                <w:bCs/>
                <w:sz w:val="20"/>
                <w:szCs w:val="20"/>
              </w:rPr>
              <w:t>1 436 300,0</w:t>
            </w:r>
          </w:p>
        </w:tc>
        <w:tc>
          <w:tcPr>
            <w:tcW w:w="1984" w:type="dxa"/>
          </w:tcPr>
          <w:p w:rsidR="0070590C" w:rsidRPr="007F1891" w:rsidRDefault="000D4E8F" w:rsidP="00AC6AD9">
            <w:pPr>
              <w:jc w:val="center"/>
              <w:rPr>
                <w:b/>
                <w:bCs/>
                <w:sz w:val="20"/>
                <w:szCs w:val="20"/>
              </w:rPr>
            </w:pPr>
            <w:r w:rsidRPr="007F1891">
              <w:rPr>
                <w:b/>
                <w:bCs/>
                <w:sz w:val="20"/>
                <w:szCs w:val="20"/>
              </w:rPr>
              <w:t>484 000,0</w:t>
            </w:r>
          </w:p>
        </w:tc>
        <w:tc>
          <w:tcPr>
            <w:tcW w:w="1985" w:type="dxa"/>
          </w:tcPr>
          <w:p w:rsidR="0070590C" w:rsidRPr="007F1891" w:rsidRDefault="000D4E8F" w:rsidP="00AC6AD9">
            <w:pPr>
              <w:jc w:val="center"/>
              <w:rPr>
                <w:b/>
                <w:bCs/>
                <w:sz w:val="20"/>
                <w:szCs w:val="20"/>
              </w:rPr>
            </w:pPr>
            <w:r w:rsidRPr="007F1891">
              <w:rPr>
                <w:b/>
                <w:bCs/>
                <w:sz w:val="20"/>
                <w:szCs w:val="20"/>
              </w:rPr>
              <w:t>656 400,0</w:t>
            </w:r>
          </w:p>
        </w:tc>
        <w:tc>
          <w:tcPr>
            <w:tcW w:w="1842" w:type="dxa"/>
          </w:tcPr>
          <w:p w:rsidR="0070590C" w:rsidRPr="007F1891" w:rsidRDefault="000D4E8F" w:rsidP="00AC6AD9">
            <w:pPr>
              <w:jc w:val="center"/>
              <w:rPr>
                <w:b/>
                <w:bCs/>
                <w:sz w:val="20"/>
                <w:szCs w:val="20"/>
              </w:rPr>
            </w:pPr>
            <w:r w:rsidRPr="007F1891">
              <w:rPr>
                <w:b/>
                <w:bCs/>
                <w:sz w:val="20"/>
                <w:szCs w:val="20"/>
              </w:rPr>
              <w:t>295 900,0</w:t>
            </w:r>
          </w:p>
        </w:tc>
      </w:tr>
      <w:tr w:rsidR="0070590C" w:rsidRPr="007F1891" w:rsidTr="007A097D">
        <w:trPr>
          <w:trHeight w:val="196"/>
        </w:trPr>
        <w:tc>
          <w:tcPr>
            <w:tcW w:w="687" w:type="dxa"/>
            <w:vMerge/>
            <w:vAlign w:val="center"/>
          </w:tcPr>
          <w:p w:rsidR="0070590C" w:rsidRPr="007F1891" w:rsidRDefault="0070590C" w:rsidP="009522B1">
            <w:pPr>
              <w:jc w:val="center"/>
              <w:rPr>
                <w:b/>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
                <w:bCs/>
                <w:sz w:val="20"/>
                <w:szCs w:val="20"/>
              </w:rPr>
            </w:pPr>
            <w:r w:rsidRPr="007F1891">
              <w:rPr>
                <w:b/>
                <w:bCs/>
                <w:sz w:val="20"/>
                <w:szCs w:val="20"/>
              </w:rPr>
              <w:t>Республиканский бюджет РД</w:t>
            </w:r>
          </w:p>
        </w:tc>
        <w:tc>
          <w:tcPr>
            <w:tcW w:w="1985" w:type="dxa"/>
          </w:tcPr>
          <w:p w:rsidR="0070590C" w:rsidRPr="007F1891" w:rsidRDefault="003F3CEB" w:rsidP="00AC6AD9">
            <w:pPr>
              <w:jc w:val="center"/>
              <w:rPr>
                <w:b/>
                <w:bCs/>
                <w:sz w:val="20"/>
                <w:szCs w:val="20"/>
              </w:rPr>
            </w:pPr>
            <w:r w:rsidRPr="007F1891">
              <w:rPr>
                <w:b/>
                <w:bCs/>
                <w:sz w:val="20"/>
                <w:szCs w:val="20"/>
              </w:rPr>
              <w:t>593 000,0</w:t>
            </w:r>
          </w:p>
        </w:tc>
        <w:tc>
          <w:tcPr>
            <w:tcW w:w="1984" w:type="dxa"/>
          </w:tcPr>
          <w:p w:rsidR="0070590C" w:rsidRPr="007F1891" w:rsidRDefault="003F3CEB" w:rsidP="00AC6AD9">
            <w:pPr>
              <w:jc w:val="center"/>
              <w:rPr>
                <w:b/>
                <w:bCs/>
                <w:sz w:val="20"/>
                <w:szCs w:val="20"/>
              </w:rPr>
            </w:pPr>
            <w:r w:rsidRPr="007F1891">
              <w:rPr>
                <w:b/>
                <w:bCs/>
                <w:sz w:val="20"/>
                <w:szCs w:val="20"/>
              </w:rPr>
              <w:t>85 000,0</w:t>
            </w:r>
          </w:p>
        </w:tc>
        <w:tc>
          <w:tcPr>
            <w:tcW w:w="1985" w:type="dxa"/>
          </w:tcPr>
          <w:p w:rsidR="0070590C" w:rsidRPr="007F1891" w:rsidRDefault="003F3CEB" w:rsidP="00AC6AD9">
            <w:pPr>
              <w:jc w:val="center"/>
              <w:rPr>
                <w:b/>
                <w:bCs/>
                <w:sz w:val="20"/>
                <w:szCs w:val="20"/>
              </w:rPr>
            </w:pPr>
            <w:r w:rsidRPr="007F1891">
              <w:rPr>
                <w:b/>
                <w:bCs/>
                <w:sz w:val="20"/>
                <w:szCs w:val="20"/>
              </w:rPr>
              <w:t>275 700,0</w:t>
            </w:r>
          </w:p>
        </w:tc>
        <w:tc>
          <w:tcPr>
            <w:tcW w:w="1842" w:type="dxa"/>
          </w:tcPr>
          <w:p w:rsidR="0070590C" w:rsidRPr="007F1891" w:rsidRDefault="003F3CEB" w:rsidP="00AC6AD9">
            <w:pPr>
              <w:jc w:val="center"/>
              <w:rPr>
                <w:b/>
                <w:bCs/>
                <w:sz w:val="20"/>
                <w:szCs w:val="20"/>
              </w:rPr>
            </w:pPr>
            <w:r w:rsidRPr="007F1891">
              <w:rPr>
                <w:b/>
                <w:bCs/>
                <w:sz w:val="20"/>
                <w:szCs w:val="20"/>
              </w:rPr>
              <w:t>232 300,0</w:t>
            </w:r>
          </w:p>
        </w:tc>
      </w:tr>
      <w:tr w:rsidR="0070590C" w:rsidRPr="007F1891" w:rsidTr="007A097D">
        <w:trPr>
          <w:trHeight w:val="196"/>
        </w:trPr>
        <w:tc>
          <w:tcPr>
            <w:tcW w:w="687" w:type="dxa"/>
            <w:vMerge/>
            <w:vAlign w:val="center"/>
          </w:tcPr>
          <w:p w:rsidR="0070590C" w:rsidRPr="007F1891" w:rsidRDefault="0070590C" w:rsidP="009522B1">
            <w:pPr>
              <w:jc w:val="center"/>
              <w:rPr>
                <w:b/>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
                <w:bCs/>
                <w:sz w:val="20"/>
                <w:szCs w:val="20"/>
              </w:rPr>
            </w:pPr>
            <w:r w:rsidRPr="007F1891">
              <w:rPr>
                <w:b/>
                <w:bCs/>
                <w:sz w:val="20"/>
                <w:szCs w:val="20"/>
              </w:rPr>
              <w:t>Местного бюджета</w:t>
            </w:r>
          </w:p>
        </w:tc>
        <w:tc>
          <w:tcPr>
            <w:tcW w:w="1985" w:type="dxa"/>
          </w:tcPr>
          <w:p w:rsidR="0070590C" w:rsidRPr="007F1891" w:rsidRDefault="0070590C" w:rsidP="00AC6AD9">
            <w:pPr>
              <w:jc w:val="center"/>
              <w:rPr>
                <w:b/>
                <w:bCs/>
                <w:sz w:val="20"/>
                <w:szCs w:val="20"/>
              </w:rPr>
            </w:pPr>
            <w:r w:rsidRPr="007F1891">
              <w:rPr>
                <w:b/>
                <w:bCs/>
                <w:sz w:val="20"/>
                <w:szCs w:val="20"/>
              </w:rPr>
              <w:t>0</w:t>
            </w:r>
          </w:p>
        </w:tc>
        <w:tc>
          <w:tcPr>
            <w:tcW w:w="1984" w:type="dxa"/>
          </w:tcPr>
          <w:p w:rsidR="0070590C" w:rsidRPr="007F1891" w:rsidRDefault="0070590C" w:rsidP="00AC6AD9">
            <w:pPr>
              <w:jc w:val="center"/>
              <w:rPr>
                <w:b/>
                <w:bCs/>
                <w:sz w:val="20"/>
                <w:szCs w:val="20"/>
              </w:rPr>
            </w:pPr>
            <w:r w:rsidRPr="007F1891">
              <w:rPr>
                <w:b/>
                <w:bCs/>
                <w:sz w:val="20"/>
                <w:szCs w:val="20"/>
              </w:rPr>
              <w:t>0</w:t>
            </w:r>
          </w:p>
        </w:tc>
        <w:tc>
          <w:tcPr>
            <w:tcW w:w="1985" w:type="dxa"/>
          </w:tcPr>
          <w:p w:rsidR="0070590C" w:rsidRPr="007F1891" w:rsidRDefault="0070590C" w:rsidP="00AC6AD9">
            <w:pPr>
              <w:jc w:val="center"/>
              <w:rPr>
                <w:b/>
                <w:bCs/>
                <w:sz w:val="20"/>
                <w:szCs w:val="20"/>
              </w:rPr>
            </w:pPr>
            <w:r w:rsidRPr="007F1891">
              <w:rPr>
                <w:b/>
                <w:bCs/>
                <w:sz w:val="20"/>
                <w:szCs w:val="20"/>
              </w:rPr>
              <w:t>0</w:t>
            </w:r>
          </w:p>
        </w:tc>
        <w:tc>
          <w:tcPr>
            <w:tcW w:w="1842" w:type="dxa"/>
          </w:tcPr>
          <w:p w:rsidR="0070590C" w:rsidRPr="007F1891" w:rsidRDefault="0070590C" w:rsidP="00AC6AD9">
            <w:pPr>
              <w:jc w:val="center"/>
              <w:rPr>
                <w:b/>
                <w:bCs/>
                <w:sz w:val="20"/>
                <w:szCs w:val="20"/>
              </w:rPr>
            </w:pPr>
            <w:r w:rsidRPr="007F1891">
              <w:rPr>
                <w:b/>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AC6AD9">
            <w:pPr>
              <w:rPr>
                <w:b/>
                <w:bCs/>
                <w:sz w:val="20"/>
                <w:szCs w:val="20"/>
              </w:rPr>
            </w:pPr>
            <w:r w:rsidRPr="007F1891">
              <w:rPr>
                <w:b/>
                <w:bCs/>
                <w:sz w:val="20"/>
                <w:szCs w:val="20"/>
              </w:rPr>
              <w:t xml:space="preserve">Внебюджетных средств </w:t>
            </w:r>
          </w:p>
        </w:tc>
        <w:tc>
          <w:tcPr>
            <w:tcW w:w="1985" w:type="dxa"/>
          </w:tcPr>
          <w:p w:rsidR="0070590C" w:rsidRPr="007F1891" w:rsidRDefault="0070590C" w:rsidP="00AC6AD9">
            <w:pPr>
              <w:jc w:val="center"/>
              <w:rPr>
                <w:b/>
                <w:bCs/>
                <w:sz w:val="20"/>
                <w:szCs w:val="20"/>
              </w:rPr>
            </w:pPr>
            <w:r w:rsidRPr="007F1891">
              <w:rPr>
                <w:b/>
                <w:bCs/>
                <w:sz w:val="20"/>
                <w:szCs w:val="20"/>
              </w:rPr>
              <w:t>0</w:t>
            </w:r>
          </w:p>
        </w:tc>
        <w:tc>
          <w:tcPr>
            <w:tcW w:w="1984" w:type="dxa"/>
          </w:tcPr>
          <w:p w:rsidR="0070590C" w:rsidRPr="007F1891" w:rsidRDefault="0070590C" w:rsidP="00AC6AD9">
            <w:pPr>
              <w:jc w:val="center"/>
              <w:rPr>
                <w:b/>
                <w:bCs/>
                <w:sz w:val="20"/>
                <w:szCs w:val="20"/>
              </w:rPr>
            </w:pPr>
            <w:r w:rsidRPr="007F1891">
              <w:rPr>
                <w:b/>
                <w:bCs/>
                <w:sz w:val="20"/>
                <w:szCs w:val="20"/>
              </w:rPr>
              <w:t>0</w:t>
            </w:r>
          </w:p>
        </w:tc>
        <w:tc>
          <w:tcPr>
            <w:tcW w:w="1985" w:type="dxa"/>
          </w:tcPr>
          <w:p w:rsidR="0070590C" w:rsidRPr="007F1891" w:rsidRDefault="0070590C" w:rsidP="00AC6AD9">
            <w:pPr>
              <w:jc w:val="center"/>
              <w:rPr>
                <w:b/>
                <w:bCs/>
                <w:sz w:val="20"/>
                <w:szCs w:val="20"/>
              </w:rPr>
            </w:pPr>
            <w:r w:rsidRPr="007F1891">
              <w:rPr>
                <w:b/>
                <w:bCs/>
                <w:sz w:val="20"/>
                <w:szCs w:val="20"/>
              </w:rPr>
              <w:t>0</w:t>
            </w:r>
          </w:p>
        </w:tc>
        <w:tc>
          <w:tcPr>
            <w:tcW w:w="1842" w:type="dxa"/>
          </w:tcPr>
          <w:p w:rsidR="0070590C" w:rsidRPr="007F1891" w:rsidRDefault="0070590C" w:rsidP="00AC6AD9">
            <w:pPr>
              <w:jc w:val="center"/>
              <w:rPr>
                <w:b/>
                <w:bCs/>
                <w:sz w:val="20"/>
                <w:szCs w:val="20"/>
              </w:rPr>
            </w:pPr>
            <w:r w:rsidRPr="007F1891">
              <w:rPr>
                <w:b/>
                <w:bCs/>
                <w:sz w:val="20"/>
                <w:szCs w:val="20"/>
              </w:rPr>
              <w:t>0</w:t>
            </w:r>
          </w:p>
        </w:tc>
      </w:tr>
      <w:tr w:rsidR="0070590C" w:rsidRPr="007F1891" w:rsidTr="007A097D">
        <w:trPr>
          <w:trHeight w:val="196"/>
        </w:trPr>
        <w:tc>
          <w:tcPr>
            <w:tcW w:w="687" w:type="dxa"/>
            <w:vMerge w:val="restart"/>
            <w:vAlign w:val="center"/>
          </w:tcPr>
          <w:p w:rsidR="0070590C" w:rsidRPr="007F1891" w:rsidRDefault="0070590C" w:rsidP="009522B1">
            <w:pPr>
              <w:jc w:val="center"/>
              <w:rPr>
                <w:bCs/>
                <w:sz w:val="20"/>
                <w:szCs w:val="20"/>
              </w:rPr>
            </w:pPr>
            <w:r w:rsidRPr="007F1891">
              <w:rPr>
                <w:bCs/>
                <w:sz w:val="20"/>
                <w:szCs w:val="20"/>
              </w:rPr>
              <w:t>2.1</w:t>
            </w:r>
          </w:p>
        </w:tc>
        <w:tc>
          <w:tcPr>
            <w:tcW w:w="3986" w:type="dxa"/>
            <w:vMerge w:val="restart"/>
            <w:vAlign w:val="center"/>
          </w:tcPr>
          <w:p w:rsidR="0070590C" w:rsidRPr="007F1891" w:rsidRDefault="00761CE0" w:rsidP="009522B1">
            <w:pPr>
              <w:jc w:val="center"/>
              <w:rPr>
                <w:b/>
                <w:bCs/>
                <w:sz w:val="20"/>
                <w:szCs w:val="20"/>
              </w:rPr>
            </w:pPr>
            <w:r w:rsidRPr="007F1891">
              <w:rPr>
                <w:bCs/>
                <w:sz w:val="20"/>
                <w:szCs w:val="20"/>
              </w:rPr>
              <w:t>Строительство школы на 35</w:t>
            </w:r>
            <w:r w:rsidR="0070590C" w:rsidRPr="007F1891">
              <w:rPr>
                <w:bCs/>
                <w:sz w:val="20"/>
                <w:szCs w:val="20"/>
              </w:rPr>
              <w:t>0 ученических мест в с. Капир-Казмаляр</w:t>
            </w:r>
          </w:p>
        </w:tc>
        <w:tc>
          <w:tcPr>
            <w:tcW w:w="2835" w:type="dxa"/>
          </w:tcPr>
          <w:p w:rsidR="0070590C" w:rsidRPr="007F1891" w:rsidRDefault="0070590C" w:rsidP="00341FD3">
            <w:pPr>
              <w:rPr>
                <w:bCs/>
                <w:sz w:val="20"/>
                <w:szCs w:val="20"/>
              </w:rPr>
            </w:pPr>
            <w:r w:rsidRPr="007F1891">
              <w:rPr>
                <w:bCs/>
                <w:sz w:val="20"/>
                <w:szCs w:val="20"/>
              </w:rPr>
              <w:t>Всего, в.т.ч. за счет:</w:t>
            </w:r>
          </w:p>
        </w:tc>
        <w:tc>
          <w:tcPr>
            <w:tcW w:w="1985" w:type="dxa"/>
          </w:tcPr>
          <w:p w:rsidR="0070590C" w:rsidRPr="007F1891" w:rsidRDefault="0070590C" w:rsidP="00341FD3">
            <w:pPr>
              <w:jc w:val="center"/>
              <w:rPr>
                <w:bCs/>
                <w:sz w:val="20"/>
                <w:szCs w:val="20"/>
              </w:rPr>
            </w:pPr>
            <w:r w:rsidRPr="007F1891">
              <w:rPr>
                <w:bCs/>
                <w:sz w:val="20"/>
                <w:szCs w:val="20"/>
              </w:rPr>
              <w:t>256</w:t>
            </w:r>
            <w:r w:rsidR="00761CE0" w:rsidRPr="007F1891">
              <w:rPr>
                <w:bCs/>
                <w:sz w:val="20"/>
                <w:szCs w:val="20"/>
              </w:rPr>
              <w:t xml:space="preserve"> </w:t>
            </w:r>
            <w:r w:rsidRPr="007F1891">
              <w:rPr>
                <w:bCs/>
                <w:sz w:val="20"/>
                <w:szCs w:val="20"/>
              </w:rPr>
              <w:t>000,0</w:t>
            </w:r>
          </w:p>
        </w:tc>
        <w:tc>
          <w:tcPr>
            <w:tcW w:w="1984" w:type="dxa"/>
          </w:tcPr>
          <w:p w:rsidR="0070590C" w:rsidRPr="007F1891" w:rsidRDefault="00761CE0" w:rsidP="00341FD3">
            <w:pPr>
              <w:jc w:val="center"/>
              <w:rPr>
                <w:bCs/>
                <w:sz w:val="20"/>
                <w:szCs w:val="20"/>
              </w:rPr>
            </w:pPr>
            <w:r w:rsidRPr="007F1891">
              <w:rPr>
                <w:bCs/>
                <w:sz w:val="20"/>
                <w:szCs w:val="20"/>
              </w:rPr>
              <w:t>0</w:t>
            </w:r>
          </w:p>
        </w:tc>
        <w:tc>
          <w:tcPr>
            <w:tcW w:w="1985" w:type="dxa"/>
          </w:tcPr>
          <w:p w:rsidR="0070590C" w:rsidRPr="007F1891" w:rsidRDefault="00761CE0" w:rsidP="00341FD3">
            <w:pPr>
              <w:jc w:val="center"/>
              <w:rPr>
                <w:bCs/>
                <w:sz w:val="20"/>
                <w:szCs w:val="20"/>
              </w:rPr>
            </w:pPr>
            <w:r w:rsidRPr="007F1891">
              <w:rPr>
                <w:bCs/>
                <w:sz w:val="20"/>
                <w:szCs w:val="20"/>
              </w:rPr>
              <w:t xml:space="preserve">133 </w:t>
            </w:r>
            <w:r w:rsidR="0070590C" w:rsidRPr="007F1891">
              <w:rPr>
                <w:bCs/>
                <w:sz w:val="20"/>
                <w:szCs w:val="20"/>
              </w:rPr>
              <w:t>000,0</w:t>
            </w:r>
          </w:p>
        </w:tc>
        <w:tc>
          <w:tcPr>
            <w:tcW w:w="1842" w:type="dxa"/>
          </w:tcPr>
          <w:p w:rsidR="0070590C" w:rsidRPr="007F1891" w:rsidRDefault="00761CE0" w:rsidP="00341FD3">
            <w:pPr>
              <w:jc w:val="center"/>
              <w:rPr>
                <w:bCs/>
                <w:sz w:val="20"/>
                <w:szCs w:val="20"/>
              </w:rPr>
            </w:pPr>
            <w:r w:rsidRPr="007F1891">
              <w:rPr>
                <w:bCs/>
                <w:sz w:val="20"/>
                <w:szCs w:val="20"/>
              </w:rPr>
              <w:t xml:space="preserve">123 </w:t>
            </w:r>
            <w:r w:rsidR="0070590C" w:rsidRPr="007F1891">
              <w:rPr>
                <w:bCs/>
                <w:sz w:val="20"/>
                <w:szCs w:val="20"/>
              </w:rPr>
              <w:t>000,0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341FD3">
            <w:pPr>
              <w:rPr>
                <w:bCs/>
                <w:sz w:val="20"/>
                <w:szCs w:val="20"/>
              </w:rPr>
            </w:pPr>
            <w:r w:rsidRPr="007F1891">
              <w:rPr>
                <w:bCs/>
                <w:sz w:val="20"/>
                <w:szCs w:val="20"/>
              </w:rPr>
              <w:t xml:space="preserve">Федеральный бюджет </w:t>
            </w:r>
          </w:p>
        </w:tc>
        <w:tc>
          <w:tcPr>
            <w:tcW w:w="1985" w:type="dxa"/>
          </w:tcPr>
          <w:p w:rsidR="0070590C" w:rsidRPr="007F1891" w:rsidRDefault="00761CE0" w:rsidP="00341FD3">
            <w:pPr>
              <w:jc w:val="center"/>
              <w:rPr>
                <w:bCs/>
                <w:sz w:val="20"/>
                <w:szCs w:val="20"/>
              </w:rPr>
            </w:pPr>
            <w:r w:rsidRPr="007F1891">
              <w:rPr>
                <w:bCs/>
                <w:sz w:val="20"/>
                <w:szCs w:val="20"/>
              </w:rPr>
              <w:t>110 000,0</w:t>
            </w:r>
          </w:p>
        </w:tc>
        <w:tc>
          <w:tcPr>
            <w:tcW w:w="1984" w:type="dxa"/>
          </w:tcPr>
          <w:p w:rsidR="0070590C" w:rsidRPr="007F1891" w:rsidRDefault="0070590C" w:rsidP="00341FD3">
            <w:pPr>
              <w:jc w:val="center"/>
              <w:rPr>
                <w:sz w:val="20"/>
                <w:szCs w:val="20"/>
              </w:rPr>
            </w:pPr>
            <w:r w:rsidRPr="007F1891">
              <w:rPr>
                <w:bCs/>
                <w:sz w:val="20"/>
                <w:szCs w:val="20"/>
              </w:rPr>
              <w:t>0</w:t>
            </w:r>
          </w:p>
        </w:tc>
        <w:tc>
          <w:tcPr>
            <w:tcW w:w="1985" w:type="dxa"/>
          </w:tcPr>
          <w:p w:rsidR="0070590C" w:rsidRPr="007F1891" w:rsidRDefault="00761CE0" w:rsidP="00341FD3">
            <w:pPr>
              <w:jc w:val="center"/>
              <w:rPr>
                <w:sz w:val="20"/>
                <w:szCs w:val="20"/>
              </w:rPr>
            </w:pPr>
            <w:r w:rsidRPr="007F1891">
              <w:rPr>
                <w:bCs/>
                <w:sz w:val="20"/>
                <w:szCs w:val="20"/>
              </w:rPr>
              <w:t>55 000,0</w:t>
            </w:r>
          </w:p>
        </w:tc>
        <w:tc>
          <w:tcPr>
            <w:tcW w:w="1842" w:type="dxa"/>
          </w:tcPr>
          <w:p w:rsidR="0070590C" w:rsidRPr="007F1891" w:rsidRDefault="00761CE0" w:rsidP="00341FD3">
            <w:pPr>
              <w:jc w:val="center"/>
              <w:rPr>
                <w:sz w:val="20"/>
                <w:szCs w:val="20"/>
              </w:rPr>
            </w:pPr>
            <w:r w:rsidRPr="007F1891">
              <w:rPr>
                <w:bCs/>
                <w:sz w:val="20"/>
                <w:szCs w:val="20"/>
              </w:rPr>
              <w:t>55 000,0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341FD3">
            <w:pPr>
              <w:rPr>
                <w:bCs/>
                <w:sz w:val="20"/>
                <w:szCs w:val="20"/>
              </w:rPr>
            </w:pPr>
            <w:r w:rsidRPr="007F1891">
              <w:rPr>
                <w:bCs/>
                <w:sz w:val="20"/>
                <w:szCs w:val="20"/>
              </w:rPr>
              <w:t>Республиканский бюджет РД</w:t>
            </w:r>
          </w:p>
        </w:tc>
        <w:tc>
          <w:tcPr>
            <w:tcW w:w="1985" w:type="dxa"/>
          </w:tcPr>
          <w:p w:rsidR="0070590C" w:rsidRPr="007F1891" w:rsidRDefault="00761CE0" w:rsidP="00341FD3">
            <w:pPr>
              <w:jc w:val="center"/>
              <w:rPr>
                <w:bCs/>
                <w:sz w:val="20"/>
                <w:szCs w:val="20"/>
              </w:rPr>
            </w:pPr>
            <w:r w:rsidRPr="007F1891">
              <w:rPr>
                <w:bCs/>
                <w:sz w:val="20"/>
                <w:szCs w:val="20"/>
              </w:rPr>
              <w:t xml:space="preserve">146 </w:t>
            </w:r>
            <w:r w:rsidR="0070590C" w:rsidRPr="007F1891">
              <w:rPr>
                <w:bCs/>
                <w:sz w:val="20"/>
                <w:szCs w:val="20"/>
              </w:rPr>
              <w:t>000,0</w:t>
            </w:r>
          </w:p>
        </w:tc>
        <w:tc>
          <w:tcPr>
            <w:tcW w:w="1984" w:type="dxa"/>
          </w:tcPr>
          <w:p w:rsidR="0070590C" w:rsidRPr="007F1891" w:rsidRDefault="00761CE0" w:rsidP="00341FD3">
            <w:pPr>
              <w:jc w:val="center"/>
              <w:rPr>
                <w:bCs/>
                <w:sz w:val="20"/>
                <w:szCs w:val="20"/>
              </w:rPr>
            </w:pPr>
            <w:r w:rsidRPr="007F1891">
              <w:rPr>
                <w:bCs/>
                <w:sz w:val="20"/>
                <w:szCs w:val="20"/>
              </w:rPr>
              <w:t>0</w:t>
            </w:r>
          </w:p>
        </w:tc>
        <w:tc>
          <w:tcPr>
            <w:tcW w:w="1985" w:type="dxa"/>
          </w:tcPr>
          <w:p w:rsidR="0070590C" w:rsidRPr="007F1891" w:rsidRDefault="00761CE0" w:rsidP="00341FD3">
            <w:pPr>
              <w:jc w:val="center"/>
              <w:rPr>
                <w:bCs/>
                <w:sz w:val="20"/>
                <w:szCs w:val="20"/>
              </w:rPr>
            </w:pPr>
            <w:r w:rsidRPr="007F1891">
              <w:rPr>
                <w:bCs/>
                <w:sz w:val="20"/>
                <w:szCs w:val="20"/>
              </w:rPr>
              <w:t xml:space="preserve">78 </w:t>
            </w:r>
            <w:r w:rsidR="0070590C" w:rsidRPr="007F1891">
              <w:rPr>
                <w:bCs/>
                <w:sz w:val="20"/>
                <w:szCs w:val="20"/>
              </w:rPr>
              <w:t>000,0</w:t>
            </w:r>
          </w:p>
        </w:tc>
        <w:tc>
          <w:tcPr>
            <w:tcW w:w="1842" w:type="dxa"/>
          </w:tcPr>
          <w:p w:rsidR="0070590C" w:rsidRPr="007F1891" w:rsidRDefault="00761CE0" w:rsidP="00341FD3">
            <w:pPr>
              <w:jc w:val="center"/>
              <w:rPr>
                <w:bCs/>
                <w:sz w:val="20"/>
                <w:szCs w:val="20"/>
              </w:rPr>
            </w:pPr>
            <w:r w:rsidRPr="007F1891">
              <w:rPr>
                <w:bCs/>
                <w:sz w:val="20"/>
                <w:szCs w:val="20"/>
              </w:rPr>
              <w:t xml:space="preserve">68 </w:t>
            </w:r>
            <w:r w:rsidR="0070590C" w:rsidRPr="007F1891">
              <w:rPr>
                <w:bCs/>
                <w:sz w:val="20"/>
                <w:szCs w:val="20"/>
              </w:rPr>
              <w:t>000,0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341FD3">
            <w:pPr>
              <w:rPr>
                <w:bCs/>
                <w:sz w:val="20"/>
                <w:szCs w:val="20"/>
              </w:rPr>
            </w:pPr>
            <w:r w:rsidRPr="007F1891">
              <w:rPr>
                <w:bCs/>
                <w:sz w:val="20"/>
                <w:szCs w:val="20"/>
              </w:rPr>
              <w:t>Местного бюджета</w:t>
            </w:r>
          </w:p>
        </w:tc>
        <w:tc>
          <w:tcPr>
            <w:tcW w:w="1985" w:type="dxa"/>
          </w:tcPr>
          <w:p w:rsidR="0070590C" w:rsidRPr="007F1891" w:rsidRDefault="0070590C" w:rsidP="00341FD3">
            <w:pPr>
              <w:jc w:val="center"/>
              <w:rPr>
                <w:sz w:val="20"/>
                <w:szCs w:val="20"/>
              </w:rPr>
            </w:pPr>
            <w:r w:rsidRPr="007F1891">
              <w:rPr>
                <w:bCs/>
                <w:sz w:val="20"/>
                <w:szCs w:val="20"/>
              </w:rPr>
              <w:t>0</w:t>
            </w:r>
          </w:p>
        </w:tc>
        <w:tc>
          <w:tcPr>
            <w:tcW w:w="1984" w:type="dxa"/>
          </w:tcPr>
          <w:p w:rsidR="0070590C" w:rsidRPr="007F1891" w:rsidRDefault="0070590C" w:rsidP="00341FD3">
            <w:pPr>
              <w:jc w:val="center"/>
              <w:rPr>
                <w:sz w:val="20"/>
                <w:szCs w:val="20"/>
              </w:rPr>
            </w:pPr>
            <w:r w:rsidRPr="007F1891">
              <w:rPr>
                <w:bCs/>
                <w:sz w:val="20"/>
                <w:szCs w:val="20"/>
              </w:rPr>
              <w:t>0</w:t>
            </w:r>
          </w:p>
        </w:tc>
        <w:tc>
          <w:tcPr>
            <w:tcW w:w="1985" w:type="dxa"/>
          </w:tcPr>
          <w:p w:rsidR="0070590C" w:rsidRPr="007F1891" w:rsidRDefault="0070590C" w:rsidP="00341FD3">
            <w:pPr>
              <w:jc w:val="center"/>
              <w:rPr>
                <w:sz w:val="20"/>
                <w:szCs w:val="20"/>
              </w:rPr>
            </w:pPr>
            <w:r w:rsidRPr="007F1891">
              <w:rPr>
                <w:bCs/>
                <w:sz w:val="20"/>
                <w:szCs w:val="20"/>
              </w:rPr>
              <w:t>0</w:t>
            </w:r>
          </w:p>
        </w:tc>
        <w:tc>
          <w:tcPr>
            <w:tcW w:w="1842" w:type="dxa"/>
          </w:tcPr>
          <w:p w:rsidR="0070590C" w:rsidRPr="007F1891" w:rsidRDefault="0070590C" w:rsidP="00341FD3">
            <w:pPr>
              <w:jc w:val="center"/>
              <w:rPr>
                <w:sz w:val="20"/>
                <w:szCs w:val="20"/>
              </w:rPr>
            </w:pPr>
            <w:r w:rsidRPr="007F1891">
              <w:rPr>
                <w:bCs/>
                <w:sz w:val="20"/>
                <w:szCs w:val="20"/>
              </w:rPr>
              <w:t>0</w:t>
            </w:r>
          </w:p>
        </w:tc>
      </w:tr>
      <w:tr w:rsidR="0070590C" w:rsidRPr="007F1891" w:rsidTr="007A097D">
        <w:trPr>
          <w:trHeight w:val="196"/>
        </w:trPr>
        <w:tc>
          <w:tcPr>
            <w:tcW w:w="687" w:type="dxa"/>
            <w:vMerge/>
            <w:vAlign w:val="center"/>
          </w:tcPr>
          <w:p w:rsidR="0070590C" w:rsidRPr="007F1891" w:rsidRDefault="0070590C" w:rsidP="009522B1">
            <w:pPr>
              <w:jc w:val="center"/>
              <w:rPr>
                <w:bCs/>
                <w:sz w:val="20"/>
                <w:szCs w:val="20"/>
              </w:rPr>
            </w:pPr>
          </w:p>
        </w:tc>
        <w:tc>
          <w:tcPr>
            <w:tcW w:w="3986" w:type="dxa"/>
            <w:vMerge/>
            <w:vAlign w:val="center"/>
          </w:tcPr>
          <w:p w:rsidR="0070590C" w:rsidRPr="007F1891" w:rsidRDefault="0070590C" w:rsidP="009522B1">
            <w:pPr>
              <w:jc w:val="center"/>
              <w:rPr>
                <w:b/>
                <w:bCs/>
                <w:sz w:val="20"/>
                <w:szCs w:val="20"/>
              </w:rPr>
            </w:pPr>
          </w:p>
        </w:tc>
        <w:tc>
          <w:tcPr>
            <w:tcW w:w="2835" w:type="dxa"/>
          </w:tcPr>
          <w:p w:rsidR="0070590C" w:rsidRPr="007F1891" w:rsidRDefault="0070590C" w:rsidP="00341FD3">
            <w:pPr>
              <w:rPr>
                <w:bCs/>
                <w:sz w:val="20"/>
                <w:szCs w:val="20"/>
              </w:rPr>
            </w:pPr>
            <w:r w:rsidRPr="007F1891">
              <w:rPr>
                <w:bCs/>
                <w:sz w:val="20"/>
                <w:szCs w:val="20"/>
              </w:rPr>
              <w:t xml:space="preserve">Внебюджетных средств </w:t>
            </w:r>
          </w:p>
        </w:tc>
        <w:tc>
          <w:tcPr>
            <w:tcW w:w="1985" w:type="dxa"/>
          </w:tcPr>
          <w:p w:rsidR="0070590C" w:rsidRPr="007F1891" w:rsidRDefault="0070590C" w:rsidP="00341FD3">
            <w:pPr>
              <w:jc w:val="center"/>
              <w:rPr>
                <w:sz w:val="20"/>
                <w:szCs w:val="20"/>
              </w:rPr>
            </w:pPr>
            <w:r w:rsidRPr="007F1891">
              <w:rPr>
                <w:bCs/>
                <w:sz w:val="20"/>
                <w:szCs w:val="20"/>
              </w:rPr>
              <w:t>0</w:t>
            </w:r>
          </w:p>
        </w:tc>
        <w:tc>
          <w:tcPr>
            <w:tcW w:w="1984" w:type="dxa"/>
          </w:tcPr>
          <w:p w:rsidR="0070590C" w:rsidRPr="007F1891" w:rsidRDefault="0070590C" w:rsidP="00341FD3">
            <w:pPr>
              <w:jc w:val="center"/>
              <w:rPr>
                <w:sz w:val="20"/>
                <w:szCs w:val="20"/>
              </w:rPr>
            </w:pPr>
            <w:r w:rsidRPr="007F1891">
              <w:rPr>
                <w:bCs/>
                <w:sz w:val="20"/>
                <w:szCs w:val="20"/>
              </w:rPr>
              <w:t>0</w:t>
            </w:r>
          </w:p>
        </w:tc>
        <w:tc>
          <w:tcPr>
            <w:tcW w:w="1985" w:type="dxa"/>
          </w:tcPr>
          <w:p w:rsidR="0070590C" w:rsidRPr="007F1891" w:rsidRDefault="0070590C" w:rsidP="00341FD3">
            <w:pPr>
              <w:jc w:val="center"/>
              <w:rPr>
                <w:sz w:val="20"/>
                <w:szCs w:val="20"/>
              </w:rPr>
            </w:pPr>
            <w:r w:rsidRPr="007F1891">
              <w:rPr>
                <w:bCs/>
                <w:sz w:val="20"/>
                <w:szCs w:val="20"/>
              </w:rPr>
              <w:t>0</w:t>
            </w:r>
          </w:p>
        </w:tc>
        <w:tc>
          <w:tcPr>
            <w:tcW w:w="1842" w:type="dxa"/>
          </w:tcPr>
          <w:p w:rsidR="0070590C" w:rsidRPr="007F1891" w:rsidRDefault="0070590C" w:rsidP="00341FD3">
            <w:pPr>
              <w:jc w:val="center"/>
              <w:rPr>
                <w:sz w:val="20"/>
                <w:szCs w:val="20"/>
              </w:rPr>
            </w:pPr>
            <w:r w:rsidRPr="007F1891">
              <w:rPr>
                <w:bCs/>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2.2</w:t>
            </w:r>
          </w:p>
        </w:tc>
        <w:tc>
          <w:tcPr>
            <w:tcW w:w="3986" w:type="dxa"/>
            <w:vMerge w:val="restart"/>
            <w:vAlign w:val="center"/>
          </w:tcPr>
          <w:p w:rsidR="003C02AD" w:rsidRPr="007F1891" w:rsidRDefault="003C02AD" w:rsidP="00B015A6">
            <w:pPr>
              <w:jc w:val="center"/>
              <w:rPr>
                <w:sz w:val="20"/>
                <w:szCs w:val="20"/>
                <w:lang w:eastAsia="en-US"/>
              </w:rPr>
            </w:pPr>
            <w:r w:rsidRPr="007F1891">
              <w:rPr>
                <w:sz w:val="20"/>
                <w:szCs w:val="20"/>
                <w:lang w:eastAsia="en-US"/>
              </w:rPr>
              <w:t>Строительство школы в с.Мугерган на 150 ученических мест</w:t>
            </w:r>
          </w:p>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Всего, в.т.ч. за счет:</w:t>
            </w:r>
          </w:p>
        </w:tc>
        <w:tc>
          <w:tcPr>
            <w:tcW w:w="1985" w:type="dxa"/>
          </w:tcPr>
          <w:p w:rsidR="003C02AD" w:rsidRPr="007F1891" w:rsidRDefault="003C02AD" w:rsidP="003C02AD">
            <w:pPr>
              <w:jc w:val="center"/>
              <w:rPr>
                <w:bCs/>
                <w:sz w:val="20"/>
                <w:szCs w:val="20"/>
              </w:rPr>
            </w:pPr>
            <w:r w:rsidRPr="007F1891">
              <w:rPr>
                <w:bCs/>
                <w:sz w:val="20"/>
                <w:szCs w:val="20"/>
              </w:rPr>
              <w:t>161 000,0</w:t>
            </w:r>
          </w:p>
        </w:tc>
        <w:tc>
          <w:tcPr>
            <w:tcW w:w="1984" w:type="dxa"/>
          </w:tcPr>
          <w:p w:rsidR="003C02AD" w:rsidRPr="007F1891" w:rsidRDefault="003C02AD" w:rsidP="003C02AD">
            <w:pPr>
              <w:jc w:val="center"/>
              <w:rPr>
                <w:bCs/>
                <w:sz w:val="20"/>
                <w:szCs w:val="20"/>
              </w:rPr>
            </w:pPr>
            <w:r w:rsidRPr="007F1891">
              <w:rPr>
                <w:bCs/>
                <w:sz w:val="20"/>
                <w:szCs w:val="20"/>
              </w:rPr>
              <w:t>45 000,0</w:t>
            </w:r>
          </w:p>
        </w:tc>
        <w:tc>
          <w:tcPr>
            <w:tcW w:w="1985" w:type="dxa"/>
          </w:tcPr>
          <w:p w:rsidR="003C02AD" w:rsidRPr="007F1891" w:rsidRDefault="003C02AD" w:rsidP="003C02AD">
            <w:pPr>
              <w:jc w:val="center"/>
              <w:rPr>
                <w:bCs/>
                <w:sz w:val="20"/>
                <w:szCs w:val="20"/>
              </w:rPr>
            </w:pPr>
            <w:r w:rsidRPr="007F1891">
              <w:rPr>
                <w:bCs/>
                <w:sz w:val="20"/>
                <w:szCs w:val="20"/>
              </w:rPr>
              <w:t>100 000,0</w:t>
            </w:r>
          </w:p>
        </w:tc>
        <w:tc>
          <w:tcPr>
            <w:tcW w:w="1842" w:type="dxa"/>
          </w:tcPr>
          <w:p w:rsidR="003C02AD" w:rsidRPr="007F1891" w:rsidRDefault="003C02AD" w:rsidP="003C02AD">
            <w:pPr>
              <w:jc w:val="center"/>
              <w:rPr>
                <w:bCs/>
                <w:sz w:val="20"/>
                <w:szCs w:val="20"/>
              </w:rPr>
            </w:pPr>
            <w:r w:rsidRPr="007F1891">
              <w:rPr>
                <w:bCs/>
                <w:sz w:val="20"/>
                <w:szCs w:val="20"/>
              </w:rPr>
              <w:t>16 000,0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C02AD">
            <w:pPr>
              <w:jc w:val="center"/>
              <w:rPr>
                <w:bCs/>
                <w:sz w:val="20"/>
                <w:szCs w:val="20"/>
              </w:rPr>
            </w:pPr>
            <w:r w:rsidRPr="007F1891">
              <w:rPr>
                <w:bCs/>
                <w:sz w:val="20"/>
                <w:szCs w:val="20"/>
              </w:rPr>
              <w:t>128 000,0</w:t>
            </w:r>
          </w:p>
        </w:tc>
        <w:tc>
          <w:tcPr>
            <w:tcW w:w="1984" w:type="dxa"/>
          </w:tcPr>
          <w:p w:rsidR="003C02AD" w:rsidRPr="007F1891" w:rsidRDefault="003C02AD" w:rsidP="003C02AD">
            <w:pPr>
              <w:jc w:val="center"/>
              <w:rPr>
                <w:bCs/>
                <w:sz w:val="20"/>
                <w:szCs w:val="20"/>
              </w:rPr>
            </w:pPr>
            <w:r w:rsidRPr="007F1891">
              <w:rPr>
                <w:bCs/>
                <w:sz w:val="20"/>
                <w:szCs w:val="20"/>
              </w:rPr>
              <w:t>45 000,0</w:t>
            </w:r>
          </w:p>
        </w:tc>
        <w:tc>
          <w:tcPr>
            <w:tcW w:w="1985" w:type="dxa"/>
          </w:tcPr>
          <w:p w:rsidR="003C02AD" w:rsidRPr="007F1891" w:rsidRDefault="003C02AD" w:rsidP="003C02AD">
            <w:pPr>
              <w:jc w:val="center"/>
              <w:rPr>
                <w:bCs/>
                <w:sz w:val="20"/>
                <w:szCs w:val="20"/>
              </w:rPr>
            </w:pPr>
            <w:r w:rsidRPr="007F1891">
              <w:rPr>
                <w:bCs/>
                <w:sz w:val="20"/>
                <w:szCs w:val="20"/>
              </w:rPr>
              <w:t>80 000,0</w:t>
            </w:r>
          </w:p>
        </w:tc>
        <w:tc>
          <w:tcPr>
            <w:tcW w:w="1842" w:type="dxa"/>
          </w:tcPr>
          <w:p w:rsidR="003C02AD" w:rsidRPr="007F1891" w:rsidRDefault="003C02AD" w:rsidP="003C02AD">
            <w:pPr>
              <w:jc w:val="center"/>
              <w:rPr>
                <w:bCs/>
                <w:sz w:val="20"/>
                <w:szCs w:val="20"/>
              </w:rPr>
            </w:pPr>
            <w:r w:rsidRPr="007F1891">
              <w:rPr>
                <w:bCs/>
                <w:sz w:val="20"/>
                <w:szCs w:val="20"/>
              </w:rPr>
              <w:t>3 000,0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Республиканский бюджет РД</w:t>
            </w:r>
          </w:p>
        </w:tc>
        <w:tc>
          <w:tcPr>
            <w:tcW w:w="1985" w:type="dxa"/>
          </w:tcPr>
          <w:p w:rsidR="003C02AD" w:rsidRPr="007F1891" w:rsidRDefault="003C02AD" w:rsidP="003C02AD">
            <w:pPr>
              <w:jc w:val="center"/>
              <w:rPr>
                <w:bCs/>
                <w:sz w:val="20"/>
                <w:szCs w:val="20"/>
              </w:rPr>
            </w:pPr>
            <w:r w:rsidRPr="007F1891">
              <w:rPr>
                <w:bCs/>
                <w:sz w:val="20"/>
                <w:szCs w:val="20"/>
              </w:rPr>
              <w:t>33 000,0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20 000,0</w:t>
            </w:r>
          </w:p>
        </w:tc>
        <w:tc>
          <w:tcPr>
            <w:tcW w:w="1842" w:type="dxa"/>
          </w:tcPr>
          <w:p w:rsidR="003C02AD" w:rsidRPr="007F1891" w:rsidRDefault="003C02AD" w:rsidP="003C02AD">
            <w:pPr>
              <w:jc w:val="center"/>
              <w:rPr>
                <w:bCs/>
                <w:sz w:val="20"/>
                <w:szCs w:val="20"/>
              </w:rPr>
            </w:pPr>
            <w:r w:rsidRPr="007F1891">
              <w:rPr>
                <w:bCs/>
                <w:sz w:val="20"/>
                <w:szCs w:val="20"/>
              </w:rPr>
              <w:t>13 000,0</w:t>
            </w:r>
          </w:p>
        </w:tc>
      </w:tr>
      <w:tr w:rsidR="003C02AD" w:rsidRPr="007F1891" w:rsidTr="003C02A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Местного бюджета</w:t>
            </w:r>
          </w:p>
        </w:tc>
        <w:tc>
          <w:tcPr>
            <w:tcW w:w="1985" w:type="dxa"/>
          </w:tcPr>
          <w:p w:rsidR="003C02AD" w:rsidRPr="007F1891" w:rsidRDefault="003C02AD" w:rsidP="003C02AD">
            <w:pPr>
              <w:jc w:val="center"/>
              <w:rPr>
                <w:sz w:val="20"/>
                <w:szCs w:val="20"/>
              </w:rPr>
            </w:pPr>
            <w:r w:rsidRPr="007F1891">
              <w:rPr>
                <w:bCs/>
                <w:sz w:val="20"/>
                <w:szCs w:val="20"/>
              </w:rPr>
              <w:t>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0</w:t>
            </w:r>
          </w:p>
        </w:tc>
        <w:tc>
          <w:tcPr>
            <w:tcW w:w="1842" w:type="dxa"/>
          </w:tcPr>
          <w:p w:rsidR="003C02AD" w:rsidRPr="007F1891" w:rsidRDefault="003C02AD" w:rsidP="003C02AD">
            <w:pPr>
              <w:jc w:val="center"/>
              <w:rPr>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C02AD">
            <w:pPr>
              <w:jc w:val="center"/>
              <w:rPr>
                <w:sz w:val="20"/>
                <w:szCs w:val="20"/>
              </w:rPr>
            </w:pPr>
            <w:r w:rsidRPr="007F1891">
              <w:rPr>
                <w:bCs/>
                <w:sz w:val="20"/>
                <w:szCs w:val="20"/>
              </w:rPr>
              <w:t>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0</w:t>
            </w:r>
          </w:p>
        </w:tc>
        <w:tc>
          <w:tcPr>
            <w:tcW w:w="1842" w:type="dxa"/>
          </w:tcPr>
          <w:p w:rsidR="003C02AD" w:rsidRPr="007F1891" w:rsidRDefault="003C02AD" w:rsidP="003C02AD">
            <w:pPr>
              <w:jc w:val="center"/>
              <w:rPr>
                <w:sz w:val="20"/>
                <w:szCs w:val="20"/>
              </w:rPr>
            </w:pPr>
            <w:r w:rsidRPr="007F1891">
              <w:rPr>
                <w:bCs/>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2.3</w:t>
            </w:r>
          </w:p>
        </w:tc>
        <w:tc>
          <w:tcPr>
            <w:tcW w:w="3986" w:type="dxa"/>
            <w:vMerge w:val="restart"/>
            <w:vAlign w:val="center"/>
          </w:tcPr>
          <w:p w:rsidR="003C02AD" w:rsidRPr="007F1891" w:rsidRDefault="003C02AD" w:rsidP="009522B1">
            <w:pPr>
              <w:jc w:val="center"/>
              <w:rPr>
                <w:b/>
                <w:bCs/>
                <w:sz w:val="20"/>
                <w:szCs w:val="20"/>
              </w:rPr>
            </w:pPr>
            <w:r w:rsidRPr="007F1891">
              <w:rPr>
                <w:sz w:val="20"/>
                <w:szCs w:val="20"/>
                <w:lang w:eastAsia="en-US"/>
              </w:rPr>
              <w:t>Строительство школы в с.Целегюн на 200 ученических мест</w:t>
            </w:r>
          </w:p>
        </w:tc>
        <w:tc>
          <w:tcPr>
            <w:tcW w:w="2835" w:type="dxa"/>
          </w:tcPr>
          <w:p w:rsidR="003C02AD" w:rsidRPr="007F1891" w:rsidRDefault="003C02AD" w:rsidP="003C02AD">
            <w:pPr>
              <w:rPr>
                <w:bCs/>
                <w:sz w:val="20"/>
                <w:szCs w:val="20"/>
              </w:rPr>
            </w:pPr>
            <w:r w:rsidRPr="007F1891">
              <w:rPr>
                <w:bCs/>
                <w:sz w:val="20"/>
                <w:szCs w:val="20"/>
              </w:rPr>
              <w:t>Всего, в.т.ч. за счет:</w:t>
            </w:r>
          </w:p>
        </w:tc>
        <w:tc>
          <w:tcPr>
            <w:tcW w:w="1985" w:type="dxa"/>
          </w:tcPr>
          <w:p w:rsidR="003C02AD" w:rsidRPr="007F1891" w:rsidRDefault="003C02AD" w:rsidP="003C02AD">
            <w:pPr>
              <w:jc w:val="center"/>
              <w:rPr>
                <w:bCs/>
                <w:sz w:val="20"/>
                <w:szCs w:val="20"/>
              </w:rPr>
            </w:pPr>
            <w:r w:rsidRPr="007F1891">
              <w:rPr>
                <w:bCs/>
                <w:sz w:val="20"/>
                <w:szCs w:val="20"/>
              </w:rPr>
              <w:t>195 000,0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90 000,0</w:t>
            </w:r>
          </w:p>
        </w:tc>
        <w:tc>
          <w:tcPr>
            <w:tcW w:w="1842" w:type="dxa"/>
          </w:tcPr>
          <w:p w:rsidR="003C02AD" w:rsidRPr="007F1891" w:rsidRDefault="003C02AD" w:rsidP="003C02AD">
            <w:pPr>
              <w:jc w:val="center"/>
              <w:rPr>
                <w:bCs/>
                <w:sz w:val="20"/>
                <w:szCs w:val="20"/>
              </w:rPr>
            </w:pPr>
            <w:r w:rsidRPr="007F1891">
              <w:rPr>
                <w:bCs/>
                <w:sz w:val="20"/>
                <w:szCs w:val="20"/>
              </w:rPr>
              <w:t>105 000,0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C02AD">
            <w:pPr>
              <w:jc w:val="center"/>
              <w:rPr>
                <w:bCs/>
                <w:sz w:val="20"/>
                <w:szCs w:val="20"/>
              </w:rPr>
            </w:pPr>
            <w:r w:rsidRPr="007F1891">
              <w:rPr>
                <w:bCs/>
                <w:sz w:val="20"/>
                <w:szCs w:val="20"/>
              </w:rPr>
              <w:t>147 000,0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70 000,0</w:t>
            </w:r>
          </w:p>
        </w:tc>
        <w:tc>
          <w:tcPr>
            <w:tcW w:w="1842" w:type="dxa"/>
          </w:tcPr>
          <w:p w:rsidR="003C02AD" w:rsidRPr="007F1891" w:rsidRDefault="003C02AD" w:rsidP="003C02AD">
            <w:pPr>
              <w:jc w:val="center"/>
              <w:rPr>
                <w:bCs/>
                <w:sz w:val="20"/>
                <w:szCs w:val="20"/>
              </w:rPr>
            </w:pPr>
            <w:r w:rsidRPr="007F1891">
              <w:rPr>
                <w:bCs/>
                <w:sz w:val="20"/>
                <w:szCs w:val="20"/>
              </w:rPr>
              <w:t>77 000,0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Республиканский бюджет РД</w:t>
            </w:r>
          </w:p>
        </w:tc>
        <w:tc>
          <w:tcPr>
            <w:tcW w:w="1985" w:type="dxa"/>
          </w:tcPr>
          <w:p w:rsidR="003C02AD" w:rsidRPr="007F1891" w:rsidRDefault="003C02AD" w:rsidP="003C02AD">
            <w:pPr>
              <w:jc w:val="center"/>
              <w:rPr>
                <w:bCs/>
                <w:sz w:val="20"/>
                <w:szCs w:val="20"/>
              </w:rPr>
            </w:pPr>
            <w:r w:rsidRPr="007F1891">
              <w:rPr>
                <w:bCs/>
                <w:sz w:val="20"/>
                <w:szCs w:val="20"/>
              </w:rPr>
              <w:t>48 000,0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20 000,0</w:t>
            </w:r>
          </w:p>
        </w:tc>
        <w:tc>
          <w:tcPr>
            <w:tcW w:w="1842" w:type="dxa"/>
          </w:tcPr>
          <w:p w:rsidR="003C02AD" w:rsidRPr="007F1891" w:rsidRDefault="003C02AD" w:rsidP="003C02AD">
            <w:pPr>
              <w:jc w:val="center"/>
              <w:rPr>
                <w:bCs/>
                <w:sz w:val="20"/>
                <w:szCs w:val="20"/>
              </w:rPr>
            </w:pPr>
            <w:r w:rsidRPr="007F1891">
              <w:rPr>
                <w:bCs/>
                <w:sz w:val="20"/>
                <w:szCs w:val="20"/>
              </w:rPr>
              <w:t>28 000,0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Местного бюджета</w:t>
            </w:r>
          </w:p>
        </w:tc>
        <w:tc>
          <w:tcPr>
            <w:tcW w:w="1985" w:type="dxa"/>
          </w:tcPr>
          <w:p w:rsidR="003C02AD" w:rsidRPr="007F1891" w:rsidRDefault="003C02AD" w:rsidP="003C02AD">
            <w:pPr>
              <w:jc w:val="center"/>
              <w:rPr>
                <w:sz w:val="20"/>
                <w:szCs w:val="20"/>
              </w:rPr>
            </w:pPr>
            <w:r w:rsidRPr="007F1891">
              <w:rPr>
                <w:bCs/>
                <w:sz w:val="20"/>
                <w:szCs w:val="20"/>
              </w:rPr>
              <w:t>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0</w:t>
            </w:r>
          </w:p>
        </w:tc>
        <w:tc>
          <w:tcPr>
            <w:tcW w:w="1842" w:type="dxa"/>
          </w:tcPr>
          <w:p w:rsidR="003C02AD" w:rsidRPr="007F1891" w:rsidRDefault="003C02AD" w:rsidP="003C02AD">
            <w:pPr>
              <w:jc w:val="center"/>
              <w:rPr>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C02AD">
            <w:pPr>
              <w:jc w:val="center"/>
              <w:rPr>
                <w:sz w:val="20"/>
                <w:szCs w:val="20"/>
              </w:rPr>
            </w:pPr>
            <w:r w:rsidRPr="007F1891">
              <w:rPr>
                <w:bCs/>
                <w:sz w:val="20"/>
                <w:szCs w:val="20"/>
              </w:rPr>
              <w:t>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0</w:t>
            </w:r>
          </w:p>
        </w:tc>
        <w:tc>
          <w:tcPr>
            <w:tcW w:w="1842" w:type="dxa"/>
          </w:tcPr>
          <w:p w:rsidR="003C02AD" w:rsidRPr="007F1891" w:rsidRDefault="003C02AD" w:rsidP="003C02AD">
            <w:pPr>
              <w:jc w:val="center"/>
              <w:rPr>
                <w:sz w:val="20"/>
                <w:szCs w:val="20"/>
              </w:rPr>
            </w:pPr>
            <w:r w:rsidRPr="007F1891">
              <w:rPr>
                <w:bCs/>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2.4</w:t>
            </w:r>
          </w:p>
        </w:tc>
        <w:tc>
          <w:tcPr>
            <w:tcW w:w="3986" w:type="dxa"/>
            <w:vMerge w:val="restart"/>
            <w:vAlign w:val="center"/>
          </w:tcPr>
          <w:p w:rsidR="003C02AD" w:rsidRPr="007F1891" w:rsidRDefault="003C02AD" w:rsidP="009522B1">
            <w:pPr>
              <w:jc w:val="center"/>
              <w:rPr>
                <w:b/>
                <w:bCs/>
                <w:sz w:val="20"/>
                <w:szCs w:val="20"/>
              </w:rPr>
            </w:pPr>
            <w:r w:rsidRPr="007F1891">
              <w:rPr>
                <w:sz w:val="20"/>
                <w:szCs w:val="20"/>
                <w:lang w:eastAsia="en-US"/>
              </w:rPr>
              <w:t xml:space="preserve">Строительство школы в с.Маграмкент на </w:t>
            </w:r>
            <w:r w:rsidRPr="007F1891">
              <w:rPr>
                <w:sz w:val="20"/>
                <w:szCs w:val="20"/>
                <w:lang w:eastAsia="en-US"/>
              </w:rPr>
              <w:lastRenderedPageBreak/>
              <w:t>320 ученических мест</w:t>
            </w:r>
          </w:p>
        </w:tc>
        <w:tc>
          <w:tcPr>
            <w:tcW w:w="2835" w:type="dxa"/>
          </w:tcPr>
          <w:p w:rsidR="003C02AD" w:rsidRPr="007F1891" w:rsidRDefault="003C02AD" w:rsidP="003C02AD">
            <w:pPr>
              <w:rPr>
                <w:bCs/>
                <w:sz w:val="20"/>
                <w:szCs w:val="20"/>
              </w:rPr>
            </w:pPr>
            <w:r w:rsidRPr="007F1891">
              <w:rPr>
                <w:bCs/>
                <w:sz w:val="20"/>
                <w:szCs w:val="20"/>
              </w:rPr>
              <w:lastRenderedPageBreak/>
              <w:t>Всего, в.т.ч. за счет:</w:t>
            </w:r>
          </w:p>
        </w:tc>
        <w:tc>
          <w:tcPr>
            <w:tcW w:w="1985" w:type="dxa"/>
          </w:tcPr>
          <w:p w:rsidR="003C02AD" w:rsidRPr="007F1891" w:rsidRDefault="003C02AD" w:rsidP="003C02AD">
            <w:pPr>
              <w:jc w:val="center"/>
              <w:rPr>
                <w:bCs/>
                <w:sz w:val="20"/>
                <w:szCs w:val="20"/>
              </w:rPr>
            </w:pPr>
            <w:r w:rsidRPr="007F1891">
              <w:rPr>
                <w:bCs/>
                <w:sz w:val="20"/>
                <w:szCs w:val="20"/>
              </w:rPr>
              <w:t>239 000,0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111 900,0</w:t>
            </w:r>
          </w:p>
        </w:tc>
        <w:tc>
          <w:tcPr>
            <w:tcW w:w="1842" w:type="dxa"/>
          </w:tcPr>
          <w:p w:rsidR="003C02AD" w:rsidRPr="007F1891" w:rsidRDefault="00D21EAD" w:rsidP="003C02AD">
            <w:pPr>
              <w:jc w:val="center"/>
              <w:rPr>
                <w:bCs/>
                <w:sz w:val="20"/>
                <w:szCs w:val="20"/>
              </w:rPr>
            </w:pPr>
            <w:r w:rsidRPr="007F1891">
              <w:rPr>
                <w:bCs/>
                <w:sz w:val="20"/>
                <w:szCs w:val="20"/>
              </w:rPr>
              <w:t>127 1</w:t>
            </w:r>
            <w:r w:rsidR="003C02AD" w:rsidRPr="007F1891">
              <w:rPr>
                <w:bCs/>
                <w:sz w:val="20"/>
                <w:szCs w:val="20"/>
              </w:rPr>
              <w:t>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C02AD">
            <w:pPr>
              <w:jc w:val="center"/>
              <w:rPr>
                <w:bCs/>
                <w:sz w:val="20"/>
                <w:szCs w:val="20"/>
              </w:rPr>
            </w:pPr>
            <w:r w:rsidRPr="007F1891">
              <w:rPr>
                <w:bCs/>
                <w:sz w:val="20"/>
                <w:szCs w:val="20"/>
              </w:rPr>
              <w:t>147 000,0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69 300,0</w:t>
            </w:r>
          </w:p>
        </w:tc>
        <w:tc>
          <w:tcPr>
            <w:tcW w:w="1842" w:type="dxa"/>
          </w:tcPr>
          <w:p w:rsidR="003C02AD" w:rsidRPr="007F1891" w:rsidRDefault="00D21EAD" w:rsidP="003C02AD">
            <w:pPr>
              <w:jc w:val="center"/>
              <w:rPr>
                <w:sz w:val="20"/>
                <w:szCs w:val="20"/>
              </w:rPr>
            </w:pPr>
            <w:r w:rsidRPr="007F1891">
              <w:rPr>
                <w:bCs/>
                <w:sz w:val="20"/>
                <w:szCs w:val="20"/>
              </w:rPr>
              <w:t>77 7</w:t>
            </w:r>
            <w:r w:rsidR="003C02AD" w:rsidRPr="007F1891">
              <w:rPr>
                <w:bCs/>
                <w:sz w:val="20"/>
                <w:szCs w:val="20"/>
              </w:rPr>
              <w:t>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Республиканский бюджет РД</w:t>
            </w:r>
          </w:p>
        </w:tc>
        <w:tc>
          <w:tcPr>
            <w:tcW w:w="1985" w:type="dxa"/>
          </w:tcPr>
          <w:p w:rsidR="003C02AD" w:rsidRPr="007F1891" w:rsidRDefault="003C02AD" w:rsidP="003C02AD">
            <w:pPr>
              <w:jc w:val="center"/>
              <w:rPr>
                <w:bCs/>
                <w:sz w:val="20"/>
                <w:szCs w:val="20"/>
              </w:rPr>
            </w:pPr>
            <w:r w:rsidRPr="007F1891">
              <w:rPr>
                <w:bCs/>
                <w:sz w:val="20"/>
                <w:szCs w:val="20"/>
              </w:rPr>
              <w:t>92 000,0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42  600,0</w:t>
            </w:r>
          </w:p>
        </w:tc>
        <w:tc>
          <w:tcPr>
            <w:tcW w:w="1842" w:type="dxa"/>
          </w:tcPr>
          <w:p w:rsidR="003C02AD" w:rsidRPr="007F1891" w:rsidRDefault="00D21EAD" w:rsidP="003C02AD">
            <w:pPr>
              <w:jc w:val="center"/>
              <w:rPr>
                <w:bCs/>
                <w:sz w:val="20"/>
                <w:szCs w:val="20"/>
              </w:rPr>
            </w:pPr>
            <w:r w:rsidRPr="007F1891">
              <w:rPr>
                <w:bCs/>
                <w:sz w:val="20"/>
                <w:szCs w:val="20"/>
              </w:rPr>
              <w:t>49 4</w:t>
            </w:r>
            <w:r w:rsidR="003C02AD" w:rsidRPr="007F1891">
              <w:rPr>
                <w:bCs/>
                <w:sz w:val="20"/>
                <w:szCs w:val="20"/>
              </w:rPr>
              <w:t>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Местного бюджета</w:t>
            </w:r>
          </w:p>
        </w:tc>
        <w:tc>
          <w:tcPr>
            <w:tcW w:w="1985" w:type="dxa"/>
          </w:tcPr>
          <w:p w:rsidR="003C02AD" w:rsidRPr="007F1891" w:rsidRDefault="003C02AD" w:rsidP="003C02AD">
            <w:pPr>
              <w:jc w:val="center"/>
              <w:rPr>
                <w:sz w:val="20"/>
                <w:szCs w:val="20"/>
              </w:rPr>
            </w:pPr>
            <w:r w:rsidRPr="007F1891">
              <w:rPr>
                <w:bCs/>
                <w:sz w:val="20"/>
                <w:szCs w:val="20"/>
              </w:rPr>
              <w:t>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0</w:t>
            </w:r>
          </w:p>
        </w:tc>
        <w:tc>
          <w:tcPr>
            <w:tcW w:w="1842" w:type="dxa"/>
          </w:tcPr>
          <w:p w:rsidR="003C02AD" w:rsidRPr="007F1891" w:rsidRDefault="003C02AD" w:rsidP="003C02AD">
            <w:pPr>
              <w:jc w:val="center"/>
              <w:rPr>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C02AD">
            <w:pPr>
              <w:jc w:val="center"/>
              <w:rPr>
                <w:sz w:val="20"/>
                <w:szCs w:val="20"/>
              </w:rPr>
            </w:pPr>
            <w:r w:rsidRPr="007F1891">
              <w:rPr>
                <w:bCs/>
                <w:sz w:val="20"/>
                <w:szCs w:val="20"/>
              </w:rPr>
              <w:t>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0</w:t>
            </w:r>
          </w:p>
        </w:tc>
        <w:tc>
          <w:tcPr>
            <w:tcW w:w="1842" w:type="dxa"/>
          </w:tcPr>
          <w:p w:rsidR="003C02AD" w:rsidRPr="007F1891" w:rsidRDefault="003C02AD" w:rsidP="003C02AD">
            <w:pPr>
              <w:jc w:val="center"/>
              <w:rPr>
                <w:sz w:val="20"/>
                <w:szCs w:val="20"/>
              </w:rPr>
            </w:pPr>
            <w:r w:rsidRPr="007F1891">
              <w:rPr>
                <w:bCs/>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2.5</w:t>
            </w:r>
          </w:p>
        </w:tc>
        <w:tc>
          <w:tcPr>
            <w:tcW w:w="3986" w:type="dxa"/>
            <w:vMerge w:val="restart"/>
            <w:vAlign w:val="center"/>
          </w:tcPr>
          <w:p w:rsidR="003C02AD" w:rsidRPr="007F1891" w:rsidRDefault="003C02AD" w:rsidP="00B015A6">
            <w:pPr>
              <w:jc w:val="center"/>
              <w:rPr>
                <w:b/>
                <w:bCs/>
                <w:sz w:val="20"/>
                <w:szCs w:val="20"/>
              </w:rPr>
            </w:pPr>
            <w:r w:rsidRPr="007F1891">
              <w:rPr>
                <w:sz w:val="20"/>
                <w:szCs w:val="20"/>
                <w:lang w:eastAsia="en-US"/>
              </w:rPr>
              <w:t>Строительство школы в с.Верхний Тагиркент на 50 ученических мест</w:t>
            </w:r>
          </w:p>
        </w:tc>
        <w:tc>
          <w:tcPr>
            <w:tcW w:w="2835" w:type="dxa"/>
          </w:tcPr>
          <w:p w:rsidR="003C02AD" w:rsidRPr="007F1891" w:rsidRDefault="003C02AD" w:rsidP="003C02AD">
            <w:pPr>
              <w:rPr>
                <w:bCs/>
                <w:sz w:val="20"/>
                <w:szCs w:val="20"/>
              </w:rPr>
            </w:pPr>
            <w:r w:rsidRPr="007F1891">
              <w:rPr>
                <w:bCs/>
                <w:sz w:val="20"/>
                <w:szCs w:val="20"/>
              </w:rPr>
              <w:t>Всего, в.т.ч. за счет:</w:t>
            </w:r>
          </w:p>
        </w:tc>
        <w:tc>
          <w:tcPr>
            <w:tcW w:w="1985" w:type="dxa"/>
          </w:tcPr>
          <w:p w:rsidR="003C02AD" w:rsidRPr="007F1891" w:rsidRDefault="0088517A" w:rsidP="00341FD3">
            <w:pPr>
              <w:jc w:val="center"/>
              <w:rPr>
                <w:bCs/>
                <w:sz w:val="20"/>
                <w:szCs w:val="20"/>
              </w:rPr>
            </w:pPr>
            <w:r w:rsidRPr="007F1891">
              <w:rPr>
                <w:bCs/>
                <w:sz w:val="20"/>
                <w:szCs w:val="20"/>
              </w:rPr>
              <w:t>77 000,0</w:t>
            </w:r>
          </w:p>
        </w:tc>
        <w:tc>
          <w:tcPr>
            <w:tcW w:w="1984" w:type="dxa"/>
          </w:tcPr>
          <w:p w:rsidR="003C02AD" w:rsidRPr="007F1891" w:rsidRDefault="00141626" w:rsidP="00341FD3">
            <w:pPr>
              <w:jc w:val="center"/>
              <w:rPr>
                <w:bCs/>
                <w:sz w:val="20"/>
                <w:szCs w:val="20"/>
              </w:rPr>
            </w:pPr>
            <w:r w:rsidRPr="007F1891">
              <w:rPr>
                <w:bCs/>
                <w:sz w:val="20"/>
                <w:szCs w:val="20"/>
              </w:rPr>
              <w:t>0</w:t>
            </w:r>
          </w:p>
        </w:tc>
        <w:tc>
          <w:tcPr>
            <w:tcW w:w="1985" w:type="dxa"/>
          </w:tcPr>
          <w:p w:rsidR="003C02AD" w:rsidRPr="007F1891" w:rsidRDefault="00141626" w:rsidP="00341FD3">
            <w:pPr>
              <w:jc w:val="center"/>
              <w:rPr>
                <w:bCs/>
                <w:sz w:val="20"/>
                <w:szCs w:val="20"/>
              </w:rPr>
            </w:pPr>
            <w:r w:rsidRPr="007F1891">
              <w:rPr>
                <w:bCs/>
                <w:sz w:val="20"/>
                <w:szCs w:val="20"/>
              </w:rPr>
              <w:t>49 900,0</w:t>
            </w:r>
          </w:p>
        </w:tc>
        <w:tc>
          <w:tcPr>
            <w:tcW w:w="1842" w:type="dxa"/>
          </w:tcPr>
          <w:p w:rsidR="003C02AD" w:rsidRPr="007F1891" w:rsidRDefault="00141626" w:rsidP="00341FD3">
            <w:pPr>
              <w:jc w:val="center"/>
              <w:rPr>
                <w:bCs/>
                <w:sz w:val="20"/>
                <w:szCs w:val="20"/>
              </w:rPr>
            </w:pPr>
            <w:r w:rsidRPr="007F1891">
              <w:rPr>
                <w:bCs/>
                <w:sz w:val="20"/>
                <w:szCs w:val="20"/>
              </w:rPr>
              <w:t>27 100,0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 xml:space="preserve">Федеральный бюджет </w:t>
            </w:r>
          </w:p>
        </w:tc>
        <w:tc>
          <w:tcPr>
            <w:tcW w:w="1985" w:type="dxa"/>
          </w:tcPr>
          <w:p w:rsidR="003C02AD" w:rsidRPr="007F1891" w:rsidRDefault="0088517A" w:rsidP="00341FD3">
            <w:pPr>
              <w:jc w:val="center"/>
              <w:rPr>
                <w:bCs/>
                <w:sz w:val="20"/>
                <w:szCs w:val="20"/>
              </w:rPr>
            </w:pPr>
            <w:r w:rsidRPr="007F1891">
              <w:rPr>
                <w:bCs/>
                <w:sz w:val="20"/>
                <w:szCs w:val="20"/>
              </w:rPr>
              <w:t>42 000,0</w:t>
            </w:r>
          </w:p>
        </w:tc>
        <w:tc>
          <w:tcPr>
            <w:tcW w:w="1984" w:type="dxa"/>
          </w:tcPr>
          <w:p w:rsidR="003C02AD" w:rsidRPr="007F1891" w:rsidRDefault="00141626" w:rsidP="00341FD3">
            <w:pPr>
              <w:jc w:val="center"/>
              <w:rPr>
                <w:bCs/>
                <w:sz w:val="20"/>
                <w:szCs w:val="20"/>
              </w:rPr>
            </w:pPr>
            <w:r w:rsidRPr="007F1891">
              <w:rPr>
                <w:bCs/>
                <w:sz w:val="20"/>
                <w:szCs w:val="20"/>
              </w:rPr>
              <w:t>0</w:t>
            </w:r>
          </w:p>
        </w:tc>
        <w:tc>
          <w:tcPr>
            <w:tcW w:w="1985" w:type="dxa"/>
          </w:tcPr>
          <w:p w:rsidR="003C02AD" w:rsidRPr="007F1891" w:rsidRDefault="00141626" w:rsidP="00341FD3">
            <w:pPr>
              <w:jc w:val="center"/>
              <w:rPr>
                <w:bCs/>
                <w:sz w:val="20"/>
                <w:szCs w:val="20"/>
              </w:rPr>
            </w:pPr>
            <w:r w:rsidRPr="007F1891">
              <w:rPr>
                <w:bCs/>
                <w:sz w:val="20"/>
                <w:szCs w:val="20"/>
              </w:rPr>
              <w:t>32 300,0</w:t>
            </w:r>
          </w:p>
        </w:tc>
        <w:tc>
          <w:tcPr>
            <w:tcW w:w="1842" w:type="dxa"/>
          </w:tcPr>
          <w:p w:rsidR="003C02AD" w:rsidRPr="007F1891" w:rsidRDefault="00141626" w:rsidP="00341FD3">
            <w:pPr>
              <w:jc w:val="center"/>
              <w:rPr>
                <w:bCs/>
                <w:sz w:val="20"/>
                <w:szCs w:val="20"/>
              </w:rPr>
            </w:pPr>
            <w:r w:rsidRPr="007F1891">
              <w:rPr>
                <w:bCs/>
                <w:sz w:val="20"/>
                <w:szCs w:val="20"/>
              </w:rPr>
              <w:t>9 700,0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Республиканский бюджет РД</w:t>
            </w:r>
          </w:p>
        </w:tc>
        <w:tc>
          <w:tcPr>
            <w:tcW w:w="1985" w:type="dxa"/>
          </w:tcPr>
          <w:p w:rsidR="003C02AD" w:rsidRPr="007F1891" w:rsidRDefault="00141626" w:rsidP="00341FD3">
            <w:pPr>
              <w:jc w:val="center"/>
              <w:rPr>
                <w:bCs/>
                <w:sz w:val="20"/>
                <w:szCs w:val="20"/>
              </w:rPr>
            </w:pPr>
            <w:r w:rsidRPr="007F1891">
              <w:rPr>
                <w:bCs/>
                <w:sz w:val="20"/>
                <w:szCs w:val="20"/>
              </w:rPr>
              <w:t>35 000,0</w:t>
            </w:r>
          </w:p>
        </w:tc>
        <w:tc>
          <w:tcPr>
            <w:tcW w:w="1984" w:type="dxa"/>
          </w:tcPr>
          <w:p w:rsidR="003C02AD" w:rsidRPr="007F1891" w:rsidRDefault="00141626" w:rsidP="00341FD3">
            <w:pPr>
              <w:jc w:val="center"/>
              <w:rPr>
                <w:bCs/>
                <w:sz w:val="20"/>
                <w:szCs w:val="20"/>
              </w:rPr>
            </w:pPr>
            <w:r w:rsidRPr="007F1891">
              <w:rPr>
                <w:bCs/>
                <w:sz w:val="20"/>
                <w:szCs w:val="20"/>
              </w:rPr>
              <w:t>0</w:t>
            </w:r>
          </w:p>
        </w:tc>
        <w:tc>
          <w:tcPr>
            <w:tcW w:w="1985" w:type="dxa"/>
          </w:tcPr>
          <w:p w:rsidR="003C02AD" w:rsidRPr="007F1891" w:rsidRDefault="00141626" w:rsidP="00341FD3">
            <w:pPr>
              <w:jc w:val="center"/>
              <w:rPr>
                <w:bCs/>
                <w:sz w:val="20"/>
                <w:szCs w:val="20"/>
              </w:rPr>
            </w:pPr>
            <w:r w:rsidRPr="007F1891">
              <w:rPr>
                <w:bCs/>
                <w:sz w:val="20"/>
                <w:szCs w:val="20"/>
              </w:rPr>
              <w:t>17 600,0</w:t>
            </w:r>
          </w:p>
        </w:tc>
        <w:tc>
          <w:tcPr>
            <w:tcW w:w="1842" w:type="dxa"/>
          </w:tcPr>
          <w:p w:rsidR="003C02AD" w:rsidRPr="007F1891" w:rsidRDefault="00141626" w:rsidP="00341FD3">
            <w:pPr>
              <w:jc w:val="center"/>
              <w:rPr>
                <w:bCs/>
                <w:sz w:val="20"/>
                <w:szCs w:val="20"/>
              </w:rPr>
            </w:pPr>
            <w:r w:rsidRPr="007F1891">
              <w:rPr>
                <w:bCs/>
                <w:sz w:val="20"/>
                <w:szCs w:val="20"/>
              </w:rPr>
              <w:t>17 400,0</w:t>
            </w:r>
          </w:p>
        </w:tc>
      </w:tr>
      <w:tr w:rsidR="003C02AD" w:rsidRPr="007F1891" w:rsidTr="00B015A6">
        <w:trPr>
          <w:trHeight w:val="196"/>
        </w:trPr>
        <w:tc>
          <w:tcPr>
            <w:tcW w:w="687" w:type="dxa"/>
            <w:vMerge w:val="restart"/>
            <w:tcBorders>
              <w:top w:val="nil"/>
            </w:tcBorders>
            <w:vAlign w:val="center"/>
          </w:tcPr>
          <w:p w:rsidR="003C02AD" w:rsidRPr="007F1891" w:rsidRDefault="003C02AD" w:rsidP="009522B1">
            <w:pPr>
              <w:jc w:val="center"/>
              <w:rPr>
                <w:bCs/>
                <w:sz w:val="20"/>
                <w:szCs w:val="20"/>
              </w:rPr>
            </w:pPr>
          </w:p>
        </w:tc>
        <w:tc>
          <w:tcPr>
            <w:tcW w:w="3986" w:type="dxa"/>
            <w:vMerge w:val="restart"/>
            <w:tcBorders>
              <w:top w:val="nil"/>
            </w:tcBorders>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Местного бюджета</w:t>
            </w:r>
          </w:p>
        </w:tc>
        <w:tc>
          <w:tcPr>
            <w:tcW w:w="1985" w:type="dxa"/>
          </w:tcPr>
          <w:p w:rsidR="003C02AD" w:rsidRPr="007F1891" w:rsidRDefault="00141626" w:rsidP="00341FD3">
            <w:pPr>
              <w:jc w:val="center"/>
              <w:rPr>
                <w:bCs/>
                <w:sz w:val="20"/>
                <w:szCs w:val="20"/>
              </w:rPr>
            </w:pPr>
            <w:r w:rsidRPr="007F1891">
              <w:rPr>
                <w:bCs/>
                <w:sz w:val="20"/>
                <w:szCs w:val="20"/>
              </w:rPr>
              <w:t>0</w:t>
            </w:r>
          </w:p>
        </w:tc>
        <w:tc>
          <w:tcPr>
            <w:tcW w:w="1984" w:type="dxa"/>
          </w:tcPr>
          <w:p w:rsidR="003C02AD" w:rsidRPr="007F1891" w:rsidRDefault="00141626" w:rsidP="00341FD3">
            <w:pPr>
              <w:jc w:val="center"/>
              <w:rPr>
                <w:bCs/>
                <w:sz w:val="20"/>
                <w:szCs w:val="20"/>
              </w:rPr>
            </w:pPr>
            <w:r w:rsidRPr="007F1891">
              <w:rPr>
                <w:bCs/>
                <w:sz w:val="20"/>
                <w:szCs w:val="20"/>
              </w:rPr>
              <w:t>0</w:t>
            </w:r>
          </w:p>
        </w:tc>
        <w:tc>
          <w:tcPr>
            <w:tcW w:w="1985" w:type="dxa"/>
          </w:tcPr>
          <w:p w:rsidR="003C02AD" w:rsidRPr="007F1891" w:rsidRDefault="00141626" w:rsidP="00341FD3">
            <w:pPr>
              <w:jc w:val="center"/>
              <w:rPr>
                <w:bCs/>
                <w:sz w:val="20"/>
                <w:szCs w:val="20"/>
              </w:rPr>
            </w:pPr>
            <w:r w:rsidRPr="007F1891">
              <w:rPr>
                <w:bCs/>
                <w:sz w:val="20"/>
                <w:szCs w:val="20"/>
              </w:rPr>
              <w:t>0</w:t>
            </w:r>
          </w:p>
        </w:tc>
        <w:tc>
          <w:tcPr>
            <w:tcW w:w="1842" w:type="dxa"/>
          </w:tcPr>
          <w:p w:rsidR="003C02AD" w:rsidRPr="007F1891" w:rsidRDefault="00141626" w:rsidP="00341FD3">
            <w:pPr>
              <w:jc w:val="center"/>
              <w:rPr>
                <w:bCs/>
                <w:sz w:val="20"/>
                <w:szCs w:val="20"/>
              </w:rPr>
            </w:pPr>
            <w:r w:rsidRPr="007F1891">
              <w:rPr>
                <w:bCs/>
                <w:sz w:val="20"/>
                <w:szCs w:val="20"/>
              </w:rPr>
              <w:t>0</w:t>
            </w:r>
          </w:p>
        </w:tc>
      </w:tr>
      <w:tr w:rsidR="003C02AD" w:rsidRPr="007F1891" w:rsidTr="00B015A6">
        <w:trPr>
          <w:trHeight w:val="196"/>
        </w:trPr>
        <w:tc>
          <w:tcPr>
            <w:tcW w:w="687" w:type="dxa"/>
            <w:vMerge/>
            <w:tcBorders>
              <w:top w:val="nil"/>
            </w:tcBorders>
            <w:vAlign w:val="center"/>
          </w:tcPr>
          <w:p w:rsidR="003C02AD" w:rsidRPr="007F1891" w:rsidRDefault="003C02AD" w:rsidP="009522B1">
            <w:pPr>
              <w:jc w:val="center"/>
              <w:rPr>
                <w:bCs/>
                <w:sz w:val="20"/>
                <w:szCs w:val="20"/>
              </w:rPr>
            </w:pPr>
          </w:p>
        </w:tc>
        <w:tc>
          <w:tcPr>
            <w:tcW w:w="3986" w:type="dxa"/>
            <w:vMerge/>
            <w:tcBorders>
              <w:top w:val="nil"/>
            </w:tcBorders>
            <w:vAlign w:val="center"/>
          </w:tcPr>
          <w:p w:rsidR="003C02AD" w:rsidRPr="007F1891" w:rsidRDefault="003C02AD" w:rsidP="009522B1">
            <w:pPr>
              <w:jc w:val="center"/>
              <w:rPr>
                <w:b/>
                <w:bCs/>
                <w:sz w:val="20"/>
                <w:szCs w:val="20"/>
              </w:rPr>
            </w:pPr>
          </w:p>
        </w:tc>
        <w:tc>
          <w:tcPr>
            <w:tcW w:w="2835" w:type="dxa"/>
          </w:tcPr>
          <w:p w:rsidR="003C02AD" w:rsidRPr="007F1891" w:rsidRDefault="003C02AD" w:rsidP="003C02AD">
            <w:pPr>
              <w:rPr>
                <w:bCs/>
                <w:sz w:val="20"/>
                <w:szCs w:val="20"/>
              </w:rPr>
            </w:pPr>
            <w:r w:rsidRPr="007F1891">
              <w:rPr>
                <w:bCs/>
                <w:sz w:val="20"/>
                <w:szCs w:val="20"/>
              </w:rPr>
              <w:t xml:space="preserve">Внебюджетных средств </w:t>
            </w:r>
          </w:p>
        </w:tc>
        <w:tc>
          <w:tcPr>
            <w:tcW w:w="1985" w:type="dxa"/>
          </w:tcPr>
          <w:p w:rsidR="003C02AD" w:rsidRPr="007F1891" w:rsidRDefault="00141626" w:rsidP="00341FD3">
            <w:pPr>
              <w:jc w:val="center"/>
              <w:rPr>
                <w:bCs/>
                <w:sz w:val="20"/>
                <w:szCs w:val="20"/>
              </w:rPr>
            </w:pPr>
            <w:r w:rsidRPr="007F1891">
              <w:rPr>
                <w:bCs/>
                <w:sz w:val="20"/>
                <w:szCs w:val="20"/>
              </w:rPr>
              <w:t>0</w:t>
            </w:r>
          </w:p>
        </w:tc>
        <w:tc>
          <w:tcPr>
            <w:tcW w:w="1984" w:type="dxa"/>
          </w:tcPr>
          <w:p w:rsidR="003C02AD" w:rsidRPr="007F1891" w:rsidRDefault="00141626" w:rsidP="00341FD3">
            <w:pPr>
              <w:jc w:val="center"/>
              <w:rPr>
                <w:bCs/>
                <w:sz w:val="20"/>
                <w:szCs w:val="20"/>
              </w:rPr>
            </w:pPr>
            <w:r w:rsidRPr="007F1891">
              <w:rPr>
                <w:bCs/>
                <w:sz w:val="20"/>
                <w:szCs w:val="20"/>
              </w:rPr>
              <w:t>0</w:t>
            </w:r>
          </w:p>
        </w:tc>
        <w:tc>
          <w:tcPr>
            <w:tcW w:w="1985" w:type="dxa"/>
          </w:tcPr>
          <w:p w:rsidR="003C02AD" w:rsidRPr="007F1891" w:rsidRDefault="00141626" w:rsidP="00341FD3">
            <w:pPr>
              <w:jc w:val="center"/>
              <w:rPr>
                <w:bCs/>
                <w:sz w:val="20"/>
                <w:szCs w:val="20"/>
              </w:rPr>
            </w:pPr>
            <w:r w:rsidRPr="007F1891">
              <w:rPr>
                <w:bCs/>
                <w:sz w:val="20"/>
                <w:szCs w:val="20"/>
              </w:rPr>
              <w:t>0</w:t>
            </w:r>
          </w:p>
        </w:tc>
        <w:tc>
          <w:tcPr>
            <w:tcW w:w="1842" w:type="dxa"/>
          </w:tcPr>
          <w:p w:rsidR="003C02AD" w:rsidRPr="007F1891" w:rsidRDefault="00141626" w:rsidP="00341FD3">
            <w:pPr>
              <w:jc w:val="center"/>
              <w:rPr>
                <w:bCs/>
                <w:sz w:val="20"/>
                <w:szCs w:val="20"/>
              </w:rPr>
            </w:pPr>
            <w:r w:rsidRPr="007F1891">
              <w:rPr>
                <w:bCs/>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2.6</w:t>
            </w:r>
          </w:p>
        </w:tc>
        <w:tc>
          <w:tcPr>
            <w:tcW w:w="3986" w:type="dxa"/>
            <w:vMerge w:val="restart"/>
            <w:vAlign w:val="center"/>
          </w:tcPr>
          <w:p w:rsidR="003C02AD" w:rsidRPr="007F1891" w:rsidRDefault="003C02AD" w:rsidP="009522B1">
            <w:pPr>
              <w:jc w:val="center"/>
              <w:rPr>
                <w:b/>
                <w:bCs/>
                <w:sz w:val="20"/>
                <w:szCs w:val="20"/>
              </w:rPr>
            </w:pPr>
            <w:r w:rsidRPr="007F1891">
              <w:rPr>
                <w:bCs/>
                <w:sz w:val="20"/>
                <w:szCs w:val="20"/>
              </w:rPr>
              <w:t>Строительство школы на 350  ученических мест в с. Тагиркент - Казмаляр</w:t>
            </w:r>
          </w:p>
          <w:p w:rsidR="003C02AD" w:rsidRPr="007F1891" w:rsidRDefault="003C02AD" w:rsidP="009522B1">
            <w:pPr>
              <w:jc w:val="center"/>
              <w:rPr>
                <w:b/>
                <w:bCs/>
                <w:sz w:val="20"/>
                <w:szCs w:val="20"/>
              </w:rPr>
            </w:pPr>
          </w:p>
        </w:tc>
        <w:tc>
          <w:tcPr>
            <w:tcW w:w="2835" w:type="dxa"/>
          </w:tcPr>
          <w:p w:rsidR="003C02AD" w:rsidRPr="007F1891" w:rsidRDefault="003C02AD" w:rsidP="00341FD3">
            <w:pPr>
              <w:rPr>
                <w:bCs/>
                <w:sz w:val="20"/>
                <w:szCs w:val="20"/>
              </w:rPr>
            </w:pPr>
            <w:r w:rsidRPr="007F1891">
              <w:rPr>
                <w:bCs/>
                <w:sz w:val="20"/>
                <w:szCs w:val="20"/>
              </w:rPr>
              <w:t>Всего, в.т.ч. за счет:</w:t>
            </w:r>
          </w:p>
        </w:tc>
        <w:tc>
          <w:tcPr>
            <w:tcW w:w="1985" w:type="dxa"/>
          </w:tcPr>
          <w:p w:rsidR="003C02AD" w:rsidRPr="007F1891" w:rsidRDefault="003C02AD" w:rsidP="00341FD3">
            <w:pPr>
              <w:jc w:val="center"/>
              <w:rPr>
                <w:bCs/>
                <w:sz w:val="20"/>
                <w:szCs w:val="20"/>
              </w:rPr>
            </w:pPr>
            <w:r w:rsidRPr="007F1891">
              <w:rPr>
                <w:bCs/>
                <w:sz w:val="20"/>
                <w:szCs w:val="20"/>
              </w:rPr>
              <w:t>354 000,0</w:t>
            </w:r>
          </w:p>
        </w:tc>
        <w:tc>
          <w:tcPr>
            <w:tcW w:w="1984" w:type="dxa"/>
          </w:tcPr>
          <w:p w:rsidR="003C02AD" w:rsidRPr="007F1891" w:rsidRDefault="003C02AD" w:rsidP="003C02AD">
            <w:pPr>
              <w:jc w:val="center"/>
              <w:rPr>
                <w:bCs/>
                <w:sz w:val="20"/>
                <w:szCs w:val="20"/>
              </w:rPr>
            </w:pPr>
            <w:r w:rsidRPr="007F1891">
              <w:rPr>
                <w:bCs/>
                <w:sz w:val="20"/>
                <w:szCs w:val="20"/>
              </w:rPr>
              <w:t>316</w:t>
            </w:r>
            <w:r w:rsidR="006736F2" w:rsidRPr="007F1891">
              <w:rPr>
                <w:bCs/>
                <w:sz w:val="20"/>
                <w:szCs w:val="20"/>
              </w:rPr>
              <w:t xml:space="preserve"> </w:t>
            </w:r>
            <w:r w:rsidRPr="007F1891">
              <w:rPr>
                <w:bCs/>
                <w:sz w:val="20"/>
                <w:szCs w:val="20"/>
              </w:rPr>
              <w:t>000,0</w:t>
            </w:r>
          </w:p>
        </w:tc>
        <w:tc>
          <w:tcPr>
            <w:tcW w:w="1985" w:type="dxa"/>
          </w:tcPr>
          <w:p w:rsidR="003C02AD" w:rsidRPr="007F1891" w:rsidRDefault="003C02AD" w:rsidP="003C02AD">
            <w:pPr>
              <w:jc w:val="center"/>
              <w:rPr>
                <w:bCs/>
                <w:sz w:val="20"/>
                <w:szCs w:val="20"/>
              </w:rPr>
            </w:pPr>
            <w:r w:rsidRPr="007F1891">
              <w:rPr>
                <w:bCs/>
                <w:sz w:val="20"/>
                <w:szCs w:val="20"/>
              </w:rPr>
              <w:t>38</w:t>
            </w:r>
            <w:r w:rsidR="00912890" w:rsidRPr="007F1891">
              <w:rPr>
                <w:bCs/>
                <w:sz w:val="20"/>
                <w:szCs w:val="20"/>
              </w:rPr>
              <w:t xml:space="preserve"> </w:t>
            </w:r>
            <w:r w:rsidRPr="007F1891">
              <w:rPr>
                <w:bCs/>
                <w:sz w:val="20"/>
                <w:szCs w:val="20"/>
              </w:rPr>
              <w:t>000,0</w:t>
            </w:r>
          </w:p>
        </w:tc>
        <w:tc>
          <w:tcPr>
            <w:tcW w:w="1842" w:type="dxa"/>
          </w:tcPr>
          <w:p w:rsidR="003C02AD" w:rsidRPr="007F1891" w:rsidRDefault="003C02AD" w:rsidP="00341FD3">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41FD3">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41FD3">
            <w:pPr>
              <w:jc w:val="center"/>
              <w:rPr>
                <w:bCs/>
                <w:sz w:val="20"/>
                <w:szCs w:val="20"/>
              </w:rPr>
            </w:pPr>
            <w:r w:rsidRPr="007F1891">
              <w:rPr>
                <w:bCs/>
                <w:sz w:val="20"/>
                <w:szCs w:val="20"/>
              </w:rPr>
              <w:t>283 000,0</w:t>
            </w:r>
          </w:p>
        </w:tc>
        <w:tc>
          <w:tcPr>
            <w:tcW w:w="1984" w:type="dxa"/>
          </w:tcPr>
          <w:p w:rsidR="003C02AD" w:rsidRPr="007F1891" w:rsidRDefault="003C02AD" w:rsidP="003C02AD">
            <w:pPr>
              <w:jc w:val="center"/>
              <w:rPr>
                <w:bCs/>
                <w:sz w:val="20"/>
                <w:szCs w:val="20"/>
              </w:rPr>
            </w:pPr>
            <w:r w:rsidRPr="007F1891">
              <w:rPr>
                <w:bCs/>
                <w:sz w:val="20"/>
                <w:szCs w:val="20"/>
              </w:rPr>
              <w:t>266</w:t>
            </w:r>
            <w:r w:rsidR="000D4E8F" w:rsidRPr="007F1891">
              <w:rPr>
                <w:bCs/>
                <w:sz w:val="20"/>
                <w:szCs w:val="20"/>
              </w:rPr>
              <w:t xml:space="preserve"> </w:t>
            </w:r>
            <w:r w:rsidRPr="007F1891">
              <w:rPr>
                <w:bCs/>
                <w:sz w:val="20"/>
                <w:szCs w:val="20"/>
              </w:rPr>
              <w:t>000,0</w:t>
            </w:r>
          </w:p>
        </w:tc>
        <w:tc>
          <w:tcPr>
            <w:tcW w:w="1985" w:type="dxa"/>
          </w:tcPr>
          <w:p w:rsidR="003C02AD" w:rsidRPr="007F1891" w:rsidRDefault="003C02AD" w:rsidP="003C02AD">
            <w:pPr>
              <w:jc w:val="center"/>
              <w:rPr>
                <w:bCs/>
                <w:sz w:val="20"/>
                <w:szCs w:val="20"/>
              </w:rPr>
            </w:pPr>
            <w:r w:rsidRPr="007F1891">
              <w:rPr>
                <w:bCs/>
                <w:sz w:val="20"/>
                <w:szCs w:val="20"/>
              </w:rPr>
              <w:t>17</w:t>
            </w:r>
            <w:r w:rsidR="000D4E8F" w:rsidRPr="007F1891">
              <w:rPr>
                <w:bCs/>
                <w:sz w:val="20"/>
                <w:szCs w:val="20"/>
              </w:rPr>
              <w:t xml:space="preserve"> </w:t>
            </w:r>
            <w:r w:rsidRPr="007F1891">
              <w:rPr>
                <w:bCs/>
                <w:sz w:val="20"/>
                <w:szCs w:val="20"/>
              </w:rPr>
              <w:t>000,0</w:t>
            </w:r>
          </w:p>
        </w:tc>
        <w:tc>
          <w:tcPr>
            <w:tcW w:w="1842" w:type="dxa"/>
          </w:tcPr>
          <w:p w:rsidR="003C02AD" w:rsidRPr="007F1891" w:rsidRDefault="003C02AD" w:rsidP="00341FD3">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41FD3">
            <w:pPr>
              <w:rPr>
                <w:bCs/>
                <w:sz w:val="20"/>
                <w:szCs w:val="20"/>
              </w:rPr>
            </w:pPr>
            <w:r w:rsidRPr="007F1891">
              <w:rPr>
                <w:bCs/>
                <w:sz w:val="20"/>
                <w:szCs w:val="20"/>
              </w:rPr>
              <w:t>Республиканский бюджет РД</w:t>
            </w:r>
          </w:p>
        </w:tc>
        <w:tc>
          <w:tcPr>
            <w:tcW w:w="1985" w:type="dxa"/>
          </w:tcPr>
          <w:p w:rsidR="003C02AD" w:rsidRPr="007F1891" w:rsidRDefault="003C02AD" w:rsidP="00341FD3">
            <w:pPr>
              <w:jc w:val="center"/>
              <w:rPr>
                <w:bCs/>
                <w:sz w:val="20"/>
                <w:szCs w:val="20"/>
              </w:rPr>
            </w:pPr>
            <w:r w:rsidRPr="007F1891">
              <w:rPr>
                <w:bCs/>
                <w:sz w:val="20"/>
                <w:szCs w:val="20"/>
              </w:rPr>
              <w:t>71 000,0</w:t>
            </w:r>
          </w:p>
        </w:tc>
        <w:tc>
          <w:tcPr>
            <w:tcW w:w="1984" w:type="dxa"/>
          </w:tcPr>
          <w:p w:rsidR="003C02AD" w:rsidRPr="007F1891" w:rsidRDefault="003C02AD" w:rsidP="003C02AD">
            <w:pPr>
              <w:jc w:val="center"/>
              <w:rPr>
                <w:bCs/>
                <w:sz w:val="20"/>
                <w:szCs w:val="20"/>
              </w:rPr>
            </w:pPr>
            <w:r w:rsidRPr="007F1891">
              <w:rPr>
                <w:bCs/>
                <w:sz w:val="20"/>
                <w:szCs w:val="20"/>
              </w:rPr>
              <w:t>50</w:t>
            </w:r>
            <w:r w:rsidR="003D15FB" w:rsidRPr="007F1891">
              <w:rPr>
                <w:bCs/>
                <w:sz w:val="20"/>
                <w:szCs w:val="20"/>
              </w:rPr>
              <w:t xml:space="preserve"> </w:t>
            </w:r>
            <w:r w:rsidRPr="007F1891">
              <w:rPr>
                <w:bCs/>
                <w:sz w:val="20"/>
                <w:szCs w:val="20"/>
              </w:rPr>
              <w:t>000,0</w:t>
            </w:r>
          </w:p>
        </w:tc>
        <w:tc>
          <w:tcPr>
            <w:tcW w:w="1985" w:type="dxa"/>
          </w:tcPr>
          <w:p w:rsidR="003C02AD" w:rsidRPr="007F1891" w:rsidRDefault="003C02AD" w:rsidP="003C02AD">
            <w:pPr>
              <w:jc w:val="center"/>
              <w:rPr>
                <w:bCs/>
                <w:sz w:val="20"/>
                <w:szCs w:val="20"/>
              </w:rPr>
            </w:pPr>
            <w:r w:rsidRPr="007F1891">
              <w:rPr>
                <w:bCs/>
                <w:sz w:val="20"/>
                <w:szCs w:val="20"/>
              </w:rPr>
              <w:t>21</w:t>
            </w:r>
            <w:r w:rsidR="00912890" w:rsidRPr="007F1891">
              <w:rPr>
                <w:bCs/>
                <w:sz w:val="20"/>
                <w:szCs w:val="20"/>
              </w:rPr>
              <w:t xml:space="preserve"> </w:t>
            </w:r>
            <w:r w:rsidRPr="007F1891">
              <w:rPr>
                <w:bCs/>
                <w:sz w:val="20"/>
                <w:szCs w:val="20"/>
              </w:rPr>
              <w:t>000,0</w:t>
            </w:r>
          </w:p>
        </w:tc>
        <w:tc>
          <w:tcPr>
            <w:tcW w:w="1842" w:type="dxa"/>
          </w:tcPr>
          <w:p w:rsidR="003C02AD" w:rsidRPr="007F1891" w:rsidRDefault="003C02AD" w:rsidP="00341FD3">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41FD3">
            <w:pPr>
              <w:rPr>
                <w:bCs/>
                <w:sz w:val="20"/>
                <w:szCs w:val="20"/>
              </w:rPr>
            </w:pPr>
            <w:r w:rsidRPr="007F1891">
              <w:rPr>
                <w:bCs/>
                <w:sz w:val="20"/>
                <w:szCs w:val="20"/>
              </w:rPr>
              <w:t>Местного бюджета</w:t>
            </w:r>
          </w:p>
        </w:tc>
        <w:tc>
          <w:tcPr>
            <w:tcW w:w="1985" w:type="dxa"/>
          </w:tcPr>
          <w:p w:rsidR="003C02AD" w:rsidRPr="007F1891" w:rsidRDefault="003C02AD" w:rsidP="00341FD3">
            <w:pPr>
              <w:jc w:val="center"/>
              <w:rPr>
                <w:sz w:val="20"/>
                <w:szCs w:val="20"/>
              </w:rPr>
            </w:pPr>
            <w:r w:rsidRPr="007F1891">
              <w:rPr>
                <w:bCs/>
                <w:sz w:val="20"/>
                <w:szCs w:val="20"/>
              </w:rPr>
              <w:t>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0</w:t>
            </w:r>
          </w:p>
        </w:tc>
        <w:tc>
          <w:tcPr>
            <w:tcW w:w="1842" w:type="dxa"/>
          </w:tcPr>
          <w:p w:rsidR="003C02AD" w:rsidRPr="007F1891" w:rsidRDefault="003C02AD" w:rsidP="00341FD3">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41FD3">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41FD3">
            <w:pPr>
              <w:jc w:val="center"/>
              <w:rPr>
                <w:sz w:val="20"/>
                <w:szCs w:val="20"/>
              </w:rPr>
            </w:pPr>
            <w:r w:rsidRPr="007F1891">
              <w:rPr>
                <w:bCs/>
                <w:sz w:val="20"/>
                <w:szCs w:val="20"/>
              </w:rPr>
              <w:t>0</w:t>
            </w:r>
          </w:p>
        </w:tc>
        <w:tc>
          <w:tcPr>
            <w:tcW w:w="1984" w:type="dxa"/>
          </w:tcPr>
          <w:p w:rsidR="003C02AD" w:rsidRPr="007F1891" w:rsidRDefault="003C02AD" w:rsidP="003C02AD">
            <w:pPr>
              <w:jc w:val="center"/>
              <w:rPr>
                <w:sz w:val="20"/>
                <w:szCs w:val="20"/>
              </w:rPr>
            </w:pPr>
            <w:r w:rsidRPr="007F1891">
              <w:rPr>
                <w:bCs/>
                <w:sz w:val="20"/>
                <w:szCs w:val="20"/>
              </w:rPr>
              <w:t>0</w:t>
            </w:r>
          </w:p>
        </w:tc>
        <w:tc>
          <w:tcPr>
            <w:tcW w:w="1985" w:type="dxa"/>
          </w:tcPr>
          <w:p w:rsidR="003C02AD" w:rsidRPr="007F1891" w:rsidRDefault="003C02AD" w:rsidP="003C02AD">
            <w:pPr>
              <w:jc w:val="center"/>
              <w:rPr>
                <w:sz w:val="20"/>
                <w:szCs w:val="20"/>
              </w:rPr>
            </w:pPr>
            <w:r w:rsidRPr="007F1891">
              <w:rPr>
                <w:bCs/>
                <w:sz w:val="20"/>
                <w:szCs w:val="20"/>
              </w:rPr>
              <w:t>0</w:t>
            </w:r>
          </w:p>
        </w:tc>
        <w:tc>
          <w:tcPr>
            <w:tcW w:w="1842" w:type="dxa"/>
          </w:tcPr>
          <w:p w:rsidR="003C02AD" w:rsidRPr="007F1891" w:rsidRDefault="003C02AD" w:rsidP="00341FD3">
            <w:pPr>
              <w:jc w:val="center"/>
              <w:rPr>
                <w:sz w:val="20"/>
                <w:szCs w:val="20"/>
              </w:rPr>
            </w:pPr>
            <w:r w:rsidRPr="007F1891">
              <w:rPr>
                <w:sz w:val="20"/>
                <w:szCs w:val="20"/>
              </w:rPr>
              <w:t>0</w:t>
            </w:r>
          </w:p>
        </w:tc>
      </w:tr>
      <w:tr w:rsidR="003C02AD" w:rsidRPr="007F1891" w:rsidTr="007A097D">
        <w:trPr>
          <w:trHeight w:val="64"/>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2.7</w:t>
            </w:r>
          </w:p>
        </w:tc>
        <w:tc>
          <w:tcPr>
            <w:tcW w:w="3986" w:type="dxa"/>
            <w:vMerge w:val="restart"/>
            <w:vAlign w:val="center"/>
          </w:tcPr>
          <w:p w:rsidR="003C02AD" w:rsidRPr="007F1891" w:rsidRDefault="003C02AD" w:rsidP="009522B1">
            <w:pPr>
              <w:jc w:val="center"/>
              <w:rPr>
                <w:b/>
                <w:bCs/>
                <w:sz w:val="20"/>
                <w:szCs w:val="20"/>
              </w:rPr>
            </w:pPr>
            <w:r w:rsidRPr="007F1891">
              <w:rPr>
                <w:rStyle w:val="afe"/>
                <w:i w:val="0"/>
                <w:sz w:val="20"/>
                <w:szCs w:val="20"/>
              </w:rPr>
              <w:t>Строительство нового школьного здания на 150 ученических мест в с. Азадоглы.</w:t>
            </w:r>
          </w:p>
        </w:tc>
        <w:tc>
          <w:tcPr>
            <w:tcW w:w="2835" w:type="dxa"/>
          </w:tcPr>
          <w:p w:rsidR="003C02AD" w:rsidRPr="007F1891" w:rsidRDefault="003C02AD" w:rsidP="00364AAC">
            <w:pPr>
              <w:rPr>
                <w:bCs/>
                <w:sz w:val="20"/>
                <w:szCs w:val="20"/>
              </w:rPr>
            </w:pPr>
            <w:r w:rsidRPr="007F1891">
              <w:rPr>
                <w:bCs/>
                <w:sz w:val="20"/>
                <w:szCs w:val="20"/>
              </w:rPr>
              <w:t>Всего, в.т.ч. за счет:</w:t>
            </w:r>
          </w:p>
        </w:tc>
        <w:tc>
          <w:tcPr>
            <w:tcW w:w="1985" w:type="dxa"/>
          </w:tcPr>
          <w:p w:rsidR="003C02AD" w:rsidRPr="007F1891" w:rsidRDefault="003C02AD" w:rsidP="00364AAC">
            <w:pPr>
              <w:jc w:val="center"/>
              <w:rPr>
                <w:bCs/>
                <w:sz w:val="20"/>
                <w:szCs w:val="20"/>
              </w:rPr>
            </w:pPr>
            <w:r w:rsidRPr="007F1891">
              <w:rPr>
                <w:bCs/>
                <w:sz w:val="20"/>
                <w:szCs w:val="20"/>
              </w:rPr>
              <w:t>161 000,0</w:t>
            </w:r>
          </w:p>
        </w:tc>
        <w:tc>
          <w:tcPr>
            <w:tcW w:w="1984" w:type="dxa"/>
          </w:tcPr>
          <w:p w:rsidR="003C02AD" w:rsidRPr="007F1891" w:rsidRDefault="003C02AD" w:rsidP="00364AAC">
            <w:pPr>
              <w:jc w:val="center"/>
              <w:rPr>
                <w:bCs/>
                <w:sz w:val="20"/>
                <w:szCs w:val="20"/>
              </w:rPr>
            </w:pPr>
            <w:r w:rsidRPr="007F1891">
              <w:rPr>
                <w:bCs/>
                <w:sz w:val="20"/>
                <w:szCs w:val="20"/>
              </w:rPr>
              <w:t>45 000,0</w:t>
            </w:r>
          </w:p>
        </w:tc>
        <w:tc>
          <w:tcPr>
            <w:tcW w:w="1985" w:type="dxa"/>
          </w:tcPr>
          <w:p w:rsidR="003C02AD" w:rsidRPr="007F1891" w:rsidRDefault="003C02AD" w:rsidP="00364AAC">
            <w:pPr>
              <w:jc w:val="center"/>
              <w:rPr>
                <w:bCs/>
                <w:sz w:val="20"/>
                <w:szCs w:val="20"/>
              </w:rPr>
            </w:pPr>
            <w:r w:rsidRPr="007F1891">
              <w:rPr>
                <w:bCs/>
                <w:sz w:val="20"/>
                <w:szCs w:val="20"/>
              </w:rPr>
              <w:t>100 000,0</w:t>
            </w:r>
          </w:p>
        </w:tc>
        <w:tc>
          <w:tcPr>
            <w:tcW w:w="1842" w:type="dxa"/>
          </w:tcPr>
          <w:p w:rsidR="003C02AD" w:rsidRPr="007F1891" w:rsidRDefault="003C02AD" w:rsidP="00364AAC">
            <w:pPr>
              <w:jc w:val="center"/>
              <w:rPr>
                <w:bCs/>
                <w:sz w:val="20"/>
                <w:szCs w:val="20"/>
              </w:rPr>
            </w:pPr>
            <w:r w:rsidRPr="007F1891">
              <w:rPr>
                <w:bCs/>
                <w:sz w:val="20"/>
                <w:szCs w:val="20"/>
              </w:rPr>
              <w:t>16 000,0</w:t>
            </w:r>
          </w:p>
        </w:tc>
      </w:tr>
      <w:tr w:rsidR="003C02AD" w:rsidRPr="007F1891" w:rsidTr="007A097D">
        <w:trPr>
          <w:trHeight w:val="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64AAC">
            <w:pPr>
              <w:jc w:val="center"/>
              <w:rPr>
                <w:bCs/>
                <w:sz w:val="20"/>
                <w:szCs w:val="20"/>
              </w:rPr>
            </w:pPr>
            <w:r w:rsidRPr="007F1891">
              <w:rPr>
                <w:bCs/>
                <w:sz w:val="20"/>
                <w:szCs w:val="20"/>
              </w:rPr>
              <w:t>128 000,0</w:t>
            </w:r>
          </w:p>
        </w:tc>
        <w:tc>
          <w:tcPr>
            <w:tcW w:w="1984" w:type="dxa"/>
          </w:tcPr>
          <w:p w:rsidR="003C02AD" w:rsidRPr="007F1891" w:rsidRDefault="003C02AD" w:rsidP="00364AAC">
            <w:pPr>
              <w:jc w:val="center"/>
              <w:rPr>
                <w:bCs/>
                <w:sz w:val="20"/>
                <w:szCs w:val="20"/>
              </w:rPr>
            </w:pPr>
            <w:r w:rsidRPr="007F1891">
              <w:rPr>
                <w:bCs/>
                <w:sz w:val="20"/>
                <w:szCs w:val="20"/>
              </w:rPr>
              <w:t>45 000,0</w:t>
            </w:r>
          </w:p>
        </w:tc>
        <w:tc>
          <w:tcPr>
            <w:tcW w:w="1985" w:type="dxa"/>
          </w:tcPr>
          <w:p w:rsidR="003C02AD" w:rsidRPr="007F1891" w:rsidRDefault="003C02AD" w:rsidP="00364AAC">
            <w:pPr>
              <w:jc w:val="center"/>
              <w:rPr>
                <w:bCs/>
                <w:sz w:val="20"/>
                <w:szCs w:val="20"/>
              </w:rPr>
            </w:pPr>
            <w:r w:rsidRPr="007F1891">
              <w:rPr>
                <w:bCs/>
                <w:sz w:val="20"/>
                <w:szCs w:val="20"/>
              </w:rPr>
              <w:t>80 000,0</w:t>
            </w:r>
          </w:p>
        </w:tc>
        <w:tc>
          <w:tcPr>
            <w:tcW w:w="1842" w:type="dxa"/>
          </w:tcPr>
          <w:p w:rsidR="003C02AD" w:rsidRPr="007F1891" w:rsidRDefault="003C02AD" w:rsidP="00364AAC">
            <w:pPr>
              <w:jc w:val="center"/>
              <w:rPr>
                <w:bCs/>
                <w:sz w:val="20"/>
                <w:szCs w:val="20"/>
              </w:rPr>
            </w:pPr>
            <w:r w:rsidRPr="007F1891">
              <w:rPr>
                <w:bCs/>
                <w:sz w:val="20"/>
                <w:szCs w:val="20"/>
              </w:rPr>
              <w:t>3 000,0</w:t>
            </w:r>
          </w:p>
        </w:tc>
      </w:tr>
      <w:tr w:rsidR="003C02AD" w:rsidRPr="007F1891" w:rsidTr="007A097D">
        <w:trPr>
          <w:trHeight w:val="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Республиканский бюджет РД</w:t>
            </w:r>
          </w:p>
        </w:tc>
        <w:tc>
          <w:tcPr>
            <w:tcW w:w="1985" w:type="dxa"/>
          </w:tcPr>
          <w:p w:rsidR="003C02AD" w:rsidRPr="007F1891" w:rsidRDefault="003C02AD" w:rsidP="00364AAC">
            <w:pPr>
              <w:jc w:val="center"/>
              <w:rPr>
                <w:bCs/>
                <w:sz w:val="20"/>
                <w:szCs w:val="20"/>
              </w:rPr>
            </w:pPr>
            <w:r w:rsidRPr="007F1891">
              <w:rPr>
                <w:bCs/>
                <w:sz w:val="20"/>
                <w:szCs w:val="20"/>
              </w:rPr>
              <w:t>33 000,0</w:t>
            </w:r>
          </w:p>
        </w:tc>
        <w:tc>
          <w:tcPr>
            <w:tcW w:w="1984" w:type="dxa"/>
          </w:tcPr>
          <w:p w:rsidR="003C02AD" w:rsidRPr="007F1891" w:rsidRDefault="003C02AD" w:rsidP="00364AAC">
            <w:pPr>
              <w:jc w:val="center"/>
              <w:rPr>
                <w:bCs/>
                <w:sz w:val="20"/>
                <w:szCs w:val="20"/>
              </w:rPr>
            </w:pPr>
            <w:r w:rsidRPr="007F1891">
              <w:rPr>
                <w:bCs/>
                <w:sz w:val="20"/>
                <w:szCs w:val="20"/>
              </w:rPr>
              <w:t>0</w:t>
            </w:r>
          </w:p>
        </w:tc>
        <w:tc>
          <w:tcPr>
            <w:tcW w:w="1985" w:type="dxa"/>
          </w:tcPr>
          <w:p w:rsidR="003C02AD" w:rsidRPr="007F1891" w:rsidRDefault="003C02AD" w:rsidP="00364AAC">
            <w:pPr>
              <w:jc w:val="center"/>
              <w:rPr>
                <w:bCs/>
                <w:sz w:val="20"/>
                <w:szCs w:val="20"/>
              </w:rPr>
            </w:pPr>
            <w:r w:rsidRPr="007F1891">
              <w:rPr>
                <w:bCs/>
                <w:sz w:val="20"/>
                <w:szCs w:val="20"/>
              </w:rPr>
              <w:t>20 000,0</w:t>
            </w:r>
          </w:p>
        </w:tc>
        <w:tc>
          <w:tcPr>
            <w:tcW w:w="1842" w:type="dxa"/>
          </w:tcPr>
          <w:p w:rsidR="003C02AD" w:rsidRPr="007F1891" w:rsidRDefault="003C02AD" w:rsidP="00364AAC">
            <w:pPr>
              <w:jc w:val="center"/>
              <w:rPr>
                <w:bCs/>
                <w:sz w:val="20"/>
                <w:szCs w:val="20"/>
              </w:rPr>
            </w:pPr>
            <w:r w:rsidRPr="007F1891">
              <w:rPr>
                <w:bCs/>
                <w:sz w:val="20"/>
                <w:szCs w:val="20"/>
              </w:rPr>
              <w:t>13 000,0</w:t>
            </w:r>
          </w:p>
        </w:tc>
      </w:tr>
      <w:tr w:rsidR="003C02AD" w:rsidRPr="007F1891" w:rsidTr="007A097D">
        <w:trPr>
          <w:trHeight w:val="107"/>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Местного бюджета</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204"/>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107"/>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2.8</w:t>
            </w:r>
          </w:p>
        </w:tc>
        <w:tc>
          <w:tcPr>
            <w:tcW w:w="3986" w:type="dxa"/>
            <w:vMerge w:val="restart"/>
            <w:vAlign w:val="center"/>
          </w:tcPr>
          <w:p w:rsidR="003C02AD" w:rsidRPr="007F1891" w:rsidRDefault="003C02AD" w:rsidP="009522B1">
            <w:pPr>
              <w:jc w:val="center"/>
              <w:rPr>
                <w:bCs/>
                <w:sz w:val="20"/>
                <w:szCs w:val="20"/>
              </w:rPr>
            </w:pPr>
            <w:r w:rsidRPr="007F1891">
              <w:rPr>
                <w:rStyle w:val="afe"/>
                <w:i w:val="0"/>
                <w:sz w:val="20"/>
                <w:szCs w:val="20"/>
              </w:rPr>
              <w:t>Строительство нового школьного здания на 250 ученических мест в с. Хтун - Казмаляр</w:t>
            </w:r>
          </w:p>
        </w:tc>
        <w:tc>
          <w:tcPr>
            <w:tcW w:w="2835" w:type="dxa"/>
          </w:tcPr>
          <w:p w:rsidR="003C02AD" w:rsidRPr="007F1891" w:rsidRDefault="003C02AD" w:rsidP="00364AAC">
            <w:pPr>
              <w:rPr>
                <w:bCs/>
                <w:sz w:val="20"/>
                <w:szCs w:val="20"/>
              </w:rPr>
            </w:pPr>
            <w:r w:rsidRPr="007F1891">
              <w:rPr>
                <w:bCs/>
                <w:sz w:val="20"/>
                <w:szCs w:val="20"/>
              </w:rPr>
              <w:t>Всего, в.т.ч. за счет:</w:t>
            </w:r>
          </w:p>
        </w:tc>
        <w:tc>
          <w:tcPr>
            <w:tcW w:w="1985" w:type="dxa"/>
          </w:tcPr>
          <w:p w:rsidR="003C02AD" w:rsidRPr="007F1891" w:rsidRDefault="003C02AD" w:rsidP="00364AAC">
            <w:pPr>
              <w:jc w:val="center"/>
              <w:rPr>
                <w:bCs/>
                <w:sz w:val="20"/>
                <w:szCs w:val="20"/>
              </w:rPr>
            </w:pPr>
            <w:r w:rsidRPr="007F1891">
              <w:rPr>
                <w:bCs/>
                <w:sz w:val="20"/>
                <w:szCs w:val="20"/>
              </w:rPr>
              <w:t>201 000,0</w:t>
            </w:r>
          </w:p>
        </w:tc>
        <w:tc>
          <w:tcPr>
            <w:tcW w:w="1984" w:type="dxa"/>
          </w:tcPr>
          <w:p w:rsidR="003C02AD" w:rsidRPr="007F1891" w:rsidRDefault="003C02AD" w:rsidP="00364AAC">
            <w:pPr>
              <w:jc w:val="center"/>
              <w:rPr>
                <w:bCs/>
                <w:sz w:val="20"/>
                <w:szCs w:val="20"/>
              </w:rPr>
            </w:pPr>
            <w:r w:rsidRPr="007F1891">
              <w:rPr>
                <w:bCs/>
                <w:sz w:val="20"/>
                <w:szCs w:val="20"/>
              </w:rPr>
              <w:t>49 000,0</w:t>
            </w:r>
          </w:p>
        </w:tc>
        <w:tc>
          <w:tcPr>
            <w:tcW w:w="1985" w:type="dxa"/>
          </w:tcPr>
          <w:p w:rsidR="003C02AD" w:rsidRPr="007F1891" w:rsidRDefault="003C02AD" w:rsidP="00364AAC">
            <w:pPr>
              <w:jc w:val="center"/>
              <w:rPr>
                <w:bCs/>
                <w:sz w:val="20"/>
                <w:szCs w:val="20"/>
              </w:rPr>
            </w:pPr>
            <w:r w:rsidRPr="007F1891">
              <w:rPr>
                <w:bCs/>
                <w:sz w:val="20"/>
                <w:szCs w:val="20"/>
              </w:rPr>
              <w:t>105 000,0</w:t>
            </w:r>
          </w:p>
        </w:tc>
        <w:tc>
          <w:tcPr>
            <w:tcW w:w="1842" w:type="dxa"/>
          </w:tcPr>
          <w:p w:rsidR="003C02AD" w:rsidRPr="007F1891" w:rsidRDefault="003C02AD" w:rsidP="00364AAC">
            <w:pPr>
              <w:jc w:val="center"/>
              <w:rPr>
                <w:bCs/>
                <w:sz w:val="20"/>
                <w:szCs w:val="20"/>
              </w:rPr>
            </w:pPr>
            <w:r w:rsidRPr="007F1891">
              <w:rPr>
                <w:bCs/>
                <w:sz w:val="20"/>
                <w:szCs w:val="20"/>
              </w:rPr>
              <w:t>47 000,0</w:t>
            </w:r>
          </w:p>
        </w:tc>
      </w:tr>
      <w:tr w:rsidR="003C02AD" w:rsidRPr="007F1891" w:rsidTr="007A097D">
        <w:trPr>
          <w:trHeight w:val="139"/>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64AAC">
            <w:pPr>
              <w:jc w:val="center"/>
              <w:rPr>
                <w:bCs/>
                <w:sz w:val="20"/>
                <w:szCs w:val="20"/>
              </w:rPr>
            </w:pPr>
            <w:r w:rsidRPr="007F1891">
              <w:rPr>
                <w:bCs/>
                <w:sz w:val="20"/>
                <w:szCs w:val="20"/>
              </w:rPr>
              <w:t>161 000,0</w:t>
            </w:r>
          </w:p>
        </w:tc>
        <w:tc>
          <w:tcPr>
            <w:tcW w:w="1984" w:type="dxa"/>
          </w:tcPr>
          <w:p w:rsidR="003C02AD" w:rsidRPr="007F1891" w:rsidRDefault="003C02AD" w:rsidP="00364AAC">
            <w:pPr>
              <w:jc w:val="center"/>
              <w:rPr>
                <w:bCs/>
                <w:sz w:val="20"/>
                <w:szCs w:val="20"/>
              </w:rPr>
            </w:pPr>
            <w:r w:rsidRPr="007F1891">
              <w:rPr>
                <w:bCs/>
                <w:sz w:val="20"/>
                <w:szCs w:val="20"/>
              </w:rPr>
              <w:t>49 000,0</w:t>
            </w:r>
          </w:p>
        </w:tc>
        <w:tc>
          <w:tcPr>
            <w:tcW w:w="1985" w:type="dxa"/>
          </w:tcPr>
          <w:p w:rsidR="003C02AD" w:rsidRPr="007F1891" w:rsidRDefault="003C02AD" w:rsidP="00364AAC">
            <w:pPr>
              <w:jc w:val="center"/>
              <w:rPr>
                <w:bCs/>
                <w:sz w:val="20"/>
                <w:szCs w:val="20"/>
              </w:rPr>
            </w:pPr>
            <w:r w:rsidRPr="007F1891">
              <w:rPr>
                <w:bCs/>
                <w:sz w:val="20"/>
                <w:szCs w:val="20"/>
              </w:rPr>
              <w:t>85 000,0</w:t>
            </w:r>
          </w:p>
        </w:tc>
        <w:tc>
          <w:tcPr>
            <w:tcW w:w="1842" w:type="dxa"/>
          </w:tcPr>
          <w:p w:rsidR="003C02AD" w:rsidRPr="007F1891" w:rsidRDefault="003C02AD" w:rsidP="00364AAC">
            <w:pPr>
              <w:jc w:val="center"/>
              <w:rPr>
                <w:bCs/>
                <w:sz w:val="20"/>
                <w:szCs w:val="20"/>
              </w:rPr>
            </w:pPr>
            <w:r w:rsidRPr="007F1891">
              <w:rPr>
                <w:bCs/>
                <w:sz w:val="20"/>
                <w:szCs w:val="20"/>
              </w:rPr>
              <w:t>27 000,0</w:t>
            </w:r>
          </w:p>
        </w:tc>
      </w:tr>
      <w:tr w:rsidR="003C02AD" w:rsidRPr="007F1891" w:rsidTr="007A097D">
        <w:trPr>
          <w:trHeight w:val="128"/>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Cs/>
                <w:sz w:val="20"/>
                <w:szCs w:val="20"/>
              </w:rPr>
            </w:pPr>
          </w:p>
        </w:tc>
        <w:tc>
          <w:tcPr>
            <w:tcW w:w="2835" w:type="dxa"/>
          </w:tcPr>
          <w:p w:rsidR="003C02AD" w:rsidRPr="007F1891" w:rsidRDefault="003C02AD" w:rsidP="00364AAC">
            <w:pPr>
              <w:rPr>
                <w:bCs/>
                <w:sz w:val="20"/>
                <w:szCs w:val="20"/>
              </w:rPr>
            </w:pPr>
            <w:r w:rsidRPr="007F1891">
              <w:rPr>
                <w:bCs/>
                <w:sz w:val="20"/>
                <w:szCs w:val="20"/>
              </w:rPr>
              <w:t>Республиканский бюджет РД</w:t>
            </w:r>
          </w:p>
        </w:tc>
        <w:tc>
          <w:tcPr>
            <w:tcW w:w="1985" w:type="dxa"/>
          </w:tcPr>
          <w:p w:rsidR="003C02AD" w:rsidRPr="007F1891" w:rsidRDefault="003C02AD" w:rsidP="00364AAC">
            <w:pPr>
              <w:jc w:val="center"/>
              <w:rPr>
                <w:bCs/>
                <w:sz w:val="20"/>
                <w:szCs w:val="20"/>
              </w:rPr>
            </w:pPr>
            <w:r w:rsidRPr="007F1891">
              <w:rPr>
                <w:bCs/>
                <w:sz w:val="20"/>
                <w:szCs w:val="20"/>
              </w:rPr>
              <w:t>40 000,0</w:t>
            </w:r>
          </w:p>
        </w:tc>
        <w:tc>
          <w:tcPr>
            <w:tcW w:w="1984" w:type="dxa"/>
          </w:tcPr>
          <w:p w:rsidR="003C02AD" w:rsidRPr="007F1891" w:rsidRDefault="003C02AD" w:rsidP="00364AAC">
            <w:pPr>
              <w:jc w:val="center"/>
              <w:rPr>
                <w:bCs/>
                <w:sz w:val="20"/>
                <w:szCs w:val="20"/>
              </w:rPr>
            </w:pPr>
            <w:r w:rsidRPr="007F1891">
              <w:rPr>
                <w:bCs/>
                <w:sz w:val="20"/>
                <w:szCs w:val="20"/>
              </w:rPr>
              <w:t>0</w:t>
            </w:r>
          </w:p>
        </w:tc>
        <w:tc>
          <w:tcPr>
            <w:tcW w:w="1985" w:type="dxa"/>
          </w:tcPr>
          <w:p w:rsidR="003C02AD" w:rsidRPr="007F1891" w:rsidRDefault="003C02AD" w:rsidP="00364AAC">
            <w:pPr>
              <w:jc w:val="center"/>
              <w:rPr>
                <w:bCs/>
                <w:sz w:val="20"/>
                <w:szCs w:val="20"/>
              </w:rPr>
            </w:pPr>
            <w:r w:rsidRPr="007F1891">
              <w:rPr>
                <w:bCs/>
                <w:sz w:val="20"/>
                <w:szCs w:val="20"/>
              </w:rPr>
              <w:t>20 000,0</w:t>
            </w:r>
          </w:p>
        </w:tc>
        <w:tc>
          <w:tcPr>
            <w:tcW w:w="1842" w:type="dxa"/>
          </w:tcPr>
          <w:p w:rsidR="003C02AD" w:rsidRPr="007F1891" w:rsidRDefault="003C02AD" w:rsidP="00364AAC">
            <w:pPr>
              <w:jc w:val="center"/>
              <w:rPr>
                <w:bCs/>
                <w:sz w:val="20"/>
                <w:szCs w:val="20"/>
              </w:rPr>
            </w:pPr>
            <w:r w:rsidRPr="007F1891">
              <w:rPr>
                <w:bCs/>
                <w:sz w:val="20"/>
                <w:szCs w:val="20"/>
              </w:rPr>
              <w:t>20 000,0</w:t>
            </w:r>
          </w:p>
        </w:tc>
      </w:tr>
      <w:tr w:rsidR="003C02AD" w:rsidRPr="007F1891" w:rsidTr="007A097D">
        <w:trPr>
          <w:trHeight w:val="150"/>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Cs/>
                <w:sz w:val="20"/>
                <w:szCs w:val="20"/>
              </w:rPr>
            </w:pPr>
          </w:p>
        </w:tc>
        <w:tc>
          <w:tcPr>
            <w:tcW w:w="2835" w:type="dxa"/>
          </w:tcPr>
          <w:p w:rsidR="003C02AD" w:rsidRPr="007F1891" w:rsidRDefault="003C02AD" w:rsidP="00364AAC">
            <w:pPr>
              <w:rPr>
                <w:bCs/>
                <w:sz w:val="20"/>
                <w:szCs w:val="20"/>
              </w:rPr>
            </w:pPr>
            <w:r w:rsidRPr="007F1891">
              <w:rPr>
                <w:bCs/>
                <w:sz w:val="20"/>
                <w:szCs w:val="20"/>
              </w:rPr>
              <w:t>Местного бюджета</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161"/>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2.9</w:t>
            </w:r>
          </w:p>
        </w:tc>
        <w:tc>
          <w:tcPr>
            <w:tcW w:w="3986" w:type="dxa"/>
            <w:vMerge w:val="restart"/>
            <w:vAlign w:val="center"/>
          </w:tcPr>
          <w:p w:rsidR="003C02AD" w:rsidRPr="007F1891" w:rsidRDefault="003C02AD" w:rsidP="009522B1">
            <w:pPr>
              <w:jc w:val="center"/>
              <w:rPr>
                <w:bCs/>
                <w:sz w:val="20"/>
                <w:szCs w:val="20"/>
              </w:rPr>
            </w:pPr>
            <w:r w:rsidRPr="007F1891">
              <w:rPr>
                <w:bCs/>
                <w:sz w:val="20"/>
                <w:szCs w:val="20"/>
              </w:rPr>
              <w:t>Строительство детского сада на 60 мест в с. Мугерган</w:t>
            </w:r>
          </w:p>
        </w:tc>
        <w:tc>
          <w:tcPr>
            <w:tcW w:w="2835" w:type="dxa"/>
          </w:tcPr>
          <w:p w:rsidR="003C02AD" w:rsidRPr="007F1891" w:rsidRDefault="003C02AD" w:rsidP="00364AAC">
            <w:pPr>
              <w:rPr>
                <w:bCs/>
                <w:sz w:val="20"/>
                <w:szCs w:val="20"/>
              </w:rPr>
            </w:pPr>
            <w:r w:rsidRPr="007F1891">
              <w:rPr>
                <w:bCs/>
                <w:sz w:val="20"/>
                <w:szCs w:val="20"/>
              </w:rPr>
              <w:t>Всего, в.т.ч. за счет:</w:t>
            </w:r>
          </w:p>
        </w:tc>
        <w:tc>
          <w:tcPr>
            <w:tcW w:w="1985" w:type="dxa"/>
          </w:tcPr>
          <w:p w:rsidR="003C02AD" w:rsidRPr="007F1891" w:rsidRDefault="003C02AD" w:rsidP="00364AAC">
            <w:pPr>
              <w:jc w:val="center"/>
              <w:rPr>
                <w:bCs/>
                <w:sz w:val="20"/>
                <w:szCs w:val="20"/>
              </w:rPr>
            </w:pPr>
            <w:r w:rsidRPr="007F1891">
              <w:rPr>
                <w:bCs/>
                <w:sz w:val="20"/>
                <w:szCs w:val="20"/>
              </w:rPr>
              <w:t>70 000,0</w:t>
            </w:r>
          </w:p>
        </w:tc>
        <w:tc>
          <w:tcPr>
            <w:tcW w:w="1984" w:type="dxa"/>
          </w:tcPr>
          <w:p w:rsidR="003C02AD" w:rsidRPr="007F1891" w:rsidRDefault="003C02AD" w:rsidP="003C02AD">
            <w:pPr>
              <w:jc w:val="center"/>
              <w:rPr>
                <w:bCs/>
                <w:sz w:val="20"/>
                <w:szCs w:val="20"/>
              </w:rPr>
            </w:pPr>
            <w:r w:rsidRPr="007F1891">
              <w:rPr>
                <w:bCs/>
                <w:sz w:val="20"/>
                <w:szCs w:val="20"/>
              </w:rPr>
              <w:t>27 000,0</w:t>
            </w:r>
          </w:p>
        </w:tc>
        <w:tc>
          <w:tcPr>
            <w:tcW w:w="1985" w:type="dxa"/>
          </w:tcPr>
          <w:p w:rsidR="003C02AD" w:rsidRPr="007F1891" w:rsidRDefault="003C02AD" w:rsidP="003C02AD">
            <w:pPr>
              <w:jc w:val="center"/>
              <w:rPr>
                <w:bCs/>
                <w:sz w:val="20"/>
                <w:szCs w:val="20"/>
              </w:rPr>
            </w:pPr>
            <w:r w:rsidRPr="007F1891">
              <w:rPr>
                <w:bCs/>
                <w:sz w:val="20"/>
                <w:szCs w:val="20"/>
              </w:rPr>
              <w:t>43 000,0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07"/>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64AAC">
            <w:pPr>
              <w:jc w:val="center"/>
              <w:rPr>
                <w:bCs/>
                <w:sz w:val="20"/>
                <w:szCs w:val="20"/>
              </w:rPr>
            </w:pPr>
            <w:r w:rsidRPr="007F1891">
              <w:rPr>
                <w:bCs/>
                <w:sz w:val="20"/>
                <w:szCs w:val="20"/>
              </w:rPr>
              <w:t>56 000,0</w:t>
            </w:r>
          </w:p>
        </w:tc>
        <w:tc>
          <w:tcPr>
            <w:tcW w:w="1984" w:type="dxa"/>
          </w:tcPr>
          <w:p w:rsidR="003C02AD" w:rsidRPr="007F1891" w:rsidRDefault="003C02AD" w:rsidP="003C02AD">
            <w:pPr>
              <w:jc w:val="center"/>
              <w:rPr>
                <w:bCs/>
                <w:sz w:val="20"/>
                <w:szCs w:val="20"/>
              </w:rPr>
            </w:pPr>
            <w:r w:rsidRPr="007F1891">
              <w:rPr>
                <w:bCs/>
                <w:sz w:val="20"/>
                <w:szCs w:val="20"/>
              </w:rPr>
              <w:t>17 000,0</w:t>
            </w:r>
          </w:p>
        </w:tc>
        <w:tc>
          <w:tcPr>
            <w:tcW w:w="1985" w:type="dxa"/>
          </w:tcPr>
          <w:p w:rsidR="003C02AD" w:rsidRPr="007F1891" w:rsidRDefault="003C02AD" w:rsidP="003C02AD">
            <w:pPr>
              <w:jc w:val="center"/>
              <w:rPr>
                <w:bCs/>
                <w:sz w:val="20"/>
                <w:szCs w:val="20"/>
              </w:rPr>
            </w:pPr>
            <w:r w:rsidRPr="007F1891">
              <w:rPr>
                <w:bCs/>
                <w:sz w:val="20"/>
                <w:szCs w:val="20"/>
              </w:rPr>
              <w:t>39 000,0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215"/>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Республиканский бюджет РД</w:t>
            </w:r>
          </w:p>
        </w:tc>
        <w:tc>
          <w:tcPr>
            <w:tcW w:w="1985" w:type="dxa"/>
          </w:tcPr>
          <w:p w:rsidR="003C02AD" w:rsidRPr="007F1891" w:rsidRDefault="003C02AD" w:rsidP="00364AAC">
            <w:pPr>
              <w:jc w:val="center"/>
              <w:rPr>
                <w:bCs/>
                <w:sz w:val="20"/>
                <w:szCs w:val="20"/>
              </w:rPr>
            </w:pPr>
            <w:r w:rsidRPr="007F1891">
              <w:rPr>
                <w:bCs/>
                <w:sz w:val="20"/>
                <w:szCs w:val="20"/>
              </w:rPr>
              <w:t>14 000,0</w:t>
            </w:r>
          </w:p>
        </w:tc>
        <w:tc>
          <w:tcPr>
            <w:tcW w:w="1984" w:type="dxa"/>
          </w:tcPr>
          <w:p w:rsidR="003C02AD" w:rsidRPr="007F1891" w:rsidRDefault="003C02AD" w:rsidP="003C02AD">
            <w:pPr>
              <w:jc w:val="center"/>
              <w:rPr>
                <w:bCs/>
                <w:sz w:val="20"/>
                <w:szCs w:val="20"/>
              </w:rPr>
            </w:pPr>
            <w:r w:rsidRPr="007F1891">
              <w:rPr>
                <w:bCs/>
                <w:sz w:val="20"/>
                <w:szCs w:val="20"/>
              </w:rPr>
              <w:t>10 000,0</w:t>
            </w:r>
          </w:p>
        </w:tc>
        <w:tc>
          <w:tcPr>
            <w:tcW w:w="1985" w:type="dxa"/>
          </w:tcPr>
          <w:p w:rsidR="003C02AD" w:rsidRPr="007F1891" w:rsidRDefault="003C02AD" w:rsidP="003C02AD">
            <w:pPr>
              <w:jc w:val="center"/>
              <w:rPr>
                <w:bCs/>
                <w:sz w:val="20"/>
                <w:szCs w:val="20"/>
              </w:rPr>
            </w:pPr>
            <w:r w:rsidRPr="007F1891">
              <w:rPr>
                <w:bCs/>
                <w:sz w:val="20"/>
                <w:szCs w:val="20"/>
              </w:rPr>
              <w:t>4 000,0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50"/>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Местного бюджета</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161"/>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129"/>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2.10</w:t>
            </w:r>
          </w:p>
        </w:tc>
        <w:tc>
          <w:tcPr>
            <w:tcW w:w="3986" w:type="dxa"/>
            <w:vMerge w:val="restart"/>
            <w:vAlign w:val="center"/>
          </w:tcPr>
          <w:p w:rsidR="003C02AD" w:rsidRPr="007F1891" w:rsidRDefault="003C02AD" w:rsidP="009522B1">
            <w:pPr>
              <w:jc w:val="center"/>
              <w:rPr>
                <w:bCs/>
                <w:sz w:val="20"/>
                <w:szCs w:val="20"/>
              </w:rPr>
            </w:pPr>
            <w:r w:rsidRPr="007F1891">
              <w:rPr>
                <w:bCs/>
                <w:sz w:val="20"/>
                <w:szCs w:val="20"/>
              </w:rPr>
              <w:t>Строительство детского сада на 60 мест в с. Целегюн</w:t>
            </w:r>
          </w:p>
        </w:tc>
        <w:tc>
          <w:tcPr>
            <w:tcW w:w="2835" w:type="dxa"/>
          </w:tcPr>
          <w:p w:rsidR="003C02AD" w:rsidRPr="007F1891" w:rsidRDefault="003C02AD" w:rsidP="00364AAC">
            <w:pPr>
              <w:rPr>
                <w:bCs/>
                <w:sz w:val="20"/>
                <w:szCs w:val="20"/>
              </w:rPr>
            </w:pPr>
            <w:r w:rsidRPr="007F1891">
              <w:rPr>
                <w:bCs/>
                <w:sz w:val="20"/>
                <w:szCs w:val="20"/>
              </w:rPr>
              <w:t>Всего, в.т.ч. за счет:</w:t>
            </w:r>
          </w:p>
        </w:tc>
        <w:tc>
          <w:tcPr>
            <w:tcW w:w="1985" w:type="dxa"/>
          </w:tcPr>
          <w:p w:rsidR="003C02AD" w:rsidRPr="007F1891" w:rsidRDefault="003C02AD" w:rsidP="00364AAC">
            <w:pPr>
              <w:jc w:val="center"/>
              <w:rPr>
                <w:bCs/>
                <w:sz w:val="20"/>
                <w:szCs w:val="20"/>
              </w:rPr>
            </w:pPr>
            <w:r w:rsidRPr="007F1891">
              <w:rPr>
                <w:bCs/>
                <w:sz w:val="20"/>
                <w:szCs w:val="20"/>
              </w:rPr>
              <w:t>57 000,0</w:t>
            </w:r>
          </w:p>
        </w:tc>
        <w:tc>
          <w:tcPr>
            <w:tcW w:w="1984" w:type="dxa"/>
          </w:tcPr>
          <w:p w:rsidR="003C02AD" w:rsidRPr="007F1891" w:rsidRDefault="003C02AD" w:rsidP="00364AAC">
            <w:pPr>
              <w:jc w:val="center"/>
              <w:rPr>
                <w:bCs/>
                <w:sz w:val="20"/>
                <w:szCs w:val="20"/>
              </w:rPr>
            </w:pPr>
            <w:r w:rsidRPr="007F1891">
              <w:rPr>
                <w:bCs/>
                <w:sz w:val="20"/>
                <w:szCs w:val="20"/>
              </w:rPr>
              <w:t>12 000,0</w:t>
            </w:r>
          </w:p>
        </w:tc>
        <w:tc>
          <w:tcPr>
            <w:tcW w:w="1985" w:type="dxa"/>
          </w:tcPr>
          <w:p w:rsidR="003C02AD" w:rsidRPr="007F1891" w:rsidRDefault="003C02AD" w:rsidP="00364AAC">
            <w:pPr>
              <w:jc w:val="center"/>
              <w:rPr>
                <w:bCs/>
                <w:sz w:val="20"/>
                <w:szCs w:val="20"/>
              </w:rPr>
            </w:pPr>
            <w:r w:rsidRPr="007F1891">
              <w:rPr>
                <w:bCs/>
                <w:sz w:val="20"/>
                <w:szCs w:val="20"/>
              </w:rPr>
              <w:t>35 000,0</w:t>
            </w:r>
          </w:p>
        </w:tc>
        <w:tc>
          <w:tcPr>
            <w:tcW w:w="1842" w:type="dxa"/>
          </w:tcPr>
          <w:p w:rsidR="003C02AD" w:rsidRPr="007F1891" w:rsidRDefault="003C02AD" w:rsidP="00364AAC">
            <w:pPr>
              <w:jc w:val="center"/>
              <w:rPr>
                <w:bCs/>
                <w:sz w:val="20"/>
                <w:szCs w:val="20"/>
              </w:rPr>
            </w:pPr>
            <w:r w:rsidRPr="007F1891">
              <w:rPr>
                <w:bCs/>
                <w:sz w:val="20"/>
                <w:szCs w:val="20"/>
              </w:rPr>
              <w:t>10 000,0</w:t>
            </w:r>
          </w:p>
        </w:tc>
      </w:tr>
      <w:tr w:rsidR="003C02AD" w:rsidRPr="007F1891" w:rsidTr="007A097D">
        <w:trPr>
          <w:trHeight w:val="182"/>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64AAC">
            <w:pPr>
              <w:jc w:val="center"/>
              <w:rPr>
                <w:bCs/>
                <w:sz w:val="20"/>
                <w:szCs w:val="20"/>
              </w:rPr>
            </w:pPr>
            <w:r w:rsidRPr="007F1891">
              <w:rPr>
                <w:bCs/>
                <w:sz w:val="20"/>
                <w:szCs w:val="20"/>
              </w:rPr>
              <w:t>42 000,0</w:t>
            </w:r>
          </w:p>
        </w:tc>
        <w:tc>
          <w:tcPr>
            <w:tcW w:w="1984" w:type="dxa"/>
          </w:tcPr>
          <w:p w:rsidR="003C02AD" w:rsidRPr="007F1891" w:rsidRDefault="003C02AD" w:rsidP="00364AAC">
            <w:pPr>
              <w:jc w:val="center"/>
              <w:rPr>
                <w:bCs/>
                <w:sz w:val="20"/>
                <w:szCs w:val="20"/>
              </w:rPr>
            </w:pPr>
            <w:r w:rsidRPr="007F1891">
              <w:rPr>
                <w:bCs/>
                <w:sz w:val="20"/>
                <w:szCs w:val="20"/>
              </w:rPr>
              <w:t>12 000,0</w:t>
            </w:r>
          </w:p>
        </w:tc>
        <w:tc>
          <w:tcPr>
            <w:tcW w:w="1985" w:type="dxa"/>
          </w:tcPr>
          <w:p w:rsidR="003C02AD" w:rsidRPr="007F1891" w:rsidRDefault="003C02AD" w:rsidP="00364AAC">
            <w:pPr>
              <w:jc w:val="center"/>
              <w:rPr>
                <w:bCs/>
                <w:sz w:val="20"/>
                <w:szCs w:val="20"/>
              </w:rPr>
            </w:pPr>
            <w:r w:rsidRPr="007F1891">
              <w:rPr>
                <w:bCs/>
                <w:sz w:val="20"/>
                <w:szCs w:val="20"/>
              </w:rPr>
              <w:t>30 000,0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72"/>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Республиканский бюджет РД</w:t>
            </w:r>
          </w:p>
        </w:tc>
        <w:tc>
          <w:tcPr>
            <w:tcW w:w="1985" w:type="dxa"/>
          </w:tcPr>
          <w:p w:rsidR="003C02AD" w:rsidRPr="007F1891" w:rsidRDefault="003C02AD" w:rsidP="00364AAC">
            <w:pPr>
              <w:jc w:val="center"/>
              <w:rPr>
                <w:bCs/>
                <w:sz w:val="20"/>
                <w:szCs w:val="20"/>
              </w:rPr>
            </w:pPr>
            <w:r w:rsidRPr="007F1891">
              <w:rPr>
                <w:bCs/>
                <w:sz w:val="20"/>
                <w:szCs w:val="20"/>
              </w:rPr>
              <w:t>15 000,0</w:t>
            </w:r>
          </w:p>
        </w:tc>
        <w:tc>
          <w:tcPr>
            <w:tcW w:w="1984" w:type="dxa"/>
          </w:tcPr>
          <w:p w:rsidR="003C02AD" w:rsidRPr="007F1891" w:rsidRDefault="003C02AD" w:rsidP="00364AAC">
            <w:pPr>
              <w:jc w:val="center"/>
              <w:rPr>
                <w:bCs/>
                <w:sz w:val="20"/>
                <w:szCs w:val="20"/>
              </w:rPr>
            </w:pPr>
            <w:r w:rsidRPr="007F1891">
              <w:rPr>
                <w:bCs/>
                <w:sz w:val="20"/>
                <w:szCs w:val="20"/>
              </w:rPr>
              <w:t>0</w:t>
            </w:r>
          </w:p>
        </w:tc>
        <w:tc>
          <w:tcPr>
            <w:tcW w:w="1985" w:type="dxa"/>
          </w:tcPr>
          <w:p w:rsidR="003C02AD" w:rsidRPr="007F1891" w:rsidRDefault="003C02AD" w:rsidP="00364AAC">
            <w:pPr>
              <w:jc w:val="center"/>
              <w:rPr>
                <w:bCs/>
                <w:sz w:val="20"/>
                <w:szCs w:val="20"/>
              </w:rPr>
            </w:pPr>
            <w:r w:rsidRPr="007F1891">
              <w:rPr>
                <w:bCs/>
                <w:sz w:val="20"/>
                <w:szCs w:val="20"/>
              </w:rPr>
              <w:t>5 000,0</w:t>
            </w:r>
          </w:p>
        </w:tc>
        <w:tc>
          <w:tcPr>
            <w:tcW w:w="1842" w:type="dxa"/>
          </w:tcPr>
          <w:p w:rsidR="003C02AD" w:rsidRPr="007F1891" w:rsidRDefault="003C02AD" w:rsidP="00364AAC">
            <w:pPr>
              <w:jc w:val="center"/>
              <w:rPr>
                <w:bCs/>
                <w:sz w:val="20"/>
                <w:szCs w:val="20"/>
              </w:rPr>
            </w:pPr>
            <w:r w:rsidRPr="007F1891">
              <w:rPr>
                <w:bCs/>
                <w:sz w:val="20"/>
                <w:szCs w:val="20"/>
              </w:rPr>
              <w:t>10 000,0</w:t>
            </w:r>
          </w:p>
        </w:tc>
      </w:tr>
      <w:tr w:rsidR="003C02AD" w:rsidRPr="007F1891" w:rsidTr="007A097D">
        <w:trPr>
          <w:trHeight w:val="129"/>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Местного бюджета</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183"/>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2.11</w:t>
            </w:r>
          </w:p>
        </w:tc>
        <w:tc>
          <w:tcPr>
            <w:tcW w:w="3986" w:type="dxa"/>
            <w:vMerge w:val="restart"/>
            <w:vAlign w:val="center"/>
          </w:tcPr>
          <w:p w:rsidR="003C02AD" w:rsidRPr="007F1891" w:rsidRDefault="003C02AD" w:rsidP="009522B1">
            <w:pPr>
              <w:jc w:val="center"/>
              <w:rPr>
                <w:b/>
                <w:bCs/>
                <w:sz w:val="20"/>
                <w:szCs w:val="20"/>
              </w:rPr>
            </w:pPr>
            <w:r w:rsidRPr="007F1891">
              <w:rPr>
                <w:bCs/>
                <w:sz w:val="20"/>
                <w:szCs w:val="20"/>
              </w:rPr>
              <w:t>Строительство детского сада на 120 мест в с. Капир-Казмаляр</w:t>
            </w:r>
          </w:p>
        </w:tc>
        <w:tc>
          <w:tcPr>
            <w:tcW w:w="2835" w:type="dxa"/>
          </w:tcPr>
          <w:p w:rsidR="003C02AD" w:rsidRPr="007F1891" w:rsidRDefault="003C02AD" w:rsidP="00364AAC">
            <w:pPr>
              <w:rPr>
                <w:bCs/>
                <w:sz w:val="20"/>
                <w:szCs w:val="20"/>
              </w:rPr>
            </w:pPr>
            <w:r w:rsidRPr="007F1891">
              <w:rPr>
                <w:bCs/>
                <w:sz w:val="20"/>
                <w:szCs w:val="20"/>
              </w:rPr>
              <w:t>Всего, в.т.ч. за счет:</w:t>
            </w:r>
          </w:p>
        </w:tc>
        <w:tc>
          <w:tcPr>
            <w:tcW w:w="1985" w:type="dxa"/>
          </w:tcPr>
          <w:p w:rsidR="003C02AD" w:rsidRPr="007F1891" w:rsidRDefault="003C02AD" w:rsidP="00364AAC">
            <w:pPr>
              <w:jc w:val="center"/>
              <w:rPr>
                <w:bCs/>
                <w:sz w:val="20"/>
                <w:szCs w:val="20"/>
              </w:rPr>
            </w:pPr>
            <w:r w:rsidRPr="007F1891">
              <w:rPr>
                <w:bCs/>
                <w:sz w:val="20"/>
                <w:szCs w:val="20"/>
              </w:rPr>
              <w:t>87 000,0</w:t>
            </w:r>
          </w:p>
        </w:tc>
        <w:tc>
          <w:tcPr>
            <w:tcW w:w="1984" w:type="dxa"/>
          </w:tcPr>
          <w:p w:rsidR="003C02AD" w:rsidRPr="007F1891" w:rsidRDefault="003C02AD" w:rsidP="003C02AD">
            <w:pPr>
              <w:jc w:val="center"/>
              <w:rPr>
                <w:bCs/>
                <w:sz w:val="20"/>
                <w:szCs w:val="20"/>
              </w:rPr>
            </w:pPr>
            <w:r w:rsidRPr="007F1891">
              <w:rPr>
                <w:bCs/>
                <w:sz w:val="20"/>
                <w:szCs w:val="20"/>
              </w:rPr>
              <w:t>35 000,0</w:t>
            </w:r>
          </w:p>
        </w:tc>
        <w:tc>
          <w:tcPr>
            <w:tcW w:w="1985" w:type="dxa"/>
          </w:tcPr>
          <w:p w:rsidR="003C02AD" w:rsidRPr="007F1891" w:rsidRDefault="003C02AD" w:rsidP="003C02AD">
            <w:pPr>
              <w:jc w:val="center"/>
              <w:rPr>
                <w:bCs/>
                <w:sz w:val="20"/>
                <w:szCs w:val="20"/>
              </w:rPr>
            </w:pPr>
            <w:r w:rsidRPr="007F1891">
              <w:rPr>
                <w:bCs/>
                <w:sz w:val="20"/>
                <w:szCs w:val="20"/>
              </w:rPr>
              <w:t>52 000,0</w:t>
            </w:r>
          </w:p>
        </w:tc>
        <w:tc>
          <w:tcPr>
            <w:tcW w:w="1842" w:type="dxa"/>
          </w:tcPr>
          <w:p w:rsidR="003C02AD" w:rsidRPr="007F1891" w:rsidRDefault="003C02AD" w:rsidP="001C06C9">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64AAC">
            <w:pPr>
              <w:jc w:val="center"/>
              <w:rPr>
                <w:bCs/>
                <w:sz w:val="20"/>
                <w:szCs w:val="20"/>
              </w:rPr>
            </w:pPr>
            <w:r w:rsidRPr="007F1891">
              <w:rPr>
                <w:bCs/>
                <w:sz w:val="20"/>
                <w:szCs w:val="20"/>
              </w:rPr>
              <w:t>70 000,0</w:t>
            </w:r>
          </w:p>
        </w:tc>
        <w:tc>
          <w:tcPr>
            <w:tcW w:w="1984" w:type="dxa"/>
          </w:tcPr>
          <w:p w:rsidR="003C02AD" w:rsidRPr="007F1891" w:rsidRDefault="003C02AD" w:rsidP="003C02AD">
            <w:pPr>
              <w:jc w:val="center"/>
              <w:rPr>
                <w:bCs/>
                <w:sz w:val="20"/>
                <w:szCs w:val="20"/>
              </w:rPr>
            </w:pPr>
            <w:r w:rsidRPr="007F1891">
              <w:rPr>
                <w:bCs/>
                <w:sz w:val="20"/>
                <w:szCs w:val="20"/>
              </w:rPr>
              <w:t>25 000,0</w:t>
            </w:r>
          </w:p>
        </w:tc>
        <w:tc>
          <w:tcPr>
            <w:tcW w:w="1985" w:type="dxa"/>
          </w:tcPr>
          <w:p w:rsidR="003C02AD" w:rsidRPr="007F1891" w:rsidRDefault="003C02AD" w:rsidP="003C02AD">
            <w:pPr>
              <w:jc w:val="center"/>
              <w:rPr>
                <w:bCs/>
                <w:sz w:val="20"/>
                <w:szCs w:val="20"/>
              </w:rPr>
            </w:pPr>
            <w:r w:rsidRPr="007F1891">
              <w:rPr>
                <w:bCs/>
                <w:sz w:val="20"/>
                <w:szCs w:val="20"/>
              </w:rPr>
              <w:t>45 000,0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Республиканский бюджет РД</w:t>
            </w:r>
          </w:p>
        </w:tc>
        <w:tc>
          <w:tcPr>
            <w:tcW w:w="1985" w:type="dxa"/>
          </w:tcPr>
          <w:p w:rsidR="003C02AD" w:rsidRPr="007F1891" w:rsidRDefault="003C02AD" w:rsidP="00364AAC">
            <w:pPr>
              <w:jc w:val="center"/>
              <w:rPr>
                <w:bCs/>
                <w:sz w:val="20"/>
                <w:szCs w:val="20"/>
              </w:rPr>
            </w:pPr>
            <w:r w:rsidRPr="007F1891">
              <w:rPr>
                <w:bCs/>
                <w:sz w:val="20"/>
                <w:szCs w:val="20"/>
              </w:rPr>
              <w:t>17 000,0</w:t>
            </w:r>
          </w:p>
        </w:tc>
        <w:tc>
          <w:tcPr>
            <w:tcW w:w="1984" w:type="dxa"/>
          </w:tcPr>
          <w:p w:rsidR="003C02AD" w:rsidRPr="007F1891" w:rsidRDefault="003C02AD" w:rsidP="003C02AD">
            <w:pPr>
              <w:jc w:val="center"/>
              <w:rPr>
                <w:bCs/>
                <w:sz w:val="20"/>
                <w:szCs w:val="20"/>
              </w:rPr>
            </w:pPr>
            <w:r w:rsidRPr="007F1891">
              <w:rPr>
                <w:bCs/>
                <w:sz w:val="20"/>
                <w:szCs w:val="20"/>
              </w:rPr>
              <w:t>10 000,0</w:t>
            </w:r>
          </w:p>
        </w:tc>
        <w:tc>
          <w:tcPr>
            <w:tcW w:w="1985" w:type="dxa"/>
          </w:tcPr>
          <w:p w:rsidR="003C02AD" w:rsidRPr="007F1891" w:rsidRDefault="003C02AD" w:rsidP="003C02AD">
            <w:pPr>
              <w:jc w:val="center"/>
              <w:rPr>
                <w:bCs/>
                <w:sz w:val="20"/>
                <w:szCs w:val="20"/>
              </w:rPr>
            </w:pPr>
            <w:r w:rsidRPr="007F1891">
              <w:rPr>
                <w:bCs/>
                <w:sz w:val="20"/>
                <w:szCs w:val="20"/>
              </w:rPr>
              <w:t>7 000,0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Местного бюджета</w:t>
            </w:r>
          </w:p>
        </w:tc>
        <w:tc>
          <w:tcPr>
            <w:tcW w:w="1985" w:type="dxa"/>
          </w:tcPr>
          <w:p w:rsidR="003C02AD" w:rsidRPr="007F1891" w:rsidRDefault="003C02AD" w:rsidP="00364AAC">
            <w:pPr>
              <w:jc w:val="center"/>
              <w:rPr>
                <w:bCs/>
                <w:sz w:val="20"/>
                <w:szCs w:val="20"/>
              </w:rPr>
            </w:pPr>
            <w:r w:rsidRPr="007F1891">
              <w:rPr>
                <w:bCs/>
                <w:sz w:val="20"/>
                <w:szCs w:val="20"/>
              </w:rPr>
              <w:t>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64AAC">
            <w:pPr>
              <w:jc w:val="center"/>
              <w:rPr>
                <w:bCs/>
                <w:sz w:val="20"/>
                <w:szCs w:val="20"/>
              </w:rPr>
            </w:pPr>
            <w:r w:rsidRPr="007F1891">
              <w:rPr>
                <w:bCs/>
                <w:sz w:val="20"/>
                <w:szCs w:val="20"/>
              </w:rPr>
              <w:t>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3D3E74">
        <w:trPr>
          <w:trHeight w:val="87"/>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2.12</w:t>
            </w:r>
          </w:p>
        </w:tc>
        <w:tc>
          <w:tcPr>
            <w:tcW w:w="3986" w:type="dxa"/>
            <w:vMerge w:val="restart"/>
            <w:vAlign w:val="center"/>
          </w:tcPr>
          <w:p w:rsidR="003C02AD" w:rsidRPr="007F1891" w:rsidRDefault="003C02AD" w:rsidP="003D3E74">
            <w:pPr>
              <w:jc w:val="center"/>
              <w:rPr>
                <w:b/>
                <w:bCs/>
                <w:sz w:val="20"/>
                <w:szCs w:val="20"/>
              </w:rPr>
            </w:pPr>
            <w:r w:rsidRPr="007F1891">
              <w:rPr>
                <w:bCs/>
                <w:sz w:val="20"/>
                <w:szCs w:val="20"/>
              </w:rPr>
              <w:t xml:space="preserve">Строительство детского сада на 60 мест в с. </w:t>
            </w:r>
            <w:r w:rsidRPr="007F1891">
              <w:rPr>
                <w:bCs/>
                <w:sz w:val="20"/>
                <w:szCs w:val="20"/>
              </w:rPr>
              <w:lastRenderedPageBreak/>
              <w:t xml:space="preserve">Джепель </w:t>
            </w:r>
          </w:p>
        </w:tc>
        <w:tc>
          <w:tcPr>
            <w:tcW w:w="2835" w:type="dxa"/>
          </w:tcPr>
          <w:p w:rsidR="003C02AD" w:rsidRPr="007F1891" w:rsidRDefault="003C02AD" w:rsidP="003D3E74">
            <w:pPr>
              <w:rPr>
                <w:bCs/>
                <w:sz w:val="20"/>
                <w:szCs w:val="20"/>
              </w:rPr>
            </w:pPr>
            <w:r w:rsidRPr="007F1891">
              <w:rPr>
                <w:bCs/>
                <w:sz w:val="20"/>
                <w:szCs w:val="20"/>
              </w:rPr>
              <w:lastRenderedPageBreak/>
              <w:t>Всего, в.т.ч. за счет:</w:t>
            </w:r>
          </w:p>
        </w:tc>
        <w:tc>
          <w:tcPr>
            <w:tcW w:w="1985" w:type="dxa"/>
          </w:tcPr>
          <w:p w:rsidR="003C02AD" w:rsidRPr="007F1891" w:rsidRDefault="003C02AD" w:rsidP="00364AAC">
            <w:pPr>
              <w:jc w:val="center"/>
              <w:rPr>
                <w:bCs/>
                <w:sz w:val="20"/>
                <w:szCs w:val="20"/>
              </w:rPr>
            </w:pPr>
            <w:r w:rsidRPr="007F1891">
              <w:rPr>
                <w:bCs/>
                <w:sz w:val="20"/>
                <w:szCs w:val="20"/>
              </w:rPr>
              <w:t>57 300,0</w:t>
            </w:r>
          </w:p>
        </w:tc>
        <w:tc>
          <w:tcPr>
            <w:tcW w:w="1984" w:type="dxa"/>
          </w:tcPr>
          <w:p w:rsidR="003C02AD" w:rsidRPr="007F1891" w:rsidRDefault="003C02AD" w:rsidP="003C02AD">
            <w:pPr>
              <w:jc w:val="center"/>
              <w:rPr>
                <w:bCs/>
                <w:sz w:val="20"/>
                <w:szCs w:val="20"/>
              </w:rPr>
            </w:pPr>
            <w:r w:rsidRPr="007F1891">
              <w:rPr>
                <w:bCs/>
                <w:sz w:val="20"/>
                <w:szCs w:val="20"/>
              </w:rPr>
              <w:t>40 000,0</w:t>
            </w:r>
          </w:p>
        </w:tc>
        <w:tc>
          <w:tcPr>
            <w:tcW w:w="1985" w:type="dxa"/>
          </w:tcPr>
          <w:p w:rsidR="003C02AD" w:rsidRPr="007F1891" w:rsidRDefault="003C02AD" w:rsidP="003C02AD">
            <w:pPr>
              <w:jc w:val="center"/>
              <w:rPr>
                <w:bCs/>
                <w:sz w:val="20"/>
                <w:szCs w:val="20"/>
              </w:rPr>
            </w:pPr>
            <w:r w:rsidRPr="007F1891">
              <w:rPr>
                <w:bCs/>
                <w:sz w:val="20"/>
                <w:szCs w:val="20"/>
              </w:rPr>
              <w:t>17 300,0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3D3E74">
        <w:trPr>
          <w:trHeight w:val="138"/>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D3E74">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64AAC">
            <w:pPr>
              <w:jc w:val="center"/>
              <w:rPr>
                <w:bCs/>
                <w:sz w:val="20"/>
                <w:szCs w:val="20"/>
              </w:rPr>
            </w:pPr>
            <w:r w:rsidRPr="007F1891">
              <w:rPr>
                <w:bCs/>
                <w:sz w:val="20"/>
                <w:szCs w:val="20"/>
              </w:rPr>
              <w:t>35 300,0</w:t>
            </w:r>
          </w:p>
        </w:tc>
        <w:tc>
          <w:tcPr>
            <w:tcW w:w="1984" w:type="dxa"/>
          </w:tcPr>
          <w:p w:rsidR="003C02AD" w:rsidRPr="007F1891" w:rsidRDefault="003C02AD" w:rsidP="003C02AD">
            <w:pPr>
              <w:jc w:val="center"/>
              <w:rPr>
                <w:bCs/>
                <w:sz w:val="20"/>
                <w:szCs w:val="20"/>
              </w:rPr>
            </w:pPr>
            <w:r w:rsidRPr="007F1891">
              <w:rPr>
                <w:bCs/>
                <w:sz w:val="20"/>
                <w:szCs w:val="20"/>
              </w:rPr>
              <w:t>25 000,0</w:t>
            </w:r>
          </w:p>
        </w:tc>
        <w:tc>
          <w:tcPr>
            <w:tcW w:w="1985" w:type="dxa"/>
          </w:tcPr>
          <w:p w:rsidR="003C02AD" w:rsidRPr="007F1891" w:rsidRDefault="003C02AD" w:rsidP="003C02AD">
            <w:pPr>
              <w:jc w:val="center"/>
              <w:rPr>
                <w:bCs/>
                <w:sz w:val="20"/>
                <w:szCs w:val="20"/>
              </w:rPr>
            </w:pPr>
            <w:r w:rsidRPr="007F1891">
              <w:rPr>
                <w:bCs/>
                <w:sz w:val="20"/>
                <w:szCs w:val="20"/>
              </w:rPr>
              <w:t>10 300,0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3D3E74">
        <w:trPr>
          <w:trHeight w:val="113"/>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D3E74">
            <w:pPr>
              <w:rPr>
                <w:bCs/>
                <w:sz w:val="20"/>
                <w:szCs w:val="20"/>
              </w:rPr>
            </w:pPr>
            <w:r w:rsidRPr="007F1891">
              <w:rPr>
                <w:bCs/>
                <w:sz w:val="20"/>
                <w:szCs w:val="20"/>
              </w:rPr>
              <w:t>Республиканский бюджет РД</w:t>
            </w:r>
          </w:p>
        </w:tc>
        <w:tc>
          <w:tcPr>
            <w:tcW w:w="1985" w:type="dxa"/>
          </w:tcPr>
          <w:p w:rsidR="003C02AD" w:rsidRPr="007F1891" w:rsidRDefault="003C02AD" w:rsidP="00364AAC">
            <w:pPr>
              <w:jc w:val="center"/>
              <w:rPr>
                <w:bCs/>
                <w:sz w:val="20"/>
                <w:szCs w:val="20"/>
              </w:rPr>
            </w:pPr>
            <w:r w:rsidRPr="007F1891">
              <w:rPr>
                <w:bCs/>
                <w:sz w:val="20"/>
                <w:szCs w:val="20"/>
              </w:rPr>
              <w:t>22 000,0</w:t>
            </w:r>
          </w:p>
        </w:tc>
        <w:tc>
          <w:tcPr>
            <w:tcW w:w="1984" w:type="dxa"/>
          </w:tcPr>
          <w:p w:rsidR="003C02AD" w:rsidRPr="007F1891" w:rsidRDefault="003C02AD" w:rsidP="003C02AD">
            <w:pPr>
              <w:jc w:val="center"/>
              <w:rPr>
                <w:bCs/>
                <w:sz w:val="20"/>
                <w:szCs w:val="20"/>
              </w:rPr>
            </w:pPr>
            <w:r w:rsidRPr="007F1891">
              <w:rPr>
                <w:bCs/>
                <w:sz w:val="20"/>
                <w:szCs w:val="20"/>
              </w:rPr>
              <w:t>15 000,0</w:t>
            </w:r>
          </w:p>
        </w:tc>
        <w:tc>
          <w:tcPr>
            <w:tcW w:w="1985" w:type="dxa"/>
          </w:tcPr>
          <w:p w:rsidR="003C02AD" w:rsidRPr="007F1891" w:rsidRDefault="003C02AD" w:rsidP="003C02AD">
            <w:pPr>
              <w:jc w:val="center"/>
              <w:rPr>
                <w:bCs/>
                <w:sz w:val="20"/>
                <w:szCs w:val="20"/>
              </w:rPr>
            </w:pPr>
            <w:r w:rsidRPr="007F1891">
              <w:rPr>
                <w:bCs/>
                <w:sz w:val="20"/>
                <w:szCs w:val="20"/>
              </w:rPr>
              <w:t>7 000,0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3D3E74">
        <w:trPr>
          <w:trHeight w:val="88"/>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D3E74">
            <w:pPr>
              <w:rPr>
                <w:bCs/>
                <w:sz w:val="20"/>
                <w:szCs w:val="20"/>
              </w:rPr>
            </w:pPr>
            <w:r w:rsidRPr="007F1891">
              <w:rPr>
                <w:bCs/>
                <w:sz w:val="20"/>
                <w:szCs w:val="20"/>
              </w:rPr>
              <w:t>Местного бюджета</w:t>
            </w:r>
          </w:p>
        </w:tc>
        <w:tc>
          <w:tcPr>
            <w:tcW w:w="1985" w:type="dxa"/>
          </w:tcPr>
          <w:p w:rsidR="003C02AD" w:rsidRPr="007F1891" w:rsidRDefault="003C02AD" w:rsidP="00364AAC">
            <w:pPr>
              <w:jc w:val="center"/>
              <w:rPr>
                <w:bCs/>
                <w:sz w:val="20"/>
                <w:szCs w:val="20"/>
              </w:rPr>
            </w:pPr>
            <w:r w:rsidRPr="007F1891">
              <w:rPr>
                <w:bCs/>
                <w:sz w:val="20"/>
                <w:szCs w:val="20"/>
              </w:rPr>
              <w:t>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25"/>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D3E74">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64AAC">
            <w:pPr>
              <w:jc w:val="center"/>
              <w:rPr>
                <w:bCs/>
                <w:sz w:val="20"/>
                <w:szCs w:val="20"/>
              </w:rPr>
            </w:pPr>
            <w:r w:rsidRPr="007F1891">
              <w:rPr>
                <w:bCs/>
                <w:sz w:val="20"/>
                <w:szCs w:val="20"/>
              </w:rPr>
              <w:t>0</w:t>
            </w:r>
          </w:p>
        </w:tc>
        <w:tc>
          <w:tcPr>
            <w:tcW w:w="1984" w:type="dxa"/>
          </w:tcPr>
          <w:p w:rsidR="003C02AD" w:rsidRPr="007F1891" w:rsidRDefault="003C02AD" w:rsidP="003C02AD">
            <w:pPr>
              <w:jc w:val="center"/>
              <w:rPr>
                <w:bCs/>
                <w:sz w:val="20"/>
                <w:szCs w:val="20"/>
              </w:rPr>
            </w:pPr>
            <w:r w:rsidRPr="007F1891">
              <w:rPr>
                <w:bCs/>
                <w:sz w:val="20"/>
                <w:szCs w:val="20"/>
              </w:rPr>
              <w:t>0</w:t>
            </w:r>
          </w:p>
        </w:tc>
        <w:tc>
          <w:tcPr>
            <w:tcW w:w="1985" w:type="dxa"/>
          </w:tcPr>
          <w:p w:rsidR="003C02AD" w:rsidRPr="007F1891" w:rsidRDefault="003C02AD" w:rsidP="003C02AD">
            <w:pPr>
              <w:jc w:val="center"/>
              <w:rPr>
                <w:bCs/>
                <w:sz w:val="20"/>
                <w:szCs w:val="20"/>
              </w:rPr>
            </w:pPr>
            <w:r w:rsidRPr="007F1891">
              <w:rPr>
                <w:bCs/>
                <w:sz w:val="20"/>
                <w:szCs w:val="20"/>
              </w:rPr>
              <w:t>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4D2FA0">
        <w:trPr>
          <w:trHeight w:val="92"/>
        </w:trPr>
        <w:tc>
          <w:tcPr>
            <w:tcW w:w="687" w:type="dxa"/>
            <w:vMerge w:val="restart"/>
            <w:vAlign w:val="center"/>
          </w:tcPr>
          <w:p w:rsidR="003C02AD" w:rsidRPr="007F1891" w:rsidRDefault="003C02AD" w:rsidP="009522B1">
            <w:pPr>
              <w:jc w:val="center"/>
              <w:rPr>
                <w:bCs/>
                <w:sz w:val="20"/>
                <w:szCs w:val="20"/>
              </w:rPr>
            </w:pPr>
            <w:r w:rsidRPr="007F1891">
              <w:rPr>
                <w:bCs/>
                <w:sz w:val="20"/>
                <w:szCs w:val="20"/>
              </w:rPr>
              <w:t>2.13</w:t>
            </w:r>
          </w:p>
        </w:tc>
        <w:tc>
          <w:tcPr>
            <w:tcW w:w="3986" w:type="dxa"/>
            <w:vMerge w:val="restart"/>
            <w:vAlign w:val="center"/>
          </w:tcPr>
          <w:p w:rsidR="003C02AD" w:rsidRPr="007F1891" w:rsidRDefault="003C02AD" w:rsidP="009522B1">
            <w:pPr>
              <w:jc w:val="center"/>
              <w:rPr>
                <w:bCs/>
                <w:sz w:val="20"/>
                <w:szCs w:val="20"/>
              </w:rPr>
            </w:pPr>
            <w:r w:rsidRPr="007F1891">
              <w:rPr>
                <w:bCs/>
                <w:sz w:val="20"/>
                <w:szCs w:val="20"/>
              </w:rPr>
              <w:t xml:space="preserve">Строительство нового школьного здания на 100 ученических мест в с. Джепель </w:t>
            </w:r>
          </w:p>
        </w:tc>
        <w:tc>
          <w:tcPr>
            <w:tcW w:w="2835" w:type="dxa"/>
          </w:tcPr>
          <w:p w:rsidR="003C02AD" w:rsidRPr="007F1891" w:rsidRDefault="003C02AD" w:rsidP="004D2FA0">
            <w:pPr>
              <w:rPr>
                <w:bCs/>
                <w:sz w:val="20"/>
                <w:szCs w:val="20"/>
              </w:rPr>
            </w:pPr>
            <w:r w:rsidRPr="007F1891">
              <w:rPr>
                <w:bCs/>
                <w:sz w:val="20"/>
                <w:szCs w:val="20"/>
              </w:rPr>
              <w:t>Всего, в.т.ч. за счет:</w:t>
            </w:r>
          </w:p>
        </w:tc>
        <w:tc>
          <w:tcPr>
            <w:tcW w:w="1985" w:type="dxa"/>
          </w:tcPr>
          <w:p w:rsidR="003C02AD" w:rsidRPr="007F1891" w:rsidRDefault="003C02AD" w:rsidP="0034731C">
            <w:pPr>
              <w:jc w:val="center"/>
              <w:rPr>
                <w:bCs/>
                <w:sz w:val="20"/>
                <w:szCs w:val="20"/>
              </w:rPr>
            </w:pPr>
            <w:r w:rsidRPr="007F1891">
              <w:rPr>
                <w:bCs/>
                <w:sz w:val="20"/>
                <w:szCs w:val="20"/>
              </w:rPr>
              <w:t>114 000,0</w:t>
            </w:r>
          </w:p>
        </w:tc>
        <w:tc>
          <w:tcPr>
            <w:tcW w:w="1984" w:type="dxa"/>
          </w:tcPr>
          <w:p w:rsidR="003C02AD" w:rsidRPr="007F1891" w:rsidRDefault="003C02AD" w:rsidP="0034731C">
            <w:pPr>
              <w:jc w:val="center"/>
              <w:rPr>
                <w:bCs/>
                <w:sz w:val="20"/>
                <w:szCs w:val="20"/>
              </w:rPr>
            </w:pPr>
            <w:r w:rsidRPr="007F1891">
              <w:rPr>
                <w:bCs/>
                <w:sz w:val="20"/>
                <w:szCs w:val="20"/>
              </w:rPr>
              <w:t>0</w:t>
            </w:r>
          </w:p>
        </w:tc>
        <w:tc>
          <w:tcPr>
            <w:tcW w:w="1985" w:type="dxa"/>
          </w:tcPr>
          <w:p w:rsidR="003C02AD" w:rsidRPr="007F1891" w:rsidRDefault="003C02AD" w:rsidP="00364AAC">
            <w:pPr>
              <w:jc w:val="center"/>
              <w:rPr>
                <w:bCs/>
                <w:sz w:val="20"/>
                <w:szCs w:val="20"/>
              </w:rPr>
            </w:pPr>
            <w:r w:rsidRPr="007F1891">
              <w:rPr>
                <w:bCs/>
                <w:sz w:val="20"/>
                <w:szCs w:val="20"/>
              </w:rPr>
              <w:t>57 000,0</w:t>
            </w:r>
          </w:p>
        </w:tc>
        <w:tc>
          <w:tcPr>
            <w:tcW w:w="1842" w:type="dxa"/>
          </w:tcPr>
          <w:p w:rsidR="003C02AD" w:rsidRPr="007F1891" w:rsidRDefault="003C02AD" w:rsidP="00364AAC">
            <w:pPr>
              <w:jc w:val="center"/>
              <w:rPr>
                <w:bCs/>
                <w:sz w:val="20"/>
                <w:szCs w:val="20"/>
              </w:rPr>
            </w:pPr>
            <w:r w:rsidRPr="007F1891">
              <w:rPr>
                <w:bCs/>
                <w:sz w:val="20"/>
                <w:szCs w:val="20"/>
              </w:rPr>
              <w:t>57 000,0</w:t>
            </w:r>
          </w:p>
        </w:tc>
      </w:tr>
      <w:tr w:rsidR="003C02AD" w:rsidRPr="007F1891" w:rsidTr="004D2FA0">
        <w:trPr>
          <w:trHeight w:val="87"/>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4D2FA0">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4731C">
            <w:pPr>
              <w:jc w:val="center"/>
              <w:rPr>
                <w:bCs/>
                <w:sz w:val="20"/>
                <w:szCs w:val="20"/>
              </w:rPr>
            </w:pPr>
            <w:r w:rsidRPr="007F1891">
              <w:rPr>
                <w:bCs/>
                <w:sz w:val="20"/>
                <w:szCs w:val="20"/>
              </w:rPr>
              <w:t>87 000,0</w:t>
            </w:r>
          </w:p>
        </w:tc>
        <w:tc>
          <w:tcPr>
            <w:tcW w:w="1984" w:type="dxa"/>
          </w:tcPr>
          <w:p w:rsidR="003C02AD" w:rsidRPr="007F1891" w:rsidRDefault="003C02AD" w:rsidP="0034731C">
            <w:pPr>
              <w:jc w:val="center"/>
              <w:rPr>
                <w:bCs/>
                <w:sz w:val="20"/>
                <w:szCs w:val="20"/>
              </w:rPr>
            </w:pPr>
            <w:r w:rsidRPr="007F1891">
              <w:rPr>
                <w:bCs/>
                <w:sz w:val="20"/>
                <w:szCs w:val="20"/>
              </w:rPr>
              <w:t>0</w:t>
            </w:r>
          </w:p>
        </w:tc>
        <w:tc>
          <w:tcPr>
            <w:tcW w:w="1985" w:type="dxa"/>
          </w:tcPr>
          <w:p w:rsidR="003C02AD" w:rsidRPr="007F1891" w:rsidRDefault="003C02AD" w:rsidP="00364AAC">
            <w:pPr>
              <w:jc w:val="center"/>
              <w:rPr>
                <w:bCs/>
                <w:sz w:val="20"/>
                <w:szCs w:val="20"/>
              </w:rPr>
            </w:pPr>
            <w:r w:rsidRPr="007F1891">
              <w:rPr>
                <w:bCs/>
                <w:sz w:val="20"/>
                <w:szCs w:val="20"/>
              </w:rPr>
              <w:t>43 500,0</w:t>
            </w:r>
          </w:p>
        </w:tc>
        <w:tc>
          <w:tcPr>
            <w:tcW w:w="1842" w:type="dxa"/>
          </w:tcPr>
          <w:p w:rsidR="003C02AD" w:rsidRPr="007F1891" w:rsidRDefault="003C02AD" w:rsidP="00364AAC">
            <w:pPr>
              <w:jc w:val="center"/>
              <w:rPr>
                <w:bCs/>
                <w:sz w:val="20"/>
                <w:szCs w:val="20"/>
              </w:rPr>
            </w:pPr>
            <w:r w:rsidRPr="007F1891">
              <w:rPr>
                <w:bCs/>
                <w:sz w:val="20"/>
                <w:szCs w:val="20"/>
              </w:rPr>
              <w:t>43 500,0</w:t>
            </w:r>
          </w:p>
        </w:tc>
      </w:tr>
      <w:tr w:rsidR="003C02AD" w:rsidRPr="007F1891" w:rsidTr="004D2FA0">
        <w:trPr>
          <w:trHeight w:val="104"/>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4D2FA0">
            <w:pPr>
              <w:rPr>
                <w:bCs/>
                <w:sz w:val="20"/>
                <w:szCs w:val="20"/>
              </w:rPr>
            </w:pPr>
            <w:r w:rsidRPr="007F1891">
              <w:rPr>
                <w:bCs/>
                <w:sz w:val="20"/>
                <w:szCs w:val="20"/>
              </w:rPr>
              <w:t>Республиканский бюджет РД</w:t>
            </w:r>
          </w:p>
        </w:tc>
        <w:tc>
          <w:tcPr>
            <w:tcW w:w="1985" w:type="dxa"/>
          </w:tcPr>
          <w:p w:rsidR="003C02AD" w:rsidRPr="007F1891" w:rsidRDefault="003C02AD" w:rsidP="0034731C">
            <w:pPr>
              <w:jc w:val="center"/>
              <w:rPr>
                <w:bCs/>
                <w:sz w:val="20"/>
                <w:szCs w:val="20"/>
              </w:rPr>
            </w:pPr>
            <w:r w:rsidRPr="007F1891">
              <w:rPr>
                <w:bCs/>
                <w:sz w:val="20"/>
                <w:szCs w:val="20"/>
              </w:rPr>
              <w:t>27 000,0</w:t>
            </w:r>
          </w:p>
        </w:tc>
        <w:tc>
          <w:tcPr>
            <w:tcW w:w="1984" w:type="dxa"/>
          </w:tcPr>
          <w:p w:rsidR="003C02AD" w:rsidRPr="007F1891" w:rsidRDefault="003C02AD" w:rsidP="0034731C">
            <w:pPr>
              <w:jc w:val="center"/>
              <w:rPr>
                <w:bCs/>
                <w:sz w:val="20"/>
                <w:szCs w:val="20"/>
              </w:rPr>
            </w:pPr>
            <w:r w:rsidRPr="007F1891">
              <w:rPr>
                <w:bCs/>
                <w:sz w:val="20"/>
                <w:szCs w:val="20"/>
              </w:rPr>
              <w:t>0</w:t>
            </w:r>
          </w:p>
        </w:tc>
        <w:tc>
          <w:tcPr>
            <w:tcW w:w="1985" w:type="dxa"/>
          </w:tcPr>
          <w:p w:rsidR="003C02AD" w:rsidRPr="007F1891" w:rsidRDefault="003C02AD" w:rsidP="00364AAC">
            <w:pPr>
              <w:jc w:val="center"/>
              <w:rPr>
                <w:bCs/>
                <w:sz w:val="20"/>
                <w:szCs w:val="20"/>
              </w:rPr>
            </w:pPr>
            <w:r w:rsidRPr="007F1891">
              <w:rPr>
                <w:bCs/>
                <w:sz w:val="20"/>
                <w:szCs w:val="20"/>
              </w:rPr>
              <w:t>13 500,0</w:t>
            </w:r>
          </w:p>
        </w:tc>
        <w:tc>
          <w:tcPr>
            <w:tcW w:w="1842" w:type="dxa"/>
          </w:tcPr>
          <w:p w:rsidR="003C02AD" w:rsidRPr="007F1891" w:rsidRDefault="003C02AD" w:rsidP="00364AAC">
            <w:pPr>
              <w:jc w:val="center"/>
              <w:rPr>
                <w:bCs/>
                <w:sz w:val="20"/>
                <w:szCs w:val="20"/>
              </w:rPr>
            </w:pPr>
            <w:r w:rsidRPr="007F1891">
              <w:rPr>
                <w:bCs/>
                <w:sz w:val="20"/>
                <w:szCs w:val="20"/>
              </w:rPr>
              <w:t>13 500,0</w:t>
            </w:r>
          </w:p>
        </w:tc>
      </w:tr>
      <w:tr w:rsidR="003C02AD" w:rsidRPr="007F1891" w:rsidTr="004D2FA0">
        <w:trPr>
          <w:trHeight w:val="112"/>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4D2FA0">
            <w:pPr>
              <w:rPr>
                <w:bCs/>
                <w:sz w:val="20"/>
                <w:szCs w:val="20"/>
              </w:rPr>
            </w:pPr>
            <w:r w:rsidRPr="007F1891">
              <w:rPr>
                <w:bCs/>
                <w:sz w:val="20"/>
                <w:szCs w:val="20"/>
              </w:rPr>
              <w:t>Местного бюджета</w:t>
            </w:r>
          </w:p>
        </w:tc>
        <w:tc>
          <w:tcPr>
            <w:tcW w:w="1985" w:type="dxa"/>
          </w:tcPr>
          <w:p w:rsidR="003C02AD" w:rsidRPr="007F1891" w:rsidRDefault="003C02AD" w:rsidP="0034731C">
            <w:pPr>
              <w:jc w:val="center"/>
              <w:rPr>
                <w:bCs/>
                <w:sz w:val="20"/>
                <w:szCs w:val="20"/>
              </w:rPr>
            </w:pPr>
            <w:r w:rsidRPr="007F1891">
              <w:rPr>
                <w:bCs/>
                <w:sz w:val="20"/>
                <w:szCs w:val="20"/>
              </w:rPr>
              <w:t>0</w:t>
            </w:r>
          </w:p>
        </w:tc>
        <w:tc>
          <w:tcPr>
            <w:tcW w:w="1984" w:type="dxa"/>
          </w:tcPr>
          <w:p w:rsidR="003C02AD" w:rsidRPr="007F1891" w:rsidRDefault="003C02AD" w:rsidP="0034731C">
            <w:pPr>
              <w:jc w:val="center"/>
              <w:rPr>
                <w:bCs/>
                <w:sz w:val="20"/>
                <w:szCs w:val="20"/>
              </w:rPr>
            </w:pPr>
            <w:r w:rsidRPr="007F1891">
              <w:rPr>
                <w:bCs/>
                <w:sz w:val="20"/>
                <w:szCs w:val="20"/>
              </w:rPr>
              <w:t>0</w:t>
            </w:r>
          </w:p>
        </w:tc>
        <w:tc>
          <w:tcPr>
            <w:tcW w:w="1985" w:type="dxa"/>
          </w:tcPr>
          <w:p w:rsidR="003C02AD" w:rsidRPr="007F1891" w:rsidRDefault="003C02AD" w:rsidP="00364AAC">
            <w:pPr>
              <w:jc w:val="center"/>
              <w:rPr>
                <w:bCs/>
                <w:sz w:val="20"/>
                <w:szCs w:val="20"/>
              </w:rPr>
            </w:pPr>
            <w:r w:rsidRPr="007F1891">
              <w:rPr>
                <w:bCs/>
                <w:sz w:val="20"/>
                <w:szCs w:val="20"/>
              </w:rPr>
              <w:t>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05"/>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4D2FA0">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4731C">
            <w:pPr>
              <w:jc w:val="center"/>
              <w:rPr>
                <w:bCs/>
                <w:sz w:val="20"/>
                <w:szCs w:val="20"/>
              </w:rPr>
            </w:pPr>
            <w:r w:rsidRPr="007F1891">
              <w:rPr>
                <w:bCs/>
                <w:sz w:val="20"/>
                <w:szCs w:val="20"/>
              </w:rPr>
              <w:t>0</w:t>
            </w:r>
          </w:p>
        </w:tc>
        <w:tc>
          <w:tcPr>
            <w:tcW w:w="1984" w:type="dxa"/>
          </w:tcPr>
          <w:p w:rsidR="003C02AD" w:rsidRPr="007F1891" w:rsidRDefault="003C02AD" w:rsidP="0034731C">
            <w:pPr>
              <w:jc w:val="center"/>
              <w:rPr>
                <w:bCs/>
                <w:sz w:val="20"/>
                <w:szCs w:val="20"/>
              </w:rPr>
            </w:pPr>
            <w:r w:rsidRPr="007F1891">
              <w:rPr>
                <w:bCs/>
                <w:sz w:val="20"/>
                <w:szCs w:val="20"/>
              </w:rPr>
              <w:t>0</w:t>
            </w:r>
          </w:p>
        </w:tc>
        <w:tc>
          <w:tcPr>
            <w:tcW w:w="1985" w:type="dxa"/>
          </w:tcPr>
          <w:p w:rsidR="003C02AD" w:rsidRPr="007F1891" w:rsidRDefault="003C02AD" w:rsidP="00364AAC">
            <w:pPr>
              <w:jc w:val="center"/>
              <w:rPr>
                <w:bCs/>
                <w:sz w:val="20"/>
                <w:szCs w:val="20"/>
              </w:rPr>
            </w:pPr>
            <w:r w:rsidRPr="007F1891">
              <w:rPr>
                <w:bCs/>
                <w:sz w:val="20"/>
                <w:szCs w:val="20"/>
              </w:rPr>
              <w:t>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
                <w:bCs/>
                <w:sz w:val="20"/>
                <w:szCs w:val="20"/>
              </w:rPr>
            </w:pPr>
            <w:r w:rsidRPr="007F1891">
              <w:rPr>
                <w:b/>
                <w:bCs/>
                <w:sz w:val="20"/>
                <w:szCs w:val="20"/>
              </w:rPr>
              <w:t>3.</w:t>
            </w:r>
          </w:p>
        </w:tc>
        <w:tc>
          <w:tcPr>
            <w:tcW w:w="3986" w:type="dxa"/>
            <w:vMerge w:val="restart"/>
            <w:vAlign w:val="center"/>
          </w:tcPr>
          <w:p w:rsidR="003C02AD" w:rsidRPr="007F1891" w:rsidRDefault="003C02AD" w:rsidP="009522B1">
            <w:pPr>
              <w:jc w:val="center"/>
              <w:rPr>
                <w:b/>
                <w:bCs/>
              </w:rPr>
            </w:pPr>
            <w:r w:rsidRPr="007F1891">
              <w:rPr>
                <w:b/>
                <w:bCs/>
              </w:rPr>
              <w:t>Здравоохранение</w:t>
            </w:r>
          </w:p>
        </w:tc>
        <w:tc>
          <w:tcPr>
            <w:tcW w:w="2835" w:type="dxa"/>
          </w:tcPr>
          <w:p w:rsidR="003C02AD" w:rsidRPr="007F1891" w:rsidRDefault="003C02AD" w:rsidP="00364AAC">
            <w:pPr>
              <w:rPr>
                <w:b/>
                <w:bCs/>
                <w:sz w:val="20"/>
                <w:szCs w:val="20"/>
              </w:rPr>
            </w:pPr>
            <w:r w:rsidRPr="007F1891">
              <w:rPr>
                <w:b/>
                <w:bCs/>
                <w:sz w:val="20"/>
                <w:szCs w:val="20"/>
              </w:rPr>
              <w:t>Всего, в.т.ч. за счет:</w:t>
            </w:r>
          </w:p>
        </w:tc>
        <w:tc>
          <w:tcPr>
            <w:tcW w:w="1985" w:type="dxa"/>
          </w:tcPr>
          <w:p w:rsidR="003C02AD" w:rsidRPr="007F1891" w:rsidRDefault="003C02AD" w:rsidP="00364AAC">
            <w:pPr>
              <w:jc w:val="center"/>
              <w:rPr>
                <w:b/>
                <w:bCs/>
                <w:sz w:val="20"/>
                <w:szCs w:val="20"/>
              </w:rPr>
            </w:pPr>
            <w:r w:rsidRPr="007F1891">
              <w:rPr>
                <w:b/>
                <w:bCs/>
                <w:sz w:val="20"/>
                <w:szCs w:val="20"/>
              </w:rPr>
              <w:t>295 200,0</w:t>
            </w:r>
          </w:p>
        </w:tc>
        <w:tc>
          <w:tcPr>
            <w:tcW w:w="1984" w:type="dxa"/>
          </w:tcPr>
          <w:p w:rsidR="003C02AD" w:rsidRPr="007F1891" w:rsidRDefault="003C02AD" w:rsidP="00364AAC">
            <w:pPr>
              <w:jc w:val="center"/>
              <w:rPr>
                <w:b/>
                <w:bCs/>
                <w:sz w:val="20"/>
                <w:szCs w:val="20"/>
              </w:rPr>
            </w:pPr>
            <w:r w:rsidRPr="007F1891">
              <w:rPr>
                <w:b/>
                <w:bCs/>
                <w:sz w:val="20"/>
                <w:szCs w:val="20"/>
              </w:rPr>
              <w:t>128 400,0</w:t>
            </w:r>
          </w:p>
        </w:tc>
        <w:tc>
          <w:tcPr>
            <w:tcW w:w="1985" w:type="dxa"/>
          </w:tcPr>
          <w:p w:rsidR="003C02AD" w:rsidRPr="007F1891" w:rsidRDefault="003C02AD" w:rsidP="00364AAC">
            <w:pPr>
              <w:jc w:val="center"/>
              <w:rPr>
                <w:b/>
                <w:bCs/>
                <w:sz w:val="20"/>
                <w:szCs w:val="20"/>
              </w:rPr>
            </w:pPr>
            <w:r w:rsidRPr="007F1891">
              <w:rPr>
                <w:b/>
                <w:bCs/>
                <w:sz w:val="20"/>
                <w:szCs w:val="20"/>
              </w:rPr>
              <w:t>114 100,0</w:t>
            </w:r>
          </w:p>
        </w:tc>
        <w:tc>
          <w:tcPr>
            <w:tcW w:w="1842" w:type="dxa"/>
          </w:tcPr>
          <w:p w:rsidR="003C02AD" w:rsidRPr="007F1891" w:rsidRDefault="003C02AD" w:rsidP="00364AAC">
            <w:pPr>
              <w:jc w:val="center"/>
              <w:rPr>
                <w:b/>
                <w:bCs/>
                <w:sz w:val="20"/>
                <w:szCs w:val="20"/>
              </w:rPr>
            </w:pPr>
            <w:r w:rsidRPr="007F1891">
              <w:rPr>
                <w:b/>
                <w:bCs/>
                <w:sz w:val="20"/>
                <w:szCs w:val="20"/>
              </w:rPr>
              <w:t>52 700,0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364AAC">
            <w:pPr>
              <w:jc w:val="center"/>
              <w:rPr>
                <w:b/>
                <w:bCs/>
                <w:sz w:val="20"/>
                <w:szCs w:val="20"/>
              </w:rPr>
            </w:pPr>
            <w:r w:rsidRPr="007F1891">
              <w:rPr>
                <w:b/>
                <w:bCs/>
                <w:sz w:val="20"/>
                <w:szCs w:val="20"/>
              </w:rPr>
              <w:t>49 000,0</w:t>
            </w:r>
          </w:p>
        </w:tc>
        <w:tc>
          <w:tcPr>
            <w:tcW w:w="1984" w:type="dxa"/>
          </w:tcPr>
          <w:p w:rsidR="003C02AD" w:rsidRPr="007F1891" w:rsidRDefault="003C02AD" w:rsidP="00364AAC">
            <w:pPr>
              <w:jc w:val="center"/>
              <w:rPr>
                <w:b/>
                <w:sz w:val="20"/>
                <w:szCs w:val="20"/>
              </w:rPr>
            </w:pPr>
            <w:r w:rsidRPr="007F1891">
              <w:rPr>
                <w:b/>
                <w:bCs/>
                <w:sz w:val="20"/>
                <w:szCs w:val="20"/>
              </w:rPr>
              <w:t>16 300,0</w:t>
            </w:r>
          </w:p>
        </w:tc>
        <w:tc>
          <w:tcPr>
            <w:tcW w:w="1985" w:type="dxa"/>
          </w:tcPr>
          <w:p w:rsidR="003C02AD" w:rsidRPr="007F1891" w:rsidRDefault="003C02AD" w:rsidP="00364AAC">
            <w:pPr>
              <w:jc w:val="center"/>
              <w:rPr>
                <w:b/>
                <w:sz w:val="20"/>
                <w:szCs w:val="20"/>
              </w:rPr>
            </w:pPr>
            <w:r w:rsidRPr="007F1891">
              <w:rPr>
                <w:b/>
                <w:bCs/>
                <w:sz w:val="20"/>
                <w:szCs w:val="20"/>
              </w:rPr>
              <w:t>19 200,0</w:t>
            </w:r>
          </w:p>
        </w:tc>
        <w:tc>
          <w:tcPr>
            <w:tcW w:w="1842" w:type="dxa"/>
          </w:tcPr>
          <w:p w:rsidR="003C02AD" w:rsidRPr="007F1891" w:rsidRDefault="003C02AD" w:rsidP="00364AAC">
            <w:pPr>
              <w:jc w:val="center"/>
              <w:rPr>
                <w:b/>
                <w:sz w:val="20"/>
                <w:szCs w:val="20"/>
              </w:rPr>
            </w:pPr>
            <w:r w:rsidRPr="007F1891">
              <w:rPr>
                <w:b/>
                <w:bCs/>
                <w:sz w:val="20"/>
                <w:szCs w:val="20"/>
              </w:rPr>
              <w:t>13 500,0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
                <w:bCs/>
                <w:sz w:val="20"/>
                <w:szCs w:val="20"/>
              </w:rPr>
            </w:pPr>
            <w:r w:rsidRPr="007F1891">
              <w:rPr>
                <w:b/>
                <w:bCs/>
                <w:sz w:val="20"/>
                <w:szCs w:val="20"/>
              </w:rPr>
              <w:t xml:space="preserve">Республиканский бюджет </w:t>
            </w:r>
          </w:p>
        </w:tc>
        <w:tc>
          <w:tcPr>
            <w:tcW w:w="1985" w:type="dxa"/>
          </w:tcPr>
          <w:p w:rsidR="003C02AD" w:rsidRPr="007F1891" w:rsidRDefault="003C02AD" w:rsidP="00364AAC">
            <w:pPr>
              <w:jc w:val="center"/>
              <w:rPr>
                <w:b/>
                <w:bCs/>
                <w:sz w:val="20"/>
                <w:szCs w:val="20"/>
              </w:rPr>
            </w:pPr>
            <w:r w:rsidRPr="007F1891">
              <w:rPr>
                <w:b/>
                <w:bCs/>
                <w:sz w:val="20"/>
                <w:szCs w:val="20"/>
              </w:rPr>
              <w:t>243 000,0</w:t>
            </w:r>
          </w:p>
        </w:tc>
        <w:tc>
          <w:tcPr>
            <w:tcW w:w="1984" w:type="dxa"/>
          </w:tcPr>
          <w:p w:rsidR="003C02AD" w:rsidRPr="007F1891" w:rsidRDefault="003C02AD" w:rsidP="00364AAC">
            <w:pPr>
              <w:jc w:val="center"/>
              <w:rPr>
                <w:b/>
                <w:bCs/>
                <w:sz w:val="20"/>
                <w:szCs w:val="20"/>
              </w:rPr>
            </w:pPr>
            <w:r w:rsidRPr="007F1891">
              <w:rPr>
                <w:b/>
                <w:bCs/>
                <w:sz w:val="20"/>
                <w:szCs w:val="20"/>
              </w:rPr>
              <w:t>110 400,0</w:t>
            </w:r>
          </w:p>
        </w:tc>
        <w:tc>
          <w:tcPr>
            <w:tcW w:w="1985" w:type="dxa"/>
          </w:tcPr>
          <w:p w:rsidR="003C02AD" w:rsidRPr="007F1891" w:rsidRDefault="003C02AD" w:rsidP="00364AAC">
            <w:pPr>
              <w:jc w:val="center"/>
              <w:rPr>
                <w:b/>
                <w:bCs/>
                <w:sz w:val="20"/>
                <w:szCs w:val="20"/>
              </w:rPr>
            </w:pPr>
            <w:r w:rsidRPr="007F1891">
              <w:rPr>
                <w:b/>
                <w:bCs/>
                <w:sz w:val="20"/>
                <w:szCs w:val="20"/>
              </w:rPr>
              <w:t>93 400,0</w:t>
            </w:r>
          </w:p>
        </w:tc>
        <w:tc>
          <w:tcPr>
            <w:tcW w:w="1842" w:type="dxa"/>
          </w:tcPr>
          <w:p w:rsidR="003C02AD" w:rsidRPr="007F1891" w:rsidRDefault="003C02AD" w:rsidP="00364AAC">
            <w:pPr>
              <w:jc w:val="center"/>
              <w:rPr>
                <w:b/>
                <w:bCs/>
                <w:sz w:val="20"/>
                <w:szCs w:val="20"/>
              </w:rPr>
            </w:pPr>
            <w:r w:rsidRPr="007F1891">
              <w:rPr>
                <w:b/>
                <w:bCs/>
                <w:sz w:val="20"/>
                <w:szCs w:val="20"/>
              </w:rPr>
              <w:t>39 200,0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
                <w:bCs/>
                <w:sz w:val="20"/>
                <w:szCs w:val="20"/>
              </w:rPr>
            </w:pPr>
            <w:r w:rsidRPr="007F1891">
              <w:rPr>
                <w:b/>
                <w:bCs/>
                <w:sz w:val="20"/>
                <w:szCs w:val="20"/>
              </w:rPr>
              <w:t>Местного бюджета</w:t>
            </w:r>
          </w:p>
        </w:tc>
        <w:tc>
          <w:tcPr>
            <w:tcW w:w="1985" w:type="dxa"/>
          </w:tcPr>
          <w:p w:rsidR="003C02AD" w:rsidRPr="007F1891" w:rsidRDefault="003C02AD" w:rsidP="00364AAC">
            <w:pPr>
              <w:jc w:val="center"/>
              <w:rPr>
                <w:b/>
                <w:bCs/>
                <w:sz w:val="20"/>
                <w:szCs w:val="20"/>
              </w:rPr>
            </w:pPr>
            <w:r w:rsidRPr="007F1891">
              <w:rPr>
                <w:b/>
                <w:bCs/>
                <w:sz w:val="20"/>
                <w:szCs w:val="20"/>
              </w:rPr>
              <w:t>0</w:t>
            </w:r>
          </w:p>
        </w:tc>
        <w:tc>
          <w:tcPr>
            <w:tcW w:w="1984" w:type="dxa"/>
          </w:tcPr>
          <w:p w:rsidR="003C02AD" w:rsidRPr="007F1891" w:rsidRDefault="003C02AD" w:rsidP="00364AAC">
            <w:pPr>
              <w:jc w:val="center"/>
              <w:rPr>
                <w:b/>
                <w:sz w:val="20"/>
                <w:szCs w:val="20"/>
              </w:rPr>
            </w:pPr>
            <w:r w:rsidRPr="007F1891">
              <w:rPr>
                <w:b/>
                <w:bCs/>
                <w:sz w:val="20"/>
                <w:szCs w:val="20"/>
              </w:rPr>
              <w:t>0</w:t>
            </w:r>
          </w:p>
        </w:tc>
        <w:tc>
          <w:tcPr>
            <w:tcW w:w="1985" w:type="dxa"/>
          </w:tcPr>
          <w:p w:rsidR="003C02AD" w:rsidRPr="007F1891" w:rsidRDefault="003C02AD" w:rsidP="00364AAC">
            <w:pPr>
              <w:jc w:val="center"/>
              <w:rPr>
                <w:b/>
                <w:bCs/>
                <w:sz w:val="20"/>
                <w:szCs w:val="20"/>
              </w:rPr>
            </w:pPr>
            <w:r w:rsidRPr="007F1891">
              <w:rPr>
                <w:b/>
                <w:bCs/>
                <w:sz w:val="20"/>
                <w:szCs w:val="20"/>
              </w:rPr>
              <w:t>0</w:t>
            </w:r>
          </w:p>
        </w:tc>
        <w:tc>
          <w:tcPr>
            <w:tcW w:w="1842" w:type="dxa"/>
          </w:tcPr>
          <w:p w:rsidR="003C02AD" w:rsidRPr="007F1891" w:rsidRDefault="003C02AD" w:rsidP="00364AAC">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364AAC">
            <w:pPr>
              <w:jc w:val="center"/>
              <w:rPr>
                <w:b/>
                <w:sz w:val="20"/>
                <w:szCs w:val="20"/>
              </w:rPr>
            </w:pPr>
            <w:r w:rsidRPr="007F1891">
              <w:rPr>
                <w:b/>
                <w:sz w:val="20"/>
                <w:szCs w:val="20"/>
              </w:rPr>
              <w:t>0</w:t>
            </w:r>
          </w:p>
        </w:tc>
        <w:tc>
          <w:tcPr>
            <w:tcW w:w="1984" w:type="dxa"/>
          </w:tcPr>
          <w:p w:rsidR="003C02AD" w:rsidRPr="007F1891" w:rsidRDefault="003C02AD" w:rsidP="00364AAC">
            <w:pPr>
              <w:jc w:val="center"/>
              <w:rPr>
                <w:b/>
                <w:sz w:val="20"/>
                <w:szCs w:val="20"/>
              </w:rPr>
            </w:pPr>
            <w:r w:rsidRPr="007F1891">
              <w:rPr>
                <w:b/>
                <w:sz w:val="20"/>
                <w:szCs w:val="20"/>
              </w:rPr>
              <w:t>0</w:t>
            </w:r>
          </w:p>
        </w:tc>
        <w:tc>
          <w:tcPr>
            <w:tcW w:w="1985" w:type="dxa"/>
          </w:tcPr>
          <w:p w:rsidR="003C02AD" w:rsidRPr="007F1891" w:rsidRDefault="003C02AD" w:rsidP="00364AAC">
            <w:pPr>
              <w:jc w:val="center"/>
              <w:rPr>
                <w:b/>
                <w:sz w:val="20"/>
                <w:szCs w:val="20"/>
              </w:rPr>
            </w:pPr>
            <w:r w:rsidRPr="007F1891">
              <w:rPr>
                <w:b/>
                <w:sz w:val="20"/>
                <w:szCs w:val="20"/>
              </w:rPr>
              <w:t>0</w:t>
            </w:r>
          </w:p>
        </w:tc>
        <w:tc>
          <w:tcPr>
            <w:tcW w:w="1842" w:type="dxa"/>
          </w:tcPr>
          <w:p w:rsidR="003C02AD" w:rsidRPr="007F1891" w:rsidRDefault="003C02AD" w:rsidP="00364AAC">
            <w:pPr>
              <w:jc w:val="center"/>
              <w:rPr>
                <w:b/>
                <w:sz w:val="20"/>
                <w:szCs w:val="20"/>
              </w:rPr>
            </w:pPr>
            <w:r w:rsidRPr="007F1891">
              <w:rPr>
                <w:b/>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3.1</w:t>
            </w:r>
          </w:p>
        </w:tc>
        <w:tc>
          <w:tcPr>
            <w:tcW w:w="3986" w:type="dxa"/>
            <w:vMerge w:val="restart"/>
            <w:vAlign w:val="center"/>
          </w:tcPr>
          <w:p w:rsidR="003C02AD" w:rsidRPr="007F1891" w:rsidRDefault="003C02AD" w:rsidP="009522B1">
            <w:pPr>
              <w:jc w:val="center"/>
              <w:rPr>
                <w:bCs/>
                <w:sz w:val="20"/>
                <w:szCs w:val="20"/>
              </w:rPr>
            </w:pPr>
            <w:r w:rsidRPr="007F1891">
              <w:rPr>
                <w:bCs/>
                <w:sz w:val="20"/>
                <w:szCs w:val="20"/>
              </w:rPr>
              <w:t>Строительство поликлиники на 150 посещений в смену в с. Магарамкент</w:t>
            </w:r>
          </w:p>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Всего, в.т.ч. за счет:</w:t>
            </w:r>
          </w:p>
        </w:tc>
        <w:tc>
          <w:tcPr>
            <w:tcW w:w="1985" w:type="dxa"/>
          </w:tcPr>
          <w:p w:rsidR="003C02AD" w:rsidRPr="007F1891" w:rsidRDefault="003C02AD" w:rsidP="00364AAC">
            <w:pPr>
              <w:jc w:val="center"/>
              <w:rPr>
                <w:bCs/>
                <w:sz w:val="20"/>
                <w:szCs w:val="20"/>
              </w:rPr>
            </w:pPr>
            <w:r w:rsidRPr="007F1891">
              <w:rPr>
                <w:bCs/>
                <w:sz w:val="20"/>
                <w:szCs w:val="20"/>
              </w:rPr>
              <w:t>153 200,0</w:t>
            </w:r>
          </w:p>
        </w:tc>
        <w:tc>
          <w:tcPr>
            <w:tcW w:w="1984" w:type="dxa"/>
          </w:tcPr>
          <w:p w:rsidR="003C02AD" w:rsidRPr="007F1891" w:rsidRDefault="003C02AD" w:rsidP="00364AAC">
            <w:pPr>
              <w:jc w:val="center"/>
              <w:rPr>
                <w:bCs/>
                <w:sz w:val="20"/>
                <w:szCs w:val="20"/>
              </w:rPr>
            </w:pPr>
            <w:r w:rsidRPr="007F1891">
              <w:rPr>
                <w:bCs/>
                <w:sz w:val="20"/>
                <w:szCs w:val="20"/>
              </w:rPr>
              <w:t>81 700,0</w:t>
            </w:r>
          </w:p>
        </w:tc>
        <w:tc>
          <w:tcPr>
            <w:tcW w:w="1985" w:type="dxa"/>
          </w:tcPr>
          <w:p w:rsidR="003C02AD" w:rsidRPr="007F1891" w:rsidRDefault="003C02AD" w:rsidP="00364AAC">
            <w:pPr>
              <w:jc w:val="center"/>
              <w:rPr>
                <w:bCs/>
                <w:sz w:val="20"/>
                <w:szCs w:val="20"/>
              </w:rPr>
            </w:pPr>
            <w:r w:rsidRPr="007F1891">
              <w:rPr>
                <w:bCs/>
                <w:sz w:val="20"/>
                <w:szCs w:val="20"/>
              </w:rPr>
              <w:t>71 500,0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64AAC">
            <w:pPr>
              <w:jc w:val="center"/>
              <w:rPr>
                <w:sz w:val="20"/>
                <w:szCs w:val="20"/>
              </w:rPr>
            </w:pPr>
            <w:r w:rsidRPr="007F1891">
              <w:rPr>
                <w:bCs/>
                <w:sz w:val="20"/>
                <w:szCs w:val="20"/>
              </w:rPr>
              <w:t>0</w:t>
            </w:r>
          </w:p>
        </w:tc>
        <w:tc>
          <w:tcPr>
            <w:tcW w:w="1984" w:type="dxa"/>
          </w:tcPr>
          <w:p w:rsidR="003C02AD" w:rsidRPr="007F1891" w:rsidRDefault="003C02AD" w:rsidP="00364AAC">
            <w:pPr>
              <w:jc w:val="center"/>
              <w:rPr>
                <w:sz w:val="20"/>
                <w:szCs w:val="20"/>
              </w:rPr>
            </w:pPr>
            <w:r w:rsidRPr="007F1891">
              <w:rPr>
                <w:bCs/>
                <w:sz w:val="20"/>
                <w:szCs w:val="20"/>
              </w:rPr>
              <w:t>0</w:t>
            </w:r>
          </w:p>
        </w:tc>
        <w:tc>
          <w:tcPr>
            <w:tcW w:w="1985" w:type="dxa"/>
          </w:tcPr>
          <w:p w:rsidR="003C02AD" w:rsidRPr="007F1891" w:rsidRDefault="003C02AD" w:rsidP="00364AAC">
            <w:pPr>
              <w:jc w:val="center"/>
              <w:rPr>
                <w:sz w:val="20"/>
                <w:szCs w:val="20"/>
              </w:rPr>
            </w:pPr>
            <w:r w:rsidRPr="007F1891">
              <w:rPr>
                <w:bCs/>
                <w:sz w:val="20"/>
                <w:szCs w:val="20"/>
              </w:rPr>
              <w:t>0</w:t>
            </w:r>
          </w:p>
        </w:tc>
        <w:tc>
          <w:tcPr>
            <w:tcW w:w="1842" w:type="dxa"/>
          </w:tcPr>
          <w:p w:rsidR="003C02AD" w:rsidRPr="007F1891" w:rsidRDefault="003C02AD" w:rsidP="00364AAC">
            <w:pPr>
              <w:jc w:val="center"/>
              <w:rPr>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Республиканский бюджет РД</w:t>
            </w:r>
          </w:p>
        </w:tc>
        <w:tc>
          <w:tcPr>
            <w:tcW w:w="1985" w:type="dxa"/>
          </w:tcPr>
          <w:p w:rsidR="003C02AD" w:rsidRPr="007F1891" w:rsidRDefault="003C02AD" w:rsidP="00364AAC">
            <w:pPr>
              <w:jc w:val="center"/>
              <w:rPr>
                <w:bCs/>
                <w:sz w:val="20"/>
                <w:szCs w:val="20"/>
              </w:rPr>
            </w:pPr>
            <w:r w:rsidRPr="007F1891">
              <w:rPr>
                <w:bCs/>
                <w:sz w:val="20"/>
                <w:szCs w:val="20"/>
              </w:rPr>
              <w:t>150 000,0</w:t>
            </w:r>
          </w:p>
        </w:tc>
        <w:tc>
          <w:tcPr>
            <w:tcW w:w="1984" w:type="dxa"/>
          </w:tcPr>
          <w:p w:rsidR="003C02AD" w:rsidRPr="007F1891" w:rsidRDefault="003C02AD" w:rsidP="00364AAC">
            <w:pPr>
              <w:jc w:val="center"/>
              <w:rPr>
                <w:bCs/>
                <w:sz w:val="20"/>
                <w:szCs w:val="20"/>
              </w:rPr>
            </w:pPr>
            <w:r w:rsidRPr="007F1891">
              <w:rPr>
                <w:bCs/>
                <w:sz w:val="20"/>
                <w:szCs w:val="20"/>
              </w:rPr>
              <w:t>80 000,0</w:t>
            </w:r>
          </w:p>
        </w:tc>
        <w:tc>
          <w:tcPr>
            <w:tcW w:w="1985" w:type="dxa"/>
          </w:tcPr>
          <w:p w:rsidR="003C02AD" w:rsidRPr="007F1891" w:rsidRDefault="003C02AD" w:rsidP="00364AAC">
            <w:pPr>
              <w:jc w:val="center"/>
              <w:rPr>
                <w:bCs/>
                <w:sz w:val="20"/>
                <w:szCs w:val="20"/>
              </w:rPr>
            </w:pPr>
            <w:r w:rsidRPr="007F1891">
              <w:rPr>
                <w:bCs/>
                <w:sz w:val="20"/>
                <w:szCs w:val="20"/>
              </w:rPr>
              <w:t>70 000,0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Местного бюджета</w:t>
            </w:r>
          </w:p>
        </w:tc>
        <w:tc>
          <w:tcPr>
            <w:tcW w:w="1985" w:type="dxa"/>
          </w:tcPr>
          <w:p w:rsidR="003C02AD" w:rsidRPr="007F1891" w:rsidRDefault="003C02AD" w:rsidP="00364AAC">
            <w:pPr>
              <w:jc w:val="center"/>
              <w:rPr>
                <w:bCs/>
                <w:sz w:val="20"/>
                <w:szCs w:val="20"/>
              </w:rPr>
            </w:pPr>
            <w:r w:rsidRPr="007F1891">
              <w:rPr>
                <w:bCs/>
                <w:sz w:val="20"/>
                <w:szCs w:val="20"/>
              </w:rPr>
              <w:t>3 200,0</w:t>
            </w:r>
          </w:p>
        </w:tc>
        <w:tc>
          <w:tcPr>
            <w:tcW w:w="1984" w:type="dxa"/>
          </w:tcPr>
          <w:p w:rsidR="003C02AD" w:rsidRPr="007F1891" w:rsidRDefault="003C02AD" w:rsidP="00364AAC">
            <w:pPr>
              <w:jc w:val="center"/>
              <w:rPr>
                <w:bCs/>
                <w:sz w:val="20"/>
                <w:szCs w:val="20"/>
              </w:rPr>
            </w:pPr>
            <w:r w:rsidRPr="007F1891">
              <w:rPr>
                <w:bCs/>
                <w:sz w:val="20"/>
                <w:szCs w:val="20"/>
              </w:rPr>
              <w:t>1 700,0</w:t>
            </w:r>
          </w:p>
        </w:tc>
        <w:tc>
          <w:tcPr>
            <w:tcW w:w="1985" w:type="dxa"/>
          </w:tcPr>
          <w:p w:rsidR="003C02AD" w:rsidRPr="007F1891" w:rsidRDefault="003C02AD" w:rsidP="00364AAC">
            <w:pPr>
              <w:jc w:val="center"/>
              <w:rPr>
                <w:bCs/>
                <w:sz w:val="20"/>
                <w:szCs w:val="20"/>
              </w:rPr>
            </w:pPr>
            <w:r w:rsidRPr="007F1891">
              <w:rPr>
                <w:bCs/>
                <w:sz w:val="20"/>
                <w:szCs w:val="20"/>
              </w:rPr>
              <w:t>1 500,0</w:t>
            </w:r>
          </w:p>
        </w:tc>
        <w:tc>
          <w:tcPr>
            <w:tcW w:w="1842" w:type="dxa"/>
          </w:tcPr>
          <w:p w:rsidR="003C02AD" w:rsidRPr="007F1891" w:rsidRDefault="003C02AD" w:rsidP="00364AAC">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364AAC">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64AAC">
            <w:pPr>
              <w:jc w:val="center"/>
              <w:rPr>
                <w:b/>
                <w:bCs/>
                <w:sz w:val="20"/>
                <w:szCs w:val="20"/>
              </w:rPr>
            </w:pPr>
            <w:r w:rsidRPr="007F1891">
              <w:rPr>
                <w:bCs/>
                <w:sz w:val="20"/>
                <w:szCs w:val="20"/>
              </w:rPr>
              <w:t>0</w:t>
            </w:r>
          </w:p>
        </w:tc>
        <w:tc>
          <w:tcPr>
            <w:tcW w:w="1984" w:type="dxa"/>
          </w:tcPr>
          <w:p w:rsidR="003C02AD" w:rsidRPr="007F1891" w:rsidRDefault="003C02AD" w:rsidP="00364AAC">
            <w:pPr>
              <w:jc w:val="center"/>
              <w:rPr>
                <w:b/>
                <w:bCs/>
                <w:sz w:val="20"/>
                <w:szCs w:val="20"/>
              </w:rPr>
            </w:pPr>
            <w:r w:rsidRPr="007F1891">
              <w:rPr>
                <w:bCs/>
                <w:sz w:val="20"/>
                <w:szCs w:val="20"/>
              </w:rPr>
              <w:t>0</w:t>
            </w:r>
          </w:p>
        </w:tc>
        <w:tc>
          <w:tcPr>
            <w:tcW w:w="1985" w:type="dxa"/>
          </w:tcPr>
          <w:p w:rsidR="003C02AD" w:rsidRPr="007F1891" w:rsidRDefault="003C02AD" w:rsidP="00364AAC">
            <w:pPr>
              <w:jc w:val="center"/>
              <w:rPr>
                <w:b/>
                <w:bCs/>
                <w:sz w:val="20"/>
                <w:szCs w:val="20"/>
              </w:rPr>
            </w:pPr>
            <w:r w:rsidRPr="007F1891">
              <w:rPr>
                <w:bCs/>
                <w:sz w:val="20"/>
                <w:szCs w:val="20"/>
              </w:rPr>
              <w:t>0</w:t>
            </w:r>
          </w:p>
        </w:tc>
        <w:tc>
          <w:tcPr>
            <w:tcW w:w="1842" w:type="dxa"/>
          </w:tcPr>
          <w:p w:rsidR="003C02AD" w:rsidRPr="007F1891" w:rsidRDefault="003C02AD" w:rsidP="00364AAC">
            <w:pPr>
              <w:jc w:val="center"/>
              <w:rPr>
                <w:b/>
                <w:bCs/>
                <w:sz w:val="20"/>
                <w:szCs w:val="20"/>
              </w:rPr>
            </w:pPr>
            <w:r w:rsidRPr="007F1891">
              <w:rPr>
                <w:bCs/>
                <w:sz w:val="20"/>
                <w:szCs w:val="20"/>
              </w:rPr>
              <w:t>0</w:t>
            </w:r>
          </w:p>
        </w:tc>
      </w:tr>
      <w:tr w:rsidR="003C02AD" w:rsidRPr="007F1891" w:rsidTr="0060331F">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3.2</w:t>
            </w:r>
          </w:p>
        </w:tc>
        <w:tc>
          <w:tcPr>
            <w:tcW w:w="3986" w:type="dxa"/>
            <w:vMerge w:val="restart"/>
          </w:tcPr>
          <w:p w:rsidR="003C02AD" w:rsidRPr="007F1891" w:rsidRDefault="003C02AD" w:rsidP="00652CE5">
            <w:pPr>
              <w:jc w:val="both"/>
              <w:rPr>
                <w:sz w:val="20"/>
                <w:szCs w:val="20"/>
                <w:u w:val="single"/>
                <w:lang w:eastAsia="en-US"/>
              </w:rPr>
            </w:pPr>
            <w:r w:rsidRPr="007F1891">
              <w:rPr>
                <w:sz w:val="20"/>
                <w:szCs w:val="20"/>
                <w:lang w:eastAsia="en-US"/>
              </w:rPr>
              <w:t>Строительство новых сельских врачебных амбулаторий  в  населенных пунктах (Гапцах, Куйсун, Бут-Казмаляр, Яраг-Казмаляр, Бильбиль-Казмаляр)</w:t>
            </w:r>
          </w:p>
        </w:tc>
        <w:tc>
          <w:tcPr>
            <w:tcW w:w="2835" w:type="dxa"/>
          </w:tcPr>
          <w:p w:rsidR="003C02AD" w:rsidRPr="007F1891" w:rsidRDefault="003C02AD" w:rsidP="00364AAC">
            <w:pPr>
              <w:rPr>
                <w:bCs/>
                <w:sz w:val="20"/>
                <w:szCs w:val="20"/>
              </w:rPr>
            </w:pPr>
            <w:r w:rsidRPr="007F1891">
              <w:rPr>
                <w:bCs/>
                <w:sz w:val="20"/>
                <w:szCs w:val="20"/>
              </w:rPr>
              <w:t>Всего, в.т.ч. за счет:</w:t>
            </w:r>
          </w:p>
        </w:tc>
        <w:tc>
          <w:tcPr>
            <w:tcW w:w="1985" w:type="dxa"/>
          </w:tcPr>
          <w:p w:rsidR="003C02AD" w:rsidRPr="007F1891" w:rsidRDefault="003C02AD" w:rsidP="00364AAC">
            <w:pPr>
              <w:jc w:val="center"/>
              <w:rPr>
                <w:b/>
                <w:bCs/>
                <w:sz w:val="20"/>
                <w:szCs w:val="20"/>
              </w:rPr>
            </w:pPr>
            <w:r w:rsidRPr="007F1891">
              <w:rPr>
                <w:bCs/>
                <w:sz w:val="20"/>
                <w:szCs w:val="20"/>
              </w:rPr>
              <w:t>75 000,0</w:t>
            </w:r>
          </w:p>
        </w:tc>
        <w:tc>
          <w:tcPr>
            <w:tcW w:w="1984" w:type="dxa"/>
          </w:tcPr>
          <w:p w:rsidR="003C02AD" w:rsidRPr="007F1891" w:rsidRDefault="003C02AD" w:rsidP="00364AAC">
            <w:pPr>
              <w:jc w:val="center"/>
              <w:rPr>
                <w:b/>
                <w:bCs/>
                <w:sz w:val="20"/>
                <w:szCs w:val="20"/>
              </w:rPr>
            </w:pPr>
            <w:r w:rsidRPr="007F1891">
              <w:rPr>
                <w:bCs/>
                <w:sz w:val="20"/>
                <w:szCs w:val="20"/>
              </w:rPr>
              <w:t>24 000,0</w:t>
            </w:r>
          </w:p>
        </w:tc>
        <w:tc>
          <w:tcPr>
            <w:tcW w:w="1985" w:type="dxa"/>
          </w:tcPr>
          <w:p w:rsidR="003C02AD" w:rsidRPr="007F1891" w:rsidRDefault="003C02AD" w:rsidP="00364AAC">
            <w:pPr>
              <w:jc w:val="center"/>
              <w:rPr>
                <w:b/>
                <w:bCs/>
                <w:sz w:val="20"/>
                <w:szCs w:val="20"/>
              </w:rPr>
            </w:pPr>
            <w:r w:rsidRPr="007F1891">
              <w:rPr>
                <w:bCs/>
                <w:sz w:val="20"/>
                <w:szCs w:val="20"/>
              </w:rPr>
              <w:t>25 000,0</w:t>
            </w:r>
          </w:p>
        </w:tc>
        <w:tc>
          <w:tcPr>
            <w:tcW w:w="1842" w:type="dxa"/>
          </w:tcPr>
          <w:p w:rsidR="003C02AD" w:rsidRPr="007F1891" w:rsidRDefault="003C02AD" w:rsidP="00364AAC">
            <w:pPr>
              <w:jc w:val="center"/>
              <w:rPr>
                <w:b/>
                <w:bCs/>
                <w:sz w:val="20"/>
                <w:szCs w:val="20"/>
              </w:rPr>
            </w:pPr>
            <w:r w:rsidRPr="007F1891">
              <w:rPr>
                <w:bCs/>
                <w:sz w:val="20"/>
                <w:szCs w:val="20"/>
              </w:rPr>
              <w:t>26 000,0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Cs/>
                <w:sz w:val="20"/>
                <w:szCs w:val="20"/>
              </w:rPr>
            </w:pPr>
          </w:p>
        </w:tc>
        <w:tc>
          <w:tcPr>
            <w:tcW w:w="2835" w:type="dxa"/>
          </w:tcPr>
          <w:p w:rsidR="003C02AD" w:rsidRPr="007F1891" w:rsidRDefault="003C02AD" w:rsidP="00300808">
            <w:pPr>
              <w:rPr>
                <w:bCs/>
                <w:sz w:val="20"/>
                <w:szCs w:val="20"/>
              </w:rPr>
            </w:pPr>
            <w:r w:rsidRPr="007F1891">
              <w:rPr>
                <w:bCs/>
                <w:sz w:val="20"/>
                <w:szCs w:val="20"/>
              </w:rPr>
              <w:t xml:space="preserve">Федеральный бюджет </w:t>
            </w:r>
          </w:p>
        </w:tc>
        <w:tc>
          <w:tcPr>
            <w:tcW w:w="1985" w:type="dxa"/>
          </w:tcPr>
          <w:p w:rsidR="003C02AD" w:rsidRPr="007F1891" w:rsidRDefault="003C02AD" w:rsidP="00651608">
            <w:pPr>
              <w:jc w:val="center"/>
            </w:pPr>
            <w:r w:rsidRPr="007F1891">
              <w:rPr>
                <w:bCs/>
                <w:sz w:val="20"/>
                <w:szCs w:val="20"/>
              </w:rPr>
              <w:t>25 000,0</w:t>
            </w:r>
          </w:p>
        </w:tc>
        <w:tc>
          <w:tcPr>
            <w:tcW w:w="1984" w:type="dxa"/>
          </w:tcPr>
          <w:p w:rsidR="003C02AD" w:rsidRPr="007F1891" w:rsidRDefault="003C02AD" w:rsidP="00651608">
            <w:pPr>
              <w:jc w:val="center"/>
            </w:pPr>
            <w:r w:rsidRPr="007F1891">
              <w:rPr>
                <w:bCs/>
                <w:sz w:val="20"/>
                <w:szCs w:val="20"/>
              </w:rPr>
              <w:t>9 000,0</w:t>
            </w:r>
          </w:p>
        </w:tc>
        <w:tc>
          <w:tcPr>
            <w:tcW w:w="1985" w:type="dxa"/>
          </w:tcPr>
          <w:p w:rsidR="003C02AD" w:rsidRPr="007F1891" w:rsidRDefault="003C02AD" w:rsidP="00651608">
            <w:pPr>
              <w:jc w:val="center"/>
            </w:pPr>
            <w:r w:rsidRPr="007F1891">
              <w:rPr>
                <w:bCs/>
                <w:sz w:val="20"/>
                <w:szCs w:val="20"/>
              </w:rPr>
              <w:t>10 000,0</w:t>
            </w:r>
          </w:p>
        </w:tc>
        <w:tc>
          <w:tcPr>
            <w:tcW w:w="1842" w:type="dxa"/>
          </w:tcPr>
          <w:p w:rsidR="003C02AD" w:rsidRPr="007F1891" w:rsidRDefault="003C02AD" w:rsidP="00651608">
            <w:pPr>
              <w:jc w:val="center"/>
            </w:pPr>
            <w:r w:rsidRPr="007F1891">
              <w:rPr>
                <w:bCs/>
                <w:sz w:val="20"/>
                <w:szCs w:val="20"/>
              </w:rPr>
              <w:t>6 000,0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Cs/>
                <w:sz w:val="20"/>
                <w:szCs w:val="20"/>
              </w:rPr>
            </w:pPr>
          </w:p>
        </w:tc>
        <w:tc>
          <w:tcPr>
            <w:tcW w:w="2835" w:type="dxa"/>
          </w:tcPr>
          <w:p w:rsidR="003C02AD" w:rsidRPr="007F1891" w:rsidRDefault="003C02AD" w:rsidP="00300808">
            <w:pPr>
              <w:rPr>
                <w:bCs/>
                <w:sz w:val="20"/>
                <w:szCs w:val="20"/>
              </w:rPr>
            </w:pPr>
            <w:r w:rsidRPr="007F1891">
              <w:rPr>
                <w:bCs/>
                <w:sz w:val="20"/>
                <w:szCs w:val="20"/>
              </w:rPr>
              <w:t>Республиканский бюджет РД</w:t>
            </w:r>
          </w:p>
        </w:tc>
        <w:tc>
          <w:tcPr>
            <w:tcW w:w="1985" w:type="dxa"/>
          </w:tcPr>
          <w:p w:rsidR="003C02AD" w:rsidRPr="007F1891" w:rsidRDefault="003C02AD" w:rsidP="00651608">
            <w:pPr>
              <w:jc w:val="center"/>
              <w:rPr>
                <w:b/>
                <w:bCs/>
                <w:sz w:val="20"/>
                <w:szCs w:val="20"/>
              </w:rPr>
            </w:pPr>
            <w:r w:rsidRPr="007F1891">
              <w:rPr>
                <w:bCs/>
                <w:sz w:val="20"/>
                <w:szCs w:val="20"/>
              </w:rPr>
              <w:t>50 000,0</w:t>
            </w:r>
          </w:p>
        </w:tc>
        <w:tc>
          <w:tcPr>
            <w:tcW w:w="1984" w:type="dxa"/>
          </w:tcPr>
          <w:p w:rsidR="003C02AD" w:rsidRPr="007F1891" w:rsidRDefault="003C02AD" w:rsidP="00651608">
            <w:pPr>
              <w:jc w:val="center"/>
              <w:rPr>
                <w:b/>
                <w:bCs/>
                <w:sz w:val="20"/>
                <w:szCs w:val="20"/>
              </w:rPr>
            </w:pPr>
            <w:r w:rsidRPr="007F1891">
              <w:rPr>
                <w:bCs/>
                <w:sz w:val="20"/>
                <w:szCs w:val="20"/>
              </w:rPr>
              <w:t>15 000,0</w:t>
            </w:r>
          </w:p>
        </w:tc>
        <w:tc>
          <w:tcPr>
            <w:tcW w:w="1985" w:type="dxa"/>
          </w:tcPr>
          <w:p w:rsidR="003C02AD" w:rsidRPr="007F1891" w:rsidRDefault="003C02AD" w:rsidP="00651608">
            <w:pPr>
              <w:jc w:val="center"/>
              <w:rPr>
                <w:b/>
                <w:bCs/>
                <w:sz w:val="20"/>
                <w:szCs w:val="20"/>
              </w:rPr>
            </w:pPr>
            <w:r w:rsidRPr="007F1891">
              <w:rPr>
                <w:bCs/>
                <w:sz w:val="20"/>
                <w:szCs w:val="20"/>
              </w:rPr>
              <w:t>15 000,0</w:t>
            </w:r>
          </w:p>
        </w:tc>
        <w:tc>
          <w:tcPr>
            <w:tcW w:w="1842" w:type="dxa"/>
          </w:tcPr>
          <w:p w:rsidR="003C02AD" w:rsidRPr="007F1891" w:rsidRDefault="003C02AD" w:rsidP="00651608">
            <w:pPr>
              <w:jc w:val="center"/>
              <w:rPr>
                <w:b/>
                <w:bCs/>
                <w:sz w:val="20"/>
                <w:szCs w:val="20"/>
              </w:rPr>
            </w:pPr>
            <w:r w:rsidRPr="007F1891">
              <w:rPr>
                <w:bCs/>
                <w:sz w:val="20"/>
                <w:szCs w:val="20"/>
              </w:rPr>
              <w:t>20 000,0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Cs/>
                <w:sz w:val="20"/>
                <w:szCs w:val="20"/>
              </w:rPr>
            </w:pPr>
          </w:p>
        </w:tc>
        <w:tc>
          <w:tcPr>
            <w:tcW w:w="2835" w:type="dxa"/>
          </w:tcPr>
          <w:p w:rsidR="003C02AD" w:rsidRPr="007F1891" w:rsidRDefault="003C02AD" w:rsidP="00300808">
            <w:pPr>
              <w:rPr>
                <w:bCs/>
                <w:sz w:val="20"/>
                <w:szCs w:val="20"/>
              </w:rPr>
            </w:pPr>
            <w:r w:rsidRPr="007F1891">
              <w:rPr>
                <w:bCs/>
                <w:sz w:val="20"/>
                <w:szCs w:val="20"/>
              </w:rPr>
              <w:t>Местного бюджета</w:t>
            </w:r>
          </w:p>
        </w:tc>
        <w:tc>
          <w:tcPr>
            <w:tcW w:w="1985" w:type="dxa"/>
          </w:tcPr>
          <w:p w:rsidR="003C02AD" w:rsidRPr="007F1891" w:rsidRDefault="003C02AD" w:rsidP="00651608">
            <w:pPr>
              <w:jc w:val="center"/>
            </w:pPr>
            <w:r w:rsidRPr="007F1891">
              <w:rPr>
                <w:bCs/>
                <w:sz w:val="20"/>
                <w:szCs w:val="20"/>
              </w:rPr>
              <w:t>0</w:t>
            </w:r>
          </w:p>
        </w:tc>
        <w:tc>
          <w:tcPr>
            <w:tcW w:w="1984" w:type="dxa"/>
          </w:tcPr>
          <w:p w:rsidR="003C02AD" w:rsidRPr="007F1891" w:rsidRDefault="003C02AD" w:rsidP="00651608">
            <w:pPr>
              <w:jc w:val="center"/>
            </w:pPr>
            <w:r w:rsidRPr="007F1891">
              <w:rPr>
                <w:bCs/>
                <w:sz w:val="20"/>
                <w:szCs w:val="20"/>
              </w:rPr>
              <w:t>0</w:t>
            </w:r>
          </w:p>
        </w:tc>
        <w:tc>
          <w:tcPr>
            <w:tcW w:w="1985" w:type="dxa"/>
          </w:tcPr>
          <w:p w:rsidR="003C02AD" w:rsidRPr="007F1891" w:rsidRDefault="003C02AD" w:rsidP="00651608">
            <w:pPr>
              <w:jc w:val="center"/>
            </w:pPr>
            <w:r w:rsidRPr="007F1891">
              <w:rPr>
                <w:bCs/>
                <w:sz w:val="20"/>
                <w:szCs w:val="20"/>
              </w:rPr>
              <w:t>0</w:t>
            </w:r>
          </w:p>
        </w:tc>
        <w:tc>
          <w:tcPr>
            <w:tcW w:w="1842" w:type="dxa"/>
          </w:tcPr>
          <w:p w:rsidR="003C02AD" w:rsidRPr="007F1891" w:rsidRDefault="003C02AD" w:rsidP="00651608">
            <w:pPr>
              <w:jc w:val="cente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Cs/>
                <w:sz w:val="20"/>
                <w:szCs w:val="20"/>
              </w:rPr>
            </w:pPr>
          </w:p>
        </w:tc>
        <w:tc>
          <w:tcPr>
            <w:tcW w:w="2835" w:type="dxa"/>
          </w:tcPr>
          <w:p w:rsidR="003C02AD" w:rsidRPr="007F1891" w:rsidRDefault="003C02AD" w:rsidP="00300808">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651608">
            <w:pPr>
              <w:jc w:val="center"/>
            </w:pPr>
            <w:r w:rsidRPr="007F1891">
              <w:rPr>
                <w:bCs/>
                <w:sz w:val="20"/>
                <w:szCs w:val="20"/>
              </w:rPr>
              <w:t>0</w:t>
            </w:r>
          </w:p>
        </w:tc>
        <w:tc>
          <w:tcPr>
            <w:tcW w:w="1984" w:type="dxa"/>
          </w:tcPr>
          <w:p w:rsidR="003C02AD" w:rsidRPr="007F1891" w:rsidRDefault="003C02AD" w:rsidP="00651608">
            <w:pPr>
              <w:jc w:val="center"/>
            </w:pPr>
            <w:r w:rsidRPr="007F1891">
              <w:rPr>
                <w:bCs/>
                <w:sz w:val="20"/>
                <w:szCs w:val="20"/>
              </w:rPr>
              <w:t>0</w:t>
            </w:r>
          </w:p>
        </w:tc>
        <w:tc>
          <w:tcPr>
            <w:tcW w:w="1985" w:type="dxa"/>
          </w:tcPr>
          <w:p w:rsidR="003C02AD" w:rsidRPr="007F1891" w:rsidRDefault="003C02AD" w:rsidP="00651608">
            <w:pPr>
              <w:jc w:val="center"/>
            </w:pPr>
            <w:r w:rsidRPr="007F1891">
              <w:rPr>
                <w:bCs/>
                <w:sz w:val="20"/>
                <w:szCs w:val="20"/>
              </w:rPr>
              <w:t>0</w:t>
            </w:r>
          </w:p>
        </w:tc>
        <w:tc>
          <w:tcPr>
            <w:tcW w:w="1842" w:type="dxa"/>
          </w:tcPr>
          <w:p w:rsidR="003C02AD" w:rsidRPr="007F1891" w:rsidRDefault="003C02AD" w:rsidP="00651608">
            <w:pPr>
              <w:jc w:val="center"/>
            </w:pPr>
            <w:r w:rsidRPr="007F1891">
              <w:rPr>
                <w:bCs/>
                <w:sz w:val="20"/>
                <w:szCs w:val="20"/>
              </w:rPr>
              <w:t>0</w:t>
            </w:r>
          </w:p>
        </w:tc>
      </w:tr>
      <w:tr w:rsidR="003C02AD" w:rsidRPr="007F1891" w:rsidTr="007D4690">
        <w:trPr>
          <w:trHeight w:val="181"/>
        </w:trPr>
        <w:tc>
          <w:tcPr>
            <w:tcW w:w="687" w:type="dxa"/>
            <w:vMerge w:val="restart"/>
            <w:vAlign w:val="center"/>
          </w:tcPr>
          <w:p w:rsidR="003C02AD" w:rsidRPr="007F1891" w:rsidRDefault="003C02AD" w:rsidP="00300808">
            <w:pPr>
              <w:jc w:val="center"/>
              <w:rPr>
                <w:b/>
                <w:bCs/>
                <w:sz w:val="20"/>
                <w:szCs w:val="20"/>
              </w:rPr>
            </w:pPr>
            <w:r w:rsidRPr="007F1891">
              <w:rPr>
                <w:b/>
                <w:bCs/>
                <w:sz w:val="20"/>
                <w:szCs w:val="20"/>
              </w:rPr>
              <w:t>3.3</w:t>
            </w:r>
          </w:p>
        </w:tc>
        <w:tc>
          <w:tcPr>
            <w:tcW w:w="3986" w:type="dxa"/>
            <w:vMerge w:val="restart"/>
            <w:vAlign w:val="center"/>
          </w:tcPr>
          <w:p w:rsidR="003C02AD" w:rsidRPr="007F1891" w:rsidRDefault="003C02AD" w:rsidP="00652CE5">
            <w:pPr>
              <w:jc w:val="both"/>
              <w:rPr>
                <w:bCs/>
                <w:sz w:val="20"/>
                <w:szCs w:val="20"/>
              </w:rPr>
            </w:pPr>
            <w:r w:rsidRPr="007F1891">
              <w:rPr>
                <w:sz w:val="20"/>
                <w:szCs w:val="20"/>
                <w:lang w:eastAsia="en-US"/>
              </w:rPr>
              <w:t>Строительство ФАП в населенных пунктах района (Гарах, Тагиркент, Гапцах, Картас-Казмаляр, Ходжа-Казмаляр, Яруквалар, Кчун-Казмаляр, Бильбил-Казмаляр, Приморский,  Азадоглы)</w:t>
            </w:r>
          </w:p>
        </w:tc>
        <w:tc>
          <w:tcPr>
            <w:tcW w:w="2835" w:type="dxa"/>
          </w:tcPr>
          <w:p w:rsidR="003C02AD" w:rsidRPr="007F1891" w:rsidRDefault="003C02AD" w:rsidP="0060331F">
            <w:pPr>
              <w:rPr>
                <w:bCs/>
                <w:sz w:val="20"/>
                <w:szCs w:val="20"/>
              </w:rPr>
            </w:pPr>
            <w:r w:rsidRPr="007F1891">
              <w:rPr>
                <w:bCs/>
                <w:sz w:val="20"/>
                <w:szCs w:val="20"/>
              </w:rPr>
              <w:t>Всего, в.т.ч. за счет:</w:t>
            </w:r>
          </w:p>
        </w:tc>
        <w:tc>
          <w:tcPr>
            <w:tcW w:w="1985" w:type="dxa"/>
          </w:tcPr>
          <w:p w:rsidR="003C02AD" w:rsidRPr="007F1891" w:rsidRDefault="003C02AD" w:rsidP="00651608">
            <w:pPr>
              <w:jc w:val="center"/>
              <w:rPr>
                <w:bCs/>
                <w:sz w:val="20"/>
                <w:szCs w:val="20"/>
              </w:rPr>
            </w:pPr>
            <w:r w:rsidRPr="007F1891">
              <w:rPr>
                <w:bCs/>
                <w:sz w:val="20"/>
                <w:szCs w:val="20"/>
              </w:rPr>
              <w:t>67 000,0</w:t>
            </w:r>
          </w:p>
        </w:tc>
        <w:tc>
          <w:tcPr>
            <w:tcW w:w="1984" w:type="dxa"/>
          </w:tcPr>
          <w:p w:rsidR="003C02AD" w:rsidRPr="007F1891" w:rsidRDefault="003C02AD" w:rsidP="00651608">
            <w:pPr>
              <w:jc w:val="center"/>
              <w:rPr>
                <w:bCs/>
                <w:sz w:val="20"/>
                <w:szCs w:val="20"/>
              </w:rPr>
            </w:pPr>
            <w:r w:rsidRPr="007F1891">
              <w:rPr>
                <w:bCs/>
                <w:sz w:val="20"/>
                <w:szCs w:val="20"/>
              </w:rPr>
              <w:t>22 700,0</w:t>
            </w:r>
          </w:p>
        </w:tc>
        <w:tc>
          <w:tcPr>
            <w:tcW w:w="1985" w:type="dxa"/>
          </w:tcPr>
          <w:p w:rsidR="003C02AD" w:rsidRPr="007F1891" w:rsidRDefault="003C02AD" w:rsidP="00651608">
            <w:pPr>
              <w:jc w:val="center"/>
              <w:rPr>
                <w:bCs/>
                <w:sz w:val="20"/>
                <w:szCs w:val="20"/>
              </w:rPr>
            </w:pPr>
            <w:r w:rsidRPr="007F1891">
              <w:rPr>
                <w:bCs/>
                <w:sz w:val="20"/>
                <w:szCs w:val="20"/>
              </w:rPr>
              <w:t>17 600,0</w:t>
            </w:r>
          </w:p>
        </w:tc>
        <w:tc>
          <w:tcPr>
            <w:tcW w:w="1842" w:type="dxa"/>
          </w:tcPr>
          <w:p w:rsidR="003C02AD" w:rsidRPr="007F1891" w:rsidRDefault="003C02AD" w:rsidP="00651608">
            <w:pPr>
              <w:jc w:val="center"/>
              <w:rPr>
                <w:bCs/>
                <w:sz w:val="20"/>
                <w:szCs w:val="20"/>
              </w:rPr>
            </w:pPr>
            <w:r w:rsidRPr="007F1891">
              <w:rPr>
                <w:bCs/>
                <w:sz w:val="20"/>
                <w:szCs w:val="20"/>
              </w:rPr>
              <w:t>26 700,0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Cs/>
                <w:sz w:val="20"/>
                <w:szCs w:val="20"/>
              </w:rPr>
            </w:pPr>
          </w:p>
        </w:tc>
        <w:tc>
          <w:tcPr>
            <w:tcW w:w="2835" w:type="dxa"/>
          </w:tcPr>
          <w:p w:rsidR="003C02AD" w:rsidRPr="007F1891" w:rsidRDefault="003C02AD" w:rsidP="0060331F">
            <w:pPr>
              <w:rPr>
                <w:bCs/>
                <w:sz w:val="20"/>
                <w:szCs w:val="20"/>
              </w:rPr>
            </w:pPr>
            <w:r w:rsidRPr="007F1891">
              <w:rPr>
                <w:bCs/>
                <w:sz w:val="20"/>
                <w:szCs w:val="20"/>
              </w:rPr>
              <w:t xml:space="preserve">Федеральный бюджет </w:t>
            </w:r>
          </w:p>
        </w:tc>
        <w:tc>
          <w:tcPr>
            <w:tcW w:w="1985" w:type="dxa"/>
          </w:tcPr>
          <w:p w:rsidR="003C02AD" w:rsidRPr="007F1891" w:rsidRDefault="003C02AD" w:rsidP="00651608">
            <w:pPr>
              <w:jc w:val="center"/>
              <w:rPr>
                <w:bCs/>
                <w:sz w:val="20"/>
                <w:szCs w:val="20"/>
              </w:rPr>
            </w:pPr>
            <w:r w:rsidRPr="007F1891">
              <w:rPr>
                <w:bCs/>
                <w:sz w:val="20"/>
                <w:szCs w:val="20"/>
              </w:rPr>
              <w:t>24 000,0</w:t>
            </w:r>
          </w:p>
        </w:tc>
        <w:tc>
          <w:tcPr>
            <w:tcW w:w="1984" w:type="dxa"/>
          </w:tcPr>
          <w:p w:rsidR="003C02AD" w:rsidRPr="007F1891" w:rsidRDefault="003C02AD" w:rsidP="00651608">
            <w:pPr>
              <w:jc w:val="center"/>
              <w:rPr>
                <w:bCs/>
                <w:sz w:val="20"/>
                <w:szCs w:val="20"/>
              </w:rPr>
            </w:pPr>
            <w:r w:rsidRPr="007F1891">
              <w:rPr>
                <w:bCs/>
                <w:sz w:val="20"/>
                <w:szCs w:val="20"/>
              </w:rPr>
              <w:t>7 300,0</w:t>
            </w:r>
          </w:p>
        </w:tc>
        <w:tc>
          <w:tcPr>
            <w:tcW w:w="1985" w:type="dxa"/>
          </w:tcPr>
          <w:p w:rsidR="003C02AD" w:rsidRPr="007F1891" w:rsidRDefault="003C02AD" w:rsidP="00651608">
            <w:pPr>
              <w:jc w:val="center"/>
              <w:rPr>
                <w:bCs/>
                <w:sz w:val="20"/>
                <w:szCs w:val="20"/>
              </w:rPr>
            </w:pPr>
            <w:r w:rsidRPr="007F1891">
              <w:rPr>
                <w:bCs/>
                <w:sz w:val="20"/>
                <w:szCs w:val="20"/>
              </w:rPr>
              <w:t>9 200,0</w:t>
            </w:r>
          </w:p>
        </w:tc>
        <w:tc>
          <w:tcPr>
            <w:tcW w:w="1842" w:type="dxa"/>
          </w:tcPr>
          <w:p w:rsidR="003C02AD" w:rsidRPr="007F1891" w:rsidRDefault="003C02AD" w:rsidP="00651608">
            <w:pPr>
              <w:jc w:val="center"/>
              <w:rPr>
                <w:bCs/>
                <w:sz w:val="20"/>
                <w:szCs w:val="20"/>
              </w:rPr>
            </w:pPr>
            <w:r w:rsidRPr="007F1891">
              <w:rPr>
                <w:bCs/>
                <w:sz w:val="20"/>
                <w:szCs w:val="20"/>
              </w:rPr>
              <w:t>7 500,0</w:t>
            </w:r>
          </w:p>
        </w:tc>
      </w:tr>
      <w:tr w:rsidR="003C02AD" w:rsidRPr="007F1891" w:rsidTr="0060331F">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Cs/>
                <w:sz w:val="20"/>
                <w:szCs w:val="20"/>
              </w:rPr>
            </w:pPr>
          </w:p>
        </w:tc>
        <w:tc>
          <w:tcPr>
            <w:tcW w:w="2835" w:type="dxa"/>
          </w:tcPr>
          <w:p w:rsidR="003C02AD" w:rsidRPr="007F1891" w:rsidRDefault="003C02AD" w:rsidP="007D4690">
            <w:pPr>
              <w:rPr>
                <w:bCs/>
                <w:sz w:val="20"/>
                <w:szCs w:val="20"/>
              </w:rPr>
            </w:pPr>
            <w:r w:rsidRPr="007F1891">
              <w:rPr>
                <w:bCs/>
                <w:sz w:val="20"/>
                <w:szCs w:val="20"/>
              </w:rPr>
              <w:t>Республиканский бюджет РД</w:t>
            </w:r>
          </w:p>
        </w:tc>
        <w:tc>
          <w:tcPr>
            <w:tcW w:w="1985" w:type="dxa"/>
          </w:tcPr>
          <w:p w:rsidR="003C02AD" w:rsidRPr="007F1891" w:rsidRDefault="003C02AD" w:rsidP="007D4690">
            <w:pPr>
              <w:jc w:val="center"/>
              <w:rPr>
                <w:bCs/>
                <w:sz w:val="20"/>
                <w:szCs w:val="20"/>
              </w:rPr>
            </w:pPr>
            <w:r w:rsidRPr="007F1891">
              <w:rPr>
                <w:bCs/>
                <w:sz w:val="20"/>
                <w:szCs w:val="20"/>
              </w:rPr>
              <w:t>43 000,0</w:t>
            </w:r>
          </w:p>
        </w:tc>
        <w:tc>
          <w:tcPr>
            <w:tcW w:w="1984" w:type="dxa"/>
          </w:tcPr>
          <w:p w:rsidR="003C02AD" w:rsidRPr="007F1891" w:rsidRDefault="003C02AD" w:rsidP="007D4690">
            <w:pPr>
              <w:jc w:val="center"/>
              <w:rPr>
                <w:bCs/>
                <w:sz w:val="20"/>
                <w:szCs w:val="20"/>
              </w:rPr>
            </w:pPr>
            <w:r w:rsidRPr="007F1891">
              <w:rPr>
                <w:bCs/>
                <w:sz w:val="20"/>
                <w:szCs w:val="20"/>
              </w:rPr>
              <w:t>15 400,0</w:t>
            </w:r>
          </w:p>
        </w:tc>
        <w:tc>
          <w:tcPr>
            <w:tcW w:w="1985" w:type="dxa"/>
          </w:tcPr>
          <w:p w:rsidR="003C02AD" w:rsidRPr="007F1891" w:rsidRDefault="003C02AD" w:rsidP="007D4690">
            <w:pPr>
              <w:jc w:val="center"/>
              <w:rPr>
                <w:bCs/>
                <w:sz w:val="20"/>
                <w:szCs w:val="20"/>
              </w:rPr>
            </w:pPr>
            <w:r w:rsidRPr="007F1891">
              <w:rPr>
                <w:bCs/>
                <w:sz w:val="20"/>
                <w:szCs w:val="20"/>
              </w:rPr>
              <w:t>8 400,0</w:t>
            </w:r>
          </w:p>
        </w:tc>
        <w:tc>
          <w:tcPr>
            <w:tcW w:w="1842" w:type="dxa"/>
          </w:tcPr>
          <w:p w:rsidR="003C02AD" w:rsidRPr="007F1891" w:rsidRDefault="003C02AD" w:rsidP="007D4690">
            <w:pPr>
              <w:jc w:val="center"/>
              <w:rPr>
                <w:bCs/>
                <w:sz w:val="20"/>
                <w:szCs w:val="20"/>
              </w:rPr>
            </w:pPr>
            <w:r w:rsidRPr="007F1891">
              <w:rPr>
                <w:bCs/>
                <w:sz w:val="20"/>
                <w:szCs w:val="20"/>
              </w:rPr>
              <w:t>19 200,0</w:t>
            </w:r>
          </w:p>
        </w:tc>
      </w:tr>
      <w:tr w:rsidR="003C02AD" w:rsidRPr="007F1891" w:rsidTr="0060331F">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Cs/>
                <w:sz w:val="20"/>
                <w:szCs w:val="20"/>
              </w:rPr>
            </w:pPr>
          </w:p>
        </w:tc>
        <w:tc>
          <w:tcPr>
            <w:tcW w:w="2835" w:type="dxa"/>
          </w:tcPr>
          <w:p w:rsidR="003C02AD" w:rsidRPr="007F1891" w:rsidRDefault="003C02AD" w:rsidP="007D4690">
            <w:pPr>
              <w:rPr>
                <w:bCs/>
                <w:sz w:val="20"/>
                <w:szCs w:val="20"/>
              </w:rPr>
            </w:pPr>
            <w:r w:rsidRPr="007F1891">
              <w:rPr>
                <w:bCs/>
                <w:sz w:val="20"/>
                <w:szCs w:val="20"/>
              </w:rPr>
              <w:t>Местный бюджет</w:t>
            </w:r>
          </w:p>
        </w:tc>
        <w:tc>
          <w:tcPr>
            <w:tcW w:w="1985" w:type="dxa"/>
          </w:tcPr>
          <w:p w:rsidR="003C02AD" w:rsidRPr="007F1891" w:rsidRDefault="003C02AD" w:rsidP="007D4690">
            <w:pPr>
              <w:jc w:val="center"/>
              <w:rPr>
                <w:bCs/>
                <w:sz w:val="20"/>
                <w:szCs w:val="20"/>
              </w:rPr>
            </w:pPr>
            <w:r w:rsidRPr="007F1891">
              <w:rPr>
                <w:bCs/>
                <w:sz w:val="20"/>
                <w:szCs w:val="20"/>
              </w:rPr>
              <w:t>0</w:t>
            </w:r>
          </w:p>
        </w:tc>
        <w:tc>
          <w:tcPr>
            <w:tcW w:w="1984" w:type="dxa"/>
          </w:tcPr>
          <w:p w:rsidR="003C02AD" w:rsidRPr="007F1891" w:rsidRDefault="003C02AD" w:rsidP="007D4690">
            <w:pPr>
              <w:jc w:val="center"/>
              <w:rPr>
                <w:bCs/>
                <w:sz w:val="20"/>
                <w:szCs w:val="20"/>
              </w:rPr>
            </w:pPr>
            <w:r w:rsidRPr="007F1891">
              <w:rPr>
                <w:bCs/>
                <w:sz w:val="20"/>
                <w:szCs w:val="20"/>
              </w:rPr>
              <w:t>0</w:t>
            </w:r>
          </w:p>
        </w:tc>
        <w:tc>
          <w:tcPr>
            <w:tcW w:w="1985" w:type="dxa"/>
          </w:tcPr>
          <w:p w:rsidR="003C02AD" w:rsidRPr="007F1891" w:rsidRDefault="003C02AD" w:rsidP="007D4690">
            <w:pPr>
              <w:jc w:val="center"/>
              <w:rPr>
                <w:bCs/>
                <w:sz w:val="20"/>
                <w:szCs w:val="20"/>
              </w:rPr>
            </w:pPr>
            <w:r w:rsidRPr="007F1891">
              <w:rPr>
                <w:bCs/>
                <w:sz w:val="20"/>
                <w:szCs w:val="20"/>
              </w:rPr>
              <w:t>0</w:t>
            </w:r>
          </w:p>
        </w:tc>
        <w:tc>
          <w:tcPr>
            <w:tcW w:w="1842" w:type="dxa"/>
          </w:tcPr>
          <w:p w:rsidR="003C02AD" w:rsidRPr="007F1891" w:rsidRDefault="003C02AD" w:rsidP="007D4690">
            <w:pPr>
              <w:jc w:val="center"/>
              <w:rPr>
                <w:bCs/>
                <w:sz w:val="20"/>
                <w:szCs w:val="20"/>
              </w:rPr>
            </w:pPr>
            <w:r w:rsidRPr="007F1891">
              <w:rPr>
                <w:bCs/>
                <w:sz w:val="20"/>
                <w:szCs w:val="20"/>
              </w:rPr>
              <w:t>0</w:t>
            </w:r>
          </w:p>
        </w:tc>
      </w:tr>
      <w:tr w:rsidR="003C02AD" w:rsidRPr="007F1891" w:rsidTr="007D4690">
        <w:trPr>
          <w:trHeight w:val="196"/>
        </w:trPr>
        <w:tc>
          <w:tcPr>
            <w:tcW w:w="687" w:type="dxa"/>
            <w:vMerge/>
            <w:tcBorders>
              <w:bottom w:val="single" w:sz="4" w:space="0" w:color="auto"/>
            </w:tcBorders>
            <w:vAlign w:val="center"/>
          </w:tcPr>
          <w:p w:rsidR="003C02AD" w:rsidRPr="007F1891" w:rsidRDefault="003C02AD" w:rsidP="00300808">
            <w:pPr>
              <w:jc w:val="center"/>
              <w:rPr>
                <w:b/>
                <w:bCs/>
                <w:sz w:val="20"/>
                <w:szCs w:val="20"/>
              </w:rPr>
            </w:pPr>
          </w:p>
        </w:tc>
        <w:tc>
          <w:tcPr>
            <w:tcW w:w="3986" w:type="dxa"/>
            <w:vMerge/>
            <w:tcBorders>
              <w:bottom w:val="single" w:sz="4" w:space="0" w:color="auto"/>
            </w:tcBorders>
            <w:vAlign w:val="center"/>
          </w:tcPr>
          <w:p w:rsidR="003C02AD" w:rsidRPr="007F1891" w:rsidRDefault="003C02AD" w:rsidP="00300808">
            <w:pPr>
              <w:jc w:val="center"/>
              <w:rPr>
                <w:bCs/>
                <w:sz w:val="20"/>
                <w:szCs w:val="20"/>
              </w:rPr>
            </w:pPr>
          </w:p>
        </w:tc>
        <w:tc>
          <w:tcPr>
            <w:tcW w:w="2835" w:type="dxa"/>
          </w:tcPr>
          <w:p w:rsidR="003C02AD" w:rsidRPr="007F1891" w:rsidRDefault="003C02AD" w:rsidP="007D4690">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7D4690">
            <w:pPr>
              <w:jc w:val="center"/>
              <w:rPr>
                <w:bCs/>
                <w:sz w:val="20"/>
                <w:szCs w:val="20"/>
              </w:rPr>
            </w:pPr>
            <w:r w:rsidRPr="007F1891">
              <w:rPr>
                <w:bCs/>
                <w:sz w:val="20"/>
                <w:szCs w:val="20"/>
              </w:rPr>
              <w:t>0</w:t>
            </w:r>
          </w:p>
        </w:tc>
        <w:tc>
          <w:tcPr>
            <w:tcW w:w="1984" w:type="dxa"/>
          </w:tcPr>
          <w:p w:rsidR="003C02AD" w:rsidRPr="007F1891" w:rsidRDefault="003C02AD" w:rsidP="007D4690">
            <w:pPr>
              <w:jc w:val="center"/>
              <w:rPr>
                <w:bCs/>
                <w:sz w:val="20"/>
                <w:szCs w:val="20"/>
              </w:rPr>
            </w:pPr>
            <w:r w:rsidRPr="007F1891">
              <w:rPr>
                <w:bCs/>
                <w:sz w:val="20"/>
                <w:szCs w:val="20"/>
              </w:rPr>
              <w:t>0</w:t>
            </w:r>
          </w:p>
        </w:tc>
        <w:tc>
          <w:tcPr>
            <w:tcW w:w="1985" w:type="dxa"/>
          </w:tcPr>
          <w:p w:rsidR="003C02AD" w:rsidRPr="007F1891" w:rsidRDefault="003C02AD" w:rsidP="007D4690">
            <w:pPr>
              <w:jc w:val="center"/>
              <w:rPr>
                <w:bCs/>
                <w:sz w:val="20"/>
                <w:szCs w:val="20"/>
              </w:rPr>
            </w:pPr>
            <w:r w:rsidRPr="007F1891">
              <w:rPr>
                <w:bCs/>
                <w:sz w:val="20"/>
                <w:szCs w:val="20"/>
              </w:rPr>
              <w:t>0</w:t>
            </w:r>
          </w:p>
        </w:tc>
        <w:tc>
          <w:tcPr>
            <w:tcW w:w="1842" w:type="dxa"/>
          </w:tcPr>
          <w:p w:rsidR="003C02AD" w:rsidRPr="007F1891" w:rsidRDefault="003C02AD" w:rsidP="007D4690">
            <w:pPr>
              <w:jc w:val="center"/>
              <w:rPr>
                <w:bCs/>
                <w:sz w:val="20"/>
                <w:szCs w:val="20"/>
              </w:rPr>
            </w:pPr>
            <w:r w:rsidRPr="007F1891">
              <w:rPr>
                <w:bCs/>
                <w:sz w:val="20"/>
                <w:szCs w:val="20"/>
              </w:rPr>
              <w:t>0</w:t>
            </w:r>
          </w:p>
        </w:tc>
      </w:tr>
      <w:tr w:rsidR="003C02AD" w:rsidRPr="007F1891" w:rsidTr="007A097D">
        <w:trPr>
          <w:trHeight w:val="231"/>
        </w:trPr>
        <w:tc>
          <w:tcPr>
            <w:tcW w:w="687" w:type="dxa"/>
            <w:vMerge w:val="restart"/>
            <w:vAlign w:val="center"/>
          </w:tcPr>
          <w:p w:rsidR="003C02AD" w:rsidRPr="007F1891" w:rsidRDefault="003C02AD" w:rsidP="009522B1">
            <w:pPr>
              <w:jc w:val="center"/>
              <w:rPr>
                <w:b/>
                <w:bCs/>
                <w:sz w:val="20"/>
                <w:szCs w:val="20"/>
              </w:rPr>
            </w:pPr>
            <w:r w:rsidRPr="007F1891">
              <w:rPr>
                <w:b/>
                <w:bCs/>
                <w:sz w:val="20"/>
                <w:szCs w:val="20"/>
              </w:rPr>
              <w:t>4</w:t>
            </w:r>
          </w:p>
        </w:tc>
        <w:tc>
          <w:tcPr>
            <w:tcW w:w="3986" w:type="dxa"/>
            <w:vMerge w:val="restart"/>
            <w:vAlign w:val="center"/>
          </w:tcPr>
          <w:p w:rsidR="003C02AD" w:rsidRPr="007F1891" w:rsidRDefault="003C02AD" w:rsidP="009522B1">
            <w:pPr>
              <w:jc w:val="center"/>
              <w:rPr>
                <w:b/>
              </w:rPr>
            </w:pPr>
            <w:r w:rsidRPr="007F1891">
              <w:rPr>
                <w:b/>
              </w:rPr>
              <w:t>Промышленность</w:t>
            </w:r>
          </w:p>
        </w:tc>
        <w:tc>
          <w:tcPr>
            <w:tcW w:w="2835" w:type="dxa"/>
          </w:tcPr>
          <w:p w:rsidR="003C02AD" w:rsidRPr="007F1891" w:rsidRDefault="003C02AD" w:rsidP="00C32515">
            <w:pPr>
              <w:rPr>
                <w:b/>
                <w:sz w:val="20"/>
                <w:szCs w:val="20"/>
              </w:rPr>
            </w:pPr>
            <w:r w:rsidRPr="007F1891">
              <w:rPr>
                <w:b/>
                <w:sz w:val="20"/>
                <w:szCs w:val="20"/>
              </w:rPr>
              <w:t>Всего, в.т.ч. за счет:</w:t>
            </w:r>
          </w:p>
        </w:tc>
        <w:tc>
          <w:tcPr>
            <w:tcW w:w="1985" w:type="dxa"/>
          </w:tcPr>
          <w:p w:rsidR="003C02AD" w:rsidRPr="007F1891" w:rsidRDefault="003C02AD" w:rsidP="00C32515">
            <w:pPr>
              <w:jc w:val="center"/>
              <w:rPr>
                <w:b/>
                <w:bCs/>
                <w:sz w:val="20"/>
                <w:szCs w:val="20"/>
              </w:rPr>
            </w:pPr>
            <w:r w:rsidRPr="007F1891">
              <w:rPr>
                <w:b/>
                <w:bCs/>
                <w:sz w:val="20"/>
                <w:szCs w:val="20"/>
              </w:rPr>
              <w:t>21 450,0</w:t>
            </w:r>
          </w:p>
        </w:tc>
        <w:tc>
          <w:tcPr>
            <w:tcW w:w="1984" w:type="dxa"/>
          </w:tcPr>
          <w:p w:rsidR="003C02AD" w:rsidRPr="007F1891" w:rsidRDefault="003C02AD" w:rsidP="00197851">
            <w:pPr>
              <w:jc w:val="center"/>
              <w:rPr>
                <w:b/>
                <w:bCs/>
                <w:sz w:val="20"/>
                <w:szCs w:val="20"/>
              </w:rPr>
            </w:pPr>
            <w:r w:rsidRPr="007F1891">
              <w:rPr>
                <w:b/>
                <w:bCs/>
                <w:sz w:val="20"/>
                <w:szCs w:val="20"/>
              </w:rPr>
              <w:t>8 500,0</w:t>
            </w:r>
          </w:p>
        </w:tc>
        <w:tc>
          <w:tcPr>
            <w:tcW w:w="1985" w:type="dxa"/>
          </w:tcPr>
          <w:p w:rsidR="003C02AD" w:rsidRPr="007F1891" w:rsidRDefault="003C02AD" w:rsidP="00C32515">
            <w:pPr>
              <w:jc w:val="center"/>
              <w:rPr>
                <w:b/>
                <w:bCs/>
                <w:sz w:val="20"/>
                <w:szCs w:val="20"/>
              </w:rPr>
            </w:pPr>
            <w:r w:rsidRPr="007F1891">
              <w:rPr>
                <w:b/>
                <w:bCs/>
                <w:sz w:val="20"/>
                <w:szCs w:val="20"/>
              </w:rPr>
              <w:t>8 250,0</w:t>
            </w:r>
          </w:p>
        </w:tc>
        <w:tc>
          <w:tcPr>
            <w:tcW w:w="1842" w:type="dxa"/>
          </w:tcPr>
          <w:p w:rsidR="003C02AD" w:rsidRPr="007F1891" w:rsidRDefault="003C02AD" w:rsidP="00C32515">
            <w:pPr>
              <w:jc w:val="center"/>
              <w:rPr>
                <w:b/>
                <w:bCs/>
                <w:sz w:val="20"/>
                <w:szCs w:val="20"/>
              </w:rPr>
            </w:pPr>
            <w:r w:rsidRPr="007F1891">
              <w:rPr>
                <w:b/>
                <w:bCs/>
                <w:sz w:val="20"/>
                <w:szCs w:val="20"/>
              </w:rPr>
              <w:t>4 700,0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sz w:val="20"/>
                <w:szCs w:val="20"/>
              </w:rPr>
            </w:pPr>
          </w:p>
        </w:tc>
        <w:tc>
          <w:tcPr>
            <w:tcW w:w="2835" w:type="dxa"/>
          </w:tcPr>
          <w:p w:rsidR="003C02AD" w:rsidRPr="007F1891" w:rsidRDefault="003C02AD" w:rsidP="00C32515">
            <w:pPr>
              <w:rPr>
                <w:b/>
                <w:sz w:val="20"/>
                <w:szCs w:val="20"/>
              </w:rPr>
            </w:pPr>
            <w:r w:rsidRPr="007F1891">
              <w:rPr>
                <w:b/>
                <w:sz w:val="20"/>
                <w:szCs w:val="20"/>
              </w:rPr>
              <w:t xml:space="preserve">Федеральный бюджет </w:t>
            </w:r>
          </w:p>
        </w:tc>
        <w:tc>
          <w:tcPr>
            <w:tcW w:w="1985" w:type="dxa"/>
          </w:tcPr>
          <w:p w:rsidR="003C02AD" w:rsidRPr="007F1891" w:rsidRDefault="003C02AD" w:rsidP="00C32515">
            <w:pPr>
              <w:jc w:val="center"/>
              <w:rPr>
                <w:b/>
                <w:bCs/>
                <w:sz w:val="20"/>
                <w:szCs w:val="20"/>
              </w:rPr>
            </w:pPr>
            <w:r w:rsidRPr="007F1891">
              <w:rPr>
                <w:b/>
                <w:bCs/>
                <w:sz w:val="20"/>
                <w:szCs w:val="20"/>
              </w:rPr>
              <w:t>0</w:t>
            </w:r>
          </w:p>
        </w:tc>
        <w:tc>
          <w:tcPr>
            <w:tcW w:w="1984" w:type="dxa"/>
          </w:tcPr>
          <w:p w:rsidR="003C02AD" w:rsidRPr="007F1891" w:rsidRDefault="003C02AD" w:rsidP="00C32515">
            <w:pPr>
              <w:jc w:val="center"/>
              <w:rPr>
                <w:b/>
                <w:bCs/>
                <w:sz w:val="20"/>
                <w:szCs w:val="20"/>
              </w:rPr>
            </w:pPr>
            <w:r w:rsidRPr="007F1891">
              <w:rPr>
                <w:b/>
                <w:bCs/>
                <w:sz w:val="20"/>
                <w:szCs w:val="20"/>
              </w:rPr>
              <w:t>0</w:t>
            </w:r>
          </w:p>
        </w:tc>
        <w:tc>
          <w:tcPr>
            <w:tcW w:w="1985" w:type="dxa"/>
          </w:tcPr>
          <w:p w:rsidR="003C02AD" w:rsidRPr="007F1891" w:rsidRDefault="003C02AD" w:rsidP="00C32515">
            <w:pPr>
              <w:jc w:val="center"/>
              <w:rPr>
                <w:b/>
                <w:bCs/>
                <w:sz w:val="20"/>
                <w:szCs w:val="20"/>
              </w:rPr>
            </w:pPr>
            <w:r w:rsidRPr="007F1891">
              <w:rPr>
                <w:b/>
                <w:bCs/>
                <w:sz w:val="20"/>
                <w:szCs w:val="20"/>
              </w:rPr>
              <w:t>0</w:t>
            </w:r>
          </w:p>
        </w:tc>
        <w:tc>
          <w:tcPr>
            <w:tcW w:w="1842" w:type="dxa"/>
          </w:tcPr>
          <w:p w:rsidR="003C02AD" w:rsidRPr="007F1891" w:rsidRDefault="003C02AD" w:rsidP="00C32515">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sz w:val="20"/>
                <w:szCs w:val="20"/>
              </w:rPr>
            </w:pPr>
          </w:p>
        </w:tc>
        <w:tc>
          <w:tcPr>
            <w:tcW w:w="2835" w:type="dxa"/>
          </w:tcPr>
          <w:p w:rsidR="003C02AD" w:rsidRPr="007F1891" w:rsidRDefault="003C02AD" w:rsidP="00C32515">
            <w:pPr>
              <w:rPr>
                <w:b/>
                <w:sz w:val="20"/>
                <w:szCs w:val="20"/>
              </w:rPr>
            </w:pPr>
            <w:r w:rsidRPr="007F1891">
              <w:rPr>
                <w:b/>
                <w:sz w:val="20"/>
                <w:szCs w:val="20"/>
              </w:rPr>
              <w:t>Республиканский бюджет РД</w:t>
            </w:r>
          </w:p>
        </w:tc>
        <w:tc>
          <w:tcPr>
            <w:tcW w:w="1985" w:type="dxa"/>
          </w:tcPr>
          <w:p w:rsidR="003C02AD" w:rsidRPr="007F1891" w:rsidRDefault="003C02AD" w:rsidP="00C32515">
            <w:pPr>
              <w:jc w:val="center"/>
              <w:rPr>
                <w:b/>
                <w:bCs/>
                <w:sz w:val="20"/>
                <w:szCs w:val="20"/>
              </w:rPr>
            </w:pPr>
            <w:r w:rsidRPr="007F1891">
              <w:rPr>
                <w:b/>
                <w:bCs/>
                <w:sz w:val="20"/>
                <w:szCs w:val="20"/>
              </w:rPr>
              <w:t>0</w:t>
            </w:r>
          </w:p>
        </w:tc>
        <w:tc>
          <w:tcPr>
            <w:tcW w:w="1984" w:type="dxa"/>
          </w:tcPr>
          <w:p w:rsidR="003C02AD" w:rsidRPr="007F1891" w:rsidRDefault="003C02AD" w:rsidP="00C32515">
            <w:pPr>
              <w:jc w:val="center"/>
              <w:rPr>
                <w:b/>
                <w:bCs/>
                <w:sz w:val="20"/>
                <w:szCs w:val="20"/>
              </w:rPr>
            </w:pPr>
            <w:r w:rsidRPr="007F1891">
              <w:rPr>
                <w:b/>
                <w:bCs/>
                <w:sz w:val="20"/>
                <w:szCs w:val="20"/>
              </w:rPr>
              <w:t>0</w:t>
            </w:r>
          </w:p>
        </w:tc>
        <w:tc>
          <w:tcPr>
            <w:tcW w:w="1985" w:type="dxa"/>
          </w:tcPr>
          <w:p w:rsidR="003C02AD" w:rsidRPr="007F1891" w:rsidRDefault="003C02AD" w:rsidP="00C32515">
            <w:pPr>
              <w:jc w:val="center"/>
              <w:rPr>
                <w:b/>
                <w:bCs/>
                <w:sz w:val="20"/>
                <w:szCs w:val="20"/>
              </w:rPr>
            </w:pPr>
            <w:r w:rsidRPr="007F1891">
              <w:rPr>
                <w:b/>
                <w:bCs/>
                <w:sz w:val="20"/>
                <w:szCs w:val="20"/>
              </w:rPr>
              <w:t>0</w:t>
            </w:r>
          </w:p>
        </w:tc>
        <w:tc>
          <w:tcPr>
            <w:tcW w:w="1842" w:type="dxa"/>
          </w:tcPr>
          <w:p w:rsidR="003C02AD" w:rsidRPr="007F1891" w:rsidRDefault="003C02AD" w:rsidP="00C32515">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sz w:val="20"/>
                <w:szCs w:val="20"/>
              </w:rPr>
            </w:pPr>
          </w:p>
        </w:tc>
        <w:tc>
          <w:tcPr>
            <w:tcW w:w="2835" w:type="dxa"/>
          </w:tcPr>
          <w:p w:rsidR="003C02AD" w:rsidRPr="007F1891" w:rsidRDefault="003C02AD" w:rsidP="00C32515">
            <w:pPr>
              <w:rPr>
                <w:b/>
                <w:sz w:val="20"/>
                <w:szCs w:val="20"/>
              </w:rPr>
            </w:pPr>
            <w:r w:rsidRPr="007F1891">
              <w:rPr>
                <w:b/>
                <w:sz w:val="20"/>
                <w:szCs w:val="20"/>
              </w:rPr>
              <w:t>Местного бюджета</w:t>
            </w:r>
          </w:p>
        </w:tc>
        <w:tc>
          <w:tcPr>
            <w:tcW w:w="1985" w:type="dxa"/>
          </w:tcPr>
          <w:p w:rsidR="003C02AD" w:rsidRPr="007F1891" w:rsidRDefault="003C02AD" w:rsidP="00C32515">
            <w:pPr>
              <w:jc w:val="center"/>
              <w:rPr>
                <w:b/>
                <w:bCs/>
                <w:sz w:val="20"/>
                <w:szCs w:val="20"/>
              </w:rPr>
            </w:pPr>
            <w:r w:rsidRPr="007F1891">
              <w:rPr>
                <w:b/>
                <w:bCs/>
                <w:sz w:val="20"/>
                <w:szCs w:val="20"/>
              </w:rPr>
              <w:t>0</w:t>
            </w:r>
          </w:p>
        </w:tc>
        <w:tc>
          <w:tcPr>
            <w:tcW w:w="1984" w:type="dxa"/>
          </w:tcPr>
          <w:p w:rsidR="003C02AD" w:rsidRPr="007F1891" w:rsidRDefault="003C02AD" w:rsidP="00C32515">
            <w:pPr>
              <w:jc w:val="center"/>
              <w:rPr>
                <w:b/>
                <w:bCs/>
                <w:sz w:val="20"/>
                <w:szCs w:val="20"/>
              </w:rPr>
            </w:pPr>
            <w:r w:rsidRPr="007F1891">
              <w:rPr>
                <w:b/>
                <w:bCs/>
                <w:sz w:val="20"/>
                <w:szCs w:val="20"/>
              </w:rPr>
              <w:t>0</w:t>
            </w:r>
          </w:p>
        </w:tc>
        <w:tc>
          <w:tcPr>
            <w:tcW w:w="1985" w:type="dxa"/>
          </w:tcPr>
          <w:p w:rsidR="003C02AD" w:rsidRPr="007F1891" w:rsidRDefault="003C02AD" w:rsidP="00C32515">
            <w:pPr>
              <w:jc w:val="center"/>
              <w:rPr>
                <w:b/>
                <w:bCs/>
                <w:sz w:val="20"/>
                <w:szCs w:val="20"/>
              </w:rPr>
            </w:pPr>
            <w:r w:rsidRPr="007F1891">
              <w:rPr>
                <w:b/>
                <w:bCs/>
                <w:sz w:val="20"/>
                <w:szCs w:val="20"/>
              </w:rPr>
              <w:t>0</w:t>
            </w:r>
          </w:p>
        </w:tc>
        <w:tc>
          <w:tcPr>
            <w:tcW w:w="1842" w:type="dxa"/>
          </w:tcPr>
          <w:p w:rsidR="003C02AD" w:rsidRPr="007F1891" w:rsidRDefault="003C02AD" w:rsidP="00C32515">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sz w:val="20"/>
                <w:szCs w:val="20"/>
              </w:rPr>
            </w:pPr>
          </w:p>
        </w:tc>
        <w:tc>
          <w:tcPr>
            <w:tcW w:w="2835" w:type="dxa"/>
          </w:tcPr>
          <w:p w:rsidR="003C02AD" w:rsidRPr="007F1891" w:rsidRDefault="003C02AD" w:rsidP="00C32515">
            <w:pPr>
              <w:rPr>
                <w:b/>
                <w:sz w:val="20"/>
                <w:szCs w:val="20"/>
              </w:rPr>
            </w:pPr>
            <w:r w:rsidRPr="007F1891">
              <w:rPr>
                <w:b/>
                <w:sz w:val="20"/>
                <w:szCs w:val="20"/>
              </w:rPr>
              <w:t xml:space="preserve">Внебюджетных средств </w:t>
            </w:r>
          </w:p>
        </w:tc>
        <w:tc>
          <w:tcPr>
            <w:tcW w:w="1985" w:type="dxa"/>
          </w:tcPr>
          <w:p w:rsidR="003C02AD" w:rsidRPr="007F1891" w:rsidRDefault="003C02AD" w:rsidP="00C32515">
            <w:pPr>
              <w:jc w:val="center"/>
              <w:rPr>
                <w:b/>
                <w:bCs/>
                <w:sz w:val="20"/>
                <w:szCs w:val="20"/>
              </w:rPr>
            </w:pPr>
            <w:r w:rsidRPr="007F1891">
              <w:rPr>
                <w:b/>
                <w:bCs/>
                <w:sz w:val="20"/>
                <w:szCs w:val="20"/>
              </w:rPr>
              <w:t>21 450,0</w:t>
            </w:r>
          </w:p>
        </w:tc>
        <w:tc>
          <w:tcPr>
            <w:tcW w:w="1984" w:type="dxa"/>
          </w:tcPr>
          <w:p w:rsidR="003C02AD" w:rsidRPr="007F1891" w:rsidRDefault="003C02AD" w:rsidP="00C32515">
            <w:pPr>
              <w:jc w:val="center"/>
              <w:rPr>
                <w:b/>
                <w:bCs/>
                <w:sz w:val="20"/>
                <w:szCs w:val="20"/>
              </w:rPr>
            </w:pPr>
            <w:r w:rsidRPr="007F1891">
              <w:rPr>
                <w:b/>
                <w:bCs/>
                <w:sz w:val="20"/>
                <w:szCs w:val="20"/>
              </w:rPr>
              <w:t>8 500,0</w:t>
            </w:r>
          </w:p>
        </w:tc>
        <w:tc>
          <w:tcPr>
            <w:tcW w:w="1985" w:type="dxa"/>
          </w:tcPr>
          <w:p w:rsidR="003C02AD" w:rsidRPr="007F1891" w:rsidRDefault="003C02AD" w:rsidP="00C32515">
            <w:pPr>
              <w:jc w:val="center"/>
              <w:rPr>
                <w:b/>
                <w:bCs/>
                <w:sz w:val="20"/>
                <w:szCs w:val="20"/>
              </w:rPr>
            </w:pPr>
            <w:r w:rsidRPr="007F1891">
              <w:rPr>
                <w:b/>
                <w:bCs/>
                <w:sz w:val="20"/>
                <w:szCs w:val="20"/>
              </w:rPr>
              <w:t>8 250,0</w:t>
            </w:r>
          </w:p>
        </w:tc>
        <w:tc>
          <w:tcPr>
            <w:tcW w:w="1842" w:type="dxa"/>
          </w:tcPr>
          <w:p w:rsidR="003C02AD" w:rsidRPr="007F1891" w:rsidRDefault="003C02AD" w:rsidP="00C32515">
            <w:pPr>
              <w:jc w:val="center"/>
              <w:rPr>
                <w:b/>
                <w:bCs/>
                <w:sz w:val="20"/>
                <w:szCs w:val="20"/>
              </w:rPr>
            </w:pPr>
            <w:r w:rsidRPr="007F1891">
              <w:rPr>
                <w:b/>
                <w:bCs/>
                <w:sz w:val="20"/>
                <w:szCs w:val="20"/>
              </w:rPr>
              <w:t>4 700,0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4.1</w:t>
            </w:r>
          </w:p>
        </w:tc>
        <w:tc>
          <w:tcPr>
            <w:tcW w:w="3986" w:type="dxa"/>
            <w:vMerge w:val="restart"/>
            <w:vAlign w:val="center"/>
          </w:tcPr>
          <w:p w:rsidR="003C02AD" w:rsidRPr="007F1891" w:rsidRDefault="003C02AD" w:rsidP="009522B1">
            <w:pPr>
              <w:jc w:val="center"/>
              <w:rPr>
                <w:bCs/>
                <w:sz w:val="20"/>
                <w:szCs w:val="20"/>
              </w:rPr>
            </w:pPr>
            <w:r w:rsidRPr="007F1891">
              <w:rPr>
                <w:bCs/>
                <w:sz w:val="20"/>
                <w:szCs w:val="20"/>
              </w:rPr>
              <w:t xml:space="preserve">Развитие обувного цеха </w:t>
            </w:r>
          </w:p>
          <w:p w:rsidR="003C02AD" w:rsidRPr="007F1891" w:rsidRDefault="003C02AD" w:rsidP="009522B1">
            <w:pPr>
              <w:jc w:val="center"/>
              <w:rPr>
                <w:bCs/>
                <w:sz w:val="20"/>
                <w:szCs w:val="20"/>
              </w:rPr>
            </w:pPr>
          </w:p>
        </w:tc>
        <w:tc>
          <w:tcPr>
            <w:tcW w:w="2835" w:type="dxa"/>
          </w:tcPr>
          <w:p w:rsidR="003C02AD" w:rsidRPr="007F1891" w:rsidRDefault="003C02AD" w:rsidP="00C32515">
            <w:pPr>
              <w:rPr>
                <w:bCs/>
                <w:sz w:val="20"/>
                <w:szCs w:val="20"/>
              </w:rPr>
            </w:pPr>
            <w:r w:rsidRPr="007F1891">
              <w:rPr>
                <w:bCs/>
                <w:sz w:val="20"/>
                <w:szCs w:val="20"/>
              </w:rPr>
              <w:t>Всего, в.т.ч. за счет:</w:t>
            </w:r>
          </w:p>
        </w:tc>
        <w:tc>
          <w:tcPr>
            <w:tcW w:w="1985" w:type="dxa"/>
          </w:tcPr>
          <w:p w:rsidR="003C02AD" w:rsidRPr="007F1891" w:rsidRDefault="003C02AD" w:rsidP="00C32515">
            <w:pPr>
              <w:jc w:val="center"/>
              <w:rPr>
                <w:sz w:val="20"/>
                <w:szCs w:val="20"/>
              </w:rPr>
            </w:pPr>
            <w:r w:rsidRPr="007F1891">
              <w:rPr>
                <w:sz w:val="20"/>
                <w:szCs w:val="20"/>
              </w:rPr>
              <w:t>11 000,0</w:t>
            </w:r>
          </w:p>
        </w:tc>
        <w:tc>
          <w:tcPr>
            <w:tcW w:w="1984" w:type="dxa"/>
          </w:tcPr>
          <w:p w:rsidR="003C02AD" w:rsidRPr="007F1891" w:rsidRDefault="003C02AD" w:rsidP="00C32515">
            <w:pPr>
              <w:jc w:val="center"/>
              <w:rPr>
                <w:sz w:val="20"/>
                <w:szCs w:val="20"/>
              </w:rPr>
            </w:pPr>
            <w:r w:rsidRPr="007F1891">
              <w:rPr>
                <w:sz w:val="20"/>
                <w:szCs w:val="20"/>
              </w:rPr>
              <w:t>3 000,0</w:t>
            </w:r>
          </w:p>
        </w:tc>
        <w:tc>
          <w:tcPr>
            <w:tcW w:w="1985" w:type="dxa"/>
          </w:tcPr>
          <w:p w:rsidR="003C02AD" w:rsidRPr="007F1891" w:rsidRDefault="003C02AD" w:rsidP="00C32515">
            <w:pPr>
              <w:jc w:val="center"/>
              <w:rPr>
                <w:sz w:val="20"/>
                <w:szCs w:val="20"/>
              </w:rPr>
            </w:pPr>
            <w:r w:rsidRPr="007F1891">
              <w:rPr>
                <w:sz w:val="20"/>
                <w:szCs w:val="20"/>
              </w:rPr>
              <w:t>6 000,0</w:t>
            </w:r>
          </w:p>
        </w:tc>
        <w:tc>
          <w:tcPr>
            <w:tcW w:w="1842" w:type="dxa"/>
          </w:tcPr>
          <w:p w:rsidR="003C02AD" w:rsidRPr="007F1891" w:rsidRDefault="003C02AD" w:rsidP="00C32515">
            <w:pPr>
              <w:jc w:val="center"/>
              <w:rPr>
                <w:sz w:val="20"/>
                <w:szCs w:val="20"/>
              </w:rPr>
            </w:pPr>
            <w:r w:rsidRPr="007F1891">
              <w:rPr>
                <w:sz w:val="20"/>
                <w:szCs w:val="20"/>
              </w:rPr>
              <w:t>2 000,0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Cs/>
                <w:sz w:val="20"/>
                <w:szCs w:val="20"/>
              </w:rPr>
            </w:pPr>
          </w:p>
        </w:tc>
        <w:tc>
          <w:tcPr>
            <w:tcW w:w="2835" w:type="dxa"/>
          </w:tcPr>
          <w:p w:rsidR="003C02AD" w:rsidRPr="007F1891" w:rsidRDefault="003C02AD" w:rsidP="00C32515">
            <w:pPr>
              <w:rPr>
                <w:bCs/>
                <w:sz w:val="20"/>
                <w:szCs w:val="20"/>
              </w:rPr>
            </w:pPr>
            <w:r w:rsidRPr="007F1891">
              <w:rPr>
                <w:bCs/>
                <w:sz w:val="20"/>
                <w:szCs w:val="20"/>
              </w:rPr>
              <w:t xml:space="preserve">Федеральный бюджет </w:t>
            </w:r>
          </w:p>
        </w:tc>
        <w:tc>
          <w:tcPr>
            <w:tcW w:w="1985" w:type="dxa"/>
          </w:tcPr>
          <w:p w:rsidR="003C02AD" w:rsidRPr="007F1891" w:rsidRDefault="003C02AD" w:rsidP="00C32515">
            <w:pPr>
              <w:jc w:val="center"/>
              <w:rPr>
                <w:sz w:val="20"/>
                <w:szCs w:val="20"/>
              </w:rPr>
            </w:pPr>
            <w:r w:rsidRPr="007F1891">
              <w:rPr>
                <w:sz w:val="20"/>
                <w:szCs w:val="20"/>
              </w:rPr>
              <w:t>0</w:t>
            </w:r>
          </w:p>
        </w:tc>
        <w:tc>
          <w:tcPr>
            <w:tcW w:w="1984" w:type="dxa"/>
          </w:tcPr>
          <w:p w:rsidR="003C02AD" w:rsidRPr="007F1891" w:rsidRDefault="003C02AD" w:rsidP="00C32515">
            <w:pPr>
              <w:jc w:val="center"/>
              <w:rPr>
                <w:sz w:val="20"/>
                <w:szCs w:val="20"/>
              </w:rPr>
            </w:pPr>
            <w:r w:rsidRPr="007F1891">
              <w:rPr>
                <w:sz w:val="20"/>
                <w:szCs w:val="20"/>
              </w:rPr>
              <w:t>0</w:t>
            </w:r>
          </w:p>
        </w:tc>
        <w:tc>
          <w:tcPr>
            <w:tcW w:w="1985" w:type="dxa"/>
          </w:tcPr>
          <w:p w:rsidR="003C02AD" w:rsidRPr="007F1891" w:rsidRDefault="003C02AD" w:rsidP="00C32515">
            <w:pPr>
              <w:jc w:val="center"/>
              <w:rPr>
                <w:sz w:val="20"/>
                <w:szCs w:val="20"/>
              </w:rPr>
            </w:pPr>
            <w:r w:rsidRPr="007F1891">
              <w:rPr>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Республиканский бюджет РД</w:t>
            </w:r>
          </w:p>
        </w:tc>
        <w:tc>
          <w:tcPr>
            <w:tcW w:w="1985" w:type="dxa"/>
          </w:tcPr>
          <w:p w:rsidR="003C02AD" w:rsidRPr="007F1891" w:rsidRDefault="003C02AD" w:rsidP="00C32515">
            <w:pPr>
              <w:jc w:val="center"/>
              <w:rPr>
                <w:sz w:val="20"/>
                <w:szCs w:val="20"/>
              </w:rPr>
            </w:pPr>
            <w:r w:rsidRPr="007F1891">
              <w:rPr>
                <w:sz w:val="20"/>
                <w:szCs w:val="20"/>
              </w:rPr>
              <w:t>0</w:t>
            </w:r>
          </w:p>
        </w:tc>
        <w:tc>
          <w:tcPr>
            <w:tcW w:w="1984" w:type="dxa"/>
          </w:tcPr>
          <w:p w:rsidR="003C02AD" w:rsidRPr="007F1891" w:rsidRDefault="003C02AD" w:rsidP="00C32515">
            <w:pPr>
              <w:jc w:val="center"/>
              <w:rPr>
                <w:sz w:val="20"/>
                <w:szCs w:val="20"/>
              </w:rPr>
            </w:pPr>
            <w:r w:rsidRPr="007F1891">
              <w:rPr>
                <w:sz w:val="20"/>
                <w:szCs w:val="20"/>
              </w:rPr>
              <w:t>0</w:t>
            </w:r>
          </w:p>
        </w:tc>
        <w:tc>
          <w:tcPr>
            <w:tcW w:w="1985" w:type="dxa"/>
          </w:tcPr>
          <w:p w:rsidR="003C02AD" w:rsidRPr="007F1891" w:rsidRDefault="003C02AD" w:rsidP="00C32515">
            <w:pPr>
              <w:jc w:val="center"/>
              <w:rPr>
                <w:sz w:val="20"/>
                <w:szCs w:val="20"/>
              </w:rPr>
            </w:pPr>
            <w:r w:rsidRPr="007F1891">
              <w:rPr>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Местного бюджета</w:t>
            </w:r>
          </w:p>
        </w:tc>
        <w:tc>
          <w:tcPr>
            <w:tcW w:w="1985" w:type="dxa"/>
          </w:tcPr>
          <w:p w:rsidR="003C02AD" w:rsidRPr="007F1891" w:rsidRDefault="003C02AD" w:rsidP="00C32515">
            <w:pPr>
              <w:jc w:val="center"/>
              <w:rPr>
                <w:sz w:val="20"/>
                <w:szCs w:val="20"/>
              </w:rPr>
            </w:pPr>
            <w:r w:rsidRPr="007F1891">
              <w:rPr>
                <w:sz w:val="20"/>
                <w:szCs w:val="20"/>
              </w:rPr>
              <w:t>0</w:t>
            </w:r>
          </w:p>
        </w:tc>
        <w:tc>
          <w:tcPr>
            <w:tcW w:w="1984" w:type="dxa"/>
          </w:tcPr>
          <w:p w:rsidR="003C02AD" w:rsidRPr="007F1891" w:rsidRDefault="003C02AD" w:rsidP="00C32515">
            <w:pPr>
              <w:jc w:val="center"/>
              <w:rPr>
                <w:sz w:val="20"/>
                <w:szCs w:val="20"/>
              </w:rPr>
            </w:pPr>
            <w:r w:rsidRPr="007F1891">
              <w:rPr>
                <w:sz w:val="20"/>
                <w:szCs w:val="20"/>
              </w:rPr>
              <w:t>0</w:t>
            </w:r>
          </w:p>
        </w:tc>
        <w:tc>
          <w:tcPr>
            <w:tcW w:w="1985" w:type="dxa"/>
          </w:tcPr>
          <w:p w:rsidR="003C02AD" w:rsidRPr="007F1891" w:rsidRDefault="003C02AD" w:rsidP="00C32515">
            <w:pPr>
              <w:jc w:val="center"/>
              <w:rPr>
                <w:sz w:val="20"/>
                <w:szCs w:val="20"/>
              </w:rPr>
            </w:pPr>
            <w:r w:rsidRPr="007F1891">
              <w:rPr>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C32515">
            <w:pPr>
              <w:jc w:val="center"/>
              <w:rPr>
                <w:sz w:val="20"/>
                <w:szCs w:val="20"/>
              </w:rPr>
            </w:pPr>
            <w:r w:rsidRPr="007F1891">
              <w:rPr>
                <w:sz w:val="20"/>
                <w:szCs w:val="20"/>
              </w:rPr>
              <w:t>11 000,0</w:t>
            </w:r>
          </w:p>
        </w:tc>
        <w:tc>
          <w:tcPr>
            <w:tcW w:w="1984" w:type="dxa"/>
          </w:tcPr>
          <w:p w:rsidR="003C02AD" w:rsidRPr="007F1891" w:rsidRDefault="003C02AD" w:rsidP="00197851">
            <w:pPr>
              <w:jc w:val="center"/>
              <w:rPr>
                <w:sz w:val="20"/>
                <w:szCs w:val="20"/>
              </w:rPr>
            </w:pPr>
            <w:r w:rsidRPr="007F1891">
              <w:rPr>
                <w:sz w:val="20"/>
                <w:szCs w:val="20"/>
              </w:rPr>
              <w:t>3 000,0</w:t>
            </w:r>
          </w:p>
        </w:tc>
        <w:tc>
          <w:tcPr>
            <w:tcW w:w="1985" w:type="dxa"/>
          </w:tcPr>
          <w:p w:rsidR="003C02AD" w:rsidRPr="007F1891" w:rsidRDefault="003C02AD" w:rsidP="00C32515">
            <w:pPr>
              <w:jc w:val="center"/>
              <w:rPr>
                <w:sz w:val="20"/>
                <w:szCs w:val="20"/>
              </w:rPr>
            </w:pPr>
            <w:r w:rsidRPr="007F1891">
              <w:rPr>
                <w:sz w:val="20"/>
                <w:szCs w:val="20"/>
              </w:rPr>
              <w:t>6 000,0</w:t>
            </w:r>
          </w:p>
        </w:tc>
        <w:tc>
          <w:tcPr>
            <w:tcW w:w="1842" w:type="dxa"/>
          </w:tcPr>
          <w:p w:rsidR="003C02AD" w:rsidRPr="007F1891" w:rsidRDefault="003C02AD" w:rsidP="00C32515">
            <w:pPr>
              <w:jc w:val="center"/>
              <w:rPr>
                <w:sz w:val="20"/>
                <w:szCs w:val="20"/>
              </w:rPr>
            </w:pPr>
            <w:r w:rsidRPr="007F1891">
              <w:rPr>
                <w:sz w:val="20"/>
                <w:szCs w:val="20"/>
              </w:rPr>
              <w:t>2 000,0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lastRenderedPageBreak/>
              <w:t>4.2</w:t>
            </w:r>
          </w:p>
        </w:tc>
        <w:tc>
          <w:tcPr>
            <w:tcW w:w="3986" w:type="dxa"/>
            <w:vMerge w:val="restart"/>
            <w:vAlign w:val="center"/>
          </w:tcPr>
          <w:p w:rsidR="003C02AD" w:rsidRPr="007F1891" w:rsidRDefault="003C02AD" w:rsidP="009522B1">
            <w:pPr>
              <w:jc w:val="center"/>
              <w:rPr>
                <w:bCs/>
                <w:sz w:val="20"/>
                <w:szCs w:val="20"/>
              </w:rPr>
            </w:pPr>
            <w:r w:rsidRPr="007F1891">
              <w:rPr>
                <w:bCs/>
                <w:sz w:val="20"/>
                <w:szCs w:val="20"/>
              </w:rPr>
              <w:t>Развитие производства мебели</w:t>
            </w:r>
          </w:p>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Всего, в.т.ч. за счет:</w:t>
            </w:r>
          </w:p>
        </w:tc>
        <w:tc>
          <w:tcPr>
            <w:tcW w:w="1985" w:type="dxa"/>
          </w:tcPr>
          <w:p w:rsidR="003C02AD" w:rsidRPr="007F1891" w:rsidRDefault="003C02AD" w:rsidP="00C32515">
            <w:pPr>
              <w:jc w:val="center"/>
              <w:rPr>
                <w:sz w:val="20"/>
                <w:szCs w:val="20"/>
              </w:rPr>
            </w:pPr>
            <w:r w:rsidRPr="007F1891">
              <w:rPr>
                <w:sz w:val="20"/>
                <w:szCs w:val="20"/>
              </w:rPr>
              <w:t>10 450,0</w:t>
            </w:r>
          </w:p>
        </w:tc>
        <w:tc>
          <w:tcPr>
            <w:tcW w:w="1984" w:type="dxa"/>
          </w:tcPr>
          <w:p w:rsidR="003C02AD" w:rsidRPr="007F1891" w:rsidRDefault="003C02AD" w:rsidP="00C32515">
            <w:pPr>
              <w:jc w:val="center"/>
              <w:rPr>
                <w:sz w:val="20"/>
                <w:szCs w:val="20"/>
              </w:rPr>
            </w:pPr>
            <w:r w:rsidRPr="007F1891">
              <w:rPr>
                <w:sz w:val="20"/>
                <w:szCs w:val="20"/>
              </w:rPr>
              <w:t>5 500,0</w:t>
            </w:r>
          </w:p>
        </w:tc>
        <w:tc>
          <w:tcPr>
            <w:tcW w:w="1985" w:type="dxa"/>
          </w:tcPr>
          <w:p w:rsidR="003C02AD" w:rsidRPr="007F1891" w:rsidRDefault="003C02AD" w:rsidP="00C32515">
            <w:pPr>
              <w:jc w:val="center"/>
              <w:rPr>
                <w:sz w:val="20"/>
                <w:szCs w:val="20"/>
              </w:rPr>
            </w:pPr>
            <w:r w:rsidRPr="007F1891">
              <w:rPr>
                <w:sz w:val="20"/>
                <w:szCs w:val="20"/>
              </w:rPr>
              <w:t>2 250,0</w:t>
            </w:r>
          </w:p>
        </w:tc>
        <w:tc>
          <w:tcPr>
            <w:tcW w:w="1842" w:type="dxa"/>
          </w:tcPr>
          <w:p w:rsidR="003C02AD" w:rsidRPr="007F1891" w:rsidRDefault="003C02AD" w:rsidP="00C32515">
            <w:pPr>
              <w:jc w:val="center"/>
              <w:rPr>
                <w:sz w:val="20"/>
                <w:szCs w:val="20"/>
              </w:rPr>
            </w:pPr>
            <w:r w:rsidRPr="007F1891">
              <w:rPr>
                <w:sz w:val="20"/>
                <w:szCs w:val="20"/>
              </w:rPr>
              <w:t>2 700,0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 xml:space="preserve">Федеральный бюджет </w:t>
            </w:r>
          </w:p>
        </w:tc>
        <w:tc>
          <w:tcPr>
            <w:tcW w:w="1985" w:type="dxa"/>
          </w:tcPr>
          <w:p w:rsidR="003C02AD" w:rsidRPr="007F1891" w:rsidRDefault="003C02AD" w:rsidP="00C32515">
            <w:pPr>
              <w:jc w:val="center"/>
              <w:rPr>
                <w:sz w:val="20"/>
                <w:szCs w:val="20"/>
              </w:rPr>
            </w:pPr>
            <w:r w:rsidRPr="007F1891">
              <w:rPr>
                <w:sz w:val="20"/>
                <w:szCs w:val="20"/>
              </w:rPr>
              <w:t>0</w:t>
            </w:r>
          </w:p>
        </w:tc>
        <w:tc>
          <w:tcPr>
            <w:tcW w:w="1984" w:type="dxa"/>
          </w:tcPr>
          <w:p w:rsidR="003C02AD" w:rsidRPr="007F1891" w:rsidRDefault="003C02AD" w:rsidP="00C32515">
            <w:pPr>
              <w:jc w:val="center"/>
              <w:rPr>
                <w:sz w:val="20"/>
                <w:szCs w:val="20"/>
              </w:rPr>
            </w:pPr>
            <w:r w:rsidRPr="007F1891">
              <w:rPr>
                <w:sz w:val="20"/>
                <w:szCs w:val="20"/>
              </w:rPr>
              <w:t>0</w:t>
            </w:r>
          </w:p>
        </w:tc>
        <w:tc>
          <w:tcPr>
            <w:tcW w:w="1985" w:type="dxa"/>
          </w:tcPr>
          <w:p w:rsidR="003C02AD" w:rsidRPr="007F1891" w:rsidRDefault="003C02AD" w:rsidP="00C32515">
            <w:pPr>
              <w:jc w:val="center"/>
              <w:rPr>
                <w:sz w:val="20"/>
                <w:szCs w:val="20"/>
              </w:rPr>
            </w:pPr>
            <w:r w:rsidRPr="007F1891">
              <w:rPr>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Республиканский бюджет РД</w:t>
            </w:r>
          </w:p>
        </w:tc>
        <w:tc>
          <w:tcPr>
            <w:tcW w:w="1985" w:type="dxa"/>
          </w:tcPr>
          <w:p w:rsidR="003C02AD" w:rsidRPr="007F1891" w:rsidRDefault="003C02AD" w:rsidP="00C32515">
            <w:pPr>
              <w:jc w:val="center"/>
              <w:rPr>
                <w:sz w:val="20"/>
                <w:szCs w:val="20"/>
              </w:rPr>
            </w:pPr>
            <w:r w:rsidRPr="007F1891">
              <w:rPr>
                <w:sz w:val="20"/>
                <w:szCs w:val="20"/>
              </w:rPr>
              <w:t>0</w:t>
            </w:r>
          </w:p>
        </w:tc>
        <w:tc>
          <w:tcPr>
            <w:tcW w:w="1984" w:type="dxa"/>
          </w:tcPr>
          <w:p w:rsidR="003C02AD" w:rsidRPr="007F1891" w:rsidRDefault="003C02AD" w:rsidP="00C32515">
            <w:pPr>
              <w:jc w:val="center"/>
              <w:rPr>
                <w:sz w:val="20"/>
                <w:szCs w:val="20"/>
              </w:rPr>
            </w:pPr>
            <w:r w:rsidRPr="007F1891">
              <w:rPr>
                <w:sz w:val="20"/>
                <w:szCs w:val="20"/>
              </w:rPr>
              <w:t>0</w:t>
            </w:r>
          </w:p>
        </w:tc>
        <w:tc>
          <w:tcPr>
            <w:tcW w:w="1985" w:type="dxa"/>
          </w:tcPr>
          <w:p w:rsidR="003C02AD" w:rsidRPr="007F1891" w:rsidRDefault="003C02AD" w:rsidP="00C32515">
            <w:pPr>
              <w:jc w:val="center"/>
              <w:rPr>
                <w:sz w:val="20"/>
                <w:szCs w:val="20"/>
              </w:rPr>
            </w:pPr>
            <w:r w:rsidRPr="007F1891">
              <w:rPr>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Местного бюджета</w:t>
            </w:r>
          </w:p>
        </w:tc>
        <w:tc>
          <w:tcPr>
            <w:tcW w:w="1985" w:type="dxa"/>
          </w:tcPr>
          <w:p w:rsidR="003C02AD" w:rsidRPr="007F1891" w:rsidRDefault="003C02AD" w:rsidP="00C32515">
            <w:pPr>
              <w:jc w:val="center"/>
              <w:rPr>
                <w:sz w:val="20"/>
                <w:szCs w:val="20"/>
              </w:rPr>
            </w:pPr>
            <w:r w:rsidRPr="007F1891">
              <w:rPr>
                <w:sz w:val="20"/>
                <w:szCs w:val="20"/>
              </w:rPr>
              <w:t>0</w:t>
            </w:r>
          </w:p>
        </w:tc>
        <w:tc>
          <w:tcPr>
            <w:tcW w:w="1984" w:type="dxa"/>
          </w:tcPr>
          <w:p w:rsidR="003C02AD" w:rsidRPr="007F1891" w:rsidRDefault="003C02AD" w:rsidP="00C32515">
            <w:pPr>
              <w:jc w:val="center"/>
              <w:rPr>
                <w:sz w:val="20"/>
                <w:szCs w:val="20"/>
              </w:rPr>
            </w:pPr>
            <w:r w:rsidRPr="007F1891">
              <w:rPr>
                <w:sz w:val="20"/>
                <w:szCs w:val="20"/>
              </w:rPr>
              <w:t>0</w:t>
            </w:r>
          </w:p>
        </w:tc>
        <w:tc>
          <w:tcPr>
            <w:tcW w:w="1985" w:type="dxa"/>
          </w:tcPr>
          <w:p w:rsidR="003C02AD" w:rsidRPr="007F1891" w:rsidRDefault="003C02AD" w:rsidP="00C32515">
            <w:pPr>
              <w:jc w:val="center"/>
              <w:rPr>
                <w:sz w:val="20"/>
                <w:szCs w:val="20"/>
              </w:rPr>
            </w:pPr>
            <w:r w:rsidRPr="007F1891">
              <w:rPr>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C32515">
            <w:pPr>
              <w:jc w:val="center"/>
              <w:rPr>
                <w:sz w:val="20"/>
                <w:szCs w:val="20"/>
              </w:rPr>
            </w:pPr>
            <w:r w:rsidRPr="007F1891">
              <w:rPr>
                <w:sz w:val="20"/>
                <w:szCs w:val="20"/>
              </w:rPr>
              <w:t>10 450</w:t>
            </w:r>
          </w:p>
        </w:tc>
        <w:tc>
          <w:tcPr>
            <w:tcW w:w="1984" w:type="dxa"/>
          </w:tcPr>
          <w:p w:rsidR="003C02AD" w:rsidRPr="007F1891" w:rsidRDefault="003C02AD" w:rsidP="00C32515">
            <w:pPr>
              <w:jc w:val="center"/>
              <w:rPr>
                <w:sz w:val="20"/>
                <w:szCs w:val="20"/>
              </w:rPr>
            </w:pPr>
            <w:r w:rsidRPr="007F1891">
              <w:rPr>
                <w:sz w:val="20"/>
                <w:szCs w:val="20"/>
              </w:rPr>
              <w:t>5 500,0</w:t>
            </w:r>
          </w:p>
        </w:tc>
        <w:tc>
          <w:tcPr>
            <w:tcW w:w="1985" w:type="dxa"/>
          </w:tcPr>
          <w:p w:rsidR="003C02AD" w:rsidRPr="007F1891" w:rsidRDefault="003C02AD" w:rsidP="00C32515">
            <w:pPr>
              <w:jc w:val="center"/>
              <w:rPr>
                <w:sz w:val="20"/>
                <w:szCs w:val="20"/>
              </w:rPr>
            </w:pPr>
            <w:r w:rsidRPr="007F1891">
              <w:rPr>
                <w:sz w:val="20"/>
                <w:szCs w:val="20"/>
              </w:rPr>
              <w:t>2 250,0</w:t>
            </w:r>
          </w:p>
        </w:tc>
        <w:tc>
          <w:tcPr>
            <w:tcW w:w="1842" w:type="dxa"/>
          </w:tcPr>
          <w:p w:rsidR="003C02AD" w:rsidRPr="007F1891" w:rsidRDefault="003C02AD" w:rsidP="00C32515">
            <w:pPr>
              <w:jc w:val="center"/>
              <w:rPr>
                <w:sz w:val="20"/>
                <w:szCs w:val="20"/>
              </w:rPr>
            </w:pPr>
            <w:r w:rsidRPr="007F1891">
              <w:rPr>
                <w:sz w:val="20"/>
                <w:szCs w:val="20"/>
              </w:rPr>
              <w:t>2 700,0</w:t>
            </w:r>
          </w:p>
        </w:tc>
      </w:tr>
      <w:tr w:rsidR="003C02AD" w:rsidRPr="007F1891" w:rsidTr="007A097D">
        <w:trPr>
          <w:trHeight w:val="196"/>
        </w:trPr>
        <w:tc>
          <w:tcPr>
            <w:tcW w:w="687" w:type="dxa"/>
            <w:vMerge w:val="restart"/>
            <w:vAlign w:val="center"/>
          </w:tcPr>
          <w:p w:rsidR="003C02AD" w:rsidRPr="007F1891" w:rsidRDefault="003C02AD" w:rsidP="009522B1">
            <w:pPr>
              <w:jc w:val="center"/>
              <w:rPr>
                <w:b/>
                <w:bCs/>
                <w:sz w:val="20"/>
                <w:szCs w:val="20"/>
              </w:rPr>
            </w:pPr>
            <w:r w:rsidRPr="007F1891">
              <w:rPr>
                <w:b/>
                <w:bCs/>
                <w:sz w:val="20"/>
                <w:szCs w:val="20"/>
              </w:rPr>
              <w:t>6</w:t>
            </w:r>
          </w:p>
        </w:tc>
        <w:tc>
          <w:tcPr>
            <w:tcW w:w="3986" w:type="dxa"/>
            <w:vMerge w:val="restart"/>
            <w:vAlign w:val="center"/>
          </w:tcPr>
          <w:p w:rsidR="003C02AD" w:rsidRPr="007F1891" w:rsidRDefault="003C02AD" w:rsidP="009522B1">
            <w:pPr>
              <w:jc w:val="center"/>
              <w:rPr>
                <w:b/>
                <w:bCs/>
              </w:rPr>
            </w:pPr>
            <w:r w:rsidRPr="007F1891">
              <w:rPr>
                <w:b/>
                <w:bCs/>
              </w:rPr>
              <w:t>Физическая культура и спорт</w:t>
            </w:r>
          </w:p>
        </w:tc>
        <w:tc>
          <w:tcPr>
            <w:tcW w:w="2835" w:type="dxa"/>
          </w:tcPr>
          <w:p w:rsidR="003C02AD" w:rsidRPr="007F1891" w:rsidRDefault="003C02AD" w:rsidP="00C32515">
            <w:pPr>
              <w:rPr>
                <w:b/>
                <w:bCs/>
                <w:sz w:val="20"/>
                <w:szCs w:val="20"/>
              </w:rPr>
            </w:pPr>
            <w:r w:rsidRPr="007F1891">
              <w:rPr>
                <w:b/>
                <w:bCs/>
                <w:sz w:val="20"/>
                <w:szCs w:val="20"/>
              </w:rPr>
              <w:t>Всего, в.т.ч. за счет:</w:t>
            </w:r>
          </w:p>
        </w:tc>
        <w:tc>
          <w:tcPr>
            <w:tcW w:w="1985" w:type="dxa"/>
          </w:tcPr>
          <w:p w:rsidR="003C02AD" w:rsidRPr="007F1891" w:rsidRDefault="003C02AD" w:rsidP="00C32515">
            <w:pPr>
              <w:jc w:val="center"/>
              <w:rPr>
                <w:b/>
                <w:bCs/>
                <w:sz w:val="20"/>
                <w:szCs w:val="20"/>
              </w:rPr>
            </w:pPr>
            <w:r w:rsidRPr="007F1891">
              <w:rPr>
                <w:b/>
                <w:bCs/>
                <w:sz w:val="20"/>
                <w:szCs w:val="20"/>
              </w:rPr>
              <w:t>47 230,0</w:t>
            </w:r>
          </w:p>
        </w:tc>
        <w:tc>
          <w:tcPr>
            <w:tcW w:w="1984" w:type="dxa"/>
          </w:tcPr>
          <w:p w:rsidR="003C02AD" w:rsidRPr="007F1891" w:rsidRDefault="003C02AD" w:rsidP="00C32515">
            <w:pPr>
              <w:jc w:val="center"/>
              <w:rPr>
                <w:b/>
                <w:bCs/>
                <w:sz w:val="20"/>
                <w:szCs w:val="20"/>
              </w:rPr>
            </w:pPr>
            <w:r w:rsidRPr="007F1891">
              <w:rPr>
                <w:b/>
                <w:bCs/>
                <w:sz w:val="20"/>
                <w:szCs w:val="20"/>
              </w:rPr>
              <w:t>19 230,0</w:t>
            </w:r>
          </w:p>
        </w:tc>
        <w:tc>
          <w:tcPr>
            <w:tcW w:w="1985" w:type="dxa"/>
          </w:tcPr>
          <w:p w:rsidR="003C02AD" w:rsidRPr="007F1891" w:rsidRDefault="003C02AD" w:rsidP="00C32515">
            <w:pPr>
              <w:jc w:val="center"/>
              <w:rPr>
                <w:b/>
                <w:bCs/>
                <w:sz w:val="20"/>
                <w:szCs w:val="20"/>
              </w:rPr>
            </w:pPr>
            <w:r w:rsidRPr="007F1891">
              <w:rPr>
                <w:b/>
                <w:bCs/>
                <w:sz w:val="20"/>
                <w:szCs w:val="20"/>
              </w:rPr>
              <w:t>22 500,0</w:t>
            </w:r>
          </w:p>
        </w:tc>
        <w:tc>
          <w:tcPr>
            <w:tcW w:w="1842" w:type="dxa"/>
          </w:tcPr>
          <w:p w:rsidR="003C02AD" w:rsidRPr="007F1891" w:rsidRDefault="003C02AD" w:rsidP="00C32515">
            <w:pPr>
              <w:jc w:val="center"/>
              <w:rPr>
                <w:b/>
                <w:sz w:val="20"/>
                <w:szCs w:val="20"/>
              </w:rPr>
            </w:pPr>
            <w:r w:rsidRPr="007F1891">
              <w:rPr>
                <w:b/>
                <w:bCs/>
                <w:sz w:val="20"/>
                <w:szCs w:val="20"/>
              </w:rPr>
              <w:t>5 500,0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C32515">
            <w:pPr>
              <w:jc w:val="center"/>
              <w:rPr>
                <w:b/>
                <w:bCs/>
                <w:sz w:val="20"/>
                <w:szCs w:val="20"/>
              </w:rPr>
            </w:pPr>
            <w:r w:rsidRPr="007F1891">
              <w:rPr>
                <w:b/>
                <w:bCs/>
                <w:sz w:val="20"/>
                <w:szCs w:val="20"/>
              </w:rPr>
              <w:t>0</w:t>
            </w:r>
          </w:p>
        </w:tc>
        <w:tc>
          <w:tcPr>
            <w:tcW w:w="1984" w:type="dxa"/>
          </w:tcPr>
          <w:p w:rsidR="003C02AD" w:rsidRPr="007F1891" w:rsidRDefault="003C02AD" w:rsidP="00C32515">
            <w:pPr>
              <w:jc w:val="center"/>
              <w:rPr>
                <w:b/>
                <w:sz w:val="20"/>
                <w:szCs w:val="20"/>
              </w:rPr>
            </w:pPr>
            <w:r w:rsidRPr="007F1891">
              <w:rPr>
                <w:b/>
                <w:bCs/>
                <w:sz w:val="20"/>
                <w:szCs w:val="20"/>
              </w:rPr>
              <w:t>0</w:t>
            </w:r>
          </w:p>
        </w:tc>
        <w:tc>
          <w:tcPr>
            <w:tcW w:w="1985" w:type="dxa"/>
          </w:tcPr>
          <w:p w:rsidR="003C02AD" w:rsidRPr="007F1891" w:rsidRDefault="003C02AD" w:rsidP="00C32515">
            <w:pPr>
              <w:jc w:val="center"/>
              <w:rPr>
                <w:b/>
                <w:sz w:val="20"/>
                <w:szCs w:val="20"/>
              </w:rPr>
            </w:pPr>
            <w:r w:rsidRPr="007F1891">
              <w:rPr>
                <w:b/>
                <w:bCs/>
                <w:sz w:val="20"/>
                <w:szCs w:val="20"/>
              </w:rPr>
              <w:t>0</w:t>
            </w:r>
          </w:p>
        </w:tc>
        <w:tc>
          <w:tcPr>
            <w:tcW w:w="1842" w:type="dxa"/>
          </w:tcPr>
          <w:p w:rsidR="003C02AD" w:rsidRPr="007F1891" w:rsidRDefault="003C02AD" w:rsidP="00C32515">
            <w:pPr>
              <w:jc w:val="center"/>
              <w:rPr>
                <w:b/>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
                <w:bCs/>
                <w:sz w:val="20"/>
                <w:szCs w:val="20"/>
              </w:rPr>
            </w:pPr>
            <w:r w:rsidRPr="007F1891">
              <w:rPr>
                <w:b/>
                <w:bCs/>
                <w:sz w:val="20"/>
                <w:szCs w:val="20"/>
              </w:rPr>
              <w:t>Республиканский бюджет РД</w:t>
            </w:r>
          </w:p>
        </w:tc>
        <w:tc>
          <w:tcPr>
            <w:tcW w:w="1985" w:type="dxa"/>
          </w:tcPr>
          <w:p w:rsidR="003C02AD" w:rsidRPr="007F1891" w:rsidRDefault="003C02AD" w:rsidP="00C32515">
            <w:pPr>
              <w:jc w:val="center"/>
              <w:rPr>
                <w:b/>
                <w:bCs/>
                <w:sz w:val="20"/>
                <w:szCs w:val="20"/>
              </w:rPr>
            </w:pPr>
            <w:r w:rsidRPr="007F1891">
              <w:rPr>
                <w:b/>
                <w:bCs/>
                <w:sz w:val="20"/>
                <w:szCs w:val="20"/>
              </w:rPr>
              <w:t>44 230</w:t>
            </w:r>
          </w:p>
        </w:tc>
        <w:tc>
          <w:tcPr>
            <w:tcW w:w="1984" w:type="dxa"/>
          </w:tcPr>
          <w:p w:rsidR="003C02AD" w:rsidRPr="007F1891" w:rsidRDefault="003C02AD" w:rsidP="00C32515">
            <w:pPr>
              <w:jc w:val="center"/>
              <w:rPr>
                <w:b/>
                <w:bCs/>
                <w:sz w:val="20"/>
                <w:szCs w:val="20"/>
              </w:rPr>
            </w:pPr>
            <w:r w:rsidRPr="007F1891">
              <w:rPr>
                <w:b/>
                <w:bCs/>
                <w:sz w:val="20"/>
                <w:szCs w:val="20"/>
              </w:rPr>
              <w:t>17 730,0</w:t>
            </w:r>
          </w:p>
        </w:tc>
        <w:tc>
          <w:tcPr>
            <w:tcW w:w="1985" w:type="dxa"/>
          </w:tcPr>
          <w:p w:rsidR="003C02AD" w:rsidRPr="007F1891" w:rsidRDefault="003C02AD" w:rsidP="00C32515">
            <w:pPr>
              <w:jc w:val="center"/>
              <w:rPr>
                <w:b/>
                <w:bCs/>
                <w:sz w:val="20"/>
                <w:szCs w:val="20"/>
              </w:rPr>
            </w:pPr>
            <w:r w:rsidRPr="007F1891">
              <w:rPr>
                <w:b/>
                <w:bCs/>
                <w:sz w:val="20"/>
                <w:szCs w:val="20"/>
              </w:rPr>
              <w:t>21 000,0</w:t>
            </w:r>
          </w:p>
        </w:tc>
        <w:tc>
          <w:tcPr>
            <w:tcW w:w="1842" w:type="dxa"/>
          </w:tcPr>
          <w:p w:rsidR="003C02AD" w:rsidRPr="007F1891" w:rsidRDefault="003C02AD" w:rsidP="00C32515">
            <w:pPr>
              <w:jc w:val="center"/>
              <w:rPr>
                <w:b/>
                <w:sz w:val="20"/>
                <w:szCs w:val="20"/>
              </w:rPr>
            </w:pPr>
            <w:r w:rsidRPr="007F1891">
              <w:rPr>
                <w:b/>
                <w:bCs/>
                <w:sz w:val="20"/>
                <w:szCs w:val="20"/>
              </w:rPr>
              <w:t>5 500,0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
                <w:bCs/>
                <w:sz w:val="20"/>
                <w:szCs w:val="20"/>
              </w:rPr>
            </w:pPr>
            <w:r w:rsidRPr="007F1891">
              <w:rPr>
                <w:b/>
                <w:bCs/>
                <w:sz w:val="20"/>
                <w:szCs w:val="20"/>
              </w:rPr>
              <w:t>Местного бюджета</w:t>
            </w:r>
          </w:p>
        </w:tc>
        <w:tc>
          <w:tcPr>
            <w:tcW w:w="1985" w:type="dxa"/>
          </w:tcPr>
          <w:p w:rsidR="003C02AD" w:rsidRPr="007F1891" w:rsidRDefault="003C02AD" w:rsidP="00C32515">
            <w:pPr>
              <w:jc w:val="center"/>
              <w:rPr>
                <w:b/>
                <w:sz w:val="20"/>
                <w:szCs w:val="20"/>
              </w:rPr>
            </w:pPr>
            <w:r w:rsidRPr="007F1891">
              <w:rPr>
                <w:b/>
                <w:bCs/>
                <w:sz w:val="20"/>
                <w:szCs w:val="20"/>
              </w:rPr>
              <w:t>3 000,0</w:t>
            </w:r>
          </w:p>
        </w:tc>
        <w:tc>
          <w:tcPr>
            <w:tcW w:w="1984" w:type="dxa"/>
          </w:tcPr>
          <w:p w:rsidR="003C02AD" w:rsidRPr="007F1891" w:rsidRDefault="003C02AD" w:rsidP="00C32515">
            <w:pPr>
              <w:jc w:val="center"/>
              <w:rPr>
                <w:b/>
                <w:sz w:val="20"/>
                <w:szCs w:val="20"/>
              </w:rPr>
            </w:pPr>
            <w:r w:rsidRPr="007F1891">
              <w:rPr>
                <w:b/>
                <w:bCs/>
                <w:sz w:val="20"/>
                <w:szCs w:val="20"/>
              </w:rPr>
              <w:t>1 500,0</w:t>
            </w:r>
          </w:p>
        </w:tc>
        <w:tc>
          <w:tcPr>
            <w:tcW w:w="1985" w:type="dxa"/>
          </w:tcPr>
          <w:p w:rsidR="003C02AD" w:rsidRPr="007F1891" w:rsidRDefault="003C02AD" w:rsidP="00C32515">
            <w:pPr>
              <w:jc w:val="center"/>
              <w:rPr>
                <w:b/>
                <w:sz w:val="20"/>
                <w:szCs w:val="20"/>
              </w:rPr>
            </w:pPr>
            <w:r w:rsidRPr="007F1891">
              <w:rPr>
                <w:b/>
                <w:bCs/>
                <w:sz w:val="20"/>
                <w:szCs w:val="20"/>
              </w:rPr>
              <w:t>1 500,0</w:t>
            </w:r>
          </w:p>
        </w:tc>
        <w:tc>
          <w:tcPr>
            <w:tcW w:w="1842" w:type="dxa"/>
          </w:tcPr>
          <w:p w:rsidR="003C02AD" w:rsidRPr="007F1891" w:rsidRDefault="003C02AD" w:rsidP="00C32515">
            <w:pPr>
              <w:jc w:val="center"/>
              <w:rPr>
                <w:b/>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C32515">
            <w:pPr>
              <w:jc w:val="center"/>
              <w:rPr>
                <w:b/>
                <w:sz w:val="20"/>
                <w:szCs w:val="20"/>
              </w:rPr>
            </w:pPr>
            <w:r w:rsidRPr="007F1891">
              <w:rPr>
                <w:b/>
                <w:bCs/>
                <w:sz w:val="20"/>
                <w:szCs w:val="20"/>
              </w:rPr>
              <w:t>0</w:t>
            </w:r>
          </w:p>
        </w:tc>
        <w:tc>
          <w:tcPr>
            <w:tcW w:w="1984" w:type="dxa"/>
          </w:tcPr>
          <w:p w:rsidR="003C02AD" w:rsidRPr="007F1891" w:rsidRDefault="003C02AD" w:rsidP="00C32515">
            <w:pPr>
              <w:jc w:val="center"/>
              <w:rPr>
                <w:b/>
                <w:sz w:val="20"/>
                <w:szCs w:val="20"/>
              </w:rPr>
            </w:pPr>
            <w:r w:rsidRPr="007F1891">
              <w:rPr>
                <w:b/>
                <w:bCs/>
                <w:sz w:val="20"/>
                <w:szCs w:val="20"/>
              </w:rPr>
              <w:t>0</w:t>
            </w:r>
          </w:p>
        </w:tc>
        <w:tc>
          <w:tcPr>
            <w:tcW w:w="1985" w:type="dxa"/>
          </w:tcPr>
          <w:p w:rsidR="003C02AD" w:rsidRPr="007F1891" w:rsidRDefault="003C02AD" w:rsidP="00C32515">
            <w:pPr>
              <w:jc w:val="center"/>
              <w:rPr>
                <w:b/>
                <w:sz w:val="20"/>
                <w:szCs w:val="20"/>
              </w:rPr>
            </w:pPr>
            <w:r w:rsidRPr="007F1891">
              <w:rPr>
                <w:b/>
                <w:bCs/>
                <w:sz w:val="20"/>
                <w:szCs w:val="20"/>
              </w:rPr>
              <w:t>0</w:t>
            </w:r>
          </w:p>
        </w:tc>
        <w:tc>
          <w:tcPr>
            <w:tcW w:w="1842" w:type="dxa"/>
          </w:tcPr>
          <w:p w:rsidR="003C02AD" w:rsidRPr="007F1891" w:rsidRDefault="003C02AD" w:rsidP="00C32515">
            <w:pPr>
              <w:jc w:val="center"/>
              <w:rPr>
                <w:b/>
                <w:sz w:val="20"/>
                <w:szCs w:val="20"/>
              </w:rPr>
            </w:pPr>
            <w:r w:rsidRPr="007F1891">
              <w:rPr>
                <w:b/>
                <w:bCs/>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Cs/>
                <w:sz w:val="20"/>
                <w:szCs w:val="20"/>
              </w:rPr>
            </w:pPr>
            <w:r w:rsidRPr="007F1891">
              <w:rPr>
                <w:bCs/>
                <w:sz w:val="20"/>
                <w:szCs w:val="20"/>
              </w:rPr>
              <w:t>6.1</w:t>
            </w:r>
          </w:p>
        </w:tc>
        <w:tc>
          <w:tcPr>
            <w:tcW w:w="3986" w:type="dxa"/>
            <w:vMerge w:val="restart"/>
            <w:vAlign w:val="center"/>
          </w:tcPr>
          <w:p w:rsidR="003C02AD" w:rsidRPr="007F1891" w:rsidRDefault="003C02AD" w:rsidP="009522B1">
            <w:pPr>
              <w:jc w:val="center"/>
              <w:rPr>
                <w:b/>
                <w:bCs/>
                <w:sz w:val="20"/>
                <w:szCs w:val="20"/>
              </w:rPr>
            </w:pPr>
            <w:r w:rsidRPr="007F1891">
              <w:rPr>
                <w:bCs/>
                <w:sz w:val="20"/>
                <w:szCs w:val="20"/>
              </w:rPr>
              <w:t>Строительство спортивного комплекса в с. Тагиркент -Казмаляр</w:t>
            </w:r>
          </w:p>
          <w:p w:rsidR="003C02AD" w:rsidRPr="007F1891" w:rsidRDefault="003C02AD" w:rsidP="009522B1">
            <w:pPr>
              <w:jc w:val="center"/>
              <w:rPr>
                <w:sz w:val="20"/>
                <w:szCs w:val="20"/>
              </w:rPr>
            </w:pPr>
          </w:p>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Всего, в.т.ч. за счет:</w:t>
            </w:r>
          </w:p>
        </w:tc>
        <w:tc>
          <w:tcPr>
            <w:tcW w:w="1985" w:type="dxa"/>
          </w:tcPr>
          <w:p w:rsidR="003C02AD" w:rsidRPr="007F1891" w:rsidRDefault="003C02AD" w:rsidP="00C32515">
            <w:pPr>
              <w:jc w:val="center"/>
              <w:rPr>
                <w:b/>
                <w:bCs/>
                <w:sz w:val="20"/>
                <w:szCs w:val="20"/>
              </w:rPr>
            </w:pPr>
            <w:r w:rsidRPr="007F1891">
              <w:rPr>
                <w:bCs/>
                <w:sz w:val="20"/>
                <w:szCs w:val="20"/>
              </w:rPr>
              <w:t>36 230,0</w:t>
            </w:r>
          </w:p>
        </w:tc>
        <w:tc>
          <w:tcPr>
            <w:tcW w:w="1984" w:type="dxa"/>
          </w:tcPr>
          <w:p w:rsidR="003C02AD" w:rsidRPr="007F1891" w:rsidRDefault="003C02AD" w:rsidP="00C32515">
            <w:pPr>
              <w:jc w:val="center"/>
              <w:rPr>
                <w:b/>
                <w:bCs/>
                <w:sz w:val="20"/>
                <w:szCs w:val="20"/>
              </w:rPr>
            </w:pPr>
            <w:r w:rsidRPr="007F1891">
              <w:rPr>
                <w:bCs/>
                <w:sz w:val="20"/>
                <w:szCs w:val="20"/>
              </w:rPr>
              <w:t>19 230,0</w:t>
            </w:r>
          </w:p>
        </w:tc>
        <w:tc>
          <w:tcPr>
            <w:tcW w:w="1985" w:type="dxa"/>
          </w:tcPr>
          <w:p w:rsidR="003C02AD" w:rsidRPr="007F1891" w:rsidRDefault="003C02AD" w:rsidP="00C32515">
            <w:pPr>
              <w:jc w:val="center"/>
              <w:rPr>
                <w:b/>
                <w:bCs/>
                <w:sz w:val="20"/>
                <w:szCs w:val="20"/>
              </w:rPr>
            </w:pPr>
            <w:r w:rsidRPr="007F1891">
              <w:rPr>
                <w:bCs/>
                <w:sz w:val="20"/>
                <w:szCs w:val="20"/>
              </w:rPr>
              <w:t>17 000,0</w:t>
            </w:r>
          </w:p>
        </w:tc>
        <w:tc>
          <w:tcPr>
            <w:tcW w:w="1842" w:type="dxa"/>
          </w:tcPr>
          <w:p w:rsidR="003C02AD" w:rsidRPr="007F1891" w:rsidRDefault="003C02AD" w:rsidP="00C32515">
            <w:pPr>
              <w:jc w:val="center"/>
              <w:rPr>
                <w:b/>
                <w:bCs/>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 xml:space="preserve">Федеральный бюджет </w:t>
            </w:r>
          </w:p>
        </w:tc>
        <w:tc>
          <w:tcPr>
            <w:tcW w:w="1985" w:type="dxa"/>
          </w:tcPr>
          <w:p w:rsidR="003C02AD" w:rsidRPr="007F1891" w:rsidRDefault="003C02AD" w:rsidP="00C32515">
            <w:pPr>
              <w:jc w:val="center"/>
              <w:rPr>
                <w:b/>
                <w:bCs/>
                <w:sz w:val="20"/>
                <w:szCs w:val="20"/>
              </w:rPr>
            </w:pPr>
            <w:r w:rsidRPr="007F1891">
              <w:rPr>
                <w:bCs/>
                <w:sz w:val="20"/>
                <w:szCs w:val="20"/>
              </w:rPr>
              <w:t>0</w:t>
            </w:r>
          </w:p>
        </w:tc>
        <w:tc>
          <w:tcPr>
            <w:tcW w:w="1984" w:type="dxa"/>
          </w:tcPr>
          <w:p w:rsidR="003C02AD" w:rsidRPr="007F1891" w:rsidRDefault="003C02AD" w:rsidP="00C32515">
            <w:pPr>
              <w:jc w:val="center"/>
              <w:rPr>
                <w:b/>
                <w:bCs/>
                <w:sz w:val="20"/>
                <w:szCs w:val="20"/>
              </w:rPr>
            </w:pPr>
            <w:r w:rsidRPr="007F1891">
              <w:rPr>
                <w:bCs/>
                <w:sz w:val="20"/>
                <w:szCs w:val="20"/>
              </w:rPr>
              <w:t>0</w:t>
            </w:r>
          </w:p>
        </w:tc>
        <w:tc>
          <w:tcPr>
            <w:tcW w:w="1985" w:type="dxa"/>
          </w:tcPr>
          <w:p w:rsidR="003C02AD" w:rsidRPr="007F1891" w:rsidRDefault="003C02AD" w:rsidP="00C32515">
            <w:pPr>
              <w:jc w:val="center"/>
              <w:rPr>
                <w:b/>
                <w:bCs/>
                <w:sz w:val="20"/>
                <w:szCs w:val="20"/>
              </w:rPr>
            </w:pPr>
            <w:r w:rsidRPr="007F1891">
              <w:rPr>
                <w:bCs/>
                <w:sz w:val="20"/>
                <w:szCs w:val="20"/>
              </w:rPr>
              <w:t>0</w:t>
            </w:r>
          </w:p>
        </w:tc>
        <w:tc>
          <w:tcPr>
            <w:tcW w:w="1842" w:type="dxa"/>
          </w:tcPr>
          <w:p w:rsidR="003C02AD" w:rsidRPr="007F1891" w:rsidRDefault="003C02AD" w:rsidP="00C32515">
            <w:pPr>
              <w:jc w:val="center"/>
              <w:rPr>
                <w:b/>
                <w:bCs/>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Республиканский бюджет РД</w:t>
            </w:r>
          </w:p>
        </w:tc>
        <w:tc>
          <w:tcPr>
            <w:tcW w:w="1985" w:type="dxa"/>
          </w:tcPr>
          <w:p w:rsidR="003C02AD" w:rsidRPr="007F1891" w:rsidRDefault="003C02AD" w:rsidP="00C32515">
            <w:pPr>
              <w:jc w:val="center"/>
              <w:rPr>
                <w:b/>
                <w:bCs/>
                <w:sz w:val="20"/>
                <w:szCs w:val="20"/>
              </w:rPr>
            </w:pPr>
            <w:r w:rsidRPr="007F1891">
              <w:rPr>
                <w:bCs/>
                <w:sz w:val="20"/>
                <w:szCs w:val="20"/>
              </w:rPr>
              <w:t>33 230,0</w:t>
            </w:r>
          </w:p>
        </w:tc>
        <w:tc>
          <w:tcPr>
            <w:tcW w:w="1984" w:type="dxa"/>
          </w:tcPr>
          <w:p w:rsidR="003C02AD" w:rsidRPr="007F1891" w:rsidRDefault="003C02AD" w:rsidP="00C32515">
            <w:pPr>
              <w:jc w:val="center"/>
              <w:rPr>
                <w:b/>
                <w:bCs/>
                <w:sz w:val="20"/>
                <w:szCs w:val="20"/>
              </w:rPr>
            </w:pPr>
            <w:r w:rsidRPr="007F1891">
              <w:rPr>
                <w:bCs/>
                <w:sz w:val="20"/>
                <w:szCs w:val="20"/>
              </w:rPr>
              <w:t>17 730,0</w:t>
            </w:r>
          </w:p>
        </w:tc>
        <w:tc>
          <w:tcPr>
            <w:tcW w:w="1985" w:type="dxa"/>
          </w:tcPr>
          <w:p w:rsidR="003C02AD" w:rsidRPr="007F1891" w:rsidRDefault="003C02AD" w:rsidP="00C32515">
            <w:pPr>
              <w:jc w:val="center"/>
              <w:rPr>
                <w:b/>
                <w:bCs/>
                <w:sz w:val="20"/>
                <w:szCs w:val="20"/>
              </w:rPr>
            </w:pPr>
            <w:r w:rsidRPr="007F1891">
              <w:rPr>
                <w:bCs/>
                <w:sz w:val="20"/>
                <w:szCs w:val="20"/>
              </w:rPr>
              <w:t>15 500,0</w:t>
            </w:r>
          </w:p>
        </w:tc>
        <w:tc>
          <w:tcPr>
            <w:tcW w:w="1842" w:type="dxa"/>
          </w:tcPr>
          <w:p w:rsidR="003C02AD" w:rsidRPr="007F1891" w:rsidRDefault="003C02AD" w:rsidP="00C32515">
            <w:pPr>
              <w:jc w:val="center"/>
              <w:rPr>
                <w:b/>
                <w:bCs/>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Местного бюджета</w:t>
            </w:r>
          </w:p>
        </w:tc>
        <w:tc>
          <w:tcPr>
            <w:tcW w:w="1985" w:type="dxa"/>
          </w:tcPr>
          <w:p w:rsidR="003C02AD" w:rsidRPr="007F1891" w:rsidRDefault="003C02AD" w:rsidP="00C32515">
            <w:pPr>
              <w:jc w:val="center"/>
              <w:rPr>
                <w:b/>
                <w:bCs/>
                <w:sz w:val="20"/>
                <w:szCs w:val="20"/>
              </w:rPr>
            </w:pPr>
            <w:r w:rsidRPr="007F1891">
              <w:rPr>
                <w:bCs/>
                <w:sz w:val="20"/>
                <w:szCs w:val="20"/>
              </w:rPr>
              <w:t>3 000,0</w:t>
            </w:r>
          </w:p>
        </w:tc>
        <w:tc>
          <w:tcPr>
            <w:tcW w:w="1984" w:type="dxa"/>
          </w:tcPr>
          <w:p w:rsidR="003C02AD" w:rsidRPr="007F1891" w:rsidRDefault="003C02AD" w:rsidP="00C32515">
            <w:pPr>
              <w:jc w:val="center"/>
              <w:rPr>
                <w:b/>
                <w:bCs/>
                <w:sz w:val="20"/>
                <w:szCs w:val="20"/>
              </w:rPr>
            </w:pPr>
            <w:r w:rsidRPr="007F1891">
              <w:rPr>
                <w:bCs/>
                <w:sz w:val="20"/>
                <w:szCs w:val="20"/>
              </w:rPr>
              <w:t>1 500,0</w:t>
            </w:r>
          </w:p>
        </w:tc>
        <w:tc>
          <w:tcPr>
            <w:tcW w:w="1985" w:type="dxa"/>
          </w:tcPr>
          <w:p w:rsidR="003C02AD" w:rsidRPr="007F1891" w:rsidRDefault="003C02AD" w:rsidP="00C32515">
            <w:pPr>
              <w:jc w:val="center"/>
              <w:rPr>
                <w:b/>
                <w:bCs/>
                <w:sz w:val="20"/>
                <w:szCs w:val="20"/>
              </w:rPr>
            </w:pPr>
            <w:r w:rsidRPr="007F1891">
              <w:rPr>
                <w:bCs/>
                <w:sz w:val="20"/>
                <w:szCs w:val="20"/>
              </w:rPr>
              <w:t>1 500,0</w:t>
            </w:r>
          </w:p>
        </w:tc>
        <w:tc>
          <w:tcPr>
            <w:tcW w:w="1842" w:type="dxa"/>
          </w:tcPr>
          <w:p w:rsidR="003C02AD" w:rsidRPr="007F1891" w:rsidRDefault="003C02AD" w:rsidP="00C32515">
            <w:pPr>
              <w:jc w:val="center"/>
              <w:rPr>
                <w:b/>
                <w:bCs/>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C32515">
            <w:pPr>
              <w:jc w:val="center"/>
              <w:rPr>
                <w:b/>
                <w:bCs/>
                <w:sz w:val="20"/>
                <w:szCs w:val="20"/>
              </w:rPr>
            </w:pPr>
            <w:r w:rsidRPr="007F1891">
              <w:rPr>
                <w:bCs/>
                <w:sz w:val="20"/>
                <w:szCs w:val="20"/>
              </w:rPr>
              <w:t>0</w:t>
            </w:r>
          </w:p>
        </w:tc>
        <w:tc>
          <w:tcPr>
            <w:tcW w:w="1984" w:type="dxa"/>
          </w:tcPr>
          <w:p w:rsidR="003C02AD" w:rsidRPr="007F1891" w:rsidRDefault="003C02AD" w:rsidP="00C32515">
            <w:pPr>
              <w:jc w:val="center"/>
              <w:rPr>
                <w:b/>
                <w:bCs/>
                <w:sz w:val="20"/>
                <w:szCs w:val="20"/>
              </w:rPr>
            </w:pPr>
            <w:r w:rsidRPr="007F1891">
              <w:rPr>
                <w:bCs/>
                <w:sz w:val="20"/>
                <w:szCs w:val="20"/>
              </w:rPr>
              <w:t>0</w:t>
            </w:r>
          </w:p>
        </w:tc>
        <w:tc>
          <w:tcPr>
            <w:tcW w:w="1985" w:type="dxa"/>
          </w:tcPr>
          <w:p w:rsidR="003C02AD" w:rsidRPr="007F1891" w:rsidRDefault="003C02AD" w:rsidP="00C32515">
            <w:pPr>
              <w:jc w:val="center"/>
              <w:rPr>
                <w:b/>
                <w:bCs/>
                <w:sz w:val="20"/>
                <w:szCs w:val="20"/>
              </w:rPr>
            </w:pPr>
            <w:r w:rsidRPr="007F1891">
              <w:rPr>
                <w:bCs/>
                <w:sz w:val="20"/>
                <w:szCs w:val="20"/>
              </w:rPr>
              <w:t>0</w:t>
            </w:r>
          </w:p>
        </w:tc>
        <w:tc>
          <w:tcPr>
            <w:tcW w:w="1842" w:type="dxa"/>
          </w:tcPr>
          <w:p w:rsidR="003C02AD" w:rsidRPr="007F1891" w:rsidRDefault="003C02AD" w:rsidP="00C32515">
            <w:pPr>
              <w:jc w:val="center"/>
              <w:rPr>
                <w:b/>
                <w:bCs/>
                <w:sz w:val="20"/>
                <w:szCs w:val="20"/>
              </w:rPr>
            </w:pPr>
            <w:r w:rsidRPr="007F1891">
              <w:rPr>
                <w:sz w:val="20"/>
                <w:szCs w:val="20"/>
              </w:rPr>
              <w:t>0</w:t>
            </w:r>
          </w:p>
        </w:tc>
      </w:tr>
      <w:tr w:rsidR="003C02AD" w:rsidRPr="007F1891" w:rsidTr="003213AB">
        <w:trPr>
          <w:trHeight w:val="186"/>
        </w:trPr>
        <w:tc>
          <w:tcPr>
            <w:tcW w:w="687" w:type="dxa"/>
            <w:vMerge w:val="restart"/>
            <w:vAlign w:val="center"/>
          </w:tcPr>
          <w:p w:rsidR="003C02AD" w:rsidRPr="007F1891" w:rsidRDefault="003C02AD" w:rsidP="009522B1">
            <w:pPr>
              <w:jc w:val="center"/>
              <w:rPr>
                <w:b/>
                <w:bCs/>
                <w:sz w:val="20"/>
                <w:szCs w:val="20"/>
              </w:rPr>
            </w:pPr>
          </w:p>
        </w:tc>
        <w:tc>
          <w:tcPr>
            <w:tcW w:w="3986" w:type="dxa"/>
            <w:vMerge w:val="restart"/>
            <w:vAlign w:val="center"/>
          </w:tcPr>
          <w:p w:rsidR="003C02AD" w:rsidRPr="007F1891" w:rsidRDefault="003C02AD" w:rsidP="009522B1">
            <w:pPr>
              <w:jc w:val="center"/>
              <w:rPr>
                <w:b/>
                <w:bCs/>
                <w:sz w:val="20"/>
                <w:szCs w:val="20"/>
              </w:rPr>
            </w:pPr>
            <w:r w:rsidRPr="007F1891">
              <w:rPr>
                <w:sz w:val="24"/>
                <w:szCs w:val="24"/>
                <w:lang w:eastAsia="en-US"/>
              </w:rPr>
              <w:t>Строительство плоскостных спортивных сооружений в населенных пунктах  Новоаул, Гапцах, Куйсун, Гильяр</w:t>
            </w:r>
          </w:p>
        </w:tc>
        <w:tc>
          <w:tcPr>
            <w:tcW w:w="2835" w:type="dxa"/>
          </w:tcPr>
          <w:p w:rsidR="003C02AD" w:rsidRPr="007F1891" w:rsidRDefault="003C02AD" w:rsidP="0060331F">
            <w:pPr>
              <w:rPr>
                <w:bCs/>
                <w:sz w:val="20"/>
                <w:szCs w:val="20"/>
              </w:rPr>
            </w:pPr>
            <w:r w:rsidRPr="007F1891">
              <w:rPr>
                <w:bCs/>
                <w:sz w:val="20"/>
                <w:szCs w:val="20"/>
              </w:rPr>
              <w:t>Всего, в.т.ч. за счет:</w:t>
            </w:r>
          </w:p>
        </w:tc>
        <w:tc>
          <w:tcPr>
            <w:tcW w:w="1985" w:type="dxa"/>
          </w:tcPr>
          <w:p w:rsidR="003C02AD" w:rsidRPr="007F1891" w:rsidRDefault="003C02AD" w:rsidP="00C32515">
            <w:pPr>
              <w:jc w:val="center"/>
              <w:rPr>
                <w:bCs/>
                <w:sz w:val="20"/>
                <w:szCs w:val="20"/>
              </w:rPr>
            </w:pPr>
            <w:r w:rsidRPr="007F1891">
              <w:rPr>
                <w:bCs/>
                <w:sz w:val="20"/>
                <w:szCs w:val="20"/>
              </w:rPr>
              <w:t>11 000,0</w:t>
            </w:r>
          </w:p>
        </w:tc>
        <w:tc>
          <w:tcPr>
            <w:tcW w:w="1984" w:type="dxa"/>
          </w:tcPr>
          <w:p w:rsidR="003C02AD" w:rsidRPr="007F1891" w:rsidRDefault="003C02AD" w:rsidP="00C32515">
            <w:pPr>
              <w:jc w:val="center"/>
              <w:rPr>
                <w:bCs/>
                <w:sz w:val="20"/>
                <w:szCs w:val="20"/>
              </w:rPr>
            </w:pPr>
            <w:r w:rsidRPr="007F1891">
              <w:rPr>
                <w:bCs/>
                <w:sz w:val="20"/>
                <w:szCs w:val="20"/>
              </w:rPr>
              <w:t>0</w:t>
            </w:r>
          </w:p>
        </w:tc>
        <w:tc>
          <w:tcPr>
            <w:tcW w:w="1985" w:type="dxa"/>
          </w:tcPr>
          <w:p w:rsidR="003C02AD" w:rsidRPr="007F1891" w:rsidRDefault="003C02AD" w:rsidP="00C32515">
            <w:pPr>
              <w:jc w:val="center"/>
              <w:rPr>
                <w:bCs/>
                <w:sz w:val="20"/>
                <w:szCs w:val="20"/>
              </w:rPr>
            </w:pPr>
            <w:r w:rsidRPr="007F1891">
              <w:rPr>
                <w:bCs/>
                <w:sz w:val="20"/>
                <w:szCs w:val="20"/>
              </w:rPr>
              <w:t>5 500,0</w:t>
            </w:r>
          </w:p>
        </w:tc>
        <w:tc>
          <w:tcPr>
            <w:tcW w:w="1842" w:type="dxa"/>
          </w:tcPr>
          <w:p w:rsidR="003C02AD" w:rsidRPr="007F1891" w:rsidRDefault="003C02AD" w:rsidP="00C32515">
            <w:pPr>
              <w:jc w:val="center"/>
              <w:rPr>
                <w:sz w:val="20"/>
                <w:szCs w:val="20"/>
              </w:rPr>
            </w:pPr>
            <w:r w:rsidRPr="007F1891">
              <w:rPr>
                <w:sz w:val="20"/>
                <w:szCs w:val="20"/>
              </w:rPr>
              <w:t>5 500,0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60331F">
            <w:pPr>
              <w:rPr>
                <w:bCs/>
                <w:sz w:val="20"/>
                <w:szCs w:val="20"/>
              </w:rPr>
            </w:pPr>
            <w:r w:rsidRPr="007F1891">
              <w:rPr>
                <w:bCs/>
                <w:sz w:val="20"/>
                <w:szCs w:val="20"/>
              </w:rPr>
              <w:t xml:space="preserve">Федеральный бюджет </w:t>
            </w:r>
          </w:p>
        </w:tc>
        <w:tc>
          <w:tcPr>
            <w:tcW w:w="1985" w:type="dxa"/>
          </w:tcPr>
          <w:p w:rsidR="003C02AD" w:rsidRPr="007F1891" w:rsidRDefault="003C02AD" w:rsidP="00C32515">
            <w:pPr>
              <w:jc w:val="center"/>
              <w:rPr>
                <w:bCs/>
                <w:sz w:val="20"/>
                <w:szCs w:val="20"/>
              </w:rPr>
            </w:pPr>
            <w:r w:rsidRPr="007F1891">
              <w:rPr>
                <w:bCs/>
                <w:sz w:val="20"/>
                <w:szCs w:val="20"/>
              </w:rPr>
              <w:t>0</w:t>
            </w:r>
          </w:p>
        </w:tc>
        <w:tc>
          <w:tcPr>
            <w:tcW w:w="1984" w:type="dxa"/>
          </w:tcPr>
          <w:p w:rsidR="003C02AD" w:rsidRPr="007F1891" w:rsidRDefault="003C02AD" w:rsidP="00C32515">
            <w:pPr>
              <w:jc w:val="center"/>
              <w:rPr>
                <w:bCs/>
                <w:sz w:val="20"/>
                <w:szCs w:val="20"/>
              </w:rPr>
            </w:pPr>
            <w:r w:rsidRPr="007F1891">
              <w:rPr>
                <w:bCs/>
                <w:sz w:val="20"/>
                <w:szCs w:val="20"/>
              </w:rPr>
              <w:t>0</w:t>
            </w:r>
          </w:p>
        </w:tc>
        <w:tc>
          <w:tcPr>
            <w:tcW w:w="1985" w:type="dxa"/>
          </w:tcPr>
          <w:p w:rsidR="003C02AD" w:rsidRPr="007F1891" w:rsidRDefault="003C02AD" w:rsidP="00C32515">
            <w:pPr>
              <w:jc w:val="center"/>
              <w:rPr>
                <w:bCs/>
                <w:sz w:val="20"/>
                <w:szCs w:val="20"/>
              </w:rPr>
            </w:pPr>
            <w:r w:rsidRPr="007F1891">
              <w:rPr>
                <w:bCs/>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60331F">
            <w:pPr>
              <w:rPr>
                <w:bCs/>
                <w:sz w:val="20"/>
                <w:szCs w:val="20"/>
              </w:rPr>
            </w:pPr>
            <w:r w:rsidRPr="007F1891">
              <w:rPr>
                <w:bCs/>
                <w:sz w:val="20"/>
                <w:szCs w:val="20"/>
              </w:rPr>
              <w:t>Республиканский бюджет РД</w:t>
            </w:r>
          </w:p>
        </w:tc>
        <w:tc>
          <w:tcPr>
            <w:tcW w:w="1985" w:type="dxa"/>
          </w:tcPr>
          <w:p w:rsidR="003C02AD" w:rsidRPr="007F1891" w:rsidRDefault="003C02AD" w:rsidP="00C32515">
            <w:pPr>
              <w:jc w:val="center"/>
              <w:rPr>
                <w:bCs/>
                <w:sz w:val="20"/>
                <w:szCs w:val="20"/>
              </w:rPr>
            </w:pPr>
            <w:r w:rsidRPr="007F1891">
              <w:rPr>
                <w:bCs/>
                <w:sz w:val="20"/>
                <w:szCs w:val="20"/>
              </w:rPr>
              <w:t>11 000,0</w:t>
            </w:r>
          </w:p>
        </w:tc>
        <w:tc>
          <w:tcPr>
            <w:tcW w:w="1984" w:type="dxa"/>
          </w:tcPr>
          <w:p w:rsidR="003C02AD" w:rsidRPr="007F1891" w:rsidRDefault="003C02AD" w:rsidP="00C32515">
            <w:pPr>
              <w:jc w:val="center"/>
              <w:rPr>
                <w:bCs/>
                <w:sz w:val="20"/>
                <w:szCs w:val="20"/>
              </w:rPr>
            </w:pPr>
            <w:r w:rsidRPr="007F1891">
              <w:rPr>
                <w:bCs/>
                <w:sz w:val="20"/>
                <w:szCs w:val="20"/>
              </w:rPr>
              <w:t>0</w:t>
            </w:r>
          </w:p>
        </w:tc>
        <w:tc>
          <w:tcPr>
            <w:tcW w:w="1985" w:type="dxa"/>
          </w:tcPr>
          <w:p w:rsidR="003C02AD" w:rsidRPr="007F1891" w:rsidRDefault="003C02AD" w:rsidP="00C32515">
            <w:pPr>
              <w:jc w:val="center"/>
              <w:rPr>
                <w:bCs/>
                <w:sz w:val="20"/>
                <w:szCs w:val="20"/>
              </w:rPr>
            </w:pPr>
            <w:r w:rsidRPr="007F1891">
              <w:rPr>
                <w:bCs/>
                <w:sz w:val="20"/>
                <w:szCs w:val="20"/>
              </w:rPr>
              <w:t>5 500,0</w:t>
            </w:r>
          </w:p>
        </w:tc>
        <w:tc>
          <w:tcPr>
            <w:tcW w:w="1842" w:type="dxa"/>
          </w:tcPr>
          <w:p w:rsidR="003C02AD" w:rsidRPr="007F1891" w:rsidRDefault="003C02AD" w:rsidP="00C32515">
            <w:pPr>
              <w:jc w:val="center"/>
              <w:rPr>
                <w:sz w:val="20"/>
                <w:szCs w:val="20"/>
              </w:rPr>
            </w:pPr>
            <w:r w:rsidRPr="007F1891">
              <w:rPr>
                <w:sz w:val="20"/>
                <w:szCs w:val="20"/>
              </w:rPr>
              <w:t>5 500,0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60331F">
            <w:pPr>
              <w:rPr>
                <w:bCs/>
                <w:sz w:val="20"/>
                <w:szCs w:val="20"/>
              </w:rPr>
            </w:pPr>
            <w:r w:rsidRPr="007F1891">
              <w:rPr>
                <w:bCs/>
                <w:sz w:val="20"/>
                <w:szCs w:val="20"/>
              </w:rPr>
              <w:t>Местного бюджета</w:t>
            </w:r>
          </w:p>
        </w:tc>
        <w:tc>
          <w:tcPr>
            <w:tcW w:w="1985" w:type="dxa"/>
          </w:tcPr>
          <w:p w:rsidR="003C02AD" w:rsidRPr="007F1891" w:rsidRDefault="003C02AD" w:rsidP="00C32515">
            <w:pPr>
              <w:jc w:val="center"/>
              <w:rPr>
                <w:bCs/>
                <w:sz w:val="20"/>
                <w:szCs w:val="20"/>
              </w:rPr>
            </w:pPr>
            <w:r w:rsidRPr="007F1891">
              <w:rPr>
                <w:bCs/>
                <w:sz w:val="20"/>
                <w:szCs w:val="20"/>
              </w:rPr>
              <w:t>0</w:t>
            </w:r>
          </w:p>
        </w:tc>
        <w:tc>
          <w:tcPr>
            <w:tcW w:w="1984" w:type="dxa"/>
          </w:tcPr>
          <w:p w:rsidR="003C02AD" w:rsidRPr="007F1891" w:rsidRDefault="003C02AD" w:rsidP="00C32515">
            <w:pPr>
              <w:jc w:val="center"/>
              <w:rPr>
                <w:bCs/>
                <w:sz w:val="20"/>
                <w:szCs w:val="20"/>
              </w:rPr>
            </w:pPr>
            <w:r w:rsidRPr="007F1891">
              <w:rPr>
                <w:bCs/>
                <w:sz w:val="20"/>
                <w:szCs w:val="20"/>
              </w:rPr>
              <w:t>0</w:t>
            </w:r>
          </w:p>
        </w:tc>
        <w:tc>
          <w:tcPr>
            <w:tcW w:w="1985" w:type="dxa"/>
          </w:tcPr>
          <w:p w:rsidR="003C02AD" w:rsidRPr="007F1891" w:rsidRDefault="003C02AD" w:rsidP="00C32515">
            <w:pPr>
              <w:jc w:val="center"/>
              <w:rPr>
                <w:bCs/>
                <w:sz w:val="20"/>
                <w:szCs w:val="20"/>
              </w:rPr>
            </w:pPr>
            <w:r w:rsidRPr="007F1891">
              <w:rPr>
                <w:bCs/>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60331F">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C32515">
            <w:pPr>
              <w:jc w:val="center"/>
              <w:rPr>
                <w:bCs/>
                <w:sz w:val="20"/>
                <w:szCs w:val="20"/>
              </w:rPr>
            </w:pPr>
            <w:r w:rsidRPr="007F1891">
              <w:rPr>
                <w:bCs/>
                <w:sz w:val="20"/>
                <w:szCs w:val="20"/>
              </w:rPr>
              <w:t>0</w:t>
            </w:r>
          </w:p>
        </w:tc>
        <w:tc>
          <w:tcPr>
            <w:tcW w:w="1984" w:type="dxa"/>
          </w:tcPr>
          <w:p w:rsidR="003C02AD" w:rsidRPr="007F1891" w:rsidRDefault="003C02AD" w:rsidP="00C32515">
            <w:pPr>
              <w:jc w:val="center"/>
              <w:rPr>
                <w:bCs/>
                <w:sz w:val="20"/>
                <w:szCs w:val="20"/>
              </w:rPr>
            </w:pPr>
            <w:r w:rsidRPr="007F1891">
              <w:rPr>
                <w:bCs/>
                <w:sz w:val="20"/>
                <w:szCs w:val="20"/>
              </w:rPr>
              <w:t>0</w:t>
            </w:r>
          </w:p>
        </w:tc>
        <w:tc>
          <w:tcPr>
            <w:tcW w:w="1985" w:type="dxa"/>
          </w:tcPr>
          <w:p w:rsidR="003C02AD" w:rsidRPr="007F1891" w:rsidRDefault="003C02AD" w:rsidP="00C32515">
            <w:pPr>
              <w:jc w:val="center"/>
              <w:rPr>
                <w:bCs/>
                <w:sz w:val="20"/>
                <w:szCs w:val="20"/>
              </w:rPr>
            </w:pPr>
            <w:r w:rsidRPr="007F1891">
              <w:rPr>
                <w:bCs/>
                <w:sz w:val="20"/>
                <w:szCs w:val="20"/>
              </w:rPr>
              <w:t>0</w:t>
            </w:r>
          </w:p>
        </w:tc>
        <w:tc>
          <w:tcPr>
            <w:tcW w:w="1842" w:type="dxa"/>
          </w:tcPr>
          <w:p w:rsidR="003C02AD" w:rsidRPr="007F1891" w:rsidRDefault="003C02AD" w:rsidP="00C32515">
            <w:pPr>
              <w:jc w:val="center"/>
              <w:rPr>
                <w:sz w:val="20"/>
                <w:szCs w:val="20"/>
              </w:rPr>
            </w:pPr>
            <w:r w:rsidRPr="007F1891">
              <w:rPr>
                <w:sz w:val="20"/>
                <w:szCs w:val="20"/>
              </w:rPr>
              <w:t>0</w:t>
            </w:r>
          </w:p>
        </w:tc>
      </w:tr>
      <w:tr w:rsidR="003C02AD" w:rsidRPr="007F1891" w:rsidTr="007A097D">
        <w:trPr>
          <w:trHeight w:val="196"/>
        </w:trPr>
        <w:tc>
          <w:tcPr>
            <w:tcW w:w="687" w:type="dxa"/>
            <w:vMerge w:val="restart"/>
            <w:vAlign w:val="center"/>
          </w:tcPr>
          <w:p w:rsidR="003C02AD" w:rsidRPr="007F1891" w:rsidRDefault="003C02AD" w:rsidP="009522B1">
            <w:pPr>
              <w:jc w:val="center"/>
              <w:rPr>
                <w:b/>
                <w:bCs/>
                <w:sz w:val="20"/>
                <w:szCs w:val="20"/>
              </w:rPr>
            </w:pPr>
            <w:r w:rsidRPr="007F1891">
              <w:rPr>
                <w:b/>
                <w:bCs/>
                <w:sz w:val="20"/>
                <w:szCs w:val="20"/>
              </w:rPr>
              <w:t>7</w:t>
            </w:r>
          </w:p>
        </w:tc>
        <w:tc>
          <w:tcPr>
            <w:tcW w:w="3986" w:type="dxa"/>
            <w:vMerge w:val="restart"/>
            <w:vAlign w:val="center"/>
          </w:tcPr>
          <w:p w:rsidR="003C02AD" w:rsidRPr="007F1891" w:rsidRDefault="003C02AD" w:rsidP="009522B1">
            <w:pPr>
              <w:jc w:val="center"/>
              <w:rPr>
                <w:b/>
                <w:bCs/>
              </w:rPr>
            </w:pPr>
            <w:r w:rsidRPr="007F1891">
              <w:rPr>
                <w:b/>
                <w:bCs/>
              </w:rPr>
              <w:t>Культурное развитие</w:t>
            </w:r>
          </w:p>
        </w:tc>
        <w:tc>
          <w:tcPr>
            <w:tcW w:w="2835" w:type="dxa"/>
          </w:tcPr>
          <w:p w:rsidR="003C02AD" w:rsidRPr="007F1891" w:rsidRDefault="003C02AD" w:rsidP="00C32515">
            <w:pPr>
              <w:rPr>
                <w:b/>
                <w:bCs/>
                <w:sz w:val="20"/>
                <w:szCs w:val="20"/>
              </w:rPr>
            </w:pPr>
            <w:r w:rsidRPr="007F1891">
              <w:rPr>
                <w:b/>
                <w:bCs/>
                <w:sz w:val="20"/>
                <w:szCs w:val="20"/>
              </w:rPr>
              <w:t>Всего, в.т.ч. за счет:</w:t>
            </w:r>
          </w:p>
        </w:tc>
        <w:tc>
          <w:tcPr>
            <w:tcW w:w="1985" w:type="dxa"/>
          </w:tcPr>
          <w:p w:rsidR="003C02AD" w:rsidRPr="007F1891" w:rsidRDefault="003C02AD" w:rsidP="00660DC4">
            <w:pPr>
              <w:jc w:val="center"/>
              <w:rPr>
                <w:b/>
                <w:bCs/>
                <w:sz w:val="20"/>
                <w:szCs w:val="20"/>
              </w:rPr>
            </w:pPr>
            <w:r w:rsidRPr="007F1891">
              <w:rPr>
                <w:b/>
                <w:bCs/>
                <w:sz w:val="20"/>
                <w:szCs w:val="20"/>
              </w:rPr>
              <w:t>30 000,0</w:t>
            </w:r>
          </w:p>
        </w:tc>
        <w:tc>
          <w:tcPr>
            <w:tcW w:w="1984" w:type="dxa"/>
          </w:tcPr>
          <w:p w:rsidR="003C02AD" w:rsidRPr="007F1891" w:rsidRDefault="003C02AD" w:rsidP="00660DC4">
            <w:pPr>
              <w:jc w:val="center"/>
              <w:rPr>
                <w:b/>
                <w:bCs/>
                <w:sz w:val="20"/>
                <w:szCs w:val="20"/>
              </w:rPr>
            </w:pPr>
            <w:r w:rsidRPr="007F1891">
              <w:rPr>
                <w:b/>
                <w:bCs/>
                <w:sz w:val="20"/>
                <w:szCs w:val="20"/>
              </w:rPr>
              <w:t>15 000,0</w:t>
            </w:r>
          </w:p>
        </w:tc>
        <w:tc>
          <w:tcPr>
            <w:tcW w:w="1985" w:type="dxa"/>
          </w:tcPr>
          <w:p w:rsidR="003C02AD" w:rsidRPr="007F1891" w:rsidRDefault="003C02AD" w:rsidP="00660DC4">
            <w:pPr>
              <w:jc w:val="center"/>
              <w:rPr>
                <w:b/>
                <w:bCs/>
                <w:sz w:val="20"/>
                <w:szCs w:val="20"/>
              </w:rPr>
            </w:pPr>
            <w:r w:rsidRPr="007F1891">
              <w:rPr>
                <w:b/>
                <w:bCs/>
                <w:sz w:val="20"/>
                <w:szCs w:val="20"/>
              </w:rPr>
              <w:t>15</w:t>
            </w:r>
            <w:r w:rsidR="001B1C24" w:rsidRPr="007F1891">
              <w:rPr>
                <w:b/>
                <w:bCs/>
                <w:sz w:val="20"/>
                <w:szCs w:val="20"/>
              </w:rPr>
              <w:t xml:space="preserve"> </w:t>
            </w:r>
            <w:r w:rsidRPr="007F1891">
              <w:rPr>
                <w:b/>
                <w:bCs/>
                <w:sz w:val="20"/>
                <w:szCs w:val="20"/>
              </w:rPr>
              <w:t>000,0</w:t>
            </w:r>
          </w:p>
        </w:tc>
        <w:tc>
          <w:tcPr>
            <w:tcW w:w="1842" w:type="dxa"/>
          </w:tcPr>
          <w:p w:rsidR="003C02AD" w:rsidRPr="007F1891" w:rsidRDefault="003C02AD" w:rsidP="00660DC4">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660DC4">
            <w:pPr>
              <w:jc w:val="center"/>
              <w:rPr>
                <w:b/>
                <w:bCs/>
                <w:sz w:val="20"/>
                <w:szCs w:val="20"/>
              </w:rPr>
            </w:pPr>
            <w:r w:rsidRPr="007F1891">
              <w:rPr>
                <w:b/>
                <w:bCs/>
                <w:sz w:val="20"/>
                <w:szCs w:val="20"/>
              </w:rPr>
              <w:t>0</w:t>
            </w:r>
          </w:p>
        </w:tc>
        <w:tc>
          <w:tcPr>
            <w:tcW w:w="1984" w:type="dxa"/>
          </w:tcPr>
          <w:p w:rsidR="003C02AD" w:rsidRPr="007F1891" w:rsidRDefault="003C02AD" w:rsidP="00660DC4">
            <w:pPr>
              <w:jc w:val="center"/>
              <w:rPr>
                <w:b/>
                <w:bCs/>
                <w:sz w:val="20"/>
                <w:szCs w:val="20"/>
              </w:rPr>
            </w:pPr>
            <w:r w:rsidRPr="007F1891">
              <w:rPr>
                <w:b/>
                <w:bCs/>
                <w:sz w:val="20"/>
                <w:szCs w:val="20"/>
              </w:rPr>
              <w:t>0</w:t>
            </w:r>
          </w:p>
        </w:tc>
        <w:tc>
          <w:tcPr>
            <w:tcW w:w="1985" w:type="dxa"/>
          </w:tcPr>
          <w:p w:rsidR="003C02AD" w:rsidRPr="007F1891" w:rsidRDefault="003C02AD" w:rsidP="00660DC4">
            <w:pPr>
              <w:jc w:val="center"/>
              <w:rPr>
                <w:b/>
                <w:bCs/>
                <w:sz w:val="20"/>
                <w:szCs w:val="20"/>
              </w:rPr>
            </w:pPr>
            <w:r w:rsidRPr="007F1891">
              <w:rPr>
                <w:b/>
                <w:bCs/>
                <w:sz w:val="20"/>
                <w:szCs w:val="20"/>
              </w:rPr>
              <w:t>0</w:t>
            </w:r>
          </w:p>
        </w:tc>
        <w:tc>
          <w:tcPr>
            <w:tcW w:w="1842" w:type="dxa"/>
          </w:tcPr>
          <w:p w:rsidR="003C02AD" w:rsidRPr="007F1891" w:rsidRDefault="003C02AD" w:rsidP="00660DC4">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
                <w:bCs/>
                <w:sz w:val="20"/>
                <w:szCs w:val="20"/>
              </w:rPr>
            </w:pPr>
            <w:r w:rsidRPr="007F1891">
              <w:rPr>
                <w:b/>
                <w:bCs/>
                <w:sz w:val="20"/>
                <w:szCs w:val="20"/>
              </w:rPr>
              <w:t>Республиканский бюджет РД</w:t>
            </w:r>
          </w:p>
        </w:tc>
        <w:tc>
          <w:tcPr>
            <w:tcW w:w="1985" w:type="dxa"/>
          </w:tcPr>
          <w:p w:rsidR="003C02AD" w:rsidRPr="007F1891" w:rsidRDefault="003C02AD" w:rsidP="00660DC4">
            <w:pPr>
              <w:jc w:val="center"/>
              <w:rPr>
                <w:b/>
                <w:bCs/>
                <w:sz w:val="20"/>
                <w:szCs w:val="20"/>
              </w:rPr>
            </w:pPr>
            <w:r w:rsidRPr="007F1891">
              <w:rPr>
                <w:b/>
                <w:bCs/>
                <w:sz w:val="20"/>
                <w:szCs w:val="20"/>
              </w:rPr>
              <w:t>20 000,0</w:t>
            </w:r>
          </w:p>
        </w:tc>
        <w:tc>
          <w:tcPr>
            <w:tcW w:w="1984" w:type="dxa"/>
          </w:tcPr>
          <w:p w:rsidR="003C02AD" w:rsidRPr="007F1891" w:rsidRDefault="003C02AD" w:rsidP="00660DC4">
            <w:pPr>
              <w:jc w:val="center"/>
              <w:rPr>
                <w:b/>
                <w:bCs/>
                <w:sz w:val="20"/>
                <w:szCs w:val="20"/>
              </w:rPr>
            </w:pPr>
            <w:r w:rsidRPr="007F1891">
              <w:rPr>
                <w:b/>
                <w:bCs/>
                <w:sz w:val="20"/>
                <w:szCs w:val="20"/>
              </w:rPr>
              <w:t>10 000,0</w:t>
            </w:r>
          </w:p>
        </w:tc>
        <w:tc>
          <w:tcPr>
            <w:tcW w:w="1985" w:type="dxa"/>
          </w:tcPr>
          <w:p w:rsidR="003C02AD" w:rsidRPr="007F1891" w:rsidRDefault="003C02AD" w:rsidP="00660DC4">
            <w:pPr>
              <w:jc w:val="center"/>
              <w:rPr>
                <w:b/>
                <w:bCs/>
                <w:sz w:val="20"/>
                <w:szCs w:val="20"/>
              </w:rPr>
            </w:pPr>
            <w:r w:rsidRPr="007F1891">
              <w:rPr>
                <w:b/>
                <w:bCs/>
                <w:sz w:val="20"/>
                <w:szCs w:val="20"/>
              </w:rPr>
              <w:t>10 000,0</w:t>
            </w:r>
          </w:p>
        </w:tc>
        <w:tc>
          <w:tcPr>
            <w:tcW w:w="1842" w:type="dxa"/>
          </w:tcPr>
          <w:p w:rsidR="003C02AD" w:rsidRPr="007F1891" w:rsidRDefault="003C02AD" w:rsidP="00660DC4">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
                <w:bCs/>
                <w:sz w:val="20"/>
                <w:szCs w:val="20"/>
              </w:rPr>
            </w:pPr>
            <w:r w:rsidRPr="007F1891">
              <w:rPr>
                <w:b/>
                <w:bCs/>
                <w:sz w:val="20"/>
                <w:szCs w:val="20"/>
              </w:rPr>
              <w:t>Местного бюджета</w:t>
            </w:r>
          </w:p>
        </w:tc>
        <w:tc>
          <w:tcPr>
            <w:tcW w:w="1985" w:type="dxa"/>
          </w:tcPr>
          <w:p w:rsidR="003C02AD" w:rsidRPr="007F1891" w:rsidRDefault="003C02AD" w:rsidP="00660DC4">
            <w:pPr>
              <w:jc w:val="center"/>
              <w:rPr>
                <w:b/>
                <w:bCs/>
                <w:sz w:val="20"/>
                <w:szCs w:val="20"/>
              </w:rPr>
            </w:pPr>
            <w:r w:rsidRPr="007F1891">
              <w:rPr>
                <w:b/>
                <w:bCs/>
                <w:sz w:val="20"/>
                <w:szCs w:val="20"/>
              </w:rPr>
              <w:t>10 000,0</w:t>
            </w:r>
          </w:p>
        </w:tc>
        <w:tc>
          <w:tcPr>
            <w:tcW w:w="1984" w:type="dxa"/>
          </w:tcPr>
          <w:p w:rsidR="003C02AD" w:rsidRPr="007F1891" w:rsidRDefault="003C02AD" w:rsidP="00660DC4">
            <w:pPr>
              <w:jc w:val="center"/>
              <w:rPr>
                <w:b/>
                <w:bCs/>
                <w:sz w:val="20"/>
                <w:szCs w:val="20"/>
              </w:rPr>
            </w:pPr>
            <w:r w:rsidRPr="007F1891">
              <w:rPr>
                <w:b/>
                <w:bCs/>
                <w:sz w:val="20"/>
                <w:szCs w:val="20"/>
              </w:rPr>
              <w:t>5</w:t>
            </w:r>
            <w:r w:rsidR="00505E23" w:rsidRPr="007F1891">
              <w:rPr>
                <w:b/>
                <w:bCs/>
                <w:sz w:val="20"/>
                <w:szCs w:val="20"/>
              </w:rPr>
              <w:t xml:space="preserve"> </w:t>
            </w:r>
            <w:r w:rsidRPr="007F1891">
              <w:rPr>
                <w:b/>
                <w:bCs/>
                <w:sz w:val="20"/>
                <w:szCs w:val="20"/>
              </w:rPr>
              <w:t>000,0</w:t>
            </w:r>
          </w:p>
        </w:tc>
        <w:tc>
          <w:tcPr>
            <w:tcW w:w="1985" w:type="dxa"/>
          </w:tcPr>
          <w:p w:rsidR="003C02AD" w:rsidRPr="007F1891" w:rsidRDefault="003C02AD" w:rsidP="00660DC4">
            <w:pPr>
              <w:jc w:val="center"/>
              <w:rPr>
                <w:b/>
                <w:bCs/>
                <w:sz w:val="20"/>
                <w:szCs w:val="20"/>
              </w:rPr>
            </w:pPr>
            <w:r w:rsidRPr="007F1891">
              <w:rPr>
                <w:b/>
                <w:bCs/>
                <w:sz w:val="20"/>
                <w:szCs w:val="20"/>
              </w:rPr>
              <w:t>5 000,0</w:t>
            </w:r>
          </w:p>
        </w:tc>
        <w:tc>
          <w:tcPr>
            <w:tcW w:w="1842" w:type="dxa"/>
          </w:tcPr>
          <w:p w:rsidR="003C02AD" w:rsidRPr="007F1891" w:rsidRDefault="003C02AD" w:rsidP="00660DC4">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9522B1">
            <w:pPr>
              <w:jc w:val="center"/>
              <w:rPr>
                <w:b/>
                <w:bCs/>
                <w:sz w:val="20"/>
                <w:szCs w:val="20"/>
              </w:rPr>
            </w:pPr>
          </w:p>
        </w:tc>
        <w:tc>
          <w:tcPr>
            <w:tcW w:w="3986" w:type="dxa"/>
            <w:vMerge/>
            <w:vAlign w:val="center"/>
          </w:tcPr>
          <w:p w:rsidR="003C02AD" w:rsidRPr="007F1891" w:rsidRDefault="003C02AD" w:rsidP="009522B1">
            <w:pPr>
              <w:jc w:val="center"/>
              <w:rPr>
                <w:b/>
                <w:bCs/>
                <w:sz w:val="20"/>
                <w:szCs w:val="20"/>
              </w:rPr>
            </w:pPr>
          </w:p>
        </w:tc>
        <w:tc>
          <w:tcPr>
            <w:tcW w:w="2835" w:type="dxa"/>
          </w:tcPr>
          <w:p w:rsidR="003C02AD" w:rsidRPr="007F1891" w:rsidRDefault="003C02AD" w:rsidP="00C32515">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660DC4">
            <w:pPr>
              <w:jc w:val="center"/>
              <w:rPr>
                <w:b/>
                <w:bCs/>
                <w:sz w:val="20"/>
                <w:szCs w:val="20"/>
              </w:rPr>
            </w:pPr>
            <w:r w:rsidRPr="007F1891">
              <w:rPr>
                <w:b/>
                <w:bCs/>
                <w:sz w:val="20"/>
                <w:szCs w:val="20"/>
              </w:rPr>
              <w:t>0</w:t>
            </w:r>
          </w:p>
        </w:tc>
        <w:tc>
          <w:tcPr>
            <w:tcW w:w="1984" w:type="dxa"/>
          </w:tcPr>
          <w:p w:rsidR="003C02AD" w:rsidRPr="007F1891" w:rsidRDefault="003C02AD" w:rsidP="00660DC4">
            <w:pPr>
              <w:jc w:val="center"/>
              <w:rPr>
                <w:b/>
                <w:bCs/>
                <w:sz w:val="20"/>
                <w:szCs w:val="20"/>
              </w:rPr>
            </w:pPr>
            <w:r w:rsidRPr="007F1891">
              <w:rPr>
                <w:b/>
                <w:bCs/>
                <w:sz w:val="20"/>
                <w:szCs w:val="20"/>
              </w:rPr>
              <w:t>0</w:t>
            </w:r>
          </w:p>
        </w:tc>
        <w:tc>
          <w:tcPr>
            <w:tcW w:w="1985" w:type="dxa"/>
          </w:tcPr>
          <w:p w:rsidR="003C02AD" w:rsidRPr="007F1891" w:rsidRDefault="003C02AD" w:rsidP="00660DC4">
            <w:pPr>
              <w:jc w:val="center"/>
              <w:rPr>
                <w:b/>
                <w:bCs/>
                <w:sz w:val="20"/>
                <w:szCs w:val="20"/>
              </w:rPr>
            </w:pPr>
            <w:r w:rsidRPr="007F1891">
              <w:rPr>
                <w:b/>
                <w:bCs/>
                <w:sz w:val="20"/>
                <w:szCs w:val="20"/>
              </w:rPr>
              <w:t>0</w:t>
            </w:r>
          </w:p>
        </w:tc>
        <w:tc>
          <w:tcPr>
            <w:tcW w:w="1842" w:type="dxa"/>
          </w:tcPr>
          <w:p w:rsidR="003C02AD" w:rsidRPr="007F1891" w:rsidRDefault="003C02AD" w:rsidP="00660DC4">
            <w:pPr>
              <w:jc w:val="center"/>
              <w:rPr>
                <w:b/>
                <w:bCs/>
                <w:sz w:val="20"/>
                <w:szCs w:val="20"/>
              </w:rPr>
            </w:pPr>
            <w:r w:rsidRPr="007F1891">
              <w:rPr>
                <w:b/>
                <w:bCs/>
                <w:sz w:val="20"/>
                <w:szCs w:val="20"/>
              </w:rPr>
              <w:t>0</w:t>
            </w:r>
          </w:p>
        </w:tc>
      </w:tr>
      <w:tr w:rsidR="003C02AD" w:rsidRPr="007F1891" w:rsidTr="007A097D">
        <w:trPr>
          <w:trHeight w:val="196"/>
        </w:trPr>
        <w:tc>
          <w:tcPr>
            <w:tcW w:w="687" w:type="dxa"/>
            <w:vMerge w:val="restart"/>
            <w:vAlign w:val="center"/>
          </w:tcPr>
          <w:p w:rsidR="003C02AD" w:rsidRPr="007F1891" w:rsidRDefault="003C02AD" w:rsidP="00300808">
            <w:pPr>
              <w:jc w:val="center"/>
              <w:rPr>
                <w:bCs/>
                <w:sz w:val="20"/>
                <w:szCs w:val="20"/>
              </w:rPr>
            </w:pPr>
            <w:r w:rsidRPr="007F1891">
              <w:rPr>
                <w:bCs/>
                <w:sz w:val="20"/>
                <w:szCs w:val="20"/>
              </w:rPr>
              <w:t>7.1</w:t>
            </w:r>
          </w:p>
        </w:tc>
        <w:tc>
          <w:tcPr>
            <w:tcW w:w="3986" w:type="dxa"/>
            <w:vMerge w:val="restart"/>
            <w:vAlign w:val="center"/>
          </w:tcPr>
          <w:p w:rsidR="003C02AD" w:rsidRPr="007F1891" w:rsidRDefault="003C02AD" w:rsidP="001D1464">
            <w:pPr>
              <w:jc w:val="center"/>
              <w:rPr>
                <w:bCs/>
                <w:sz w:val="20"/>
                <w:szCs w:val="20"/>
              </w:rPr>
            </w:pPr>
            <w:r w:rsidRPr="007F1891">
              <w:rPr>
                <w:bCs/>
                <w:sz w:val="20"/>
                <w:szCs w:val="20"/>
              </w:rPr>
              <w:t xml:space="preserve">Строительство МБУК «ЦБС» МР «Магарамкентский район»  </w:t>
            </w:r>
          </w:p>
          <w:p w:rsidR="003C02AD" w:rsidRPr="007F1891" w:rsidRDefault="003C02AD" w:rsidP="001D1464">
            <w:pPr>
              <w:jc w:val="center"/>
              <w:rPr>
                <w:b/>
                <w:bCs/>
                <w:sz w:val="20"/>
                <w:szCs w:val="20"/>
              </w:rPr>
            </w:pPr>
          </w:p>
        </w:tc>
        <w:tc>
          <w:tcPr>
            <w:tcW w:w="2835" w:type="dxa"/>
          </w:tcPr>
          <w:p w:rsidR="003C02AD" w:rsidRPr="007F1891" w:rsidRDefault="003C02AD" w:rsidP="00300808">
            <w:pPr>
              <w:rPr>
                <w:bCs/>
                <w:sz w:val="20"/>
                <w:szCs w:val="20"/>
              </w:rPr>
            </w:pPr>
            <w:r w:rsidRPr="007F1891">
              <w:rPr>
                <w:bCs/>
                <w:sz w:val="20"/>
                <w:szCs w:val="20"/>
              </w:rPr>
              <w:t>Всего, в.т.ч. за счет:</w:t>
            </w:r>
          </w:p>
        </w:tc>
        <w:tc>
          <w:tcPr>
            <w:tcW w:w="1985" w:type="dxa"/>
          </w:tcPr>
          <w:p w:rsidR="003C02AD" w:rsidRPr="007F1891" w:rsidRDefault="003C02AD" w:rsidP="00300808">
            <w:pPr>
              <w:jc w:val="center"/>
              <w:rPr>
                <w:bCs/>
                <w:sz w:val="20"/>
                <w:szCs w:val="20"/>
              </w:rPr>
            </w:pPr>
            <w:r w:rsidRPr="007F1891">
              <w:rPr>
                <w:bCs/>
                <w:sz w:val="20"/>
                <w:szCs w:val="20"/>
              </w:rPr>
              <w:t>30 000,0</w:t>
            </w:r>
          </w:p>
        </w:tc>
        <w:tc>
          <w:tcPr>
            <w:tcW w:w="1984" w:type="dxa"/>
          </w:tcPr>
          <w:p w:rsidR="003C02AD" w:rsidRPr="007F1891" w:rsidRDefault="003C02AD" w:rsidP="00300808">
            <w:pPr>
              <w:jc w:val="center"/>
              <w:rPr>
                <w:bCs/>
                <w:sz w:val="20"/>
                <w:szCs w:val="20"/>
              </w:rPr>
            </w:pPr>
            <w:r w:rsidRPr="007F1891">
              <w:rPr>
                <w:bCs/>
                <w:sz w:val="20"/>
                <w:szCs w:val="20"/>
              </w:rPr>
              <w:t>15 000,0</w:t>
            </w:r>
          </w:p>
        </w:tc>
        <w:tc>
          <w:tcPr>
            <w:tcW w:w="1985" w:type="dxa"/>
          </w:tcPr>
          <w:p w:rsidR="003C02AD" w:rsidRPr="007F1891" w:rsidRDefault="003C02AD" w:rsidP="00A51339">
            <w:pPr>
              <w:jc w:val="center"/>
              <w:rPr>
                <w:bCs/>
                <w:sz w:val="20"/>
                <w:szCs w:val="20"/>
              </w:rPr>
            </w:pPr>
            <w:r w:rsidRPr="007F1891">
              <w:rPr>
                <w:bCs/>
                <w:sz w:val="20"/>
                <w:szCs w:val="20"/>
              </w:rPr>
              <w:t>15 000,0</w:t>
            </w:r>
          </w:p>
        </w:tc>
        <w:tc>
          <w:tcPr>
            <w:tcW w:w="1842" w:type="dxa"/>
          </w:tcPr>
          <w:p w:rsidR="003C02AD" w:rsidRPr="007F1891" w:rsidRDefault="003C02AD" w:rsidP="00300808">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Cs/>
                <w:sz w:val="20"/>
                <w:szCs w:val="20"/>
              </w:rPr>
            </w:pPr>
            <w:r w:rsidRPr="007F1891">
              <w:rPr>
                <w:bCs/>
                <w:sz w:val="20"/>
                <w:szCs w:val="20"/>
              </w:rPr>
              <w:t xml:space="preserve">Федеральный бюджет </w:t>
            </w:r>
          </w:p>
        </w:tc>
        <w:tc>
          <w:tcPr>
            <w:tcW w:w="1985" w:type="dxa"/>
          </w:tcPr>
          <w:p w:rsidR="003C02AD" w:rsidRPr="007F1891" w:rsidRDefault="003C02AD" w:rsidP="00300808">
            <w:pPr>
              <w:jc w:val="center"/>
              <w:rPr>
                <w:bCs/>
                <w:sz w:val="20"/>
                <w:szCs w:val="20"/>
              </w:rPr>
            </w:pPr>
            <w:r w:rsidRPr="007F1891">
              <w:rPr>
                <w:bCs/>
                <w:sz w:val="20"/>
                <w:szCs w:val="20"/>
              </w:rPr>
              <w:t>0</w:t>
            </w:r>
          </w:p>
        </w:tc>
        <w:tc>
          <w:tcPr>
            <w:tcW w:w="1984" w:type="dxa"/>
          </w:tcPr>
          <w:p w:rsidR="003C02AD" w:rsidRPr="007F1891" w:rsidRDefault="003C02AD" w:rsidP="00300808">
            <w:pPr>
              <w:jc w:val="center"/>
              <w:rPr>
                <w:bCs/>
                <w:sz w:val="20"/>
                <w:szCs w:val="20"/>
              </w:rPr>
            </w:pPr>
            <w:r w:rsidRPr="007F1891">
              <w:rPr>
                <w:bCs/>
                <w:sz w:val="20"/>
                <w:szCs w:val="20"/>
              </w:rPr>
              <w:t>0</w:t>
            </w:r>
          </w:p>
        </w:tc>
        <w:tc>
          <w:tcPr>
            <w:tcW w:w="1985" w:type="dxa"/>
          </w:tcPr>
          <w:p w:rsidR="003C02AD" w:rsidRPr="007F1891" w:rsidRDefault="003C02AD" w:rsidP="00A51339">
            <w:pPr>
              <w:jc w:val="center"/>
              <w:rPr>
                <w:bCs/>
                <w:sz w:val="20"/>
                <w:szCs w:val="20"/>
              </w:rPr>
            </w:pPr>
            <w:r w:rsidRPr="007F1891">
              <w:rPr>
                <w:bCs/>
                <w:sz w:val="20"/>
                <w:szCs w:val="20"/>
              </w:rPr>
              <w:t>0</w:t>
            </w:r>
          </w:p>
        </w:tc>
        <w:tc>
          <w:tcPr>
            <w:tcW w:w="1842" w:type="dxa"/>
          </w:tcPr>
          <w:p w:rsidR="003C02AD" w:rsidRPr="007F1891" w:rsidRDefault="003C02AD" w:rsidP="00300808">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Cs/>
                <w:sz w:val="20"/>
                <w:szCs w:val="20"/>
              </w:rPr>
            </w:pPr>
            <w:r w:rsidRPr="007F1891">
              <w:rPr>
                <w:bCs/>
                <w:sz w:val="20"/>
                <w:szCs w:val="20"/>
              </w:rPr>
              <w:t>Республиканский бюджет РД</w:t>
            </w:r>
          </w:p>
        </w:tc>
        <w:tc>
          <w:tcPr>
            <w:tcW w:w="1985" w:type="dxa"/>
          </w:tcPr>
          <w:p w:rsidR="003C02AD" w:rsidRPr="007F1891" w:rsidRDefault="003C02AD" w:rsidP="00300808">
            <w:pPr>
              <w:jc w:val="center"/>
              <w:rPr>
                <w:bCs/>
                <w:sz w:val="20"/>
                <w:szCs w:val="20"/>
              </w:rPr>
            </w:pPr>
            <w:r w:rsidRPr="007F1891">
              <w:rPr>
                <w:bCs/>
                <w:sz w:val="20"/>
                <w:szCs w:val="20"/>
              </w:rPr>
              <w:t>20 000,0</w:t>
            </w:r>
          </w:p>
        </w:tc>
        <w:tc>
          <w:tcPr>
            <w:tcW w:w="1984" w:type="dxa"/>
          </w:tcPr>
          <w:p w:rsidR="003C02AD" w:rsidRPr="007F1891" w:rsidRDefault="003C02AD" w:rsidP="00300808">
            <w:pPr>
              <w:jc w:val="center"/>
              <w:rPr>
                <w:bCs/>
                <w:sz w:val="20"/>
                <w:szCs w:val="20"/>
              </w:rPr>
            </w:pPr>
            <w:r w:rsidRPr="007F1891">
              <w:rPr>
                <w:bCs/>
                <w:sz w:val="20"/>
                <w:szCs w:val="20"/>
              </w:rPr>
              <w:t>10 000,0</w:t>
            </w:r>
          </w:p>
        </w:tc>
        <w:tc>
          <w:tcPr>
            <w:tcW w:w="1985" w:type="dxa"/>
          </w:tcPr>
          <w:p w:rsidR="003C02AD" w:rsidRPr="007F1891" w:rsidRDefault="003C02AD" w:rsidP="00A51339">
            <w:pPr>
              <w:jc w:val="center"/>
              <w:rPr>
                <w:bCs/>
                <w:sz w:val="20"/>
                <w:szCs w:val="20"/>
              </w:rPr>
            </w:pPr>
            <w:r w:rsidRPr="007F1891">
              <w:rPr>
                <w:bCs/>
                <w:sz w:val="20"/>
                <w:szCs w:val="20"/>
              </w:rPr>
              <w:t>10 000,0</w:t>
            </w:r>
          </w:p>
        </w:tc>
        <w:tc>
          <w:tcPr>
            <w:tcW w:w="1842" w:type="dxa"/>
          </w:tcPr>
          <w:p w:rsidR="003C02AD" w:rsidRPr="007F1891" w:rsidRDefault="003C02AD" w:rsidP="00300808">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Cs/>
                <w:sz w:val="20"/>
                <w:szCs w:val="20"/>
              </w:rPr>
            </w:pPr>
            <w:r w:rsidRPr="007F1891">
              <w:rPr>
                <w:bCs/>
                <w:sz w:val="20"/>
                <w:szCs w:val="20"/>
              </w:rPr>
              <w:t>Местного бюджета</w:t>
            </w:r>
          </w:p>
        </w:tc>
        <w:tc>
          <w:tcPr>
            <w:tcW w:w="1985" w:type="dxa"/>
          </w:tcPr>
          <w:p w:rsidR="003C02AD" w:rsidRPr="007F1891" w:rsidRDefault="003C02AD" w:rsidP="00300808">
            <w:pPr>
              <w:jc w:val="center"/>
              <w:rPr>
                <w:bCs/>
                <w:sz w:val="20"/>
                <w:szCs w:val="20"/>
              </w:rPr>
            </w:pPr>
            <w:r w:rsidRPr="007F1891">
              <w:rPr>
                <w:bCs/>
                <w:sz w:val="20"/>
                <w:szCs w:val="20"/>
              </w:rPr>
              <w:t>10 000,0</w:t>
            </w:r>
          </w:p>
        </w:tc>
        <w:tc>
          <w:tcPr>
            <w:tcW w:w="1984" w:type="dxa"/>
          </w:tcPr>
          <w:p w:rsidR="003C02AD" w:rsidRPr="007F1891" w:rsidRDefault="003C02AD" w:rsidP="00300808">
            <w:pPr>
              <w:jc w:val="center"/>
              <w:rPr>
                <w:bCs/>
                <w:sz w:val="20"/>
                <w:szCs w:val="20"/>
              </w:rPr>
            </w:pPr>
            <w:r w:rsidRPr="007F1891">
              <w:rPr>
                <w:bCs/>
                <w:sz w:val="20"/>
                <w:szCs w:val="20"/>
              </w:rPr>
              <w:t>5 000,0</w:t>
            </w:r>
          </w:p>
        </w:tc>
        <w:tc>
          <w:tcPr>
            <w:tcW w:w="1985" w:type="dxa"/>
          </w:tcPr>
          <w:p w:rsidR="003C02AD" w:rsidRPr="007F1891" w:rsidRDefault="003C02AD" w:rsidP="00A51339">
            <w:pPr>
              <w:jc w:val="center"/>
              <w:rPr>
                <w:bCs/>
                <w:sz w:val="20"/>
                <w:szCs w:val="20"/>
              </w:rPr>
            </w:pPr>
            <w:r w:rsidRPr="007F1891">
              <w:rPr>
                <w:bCs/>
                <w:sz w:val="20"/>
                <w:szCs w:val="20"/>
              </w:rPr>
              <w:t>5 000,0</w:t>
            </w:r>
          </w:p>
        </w:tc>
        <w:tc>
          <w:tcPr>
            <w:tcW w:w="1842" w:type="dxa"/>
          </w:tcPr>
          <w:p w:rsidR="003C02AD" w:rsidRPr="007F1891" w:rsidRDefault="003C02AD" w:rsidP="00300808">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300808">
            <w:pPr>
              <w:jc w:val="center"/>
              <w:rPr>
                <w:bCs/>
                <w:sz w:val="20"/>
                <w:szCs w:val="20"/>
              </w:rPr>
            </w:pPr>
            <w:r w:rsidRPr="007F1891">
              <w:rPr>
                <w:bCs/>
                <w:sz w:val="20"/>
                <w:szCs w:val="20"/>
              </w:rPr>
              <w:t>0</w:t>
            </w:r>
          </w:p>
        </w:tc>
        <w:tc>
          <w:tcPr>
            <w:tcW w:w="1984" w:type="dxa"/>
          </w:tcPr>
          <w:p w:rsidR="003C02AD" w:rsidRPr="007F1891" w:rsidRDefault="003C02AD" w:rsidP="00300808">
            <w:pPr>
              <w:jc w:val="center"/>
              <w:rPr>
                <w:bCs/>
                <w:sz w:val="20"/>
                <w:szCs w:val="20"/>
              </w:rPr>
            </w:pPr>
            <w:r w:rsidRPr="007F1891">
              <w:rPr>
                <w:bCs/>
                <w:sz w:val="20"/>
                <w:szCs w:val="20"/>
              </w:rPr>
              <w:t>0</w:t>
            </w:r>
          </w:p>
        </w:tc>
        <w:tc>
          <w:tcPr>
            <w:tcW w:w="1985" w:type="dxa"/>
          </w:tcPr>
          <w:p w:rsidR="003C02AD" w:rsidRPr="007F1891" w:rsidRDefault="003C02AD" w:rsidP="00A51339">
            <w:pPr>
              <w:jc w:val="center"/>
              <w:rPr>
                <w:bCs/>
                <w:sz w:val="20"/>
                <w:szCs w:val="20"/>
              </w:rPr>
            </w:pPr>
            <w:r w:rsidRPr="007F1891">
              <w:rPr>
                <w:bCs/>
                <w:sz w:val="20"/>
                <w:szCs w:val="20"/>
              </w:rPr>
              <w:t>0</w:t>
            </w:r>
          </w:p>
        </w:tc>
        <w:tc>
          <w:tcPr>
            <w:tcW w:w="1842" w:type="dxa"/>
          </w:tcPr>
          <w:p w:rsidR="003C02AD" w:rsidRPr="007F1891" w:rsidRDefault="003C02AD" w:rsidP="00300808">
            <w:pPr>
              <w:jc w:val="center"/>
              <w:rPr>
                <w:bCs/>
                <w:sz w:val="20"/>
                <w:szCs w:val="20"/>
              </w:rPr>
            </w:pPr>
            <w:r w:rsidRPr="007F1891">
              <w:rPr>
                <w:bCs/>
                <w:sz w:val="20"/>
                <w:szCs w:val="20"/>
              </w:rPr>
              <w:t>0</w:t>
            </w:r>
          </w:p>
        </w:tc>
      </w:tr>
      <w:tr w:rsidR="003C02AD" w:rsidRPr="007F1891" w:rsidTr="00E73433">
        <w:trPr>
          <w:trHeight w:val="246"/>
        </w:trPr>
        <w:tc>
          <w:tcPr>
            <w:tcW w:w="687" w:type="dxa"/>
            <w:vMerge w:val="restart"/>
            <w:vAlign w:val="center"/>
          </w:tcPr>
          <w:p w:rsidR="003C02AD" w:rsidRPr="007F1891" w:rsidRDefault="003C02AD" w:rsidP="00146051">
            <w:pPr>
              <w:jc w:val="center"/>
              <w:rPr>
                <w:b/>
                <w:bCs/>
                <w:sz w:val="20"/>
                <w:szCs w:val="20"/>
              </w:rPr>
            </w:pPr>
            <w:r w:rsidRPr="007F1891">
              <w:rPr>
                <w:b/>
                <w:bCs/>
                <w:sz w:val="20"/>
                <w:szCs w:val="20"/>
              </w:rPr>
              <w:t>9</w:t>
            </w:r>
          </w:p>
          <w:p w:rsidR="003C02AD" w:rsidRPr="007F1891" w:rsidRDefault="003C02AD" w:rsidP="00146051">
            <w:pPr>
              <w:jc w:val="center"/>
              <w:rPr>
                <w:b/>
                <w:bCs/>
                <w:sz w:val="20"/>
                <w:szCs w:val="20"/>
              </w:rPr>
            </w:pPr>
          </w:p>
        </w:tc>
        <w:tc>
          <w:tcPr>
            <w:tcW w:w="3986" w:type="dxa"/>
            <w:vMerge w:val="restart"/>
            <w:vAlign w:val="center"/>
          </w:tcPr>
          <w:p w:rsidR="003C02AD" w:rsidRPr="007F1891" w:rsidRDefault="003C02AD" w:rsidP="00146051">
            <w:pPr>
              <w:jc w:val="center"/>
              <w:rPr>
                <w:b/>
                <w:bCs/>
              </w:rPr>
            </w:pPr>
            <w:r w:rsidRPr="007F1891">
              <w:rPr>
                <w:b/>
                <w:bCs/>
              </w:rPr>
              <w:t xml:space="preserve">Туризм </w:t>
            </w:r>
          </w:p>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146051">
            <w:pPr>
              <w:jc w:val="center"/>
            </w:pPr>
            <w:r w:rsidRPr="007F1891">
              <w:rPr>
                <w:b/>
                <w:bCs/>
                <w:sz w:val="20"/>
                <w:szCs w:val="20"/>
              </w:rPr>
              <w:t>80 000,0</w:t>
            </w:r>
          </w:p>
        </w:tc>
        <w:tc>
          <w:tcPr>
            <w:tcW w:w="1984" w:type="dxa"/>
          </w:tcPr>
          <w:p w:rsidR="003C02AD" w:rsidRPr="007F1891" w:rsidRDefault="003C02AD" w:rsidP="00146051">
            <w:pPr>
              <w:jc w:val="center"/>
            </w:pPr>
            <w:r w:rsidRPr="007F1891">
              <w:rPr>
                <w:b/>
                <w:bCs/>
                <w:sz w:val="20"/>
                <w:szCs w:val="20"/>
              </w:rPr>
              <w:t>40 000,0</w:t>
            </w:r>
          </w:p>
        </w:tc>
        <w:tc>
          <w:tcPr>
            <w:tcW w:w="1985" w:type="dxa"/>
          </w:tcPr>
          <w:p w:rsidR="003C02AD" w:rsidRPr="007F1891" w:rsidRDefault="003C02AD" w:rsidP="00146051">
            <w:pPr>
              <w:jc w:val="center"/>
            </w:pPr>
            <w:r w:rsidRPr="007F1891">
              <w:rPr>
                <w:b/>
                <w:bCs/>
                <w:sz w:val="20"/>
                <w:szCs w:val="20"/>
              </w:rPr>
              <w:t>20</w:t>
            </w:r>
            <w:r w:rsidR="001B1C24" w:rsidRPr="007F1891">
              <w:rPr>
                <w:b/>
                <w:bCs/>
                <w:sz w:val="20"/>
                <w:szCs w:val="20"/>
              </w:rPr>
              <w:t xml:space="preserve"> </w:t>
            </w:r>
            <w:r w:rsidRPr="007F1891">
              <w:rPr>
                <w:b/>
                <w:bCs/>
                <w:sz w:val="20"/>
                <w:szCs w:val="20"/>
              </w:rPr>
              <w:t>000,0</w:t>
            </w:r>
          </w:p>
        </w:tc>
        <w:tc>
          <w:tcPr>
            <w:tcW w:w="1842" w:type="dxa"/>
          </w:tcPr>
          <w:p w:rsidR="003C02AD" w:rsidRPr="007F1891" w:rsidRDefault="003C02AD" w:rsidP="00146051">
            <w:pPr>
              <w:jc w:val="center"/>
            </w:pPr>
            <w:r w:rsidRPr="007F1891">
              <w:rPr>
                <w:b/>
                <w:bCs/>
                <w:sz w:val="20"/>
                <w:szCs w:val="20"/>
              </w:rPr>
              <w:t>20</w:t>
            </w:r>
            <w:r w:rsidR="0097342E" w:rsidRPr="007F1891">
              <w:rPr>
                <w:b/>
                <w:bCs/>
                <w:sz w:val="20"/>
                <w:szCs w:val="20"/>
              </w:rPr>
              <w:t xml:space="preserve"> </w:t>
            </w:r>
            <w:r w:rsidRPr="007F1891">
              <w:rPr>
                <w:b/>
                <w:bCs/>
                <w:sz w:val="20"/>
                <w:szCs w:val="20"/>
              </w:rPr>
              <w:t>000,0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146051">
            <w:pPr>
              <w:jc w:val="center"/>
            </w:pPr>
            <w:r w:rsidRPr="007F1891">
              <w:rPr>
                <w:b/>
                <w:bCs/>
                <w:sz w:val="20"/>
                <w:szCs w:val="20"/>
              </w:rPr>
              <w:t>0</w:t>
            </w:r>
          </w:p>
        </w:tc>
        <w:tc>
          <w:tcPr>
            <w:tcW w:w="1984" w:type="dxa"/>
          </w:tcPr>
          <w:p w:rsidR="003C02AD" w:rsidRPr="007F1891" w:rsidRDefault="003C02AD" w:rsidP="00146051">
            <w:pPr>
              <w:jc w:val="center"/>
            </w:pPr>
            <w:r w:rsidRPr="007F1891">
              <w:rPr>
                <w:b/>
                <w:bCs/>
                <w:sz w:val="20"/>
                <w:szCs w:val="20"/>
              </w:rPr>
              <w:t>0</w:t>
            </w:r>
          </w:p>
        </w:tc>
        <w:tc>
          <w:tcPr>
            <w:tcW w:w="1985" w:type="dxa"/>
          </w:tcPr>
          <w:p w:rsidR="003C02AD" w:rsidRPr="007F1891" w:rsidRDefault="003C02AD" w:rsidP="00146051">
            <w:pPr>
              <w:jc w:val="center"/>
            </w:pPr>
            <w:r w:rsidRPr="007F1891">
              <w:rPr>
                <w:b/>
                <w:bCs/>
                <w:sz w:val="20"/>
                <w:szCs w:val="20"/>
              </w:rPr>
              <w:t>0</w:t>
            </w:r>
          </w:p>
        </w:tc>
        <w:tc>
          <w:tcPr>
            <w:tcW w:w="1842" w:type="dxa"/>
          </w:tcPr>
          <w:p w:rsidR="003C02AD" w:rsidRPr="007F1891" w:rsidRDefault="003C02AD" w:rsidP="00146051">
            <w:pPr>
              <w:jc w:val="cente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Республиканский бюджет РД</w:t>
            </w:r>
          </w:p>
        </w:tc>
        <w:tc>
          <w:tcPr>
            <w:tcW w:w="1985" w:type="dxa"/>
          </w:tcPr>
          <w:p w:rsidR="003C02AD" w:rsidRPr="007F1891" w:rsidRDefault="003C02AD" w:rsidP="00146051">
            <w:pPr>
              <w:jc w:val="center"/>
            </w:pPr>
            <w:r w:rsidRPr="007F1891">
              <w:rPr>
                <w:b/>
                <w:bCs/>
                <w:sz w:val="20"/>
                <w:szCs w:val="20"/>
              </w:rPr>
              <w:t>22 000,0</w:t>
            </w:r>
          </w:p>
        </w:tc>
        <w:tc>
          <w:tcPr>
            <w:tcW w:w="1984" w:type="dxa"/>
          </w:tcPr>
          <w:p w:rsidR="003C02AD" w:rsidRPr="007F1891" w:rsidRDefault="003C02AD" w:rsidP="00146051">
            <w:pPr>
              <w:jc w:val="center"/>
            </w:pPr>
            <w:r w:rsidRPr="007F1891">
              <w:rPr>
                <w:b/>
                <w:bCs/>
                <w:sz w:val="20"/>
                <w:szCs w:val="20"/>
              </w:rPr>
              <w:t>12 000,0</w:t>
            </w:r>
          </w:p>
        </w:tc>
        <w:tc>
          <w:tcPr>
            <w:tcW w:w="1985" w:type="dxa"/>
          </w:tcPr>
          <w:p w:rsidR="003C02AD" w:rsidRPr="007F1891" w:rsidRDefault="003C02AD" w:rsidP="00146051">
            <w:pPr>
              <w:jc w:val="center"/>
            </w:pPr>
            <w:r w:rsidRPr="007F1891">
              <w:rPr>
                <w:b/>
                <w:bCs/>
                <w:sz w:val="20"/>
                <w:szCs w:val="20"/>
              </w:rPr>
              <w:t>5</w:t>
            </w:r>
            <w:r w:rsidR="00F8244A" w:rsidRPr="007F1891">
              <w:rPr>
                <w:b/>
                <w:bCs/>
                <w:sz w:val="20"/>
                <w:szCs w:val="20"/>
              </w:rPr>
              <w:t xml:space="preserve"> </w:t>
            </w:r>
            <w:r w:rsidRPr="007F1891">
              <w:rPr>
                <w:b/>
                <w:bCs/>
                <w:sz w:val="20"/>
                <w:szCs w:val="20"/>
              </w:rPr>
              <w:t>000,0</w:t>
            </w:r>
          </w:p>
        </w:tc>
        <w:tc>
          <w:tcPr>
            <w:tcW w:w="1842" w:type="dxa"/>
          </w:tcPr>
          <w:p w:rsidR="003C02AD" w:rsidRPr="007F1891" w:rsidRDefault="003C02AD" w:rsidP="00146051">
            <w:pPr>
              <w:jc w:val="center"/>
            </w:pPr>
            <w:r w:rsidRPr="007F1891">
              <w:rPr>
                <w:b/>
                <w:bCs/>
                <w:sz w:val="20"/>
                <w:szCs w:val="20"/>
              </w:rPr>
              <w:t>5</w:t>
            </w:r>
            <w:r w:rsidR="00F8244A" w:rsidRPr="007F1891">
              <w:rPr>
                <w:b/>
                <w:bCs/>
                <w:sz w:val="20"/>
                <w:szCs w:val="20"/>
              </w:rPr>
              <w:t xml:space="preserve"> </w:t>
            </w:r>
            <w:r w:rsidRPr="007F1891">
              <w:rPr>
                <w:b/>
                <w:bCs/>
                <w:sz w:val="20"/>
                <w:szCs w:val="20"/>
              </w:rPr>
              <w:t>000,0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Местного бюджета</w:t>
            </w:r>
          </w:p>
        </w:tc>
        <w:tc>
          <w:tcPr>
            <w:tcW w:w="1985" w:type="dxa"/>
          </w:tcPr>
          <w:p w:rsidR="003C02AD" w:rsidRPr="007F1891" w:rsidRDefault="003C02AD" w:rsidP="00146051">
            <w:pPr>
              <w:jc w:val="center"/>
            </w:pPr>
            <w:r w:rsidRPr="007F1891">
              <w:rPr>
                <w:b/>
                <w:bCs/>
                <w:sz w:val="20"/>
                <w:szCs w:val="20"/>
              </w:rPr>
              <w:t>0</w:t>
            </w:r>
          </w:p>
        </w:tc>
        <w:tc>
          <w:tcPr>
            <w:tcW w:w="1984" w:type="dxa"/>
          </w:tcPr>
          <w:p w:rsidR="003C02AD" w:rsidRPr="007F1891" w:rsidRDefault="003C02AD" w:rsidP="00146051">
            <w:pPr>
              <w:jc w:val="center"/>
            </w:pPr>
            <w:r w:rsidRPr="007F1891">
              <w:rPr>
                <w:b/>
                <w:bCs/>
                <w:sz w:val="20"/>
                <w:szCs w:val="20"/>
              </w:rPr>
              <w:t>0</w:t>
            </w:r>
          </w:p>
        </w:tc>
        <w:tc>
          <w:tcPr>
            <w:tcW w:w="1985" w:type="dxa"/>
          </w:tcPr>
          <w:p w:rsidR="003C02AD" w:rsidRPr="007F1891" w:rsidRDefault="003C02AD" w:rsidP="00146051">
            <w:pPr>
              <w:jc w:val="center"/>
            </w:pPr>
            <w:r w:rsidRPr="007F1891">
              <w:rPr>
                <w:b/>
                <w:bCs/>
                <w:sz w:val="20"/>
                <w:szCs w:val="20"/>
              </w:rPr>
              <w:t>0</w:t>
            </w:r>
          </w:p>
        </w:tc>
        <w:tc>
          <w:tcPr>
            <w:tcW w:w="1842" w:type="dxa"/>
          </w:tcPr>
          <w:p w:rsidR="003C02AD" w:rsidRPr="007F1891" w:rsidRDefault="003C02AD" w:rsidP="00146051">
            <w:pPr>
              <w:jc w:val="cente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146051">
            <w:pPr>
              <w:jc w:val="center"/>
            </w:pPr>
            <w:r w:rsidRPr="007F1891">
              <w:rPr>
                <w:b/>
                <w:bCs/>
                <w:sz w:val="20"/>
                <w:szCs w:val="20"/>
              </w:rPr>
              <w:t>58 000,0</w:t>
            </w:r>
          </w:p>
        </w:tc>
        <w:tc>
          <w:tcPr>
            <w:tcW w:w="1984" w:type="dxa"/>
          </w:tcPr>
          <w:p w:rsidR="003C02AD" w:rsidRPr="007F1891" w:rsidRDefault="003C02AD" w:rsidP="00146051">
            <w:pPr>
              <w:jc w:val="center"/>
            </w:pPr>
            <w:r w:rsidRPr="007F1891">
              <w:rPr>
                <w:b/>
                <w:bCs/>
                <w:sz w:val="20"/>
                <w:szCs w:val="20"/>
              </w:rPr>
              <w:t>28 000,0</w:t>
            </w:r>
          </w:p>
        </w:tc>
        <w:tc>
          <w:tcPr>
            <w:tcW w:w="1985" w:type="dxa"/>
          </w:tcPr>
          <w:p w:rsidR="003C02AD" w:rsidRPr="007F1891" w:rsidRDefault="003C02AD" w:rsidP="00146051">
            <w:pPr>
              <w:jc w:val="center"/>
            </w:pPr>
            <w:r w:rsidRPr="007F1891">
              <w:rPr>
                <w:b/>
                <w:bCs/>
                <w:sz w:val="20"/>
                <w:szCs w:val="20"/>
              </w:rPr>
              <w:t>15</w:t>
            </w:r>
            <w:r w:rsidR="001E1F7D" w:rsidRPr="007F1891">
              <w:rPr>
                <w:b/>
                <w:bCs/>
                <w:sz w:val="20"/>
                <w:szCs w:val="20"/>
              </w:rPr>
              <w:t xml:space="preserve"> </w:t>
            </w:r>
            <w:r w:rsidRPr="007F1891">
              <w:rPr>
                <w:b/>
                <w:bCs/>
                <w:sz w:val="20"/>
                <w:szCs w:val="20"/>
              </w:rPr>
              <w:t>000,0</w:t>
            </w:r>
          </w:p>
        </w:tc>
        <w:tc>
          <w:tcPr>
            <w:tcW w:w="1842" w:type="dxa"/>
          </w:tcPr>
          <w:p w:rsidR="003C02AD" w:rsidRPr="007F1891" w:rsidRDefault="003C02AD" w:rsidP="00146051">
            <w:pPr>
              <w:jc w:val="center"/>
            </w:pPr>
            <w:r w:rsidRPr="007F1891">
              <w:rPr>
                <w:b/>
                <w:bCs/>
                <w:sz w:val="20"/>
                <w:szCs w:val="20"/>
              </w:rPr>
              <w:t>15</w:t>
            </w:r>
            <w:r w:rsidR="001E1F7D" w:rsidRPr="007F1891">
              <w:rPr>
                <w:b/>
                <w:bCs/>
                <w:sz w:val="20"/>
                <w:szCs w:val="20"/>
              </w:rPr>
              <w:t xml:space="preserve"> </w:t>
            </w:r>
            <w:r w:rsidRPr="007F1891">
              <w:rPr>
                <w:b/>
                <w:bCs/>
                <w:sz w:val="20"/>
                <w:szCs w:val="20"/>
              </w:rPr>
              <w:t>000,0</w:t>
            </w:r>
          </w:p>
        </w:tc>
      </w:tr>
      <w:tr w:rsidR="003C02AD" w:rsidRPr="007F1891" w:rsidTr="007A097D">
        <w:trPr>
          <w:trHeight w:val="196"/>
        </w:trPr>
        <w:tc>
          <w:tcPr>
            <w:tcW w:w="687" w:type="dxa"/>
            <w:vMerge w:val="restart"/>
            <w:vAlign w:val="center"/>
          </w:tcPr>
          <w:p w:rsidR="003C02AD" w:rsidRPr="007F1891" w:rsidRDefault="003C02AD" w:rsidP="00146051">
            <w:pPr>
              <w:jc w:val="center"/>
              <w:rPr>
                <w:bCs/>
                <w:sz w:val="20"/>
                <w:szCs w:val="20"/>
              </w:rPr>
            </w:pPr>
            <w:r w:rsidRPr="007F1891">
              <w:rPr>
                <w:bCs/>
                <w:sz w:val="20"/>
                <w:szCs w:val="20"/>
              </w:rPr>
              <w:t>9.1</w:t>
            </w:r>
          </w:p>
        </w:tc>
        <w:tc>
          <w:tcPr>
            <w:tcW w:w="3986" w:type="dxa"/>
            <w:vMerge w:val="restart"/>
            <w:vAlign w:val="center"/>
          </w:tcPr>
          <w:p w:rsidR="003C02AD" w:rsidRPr="007F1891" w:rsidRDefault="003C02AD" w:rsidP="008561B5">
            <w:pPr>
              <w:jc w:val="center"/>
              <w:rPr>
                <w:b/>
                <w:bCs/>
                <w:sz w:val="20"/>
                <w:szCs w:val="20"/>
              </w:rPr>
            </w:pPr>
            <w:r w:rsidRPr="007F1891">
              <w:rPr>
                <w:bCs/>
                <w:sz w:val="20"/>
                <w:szCs w:val="20"/>
              </w:rPr>
              <w:t xml:space="preserve">Строительство модульных гостевых домов для туристов  на территории МР </w:t>
            </w:r>
            <w:r w:rsidRPr="007F1891">
              <w:rPr>
                <w:bCs/>
                <w:sz w:val="20"/>
                <w:szCs w:val="20"/>
              </w:rPr>
              <w:lastRenderedPageBreak/>
              <w:t xml:space="preserve">«Магарамкентский район» </w:t>
            </w:r>
          </w:p>
        </w:tc>
        <w:tc>
          <w:tcPr>
            <w:tcW w:w="2835" w:type="dxa"/>
          </w:tcPr>
          <w:p w:rsidR="003C02AD" w:rsidRPr="007F1891" w:rsidRDefault="003C02AD" w:rsidP="00146051">
            <w:pPr>
              <w:rPr>
                <w:bCs/>
                <w:sz w:val="20"/>
                <w:szCs w:val="20"/>
              </w:rPr>
            </w:pPr>
            <w:r w:rsidRPr="007F1891">
              <w:rPr>
                <w:bCs/>
                <w:sz w:val="20"/>
                <w:szCs w:val="20"/>
              </w:rPr>
              <w:lastRenderedPageBreak/>
              <w:t>Всего, в.т.ч. за счет:</w:t>
            </w:r>
          </w:p>
        </w:tc>
        <w:tc>
          <w:tcPr>
            <w:tcW w:w="1985" w:type="dxa"/>
          </w:tcPr>
          <w:p w:rsidR="003C02AD" w:rsidRPr="007F1891" w:rsidRDefault="003C02AD" w:rsidP="00146051">
            <w:pPr>
              <w:jc w:val="center"/>
            </w:pPr>
            <w:r w:rsidRPr="007F1891">
              <w:rPr>
                <w:bCs/>
                <w:sz w:val="20"/>
                <w:szCs w:val="20"/>
              </w:rPr>
              <w:t>60 000,0</w:t>
            </w:r>
          </w:p>
        </w:tc>
        <w:tc>
          <w:tcPr>
            <w:tcW w:w="1984" w:type="dxa"/>
          </w:tcPr>
          <w:p w:rsidR="003C02AD" w:rsidRPr="007F1891" w:rsidRDefault="003C02AD" w:rsidP="00146051">
            <w:pPr>
              <w:jc w:val="center"/>
            </w:pPr>
            <w:r w:rsidRPr="007F1891">
              <w:rPr>
                <w:bCs/>
                <w:sz w:val="20"/>
                <w:szCs w:val="20"/>
              </w:rPr>
              <w:t>20 000,0</w:t>
            </w:r>
          </w:p>
        </w:tc>
        <w:tc>
          <w:tcPr>
            <w:tcW w:w="1985" w:type="dxa"/>
          </w:tcPr>
          <w:p w:rsidR="003C02AD" w:rsidRPr="007F1891" w:rsidRDefault="003C02AD" w:rsidP="00146051">
            <w:pPr>
              <w:jc w:val="center"/>
            </w:pPr>
            <w:r w:rsidRPr="007F1891">
              <w:rPr>
                <w:bCs/>
                <w:sz w:val="20"/>
                <w:szCs w:val="20"/>
              </w:rPr>
              <w:t>20 000,0</w:t>
            </w:r>
          </w:p>
        </w:tc>
        <w:tc>
          <w:tcPr>
            <w:tcW w:w="1842" w:type="dxa"/>
          </w:tcPr>
          <w:p w:rsidR="003C02AD" w:rsidRPr="007F1891" w:rsidRDefault="003C02AD" w:rsidP="00146051">
            <w:pPr>
              <w:jc w:val="center"/>
            </w:pPr>
            <w:r w:rsidRPr="007F1891">
              <w:rPr>
                <w:bCs/>
                <w:sz w:val="20"/>
                <w:szCs w:val="20"/>
              </w:rPr>
              <w:t>20 000,0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46051">
            <w:pPr>
              <w:jc w:val="center"/>
            </w:pPr>
            <w:r w:rsidRPr="007F1891">
              <w:rPr>
                <w:bCs/>
                <w:sz w:val="20"/>
                <w:szCs w:val="20"/>
              </w:rPr>
              <w:t>0</w:t>
            </w:r>
          </w:p>
        </w:tc>
        <w:tc>
          <w:tcPr>
            <w:tcW w:w="1984" w:type="dxa"/>
          </w:tcPr>
          <w:p w:rsidR="003C02AD" w:rsidRPr="007F1891" w:rsidRDefault="003C02AD" w:rsidP="00146051">
            <w:pPr>
              <w:jc w:val="center"/>
            </w:pPr>
            <w:r w:rsidRPr="007F1891">
              <w:rPr>
                <w:bCs/>
                <w:sz w:val="20"/>
                <w:szCs w:val="20"/>
              </w:rPr>
              <w:t>0</w:t>
            </w:r>
          </w:p>
        </w:tc>
        <w:tc>
          <w:tcPr>
            <w:tcW w:w="1985" w:type="dxa"/>
          </w:tcPr>
          <w:p w:rsidR="003C02AD" w:rsidRPr="007F1891" w:rsidRDefault="003C02AD" w:rsidP="00146051">
            <w:pPr>
              <w:jc w:val="center"/>
            </w:pPr>
            <w:r w:rsidRPr="007F1891">
              <w:rPr>
                <w:bCs/>
                <w:sz w:val="20"/>
                <w:szCs w:val="20"/>
              </w:rPr>
              <w:t>0</w:t>
            </w:r>
          </w:p>
        </w:tc>
        <w:tc>
          <w:tcPr>
            <w:tcW w:w="1842" w:type="dxa"/>
          </w:tcPr>
          <w:p w:rsidR="003C02AD" w:rsidRPr="007F1891" w:rsidRDefault="003C02AD" w:rsidP="00146051">
            <w:pPr>
              <w:jc w:val="cente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Республиканский бюджет РД</w:t>
            </w:r>
          </w:p>
        </w:tc>
        <w:tc>
          <w:tcPr>
            <w:tcW w:w="1985" w:type="dxa"/>
          </w:tcPr>
          <w:p w:rsidR="003C02AD" w:rsidRPr="007F1891" w:rsidRDefault="003C02AD" w:rsidP="00146051">
            <w:pPr>
              <w:jc w:val="center"/>
            </w:pPr>
            <w:r w:rsidRPr="007F1891">
              <w:rPr>
                <w:bCs/>
                <w:sz w:val="20"/>
                <w:szCs w:val="20"/>
              </w:rPr>
              <w:t>15 000,0</w:t>
            </w:r>
          </w:p>
        </w:tc>
        <w:tc>
          <w:tcPr>
            <w:tcW w:w="1984" w:type="dxa"/>
          </w:tcPr>
          <w:p w:rsidR="003C02AD" w:rsidRPr="007F1891" w:rsidRDefault="003C02AD" w:rsidP="00146051">
            <w:pPr>
              <w:jc w:val="center"/>
            </w:pPr>
            <w:r w:rsidRPr="007F1891">
              <w:rPr>
                <w:bCs/>
                <w:sz w:val="20"/>
                <w:szCs w:val="20"/>
              </w:rPr>
              <w:t>5 000,0</w:t>
            </w:r>
          </w:p>
        </w:tc>
        <w:tc>
          <w:tcPr>
            <w:tcW w:w="1985" w:type="dxa"/>
          </w:tcPr>
          <w:p w:rsidR="003C02AD" w:rsidRPr="007F1891" w:rsidRDefault="003C02AD" w:rsidP="00146051">
            <w:pPr>
              <w:jc w:val="center"/>
            </w:pPr>
            <w:r w:rsidRPr="007F1891">
              <w:rPr>
                <w:bCs/>
                <w:sz w:val="20"/>
                <w:szCs w:val="20"/>
              </w:rPr>
              <w:t>5 000,0</w:t>
            </w:r>
          </w:p>
        </w:tc>
        <w:tc>
          <w:tcPr>
            <w:tcW w:w="1842" w:type="dxa"/>
          </w:tcPr>
          <w:p w:rsidR="003C02AD" w:rsidRPr="007F1891" w:rsidRDefault="003C02AD" w:rsidP="00146051">
            <w:pPr>
              <w:jc w:val="center"/>
            </w:pPr>
            <w:r w:rsidRPr="007F1891">
              <w:rPr>
                <w:bCs/>
                <w:sz w:val="20"/>
                <w:szCs w:val="20"/>
              </w:rPr>
              <w:t>5 000,0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Местного бюджета</w:t>
            </w:r>
          </w:p>
        </w:tc>
        <w:tc>
          <w:tcPr>
            <w:tcW w:w="1985" w:type="dxa"/>
          </w:tcPr>
          <w:p w:rsidR="003C02AD" w:rsidRPr="007F1891" w:rsidRDefault="003C02AD" w:rsidP="00146051">
            <w:pPr>
              <w:jc w:val="center"/>
            </w:pPr>
            <w:r w:rsidRPr="007F1891">
              <w:rPr>
                <w:bCs/>
                <w:sz w:val="20"/>
                <w:szCs w:val="20"/>
              </w:rPr>
              <w:t>0</w:t>
            </w:r>
          </w:p>
        </w:tc>
        <w:tc>
          <w:tcPr>
            <w:tcW w:w="1984" w:type="dxa"/>
          </w:tcPr>
          <w:p w:rsidR="003C02AD" w:rsidRPr="007F1891" w:rsidRDefault="003C02AD" w:rsidP="00146051">
            <w:pPr>
              <w:jc w:val="center"/>
            </w:pPr>
            <w:r w:rsidRPr="007F1891">
              <w:rPr>
                <w:bCs/>
                <w:sz w:val="20"/>
                <w:szCs w:val="20"/>
              </w:rPr>
              <w:t>0</w:t>
            </w:r>
          </w:p>
        </w:tc>
        <w:tc>
          <w:tcPr>
            <w:tcW w:w="1985" w:type="dxa"/>
          </w:tcPr>
          <w:p w:rsidR="003C02AD" w:rsidRPr="007F1891" w:rsidRDefault="003C02AD" w:rsidP="00146051">
            <w:pPr>
              <w:jc w:val="center"/>
            </w:pPr>
            <w:r w:rsidRPr="007F1891">
              <w:rPr>
                <w:bCs/>
                <w:sz w:val="20"/>
                <w:szCs w:val="20"/>
              </w:rPr>
              <w:t>0</w:t>
            </w:r>
          </w:p>
        </w:tc>
        <w:tc>
          <w:tcPr>
            <w:tcW w:w="1842" w:type="dxa"/>
          </w:tcPr>
          <w:p w:rsidR="003C02AD" w:rsidRPr="007F1891" w:rsidRDefault="003C02AD" w:rsidP="00146051">
            <w:pPr>
              <w:jc w:val="cente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46051">
            <w:pPr>
              <w:jc w:val="center"/>
            </w:pPr>
            <w:r w:rsidRPr="007F1891">
              <w:rPr>
                <w:bCs/>
                <w:sz w:val="20"/>
                <w:szCs w:val="20"/>
              </w:rPr>
              <w:t>45 000,0</w:t>
            </w:r>
          </w:p>
        </w:tc>
        <w:tc>
          <w:tcPr>
            <w:tcW w:w="1984" w:type="dxa"/>
          </w:tcPr>
          <w:p w:rsidR="003C02AD" w:rsidRPr="007F1891" w:rsidRDefault="003C02AD" w:rsidP="00146051">
            <w:pPr>
              <w:jc w:val="center"/>
            </w:pPr>
            <w:r w:rsidRPr="007F1891">
              <w:rPr>
                <w:bCs/>
                <w:sz w:val="20"/>
                <w:szCs w:val="20"/>
              </w:rPr>
              <w:t>15 000,0</w:t>
            </w:r>
          </w:p>
        </w:tc>
        <w:tc>
          <w:tcPr>
            <w:tcW w:w="1985" w:type="dxa"/>
          </w:tcPr>
          <w:p w:rsidR="003C02AD" w:rsidRPr="007F1891" w:rsidRDefault="003C02AD" w:rsidP="00146051">
            <w:pPr>
              <w:jc w:val="center"/>
            </w:pPr>
            <w:r w:rsidRPr="007F1891">
              <w:rPr>
                <w:bCs/>
                <w:sz w:val="20"/>
                <w:szCs w:val="20"/>
              </w:rPr>
              <w:t>15 000,0</w:t>
            </w:r>
          </w:p>
        </w:tc>
        <w:tc>
          <w:tcPr>
            <w:tcW w:w="1842" w:type="dxa"/>
          </w:tcPr>
          <w:p w:rsidR="003C02AD" w:rsidRPr="007F1891" w:rsidRDefault="003C02AD" w:rsidP="00146051">
            <w:pPr>
              <w:jc w:val="center"/>
            </w:pPr>
            <w:r w:rsidRPr="007F1891">
              <w:rPr>
                <w:bCs/>
                <w:sz w:val="20"/>
                <w:szCs w:val="20"/>
              </w:rPr>
              <w:t>15 000,0</w:t>
            </w:r>
          </w:p>
        </w:tc>
      </w:tr>
      <w:tr w:rsidR="003C02AD" w:rsidRPr="007F1891" w:rsidTr="00F254D6">
        <w:trPr>
          <w:trHeight w:val="159"/>
        </w:trPr>
        <w:tc>
          <w:tcPr>
            <w:tcW w:w="687" w:type="dxa"/>
            <w:vMerge w:val="restart"/>
            <w:vAlign w:val="center"/>
          </w:tcPr>
          <w:p w:rsidR="003C02AD" w:rsidRPr="007F1891" w:rsidRDefault="003C02AD" w:rsidP="00146051">
            <w:pPr>
              <w:jc w:val="center"/>
              <w:rPr>
                <w:b/>
                <w:bCs/>
                <w:sz w:val="20"/>
                <w:szCs w:val="20"/>
              </w:rPr>
            </w:pPr>
            <w:r w:rsidRPr="007F1891">
              <w:rPr>
                <w:b/>
                <w:bCs/>
                <w:sz w:val="20"/>
                <w:szCs w:val="20"/>
              </w:rPr>
              <w:t>9.2</w:t>
            </w:r>
          </w:p>
        </w:tc>
        <w:tc>
          <w:tcPr>
            <w:tcW w:w="3986" w:type="dxa"/>
            <w:vMerge w:val="restart"/>
            <w:vAlign w:val="center"/>
          </w:tcPr>
          <w:p w:rsidR="003C02AD" w:rsidRPr="007F1891" w:rsidRDefault="003C02AD" w:rsidP="00146051">
            <w:pPr>
              <w:jc w:val="center"/>
              <w:rPr>
                <w:bCs/>
                <w:sz w:val="20"/>
                <w:szCs w:val="20"/>
              </w:rPr>
            </w:pPr>
            <w:r w:rsidRPr="007F1891">
              <w:rPr>
                <w:bCs/>
                <w:sz w:val="20"/>
                <w:szCs w:val="20"/>
              </w:rPr>
              <w:t xml:space="preserve">Строительство зоны отдыха «Наследник» в с. Приморский </w:t>
            </w:r>
          </w:p>
        </w:tc>
        <w:tc>
          <w:tcPr>
            <w:tcW w:w="2835" w:type="dxa"/>
          </w:tcPr>
          <w:p w:rsidR="003C02AD" w:rsidRPr="007F1891" w:rsidRDefault="003C02AD" w:rsidP="00A51339">
            <w:pPr>
              <w:rPr>
                <w:bCs/>
                <w:sz w:val="20"/>
                <w:szCs w:val="20"/>
              </w:rPr>
            </w:pPr>
            <w:r w:rsidRPr="007F1891">
              <w:rPr>
                <w:bCs/>
                <w:sz w:val="20"/>
                <w:szCs w:val="20"/>
              </w:rPr>
              <w:t>Всего, в.т.ч. за счет:</w:t>
            </w:r>
          </w:p>
        </w:tc>
        <w:tc>
          <w:tcPr>
            <w:tcW w:w="1985" w:type="dxa"/>
          </w:tcPr>
          <w:p w:rsidR="003C02AD" w:rsidRPr="007F1891" w:rsidRDefault="003C02AD" w:rsidP="00146051">
            <w:pPr>
              <w:jc w:val="center"/>
              <w:rPr>
                <w:bCs/>
                <w:sz w:val="20"/>
                <w:szCs w:val="20"/>
              </w:rPr>
            </w:pPr>
            <w:r w:rsidRPr="007F1891">
              <w:rPr>
                <w:bCs/>
                <w:sz w:val="20"/>
                <w:szCs w:val="20"/>
              </w:rPr>
              <w:t>20 000,0</w:t>
            </w:r>
          </w:p>
        </w:tc>
        <w:tc>
          <w:tcPr>
            <w:tcW w:w="1984" w:type="dxa"/>
          </w:tcPr>
          <w:p w:rsidR="003C02AD" w:rsidRPr="007F1891" w:rsidRDefault="003C02AD" w:rsidP="00A51339">
            <w:pPr>
              <w:jc w:val="center"/>
              <w:rPr>
                <w:bCs/>
                <w:sz w:val="20"/>
                <w:szCs w:val="20"/>
              </w:rPr>
            </w:pPr>
            <w:r w:rsidRPr="007F1891">
              <w:rPr>
                <w:bCs/>
                <w:sz w:val="20"/>
                <w:szCs w:val="20"/>
              </w:rPr>
              <w:t>20 000,0</w:t>
            </w:r>
          </w:p>
        </w:tc>
        <w:tc>
          <w:tcPr>
            <w:tcW w:w="1985" w:type="dxa"/>
          </w:tcPr>
          <w:p w:rsidR="003C02AD" w:rsidRPr="007F1891" w:rsidRDefault="003C02AD" w:rsidP="00146051">
            <w:pPr>
              <w:jc w:val="center"/>
              <w:rPr>
                <w:bCs/>
                <w:sz w:val="20"/>
                <w:szCs w:val="20"/>
              </w:rPr>
            </w:pPr>
            <w:r w:rsidRPr="007F1891">
              <w:rPr>
                <w:bCs/>
                <w:sz w:val="20"/>
                <w:szCs w:val="20"/>
              </w:rPr>
              <w:t>0</w:t>
            </w:r>
          </w:p>
        </w:tc>
        <w:tc>
          <w:tcPr>
            <w:tcW w:w="1842" w:type="dxa"/>
          </w:tcPr>
          <w:p w:rsidR="003C02AD" w:rsidRPr="007F1891" w:rsidRDefault="003C02AD" w:rsidP="00146051">
            <w:pPr>
              <w:jc w:val="center"/>
              <w:rPr>
                <w:bCs/>
                <w:sz w:val="20"/>
                <w:szCs w:val="20"/>
              </w:rPr>
            </w:pPr>
            <w:r w:rsidRPr="007F1891">
              <w:rPr>
                <w:bCs/>
                <w:sz w:val="20"/>
                <w:szCs w:val="20"/>
              </w:rPr>
              <w:t>0</w:t>
            </w:r>
          </w:p>
        </w:tc>
      </w:tr>
      <w:tr w:rsidR="003C02AD" w:rsidRPr="007F1891" w:rsidTr="00F254D6">
        <w:trPr>
          <w:trHeight w:val="125"/>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Cs/>
                <w:sz w:val="20"/>
                <w:szCs w:val="20"/>
              </w:rPr>
            </w:pPr>
          </w:p>
        </w:tc>
        <w:tc>
          <w:tcPr>
            <w:tcW w:w="2835" w:type="dxa"/>
          </w:tcPr>
          <w:p w:rsidR="003C02AD" w:rsidRPr="007F1891" w:rsidRDefault="003C02AD" w:rsidP="00A51339">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46051">
            <w:pPr>
              <w:jc w:val="center"/>
              <w:rPr>
                <w:bCs/>
                <w:sz w:val="20"/>
                <w:szCs w:val="20"/>
              </w:rPr>
            </w:pPr>
            <w:r w:rsidRPr="007F1891">
              <w:rPr>
                <w:bCs/>
                <w:sz w:val="20"/>
                <w:szCs w:val="20"/>
              </w:rPr>
              <w:t>0</w:t>
            </w:r>
          </w:p>
        </w:tc>
        <w:tc>
          <w:tcPr>
            <w:tcW w:w="1984" w:type="dxa"/>
          </w:tcPr>
          <w:p w:rsidR="003C02AD" w:rsidRPr="007F1891" w:rsidRDefault="003C02AD" w:rsidP="00A51339">
            <w:pPr>
              <w:jc w:val="center"/>
              <w:rPr>
                <w:bCs/>
                <w:sz w:val="20"/>
                <w:szCs w:val="20"/>
              </w:rPr>
            </w:pPr>
            <w:r w:rsidRPr="007F1891">
              <w:rPr>
                <w:bCs/>
                <w:sz w:val="20"/>
                <w:szCs w:val="20"/>
              </w:rPr>
              <w:t>0</w:t>
            </w:r>
          </w:p>
        </w:tc>
        <w:tc>
          <w:tcPr>
            <w:tcW w:w="1985" w:type="dxa"/>
          </w:tcPr>
          <w:p w:rsidR="003C02AD" w:rsidRPr="007F1891" w:rsidRDefault="003C02AD" w:rsidP="00146051">
            <w:pPr>
              <w:jc w:val="center"/>
              <w:rPr>
                <w:bCs/>
                <w:sz w:val="20"/>
                <w:szCs w:val="20"/>
              </w:rPr>
            </w:pPr>
            <w:r w:rsidRPr="007F1891">
              <w:rPr>
                <w:bCs/>
                <w:sz w:val="20"/>
                <w:szCs w:val="20"/>
              </w:rPr>
              <w:t>0</w:t>
            </w:r>
          </w:p>
        </w:tc>
        <w:tc>
          <w:tcPr>
            <w:tcW w:w="1842" w:type="dxa"/>
          </w:tcPr>
          <w:p w:rsidR="003C02AD" w:rsidRPr="007F1891" w:rsidRDefault="003C02AD" w:rsidP="00146051">
            <w:pPr>
              <w:jc w:val="center"/>
              <w:rPr>
                <w:bCs/>
                <w:sz w:val="20"/>
                <w:szCs w:val="20"/>
              </w:rPr>
            </w:pPr>
            <w:r w:rsidRPr="007F1891">
              <w:rPr>
                <w:bCs/>
                <w:sz w:val="20"/>
                <w:szCs w:val="20"/>
              </w:rPr>
              <w:t>0</w:t>
            </w:r>
          </w:p>
        </w:tc>
      </w:tr>
      <w:tr w:rsidR="003C02AD" w:rsidRPr="007F1891" w:rsidTr="00F254D6">
        <w:trPr>
          <w:trHeight w:val="67"/>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Cs/>
                <w:sz w:val="20"/>
                <w:szCs w:val="20"/>
              </w:rPr>
            </w:pPr>
          </w:p>
        </w:tc>
        <w:tc>
          <w:tcPr>
            <w:tcW w:w="2835" w:type="dxa"/>
          </w:tcPr>
          <w:p w:rsidR="003C02AD" w:rsidRPr="007F1891" w:rsidRDefault="003C02AD" w:rsidP="00A51339">
            <w:pPr>
              <w:rPr>
                <w:bCs/>
                <w:sz w:val="20"/>
                <w:szCs w:val="20"/>
              </w:rPr>
            </w:pPr>
            <w:r w:rsidRPr="007F1891">
              <w:rPr>
                <w:bCs/>
                <w:sz w:val="20"/>
                <w:szCs w:val="20"/>
              </w:rPr>
              <w:t>Республиканский бюджет РД</w:t>
            </w:r>
          </w:p>
        </w:tc>
        <w:tc>
          <w:tcPr>
            <w:tcW w:w="1985" w:type="dxa"/>
          </w:tcPr>
          <w:p w:rsidR="003C02AD" w:rsidRPr="007F1891" w:rsidRDefault="003C02AD" w:rsidP="00146051">
            <w:pPr>
              <w:jc w:val="center"/>
              <w:rPr>
                <w:bCs/>
                <w:sz w:val="20"/>
                <w:szCs w:val="20"/>
              </w:rPr>
            </w:pPr>
            <w:r w:rsidRPr="007F1891">
              <w:rPr>
                <w:bCs/>
                <w:sz w:val="20"/>
                <w:szCs w:val="20"/>
              </w:rPr>
              <w:t>7 000,0</w:t>
            </w:r>
          </w:p>
        </w:tc>
        <w:tc>
          <w:tcPr>
            <w:tcW w:w="1984" w:type="dxa"/>
          </w:tcPr>
          <w:p w:rsidR="003C02AD" w:rsidRPr="007F1891" w:rsidRDefault="003C02AD" w:rsidP="00A51339">
            <w:pPr>
              <w:jc w:val="center"/>
              <w:rPr>
                <w:bCs/>
                <w:sz w:val="20"/>
                <w:szCs w:val="20"/>
              </w:rPr>
            </w:pPr>
            <w:r w:rsidRPr="007F1891">
              <w:rPr>
                <w:bCs/>
                <w:sz w:val="20"/>
                <w:szCs w:val="20"/>
              </w:rPr>
              <w:t>7 000,0</w:t>
            </w:r>
          </w:p>
        </w:tc>
        <w:tc>
          <w:tcPr>
            <w:tcW w:w="1985" w:type="dxa"/>
          </w:tcPr>
          <w:p w:rsidR="003C02AD" w:rsidRPr="007F1891" w:rsidRDefault="003C02AD" w:rsidP="00146051">
            <w:pPr>
              <w:jc w:val="center"/>
              <w:rPr>
                <w:bCs/>
                <w:sz w:val="20"/>
                <w:szCs w:val="20"/>
              </w:rPr>
            </w:pPr>
            <w:r w:rsidRPr="007F1891">
              <w:rPr>
                <w:bCs/>
                <w:sz w:val="20"/>
                <w:szCs w:val="20"/>
              </w:rPr>
              <w:t>0</w:t>
            </w:r>
          </w:p>
        </w:tc>
        <w:tc>
          <w:tcPr>
            <w:tcW w:w="1842" w:type="dxa"/>
          </w:tcPr>
          <w:p w:rsidR="003C02AD" w:rsidRPr="007F1891" w:rsidRDefault="003C02AD" w:rsidP="00146051">
            <w:pPr>
              <w:jc w:val="center"/>
              <w:rPr>
                <w:bCs/>
                <w:sz w:val="20"/>
                <w:szCs w:val="20"/>
              </w:rPr>
            </w:pPr>
            <w:r w:rsidRPr="007F1891">
              <w:rPr>
                <w:bCs/>
                <w:sz w:val="20"/>
                <w:szCs w:val="20"/>
              </w:rPr>
              <w:t>0</w:t>
            </w:r>
          </w:p>
        </w:tc>
      </w:tr>
      <w:tr w:rsidR="003C02AD" w:rsidRPr="007F1891" w:rsidTr="00F254D6">
        <w:trPr>
          <w:trHeight w:val="112"/>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Cs/>
                <w:sz w:val="20"/>
                <w:szCs w:val="20"/>
              </w:rPr>
            </w:pPr>
          </w:p>
        </w:tc>
        <w:tc>
          <w:tcPr>
            <w:tcW w:w="2835" w:type="dxa"/>
          </w:tcPr>
          <w:p w:rsidR="003C02AD" w:rsidRPr="007F1891" w:rsidRDefault="003C02AD" w:rsidP="00A51339">
            <w:pPr>
              <w:rPr>
                <w:bCs/>
                <w:sz w:val="20"/>
                <w:szCs w:val="20"/>
              </w:rPr>
            </w:pPr>
            <w:r w:rsidRPr="007F1891">
              <w:rPr>
                <w:bCs/>
                <w:sz w:val="20"/>
                <w:szCs w:val="20"/>
              </w:rPr>
              <w:t>Местного бюджета</w:t>
            </w:r>
          </w:p>
        </w:tc>
        <w:tc>
          <w:tcPr>
            <w:tcW w:w="1985" w:type="dxa"/>
          </w:tcPr>
          <w:p w:rsidR="003C02AD" w:rsidRPr="007F1891" w:rsidRDefault="003C02AD" w:rsidP="00146051">
            <w:pPr>
              <w:jc w:val="center"/>
              <w:rPr>
                <w:bCs/>
                <w:sz w:val="20"/>
                <w:szCs w:val="20"/>
              </w:rPr>
            </w:pPr>
            <w:r w:rsidRPr="007F1891">
              <w:rPr>
                <w:bCs/>
                <w:sz w:val="20"/>
                <w:szCs w:val="20"/>
              </w:rPr>
              <w:t>0</w:t>
            </w:r>
          </w:p>
        </w:tc>
        <w:tc>
          <w:tcPr>
            <w:tcW w:w="1984" w:type="dxa"/>
          </w:tcPr>
          <w:p w:rsidR="003C02AD" w:rsidRPr="007F1891" w:rsidRDefault="003C02AD" w:rsidP="00A51339">
            <w:pPr>
              <w:jc w:val="center"/>
              <w:rPr>
                <w:bCs/>
                <w:sz w:val="20"/>
                <w:szCs w:val="20"/>
              </w:rPr>
            </w:pPr>
            <w:r w:rsidRPr="007F1891">
              <w:rPr>
                <w:bCs/>
                <w:sz w:val="20"/>
                <w:szCs w:val="20"/>
              </w:rPr>
              <w:t>0</w:t>
            </w:r>
          </w:p>
        </w:tc>
        <w:tc>
          <w:tcPr>
            <w:tcW w:w="1985" w:type="dxa"/>
          </w:tcPr>
          <w:p w:rsidR="003C02AD" w:rsidRPr="007F1891" w:rsidRDefault="003C02AD" w:rsidP="00146051">
            <w:pPr>
              <w:jc w:val="center"/>
              <w:rPr>
                <w:bCs/>
                <w:sz w:val="20"/>
                <w:szCs w:val="20"/>
              </w:rPr>
            </w:pPr>
            <w:r w:rsidRPr="007F1891">
              <w:rPr>
                <w:bCs/>
                <w:sz w:val="20"/>
                <w:szCs w:val="20"/>
              </w:rPr>
              <w:t>0</w:t>
            </w:r>
          </w:p>
        </w:tc>
        <w:tc>
          <w:tcPr>
            <w:tcW w:w="1842" w:type="dxa"/>
          </w:tcPr>
          <w:p w:rsidR="003C02AD" w:rsidRPr="007F1891" w:rsidRDefault="003C02AD" w:rsidP="00146051">
            <w:pPr>
              <w:jc w:val="center"/>
              <w:rPr>
                <w:bCs/>
                <w:sz w:val="20"/>
                <w:szCs w:val="20"/>
              </w:rPr>
            </w:pPr>
            <w:r w:rsidRPr="007F1891">
              <w:rPr>
                <w:bCs/>
                <w:sz w:val="20"/>
                <w:szCs w:val="20"/>
              </w:rPr>
              <w:t>0</w:t>
            </w:r>
          </w:p>
        </w:tc>
      </w:tr>
      <w:tr w:rsidR="003C02AD" w:rsidRPr="007F1891" w:rsidTr="007A097D">
        <w:trPr>
          <w:trHeight w:val="105"/>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Cs/>
                <w:sz w:val="20"/>
                <w:szCs w:val="20"/>
              </w:rPr>
            </w:pPr>
          </w:p>
        </w:tc>
        <w:tc>
          <w:tcPr>
            <w:tcW w:w="2835" w:type="dxa"/>
          </w:tcPr>
          <w:p w:rsidR="003C02AD" w:rsidRPr="007F1891" w:rsidRDefault="003C02AD" w:rsidP="00A51339">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46051">
            <w:pPr>
              <w:jc w:val="center"/>
              <w:rPr>
                <w:bCs/>
                <w:sz w:val="20"/>
                <w:szCs w:val="20"/>
              </w:rPr>
            </w:pPr>
            <w:r w:rsidRPr="007F1891">
              <w:rPr>
                <w:bCs/>
                <w:sz w:val="20"/>
                <w:szCs w:val="20"/>
              </w:rPr>
              <w:t>13 000,0</w:t>
            </w:r>
          </w:p>
        </w:tc>
        <w:tc>
          <w:tcPr>
            <w:tcW w:w="1984" w:type="dxa"/>
          </w:tcPr>
          <w:p w:rsidR="003C02AD" w:rsidRPr="007F1891" w:rsidRDefault="003C02AD" w:rsidP="00A51339">
            <w:pPr>
              <w:jc w:val="center"/>
              <w:rPr>
                <w:bCs/>
                <w:sz w:val="20"/>
                <w:szCs w:val="20"/>
              </w:rPr>
            </w:pPr>
            <w:r w:rsidRPr="007F1891">
              <w:rPr>
                <w:bCs/>
                <w:sz w:val="20"/>
                <w:szCs w:val="20"/>
              </w:rPr>
              <w:t>13 000,0</w:t>
            </w:r>
          </w:p>
        </w:tc>
        <w:tc>
          <w:tcPr>
            <w:tcW w:w="1985" w:type="dxa"/>
          </w:tcPr>
          <w:p w:rsidR="003C02AD" w:rsidRPr="007F1891" w:rsidRDefault="003C02AD" w:rsidP="00146051">
            <w:pPr>
              <w:jc w:val="center"/>
              <w:rPr>
                <w:bCs/>
                <w:sz w:val="20"/>
                <w:szCs w:val="20"/>
              </w:rPr>
            </w:pPr>
            <w:r w:rsidRPr="007F1891">
              <w:rPr>
                <w:bCs/>
                <w:sz w:val="20"/>
                <w:szCs w:val="20"/>
              </w:rPr>
              <w:t>0</w:t>
            </w:r>
          </w:p>
        </w:tc>
        <w:tc>
          <w:tcPr>
            <w:tcW w:w="1842" w:type="dxa"/>
          </w:tcPr>
          <w:p w:rsidR="003C02AD" w:rsidRPr="007F1891" w:rsidRDefault="003C02AD" w:rsidP="00146051">
            <w:pPr>
              <w:jc w:val="center"/>
              <w:rPr>
                <w:bCs/>
                <w:sz w:val="20"/>
                <w:szCs w:val="20"/>
              </w:rPr>
            </w:pPr>
            <w:r w:rsidRPr="007F1891">
              <w:rPr>
                <w:bCs/>
                <w:sz w:val="20"/>
                <w:szCs w:val="20"/>
              </w:rPr>
              <w:t>0</w:t>
            </w:r>
          </w:p>
        </w:tc>
      </w:tr>
      <w:tr w:rsidR="003C02AD" w:rsidRPr="007F1891" w:rsidTr="007A097D">
        <w:trPr>
          <w:trHeight w:val="196"/>
        </w:trPr>
        <w:tc>
          <w:tcPr>
            <w:tcW w:w="687" w:type="dxa"/>
            <w:vMerge w:val="restart"/>
            <w:vAlign w:val="center"/>
          </w:tcPr>
          <w:p w:rsidR="003C02AD" w:rsidRPr="007F1891" w:rsidRDefault="003C02AD" w:rsidP="00146051">
            <w:pPr>
              <w:jc w:val="center"/>
              <w:rPr>
                <w:b/>
                <w:bCs/>
                <w:sz w:val="20"/>
                <w:szCs w:val="20"/>
              </w:rPr>
            </w:pPr>
            <w:r w:rsidRPr="007F1891">
              <w:rPr>
                <w:b/>
                <w:bCs/>
                <w:sz w:val="20"/>
                <w:szCs w:val="20"/>
              </w:rPr>
              <w:t>10</w:t>
            </w:r>
          </w:p>
        </w:tc>
        <w:tc>
          <w:tcPr>
            <w:tcW w:w="3986" w:type="dxa"/>
            <w:vMerge w:val="restart"/>
            <w:vAlign w:val="center"/>
          </w:tcPr>
          <w:p w:rsidR="003C02AD" w:rsidRPr="007F1891" w:rsidRDefault="003C02AD" w:rsidP="00146051">
            <w:pPr>
              <w:jc w:val="center"/>
              <w:rPr>
                <w:b/>
                <w:bCs/>
              </w:rPr>
            </w:pPr>
            <w:r w:rsidRPr="007F1891">
              <w:rPr>
                <w:b/>
                <w:bCs/>
              </w:rPr>
              <w:t>Территориальное планирование</w:t>
            </w:r>
          </w:p>
        </w:tc>
        <w:tc>
          <w:tcPr>
            <w:tcW w:w="2835" w:type="dxa"/>
          </w:tcPr>
          <w:p w:rsidR="003C02AD" w:rsidRPr="007F1891" w:rsidRDefault="003C02AD" w:rsidP="00146051">
            <w:pPr>
              <w:rPr>
                <w:b/>
                <w:bCs/>
                <w:sz w:val="20"/>
                <w:szCs w:val="20"/>
              </w:rPr>
            </w:pPr>
            <w:r w:rsidRPr="007F1891">
              <w:rPr>
                <w:b/>
                <w:bCs/>
                <w:sz w:val="20"/>
                <w:szCs w:val="20"/>
              </w:rPr>
              <w:t>Всего, в.т.ч. за счет:</w:t>
            </w:r>
          </w:p>
        </w:tc>
        <w:tc>
          <w:tcPr>
            <w:tcW w:w="1985" w:type="dxa"/>
          </w:tcPr>
          <w:p w:rsidR="003C02AD" w:rsidRPr="007F1891" w:rsidRDefault="003C02AD" w:rsidP="00146051">
            <w:pPr>
              <w:jc w:val="center"/>
              <w:rPr>
                <w:b/>
                <w:bCs/>
                <w:sz w:val="20"/>
                <w:szCs w:val="20"/>
              </w:rPr>
            </w:pPr>
            <w:r w:rsidRPr="007F1891">
              <w:rPr>
                <w:b/>
                <w:bCs/>
                <w:sz w:val="20"/>
                <w:szCs w:val="20"/>
              </w:rPr>
              <w:t>3 200,0</w:t>
            </w:r>
          </w:p>
        </w:tc>
        <w:tc>
          <w:tcPr>
            <w:tcW w:w="1984" w:type="dxa"/>
          </w:tcPr>
          <w:p w:rsidR="003C02AD" w:rsidRPr="007F1891" w:rsidRDefault="003C02AD" w:rsidP="00146051">
            <w:pPr>
              <w:jc w:val="center"/>
              <w:rPr>
                <w:b/>
                <w:bCs/>
                <w:sz w:val="20"/>
                <w:szCs w:val="20"/>
              </w:rPr>
            </w:pPr>
            <w:r w:rsidRPr="007F1891">
              <w:rPr>
                <w:b/>
                <w:bCs/>
                <w:sz w:val="20"/>
                <w:szCs w:val="20"/>
              </w:rPr>
              <w:t>2 000,0</w:t>
            </w:r>
          </w:p>
        </w:tc>
        <w:tc>
          <w:tcPr>
            <w:tcW w:w="1985" w:type="dxa"/>
          </w:tcPr>
          <w:p w:rsidR="003C02AD" w:rsidRPr="007F1891" w:rsidRDefault="003C02AD" w:rsidP="00146051">
            <w:pPr>
              <w:jc w:val="center"/>
              <w:rPr>
                <w:b/>
                <w:bCs/>
                <w:sz w:val="20"/>
                <w:szCs w:val="20"/>
              </w:rPr>
            </w:pPr>
            <w:r w:rsidRPr="007F1891">
              <w:rPr>
                <w:b/>
                <w:bCs/>
                <w:sz w:val="20"/>
                <w:szCs w:val="20"/>
              </w:rPr>
              <w:t>1 200,0</w:t>
            </w:r>
          </w:p>
        </w:tc>
        <w:tc>
          <w:tcPr>
            <w:tcW w:w="1842" w:type="dxa"/>
          </w:tcPr>
          <w:p w:rsidR="003C02AD" w:rsidRPr="007F1891" w:rsidRDefault="003C02AD" w:rsidP="00146051">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146051">
            <w:pPr>
              <w:jc w:val="center"/>
              <w:rPr>
                <w:b/>
                <w:bCs/>
              </w:rPr>
            </w:pPr>
            <w:r w:rsidRPr="007F1891">
              <w:rPr>
                <w:b/>
                <w:bCs/>
                <w:sz w:val="20"/>
                <w:szCs w:val="20"/>
              </w:rPr>
              <w:t>0</w:t>
            </w:r>
          </w:p>
        </w:tc>
        <w:tc>
          <w:tcPr>
            <w:tcW w:w="1984" w:type="dxa"/>
          </w:tcPr>
          <w:p w:rsidR="003C02AD" w:rsidRPr="007F1891" w:rsidRDefault="003C02AD" w:rsidP="00146051">
            <w:pPr>
              <w:jc w:val="center"/>
              <w:rPr>
                <w:b/>
                <w:bCs/>
              </w:rPr>
            </w:pPr>
            <w:r w:rsidRPr="007F1891">
              <w:rPr>
                <w:b/>
                <w:bCs/>
                <w:sz w:val="20"/>
                <w:szCs w:val="20"/>
              </w:rPr>
              <w:t>0</w:t>
            </w:r>
          </w:p>
        </w:tc>
        <w:tc>
          <w:tcPr>
            <w:tcW w:w="1985" w:type="dxa"/>
          </w:tcPr>
          <w:p w:rsidR="003C02AD" w:rsidRPr="007F1891" w:rsidRDefault="003C02AD" w:rsidP="00146051">
            <w:pPr>
              <w:jc w:val="center"/>
              <w:rPr>
                <w:b/>
                <w:bCs/>
              </w:rPr>
            </w:pPr>
            <w:r w:rsidRPr="007F1891">
              <w:rPr>
                <w:b/>
                <w:bCs/>
                <w:sz w:val="20"/>
                <w:szCs w:val="20"/>
              </w:rPr>
              <w:t>0</w:t>
            </w:r>
          </w:p>
        </w:tc>
        <w:tc>
          <w:tcPr>
            <w:tcW w:w="1842" w:type="dxa"/>
          </w:tcPr>
          <w:p w:rsidR="003C02AD" w:rsidRPr="007F1891" w:rsidRDefault="003C02AD" w:rsidP="00146051">
            <w:pPr>
              <w:jc w:val="center"/>
              <w:rPr>
                <w:b/>
                <w:bCs/>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Республиканский бюджет РД</w:t>
            </w:r>
          </w:p>
        </w:tc>
        <w:tc>
          <w:tcPr>
            <w:tcW w:w="1985" w:type="dxa"/>
          </w:tcPr>
          <w:p w:rsidR="003C02AD" w:rsidRPr="007F1891" w:rsidRDefault="003C02AD" w:rsidP="00146051">
            <w:pPr>
              <w:jc w:val="center"/>
              <w:rPr>
                <w:b/>
                <w:bCs/>
              </w:rPr>
            </w:pPr>
            <w:r w:rsidRPr="007F1891">
              <w:rPr>
                <w:b/>
                <w:bCs/>
                <w:sz w:val="20"/>
                <w:szCs w:val="20"/>
              </w:rPr>
              <w:t>0</w:t>
            </w:r>
          </w:p>
        </w:tc>
        <w:tc>
          <w:tcPr>
            <w:tcW w:w="1984" w:type="dxa"/>
          </w:tcPr>
          <w:p w:rsidR="003C02AD" w:rsidRPr="007F1891" w:rsidRDefault="003C02AD" w:rsidP="00146051">
            <w:pPr>
              <w:jc w:val="center"/>
              <w:rPr>
                <w:b/>
                <w:bCs/>
              </w:rPr>
            </w:pPr>
            <w:r w:rsidRPr="007F1891">
              <w:rPr>
                <w:b/>
                <w:bCs/>
                <w:sz w:val="20"/>
                <w:szCs w:val="20"/>
              </w:rPr>
              <w:t>0</w:t>
            </w:r>
          </w:p>
        </w:tc>
        <w:tc>
          <w:tcPr>
            <w:tcW w:w="1985" w:type="dxa"/>
          </w:tcPr>
          <w:p w:rsidR="003C02AD" w:rsidRPr="007F1891" w:rsidRDefault="003C02AD" w:rsidP="00146051">
            <w:pPr>
              <w:jc w:val="center"/>
              <w:rPr>
                <w:b/>
                <w:bCs/>
              </w:rPr>
            </w:pPr>
            <w:r w:rsidRPr="007F1891">
              <w:rPr>
                <w:b/>
                <w:bCs/>
                <w:sz w:val="20"/>
                <w:szCs w:val="20"/>
              </w:rPr>
              <w:t>0</w:t>
            </w:r>
          </w:p>
        </w:tc>
        <w:tc>
          <w:tcPr>
            <w:tcW w:w="1842" w:type="dxa"/>
          </w:tcPr>
          <w:p w:rsidR="003C02AD" w:rsidRPr="007F1891" w:rsidRDefault="003C02AD" w:rsidP="00146051">
            <w:pPr>
              <w:jc w:val="center"/>
              <w:rPr>
                <w:b/>
                <w:bCs/>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Местного бюджета</w:t>
            </w:r>
          </w:p>
        </w:tc>
        <w:tc>
          <w:tcPr>
            <w:tcW w:w="1985" w:type="dxa"/>
          </w:tcPr>
          <w:p w:rsidR="003C02AD" w:rsidRPr="007F1891" w:rsidRDefault="003C02AD" w:rsidP="00146051">
            <w:pPr>
              <w:jc w:val="center"/>
              <w:rPr>
                <w:b/>
                <w:bCs/>
                <w:sz w:val="20"/>
                <w:szCs w:val="20"/>
              </w:rPr>
            </w:pPr>
            <w:r w:rsidRPr="007F1891">
              <w:rPr>
                <w:b/>
                <w:bCs/>
                <w:sz w:val="20"/>
                <w:szCs w:val="20"/>
              </w:rPr>
              <w:t>3 200,0</w:t>
            </w:r>
          </w:p>
        </w:tc>
        <w:tc>
          <w:tcPr>
            <w:tcW w:w="1984" w:type="dxa"/>
          </w:tcPr>
          <w:p w:rsidR="003C02AD" w:rsidRPr="007F1891" w:rsidRDefault="003C02AD" w:rsidP="00146051">
            <w:pPr>
              <w:jc w:val="center"/>
              <w:rPr>
                <w:b/>
                <w:bCs/>
                <w:sz w:val="20"/>
                <w:szCs w:val="20"/>
              </w:rPr>
            </w:pPr>
            <w:r w:rsidRPr="007F1891">
              <w:rPr>
                <w:b/>
                <w:bCs/>
                <w:sz w:val="20"/>
                <w:szCs w:val="20"/>
              </w:rPr>
              <w:t>2 000,0</w:t>
            </w:r>
          </w:p>
        </w:tc>
        <w:tc>
          <w:tcPr>
            <w:tcW w:w="1985" w:type="dxa"/>
          </w:tcPr>
          <w:p w:rsidR="003C02AD" w:rsidRPr="007F1891" w:rsidRDefault="003C02AD" w:rsidP="00146051">
            <w:pPr>
              <w:jc w:val="center"/>
              <w:rPr>
                <w:b/>
                <w:bCs/>
                <w:sz w:val="20"/>
                <w:szCs w:val="20"/>
              </w:rPr>
            </w:pPr>
            <w:r w:rsidRPr="007F1891">
              <w:rPr>
                <w:b/>
                <w:bCs/>
                <w:sz w:val="20"/>
                <w:szCs w:val="20"/>
              </w:rPr>
              <w:t>1 200,0</w:t>
            </w:r>
          </w:p>
        </w:tc>
        <w:tc>
          <w:tcPr>
            <w:tcW w:w="1842" w:type="dxa"/>
          </w:tcPr>
          <w:p w:rsidR="003C02AD" w:rsidRPr="007F1891" w:rsidRDefault="003C02AD" w:rsidP="00146051">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146051">
            <w:pPr>
              <w:jc w:val="center"/>
              <w:rPr>
                <w:b/>
                <w:bCs/>
              </w:rPr>
            </w:pPr>
            <w:r w:rsidRPr="007F1891">
              <w:rPr>
                <w:b/>
                <w:bCs/>
                <w:sz w:val="20"/>
                <w:szCs w:val="20"/>
              </w:rPr>
              <w:t>0</w:t>
            </w:r>
          </w:p>
        </w:tc>
        <w:tc>
          <w:tcPr>
            <w:tcW w:w="1984" w:type="dxa"/>
          </w:tcPr>
          <w:p w:rsidR="003C02AD" w:rsidRPr="007F1891" w:rsidRDefault="003C02AD" w:rsidP="00146051">
            <w:pPr>
              <w:jc w:val="center"/>
              <w:rPr>
                <w:b/>
                <w:bCs/>
              </w:rPr>
            </w:pPr>
            <w:r w:rsidRPr="007F1891">
              <w:rPr>
                <w:b/>
                <w:bCs/>
                <w:sz w:val="20"/>
                <w:szCs w:val="20"/>
              </w:rPr>
              <w:t>0</w:t>
            </w:r>
          </w:p>
        </w:tc>
        <w:tc>
          <w:tcPr>
            <w:tcW w:w="1985" w:type="dxa"/>
          </w:tcPr>
          <w:p w:rsidR="003C02AD" w:rsidRPr="007F1891" w:rsidRDefault="003C02AD" w:rsidP="00146051">
            <w:pPr>
              <w:jc w:val="center"/>
              <w:rPr>
                <w:b/>
                <w:bCs/>
              </w:rPr>
            </w:pPr>
            <w:r w:rsidRPr="007F1891">
              <w:rPr>
                <w:b/>
                <w:bCs/>
                <w:sz w:val="20"/>
                <w:szCs w:val="20"/>
              </w:rPr>
              <w:t>0</w:t>
            </w:r>
          </w:p>
        </w:tc>
        <w:tc>
          <w:tcPr>
            <w:tcW w:w="1842" w:type="dxa"/>
          </w:tcPr>
          <w:p w:rsidR="003C02AD" w:rsidRPr="007F1891" w:rsidRDefault="003C02AD" w:rsidP="00146051">
            <w:pPr>
              <w:jc w:val="center"/>
              <w:rPr>
                <w:b/>
                <w:bCs/>
              </w:rPr>
            </w:pPr>
            <w:r w:rsidRPr="007F1891">
              <w:rPr>
                <w:b/>
                <w:bCs/>
                <w:sz w:val="20"/>
                <w:szCs w:val="20"/>
              </w:rPr>
              <w:t>0</w:t>
            </w:r>
          </w:p>
        </w:tc>
      </w:tr>
      <w:tr w:rsidR="003C02AD" w:rsidRPr="007F1891" w:rsidTr="007A097D">
        <w:trPr>
          <w:trHeight w:val="196"/>
        </w:trPr>
        <w:tc>
          <w:tcPr>
            <w:tcW w:w="687" w:type="dxa"/>
            <w:vMerge w:val="restart"/>
            <w:vAlign w:val="center"/>
          </w:tcPr>
          <w:p w:rsidR="003C02AD" w:rsidRPr="007F1891" w:rsidRDefault="003C02AD" w:rsidP="00300808">
            <w:pPr>
              <w:jc w:val="center"/>
              <w:rPr>
                <w:bCs/>
                <w:sz w:val="20"/>
                <w:szCs w:val="20"/>
              </w:rPr>
            </w:pPr>
            <w:r w:rsidRPr="007F1891">
              <w:rPr>
                <w:bCs/>
                <w:sz w:val="20"/>
                <w:szCs w:val="20"/>
              </w:rPr>
              <w:t>10.1</w:t>
            </w:r>
          </w:p>
        </w:tc>
        <w:tc>
          <w:tcPr>
            <w:tcW w:w="3986" w:type="dxa"/>
            <w:vMerge w:val="restart"/>
            <w:vAlign w:val="center"/>
          </w:tcPr>
          <w:p w:rsidR="003C02AD" w:rsidRPr="007F1891" w:rsidRDefault="003C02AD" w:rsidP="00300808">
            <w:pPr>
              <w:jc w:val="center"/>
              <w:rPr>
                <w:b/>
                <w:bCs/>
                <w:sz w:val="20"/>
                <w:szCs w:val="20"/>
              </w:rPr>
            </w:pPr>
            <w:r w:rsidRPr="007F1891">
              <w:rPr>
                <w:bCs/>
                <w:sz w:val="20"/>
                <w:szCs w:val="20"/>
              </w:rPr>
              <w:t>Разработка генеральных планов в 16 сельских поселений и правил землепользования и застройки в 14 сельских поселений МР «Магарамкентский район»</w:t>
            </w:r>
          </w:p>
        </w:tc>
        <w:tc>
          <w:tcPr>
            <w:tcW w:w="2835" w:type="dxa"/>
          </w:tcPr>
          <w:p w:rsidR="003C02AD" w:rsidRPr="007F1891" w:rsidRDefault="003C02AD" w:rsidP="00300808">
            <w:pPr>
              <w:rPr>
                <w:bCs/>
                <w:sz w:val="20"/>
                <w:szCs w:val="20"/>
              </w:rPr>
            </w:pPr>
            <w:r w:rsidRPr="007F1891">
              <w:rPr>
                <w:bCs/>
                <w:sz w:val="20"/>
                <w:szCs w:val="20"/>
              </w:rPr>
              <w:t>Всего, в.т.ч. за счет:</w:t>
            </w:r>
          </w:p>
        </w:tc>
        <w:tc>
          <w:tcPr>
            <w:tcW w:w="1985" w:type="dxa"/>
          </w:tcPr>
          <w:p w:rsidR="003C02AD" w:rsidRPr="007F1891" w:rsidRDefault="003C02AD" w:rsidP="00146051">
            <w:pPr>
              <w:jc w:val="center"/>
              <w:rPr>
                <w:sz w:val="20"/>
                <w:szCs w:val="20"/>
              </w:rPr>
            </w:pPr>
            <w:r w:rsidRPr="007F1891">
              <w:rPr>
                <w:sz w:val="20"/>
                <w:szCs w:val="20"/>
              </w:rPr>
              <w:t>2 000,0</w:t>
            </w:r>
          </w:p>
        </w:tc>
        <w:tc>
          <w:tcPr>
            <w:tcW w:w="1984" w:type="dxa"/>
          </w:tcPr>
          <w:p w:rsidR="003C02AD" w:rsidRPr="007F1891" w:rsidRDefault="003C02AD" w:rsidP="00146051">
            <w:pPr>
              <w:jc w:val="center"/>
              <w:rPr>
                <w:sz w:val="20"/>
                <w:szCs w:val="20"/>
              </w:rPr>
            </w:pPr>
            <w:r w:rsidRPr="007F1891">
              <w:rPr>
                <w:sz w:val="20"/>
                <w:szCs w:val="20"/>
              </w:rPr>
              <w:t>2 000,0</w:t>
            </w:r>
          </w:p>
        </w:tc>
        <w:tc>
          <w:tcPr>
            <w:tcW w:w="1985" w:type="dxa"/>
          </w:tcPr>
          <w:p w:rsidR="003C02AD" w:rsidRPr="007F1891" w:rsidRDefault="003C02AD" w:rsidP="00146051">
            <w:pPr>
              <w:jc w:val="center"/>
              <w:rPr>
                <w:sz w:val="20"/>
                <w:szCs w:val="20"/>
              </w:rPr>
            </w:pPr>
            <w:r w:rsidRPr="007F1891">
              <w:rPr>
                <w:sz w:val="20"/>
                <w:szCs w:val="20"/>
              </w:rPr>
              <w:t>1 200,0</w:t>
            </w:r>
          </w:p>
        </w:tc>
        <w:tc>
          <w:tcPr>
            <w:tcW w:w="1842" w:type="dxa"/>
          </w:tcPr>
          <w:p w:rsidR="003C02AD" w:rsidRPr="007F1891" w:rsidRDefault="003C02AD" w:rsidP="00146051">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146051">
            <w:pPr>
              <w:jc w:val="center"/>
            </w:pPr>
            <w:r w:rsidRPr="007F1891">
              <w:rPr>
                <w:sz w:val="20"/>
                <w:szCs w:val="20"/>
              </w:rPr>
              <w:t>0</w:t>
            </w:r>
          </w:p>
        </w:tc>
        <w:tc>
          <w:tcPr>
            <w:tcW w:w="1985" w:type="dxa"/>
          </w:tcPr>
          <w:p w:rsidR="003C02AD" w:rsidRPr="007F1891" w:rsidRDefault="003C02AD" w:rsidP="00146051">
            <w:pPr>
              <w:jc w:val="center"/>
            </w:pPr>
            <w:r w:rsidRPr="007F1891">
              <w:rPr>
                <w:sz w:val="20"/>
                <w:szCs w:val="20"/>
              </w:rPr>
              <w:t>0</w:t>
            </w:r>
          </w:p>
        </w:tc>
        <w:tc>
          <w:tcPr>
            <w:tcW w:w="1842" w:type="dxa"/>
          </w:tcPr>
          <w:p w:rsidR="003C02AD" w:rsidRPr="007F1891" w:rsidRDefault="003C02AD" w:rsidP="00146051">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Республиканский бюджет РД</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146051">
            <w:pPr>
              <w:jc w:val="center"/>
            </w:pPr>
            <w:r w:rsidRPr="007F1891">
              <w:rPr>
                <w:sz w:val="20"/>
                <w:szCs w:val="20"/>
              </w:rPr>
              <w:t>0</w:t>
            </w:r>
          </w:p>
        </w:tc>
        <w:tc>
          <w:tcPr>
            <w:tcW w:w="1985" w:type="dxa"/>
          </w:tcPr>
          <w:p w:rsidR="003C02AD" w:rsidRPr="007F1891" w:rsidRDefault="003C02AD" w:rsidP="00146051">
            <w:pPr>
              <w:jc w:val="center"/>
            </w:pPr>
            <w:r w:rsidRPr="007F1891">
              <w:rPr>
                <w:sz w:val="20"/>
                <w:szCs w:val="20"/>
              </w:rPr>
              <w:t>0</w:t>
            </w:r>
          </w:p>
        </w:tc>
        <w:tc>
          <w:tcPr>
            <w:tcW w:w="1842" w:type="dxa"/>
          </w:tcPr>
          <w:p w:rsidR="003C02AD" w:rsidRPr="007F1891" w:rsidRDefault="003C02AD" w:rsidP="00146051">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Местного бюджета</w:t>
            </w:r>
          </w:p>
        </w:tc>
        <w:tc>
          <w:tcPr>
            <w:tcW w:w="1985" w:type="dxa"/>
          </w:tcPr>
          <w:p w:rsidR="003C02AD" w:rsidRPr="007F1891" w:rsidRDefault="003C02AD" w:rsidP="00146051">
            <w:pPr>
              <w:jc w:val="center"/>
              <w:rPr>
                <w:sz w:val="20"/>
                <w:szCs w:val="20"/>
              </w:rPr>
            </w:pPr>
            <w:r w:rsidRPr="007F1891">
              <w:rPr>
                <w:sz w:val="20"/>
                <w:szCs w:val="20"/>
              </w:rPr>
              <w:t>2 000,0</w:t>
            </w:r>
          </w:p>
        </w:tc>
        <w:tc>
          <w:tcPr>
            <w:tcW w:w="1984" w:type="dxa"/>
          </w:tcPr>
          <w:p w:rsidR="003C02AD" w:rsidRPr="007F1891" w:rsidRDefault="003C02AD" w:rsidP="00146051">
            <w:pPr>
              <w:jc w:val="center"/>
              <w:rPr>
                <w:sz w:val="20"/>
                <w:szCs w:val="20"/>
              </w:rPr>
            </w:pPr>
            <w:r w:rsidRPr="007F1891">
              <w:rPr>
                <w:sz w:val="20"/>
                <w:szCs w:val="20"/>
              </w:rPr>
              <w:t>2 000,0</w:t>
            </w:r>
          </w:p>
        </w:tc>
        <w:tc>
          <w:tcPr>
            <w:tcW w:w="1985" w:type="dxa"/>
          </w:tcPr>
          <w:p w:rsidR="003C02AD" w:rsidRPr="007F1891" w:rsidRDefault="003C02AD" w:rsidP="00146051">
            <w:pPr>
              <w:jc w:val="center"/>
              <w:rPr>
                <w:sz w:val="20"/>
                <w:szCs w:val="20"/>
              </w:rPr>
            </w:pPr>
            <w:r w:rsidRPr="007F1891">
              <w:rPr>
                <w:sz w:val="20"/>
                <w:szCs w:val="20"/>
              </w:rPr>
              <w:t>1 200,0</w:t>
            </w:r>
          </w:p>
        </w:tc>
        <w:tc>
          <w:tcPr>
            <w:tcW w:w="1842" w:type="dxa"/>
          </w:tcPr>
          <w:p w:rsidR="003C02AD" w:rsidRPr="007F1891" w:rsidRDefault="003C02AD" w:rsidP="00146051">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146051">
            <w:pPr>
              <w:jc w:val="center"/>
            </w:pPr>
            <w:r w:rsidRPr="007F1891">
              <w:rPr>
                <w:sz w:val="20"/>
                <w:szCs w:val="20"/>
              </w:rPr>
              <w:t>0</w:t>
            </w:r>
          </w:p>
        </w:tc>
        <w:tc>
          <w:tcPr>
            <w:tcW w:w="1985" w:type="dxa"/>
          </w:tcPr>
          <w:p w:rsidR="003C02AD" w:rsidRPr="007F1891" w:rsidRDefault="003C02AD" w:rsidP="00146051">
            <w:pPr>
              <w:jc w:val="center"/>
            </w:pPr>
            <w:r w:rsidRPr="007F1891">
              <w:rPr>
                <w:sz w:val="20"/>
                <w:szCs w:val="20"/>
              </w:rPr>
              <w:t>0</w:t>
            </w:r>
          </w:p>
        </w:tc>
        <w:tc>
          <w:tcPr>
            <w:tcW w:w="1842" w:type="dxa"/>
          </w:tcPr>
          <w:p w:rsidR="003C02AD" w:rsidRPr="007F1891" w:rsidRDefault="003C02AD" w:rsidP="00146051">
            <w:pPr>
              <w:jc w:val="center"/>
            </w:pPr>
            <w:r w:rsidRPr="007F1891">
              <w:rPr>
                <w:sz w:val="20"/>
                <w:szCs w:val="20"/>
              </w:rPr>
              <w:t>0</w:t>
            </w:r>
          </w:p>
        </w:tc>
      </w:tr>
      <w:tr w:rsidR="003C02AD" w:rsidRPr="007F1891" w:rsidTr="007A097D">
        <w:trPr>
          <w:trHeight w:val="196"/>
        </w:trPr>
        <w:tc>
          <w:tcPr>
            <w:tcW w:w="687" w:type="dxa"/>
            <w:vMerge w:val="restart"/>
            <w:vAlign w:val="center"/>
          </w:tcPr>
          <w:p w:rsidR="003C02AD" w:rsidRPr="007F1891" w:rsidRDefault="003C02AD" w:rsidP="00300808">
            <w:pPr>
              <w:jc w:val="center"/>
              <w:rPr>
                <w:b/>
                <w:bCs/>
                <w:sz w:val="20"/>
                <w:szCs w:val="20"/>
              </w:rPr>
            </w:pPr>
            <w:r w:rsidRPr="007F1891">
              <w:rPr>
                <w:b/>
                <w:bCs/>
                <w:sz w:val="20"/>
                <w:szCs w:val="20"/>
              </w:rPr>
              <w:t>11</w:t>
            </w:r>
          </w:p>
        </w:tc>
        <w:tc>
          <w:tcPr>
            <w:tcW w:w="3986" w:type="dxa"/>
            <w:vMerge w:val="restart"/>
            <w:vAlign w:val="center"/>
          </w:tcPr>
          <w:p w:rsidR="003C02AD" w:rsidRPr="007F1891" w:rsidRDefault="003C02AD" w:rsidP="00300808">
            <w:pPr>
              <w:jc w:val="center"/>
              <w:rPr>
                <w:b/>
                <w:bCs/>
              </w:rPr>
            </w:pPr>
            <w:r w:rsidRPr="007F1891">
              <w:rPr>
                <w:b/>
                <w:bCs/>
              </w:rPr>
              <w:t>Дорожное хозяйство</w:t>
            </w:r>
          </w:p>
        </w:tc>
        <w:tc>
          <w:tcPr>
            <w:tcW w:w="2835" w:type="dxa"/>
          </w:tcPr>
          <w:p w:rsidR="003C02AD" w:rsidRPr="007F1891" w:rsidRDefault="003C02AD" w:rsidP="00300808">
            <w:pPr>
              <w:rPr>
                <w:b/>
                <w:bCs/>
                <w:sz w:val="20"/>
                <w:szCs w:val="20"/>
              </w:rPr>
            </w:pPr>
            <w:r w:rsidRPr="007F1891">
              <w:rPr>
                <w:b/>
                <w:bCs/>
                <w:sz w:val="20"/>
                <w:szCs w:val="20"/>
              </w:rPr>
              <w:t>Всего, в.т.ч. за счет:</w:t>
            </w:r>
          </w:p>
        </w:tc>
        <w:tc>
          <w:tcPr>
            <w:tcW w:w="1985" w:type="dxa"/>
          </w:tcPr>
          <w:p w:rsidR="003C02AD" w:rsidRPr="007F1891" w:rsidRDefault="003C02AD" w:rsidP="00300808">
            <w:pPr>
              <w:jc w:val="center"/>
              <w:rPr>
                <w:b/>
                <w:bCs/>
                <w:sz w:val="20"/>
                <w:szCs w:val="20"/>
              </w:rPr>
            </w:pPr>
            <w:r w:rsidRPr="007F1891">
              <w:rPr>
                <w:b/>
                <w:bCs/>
                <w:sz w:val="20"/>
                <w:szCs w:val="20"/>
              </w:rPr>
              <w:t>157 000,0</w:t>
            </w:r>
          </w:p>
        </w:tc>
        <w:tc>
          <w:tcPr>
            <w:tcW w:w="1984" w:type="dxa"/>
          </w:tcPr>
          <w:p w:rsidR="003C02AD" w:rsidRPr="007F1891" w:rsidRDefault="003C02AD" w:rsidP="00300808">
            <w:pPr>
              <w:jc w:val="center"/>
              <w:rPr>
                <w:b/>
                <w:bCs/>
                <w:sz w:val="20"/>
                <w:szCs w:val="20"/>
              </w:rPr>
            </w:pPr>
            <w:r w:rsidRPr="007F1891">
              <w:rPr>
                <w:b/>
                <w:bCs/>
                <w:sz w:val="20"/>
                <w:szCs w:val="20"/>
              </w:rPr>
              <w:t>68 000,0</w:t>
            </w:r>
          </w:p>
        </w:tc>
        <w:tc>
          <w:tcPr>
            <w:tcW w:w="1985" w:type="dxa"/>
          </w:tcPr>
          <w:p w:rsidR="003C02AD" w:rsidRPr="007F1891" w:rsidRDefault="003C02AD" w:rsidP="00300808">
            <w:pPr>
              <w:jc w:val="center"/>
              <w:rPr>
                <w:b/>
                <w:bCs/>
                <w:sz w:val="20"/>
                <w:szCs w:val="20"/>
              </w:rPr>
            </w:pPr>
            <w:r w:rsidRPr="007F1891">
              <w:rPr>
                <w:b/>
                <w:bCs/>
                <w:sz w:val="20"/>
                <w:szCs w:val="20"/>
              </w:rPr>
              <w:t>54 700,0</w:t>
            </w:r>
          </w:p>
        </w:tc>
        <w:tc>
          <w:tcPr>
            <w:tcW w:w="1842" w:type="dxa"/>
          </w:tcPr>
          <w:p w:rsidR="003C02AD" w:rsidRPr="007F1891" w:rsidRDefault="003C02AD" w:rsidP="00300808">
            <w:pPr>
              <w:jc w:val="center"/>
              <w:rPr>
                <w:b/>
                <w:bCs/>
                <w:sz w:val="20"/>
                <w:szCs w:val="20"/>
              </w:rPr>
            </w:pPr>
            <w:r w:rsidRPr="007F1891">
              <w:rPr>
                <w:b/>
                <w:bCs/>
                <w:sz w:val="20"/>
                <w:szCs w:val="20"/>
              </w:rPr>
              <w:t>34 300,0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300808">
            <w:pPr>
              <w:jc w:val="center"/>
              <w:rPr>
                <w:b/>
                <w:bCs/>
                <w:sz w:val="20"/>
                <w:szCs w:val="20"/>
              </w:rPr>
            </w:pPr>
            <w:r w:rsidRPr="007F1891">
              <w:rPr>
                <w:b/>
                <w:bCs/>
                <w:sz w:val="20"/>
                <w:szCs w:val="20"/>
              </w:rPr>
              <w:t>0</w:t>
            </w:r>
          </w:p>
        </w:tc>
        <w:tc>
          <w:tcPr>
            <w:tcW w:w="1984" w:type="dxa"/>
          </w:tcPr>
          <w:p w:rsidR="003C02AD" w:rsidRPr="007F1891" w:rsidRDefault="003C02AD" w:rsidP="00300808">
            <w:pPr>
              <w:jc w:val="center"/>
              <w:rPr>
                <w:b/>
                <w:bCs/>
                <w:sz w:val="20"/>
                <w:szCs w:val="20"/>
              </w:rPr>
            </w:pPr>
            <w:r w:rsidRPr="007F1891">
              <w:rPr>
                <w:b/>
                <w:bCs/>
                <w:sz w:val="20"/>
                <w:szCs w:val="20"/>
              </w:rPr>
              <w:t>0</w:t>
            </w:r>
          </w:p>
        </w:tc>
        <w:tc>
          <w:tcPr>
            <w:tcW w:w="1985" w:type="dxa"/>
          </w:tcPr>
          <w:p w:rsidR="003C02AD" w:rsidRPr="007F1891" w:rsidRDefault="003C02AD" w:rsidP="00300808">
            <w:pPr>
              <w:jc w:val="center"/>
              <w:rPr>
                <w:b/>
                <w:bCs/>
                <w:sz w:val="20"/>
                <w:szCs w:val="20"/>
              </w:rPr>
            </w:pPr>
            <w:r w:rsidRPr="007F1891">
              <w:rPr>
                <w:b/>
                <w:bCs/>
                <w:sz w:val="20"/>
                <w:szCs w:val="20"/>
              </w:rPr>
              <w:t>0</w:t>
            </w:r>
          </w:p>
        </w:tc>
        <w:tc>
          <w:tcPr>
            <w:tcW w:w="1842" w:type="dxa"/>
          </w:tcPr>
          <w:p w:rsidR="003C02AD" w:rsidRPr="007F1891" w:rsidRDefault="003C02AD" w:rsidP="00300808">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
                <w:bCs/>
                <w:sz w:val="20"/>
                <w:szCs w:val="20"/>
              </w:rPr>
            </w:pPr>
            <w:r w:rsidRPr="007F1891">
              <w:rPr>
                <w:b/>
                <w:bCs/>
                <w:sz w:val="20"/>
                <w:szCs w:val="20"/>
              </w:rPr>
              <w:t>Республиканский бюджет РД</w:t>
            </w:r>
          </w:p>
        </w:tc>
        <w:tc>
          <w:tcPr>
            <w:tcW w:w="1985" w:type="dxa"/>
          </w:tcPr>
          <w:p w:rsidR="003C02AD" w:rsidRPr="007F1891" w:rsidRDefault="003C02AD" w:rsidP="00300808">
            <w:pPr>
              <w:jc w:val="center"/>
              <w:rPr>
                <w:b/>
                <w:bCs/>
                <w:sz w:val="20"/>
                <w:szCs w:val="20"/>
              </w:rPr>
            </w:pPr>
            <w:r w:rsidRPr="007F1891">
              <w:rPr>
                <w:b/>
                <w:bCs/>
                <w:sz w:val="20"/>
                <w:szCs w:val="20"/>
              </w:rPr>
              <w:t>117 000,0</w:t>
            </w:r>
          </w:p>
        </w:tc>
        <w:tc>
          <w:tcPr>
            <w:tcW w:w="1984" w:type="dxa"/>
          </w:tcPr>
          <w:p w:rsidR="003C02AD" w:rsidRPr="007F1891" w:rsidRDefault="003C02AD" w:rsidP="00300808">
            <w:pPr>
              <w:jc w:val="center"/>
              <w:rPr>
                <w:b/>
                <w:bCs/>
                <w:sz w:val="20"/>
                <w:szCs w:val="20"/>
              </w:rPr>
            </w:pPr>
            <w:r w:rsidRPr="007F1891">
              <w:rPr>
                <w:b/>
                <w:bCs/>
                <w:sz w:val="20"/>
                <w:szCs w:val="20"/>
              </w:rPr>
              <w:t>52 500,0</w:t>
            </w:r>
          </w:p>
        </w:tc>
        <w:tc>
          <w:tcPr>
            <w:tcW w:w="1985" w:type="dxa"/>
          </w:tcPr>
          <w:p w:rsidR="003C02AD" w:rsidRPr="007F1891" w:rsidRDefault="003C02AD" w:rsidP="00300808">
            <w:pPr>
              <w:jc w:val="center"/>
              <w:rPr>
                <w:b/>
                <w:bCs/>
                <w:sz w:val="20"/>
                <w:szCs w:val="20"/>
              </w:rPr>
            </w:pPr>
            <w:r w:rsidRPr="007F1891">
              <w:rPr>
                <w:b/>
                <w:bCs/>
                <w:sz w:val="20"/>
                <w:szCs w:val="20"/>
              </w:rPr>
              <w:t>39 700,0</w:t>
            </w:r>
          </w:p>
        </w:tc>
        <w:tc>
          <w:tcPr>
            <w:tcW w:w="1842" w:type="dxa"/>
          </w:tcPr>
          <w:p w:rsidR="003C02AD" w:rsidRPr="007F1891" w:rsidRDefault="003C02AD" w:rsidP="00300808">
            <w:pPr>
              <w:jc w:val="center"/>
              <w:rPr>
                <w:b/>
                <w:bCs/>
                <w:sz w:val="20"/>
                <w:szCs w:val="20"/>
              </w:rPr>
            </w:pPr>
            <w:r w:rsidRPr="007F1891">
              <w:rPr>
                <w:b/>
                <w:bCs/>
                <w:sz w:val="20"/>
                <w:szCs w:val="20"/>
              </w:rPr>
              <w:t>24 800,0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
                <w:bCs/>
                <w:sz w:val="20"/>
                <w:szCs w:val="20"/>
              </w:rPr>
            </w:pPr>
            <w:r w:rsidRPr="007F1891">
              <w:rPr>
                <w:b/>
                <w:bCs/>
                <w:sz w:val="20"/>
                <w:szCs w:val="20"/>
              </w:rPr>
              <w:t>Местного бюджета</w:t>
            </w:r>
          </w:p>
        </w:tc>
        <w:tc>
          <w:tcPr>
            <w:tcW w:w="1985" w:type="dxa"/>
          </w:tcPr>
          <w:p w:rsidR="003C02AD" w:rsidRPr="007F1891" w:rsidRDefault="003C02AD" w:rsidP="00300808">
            <w:pPr>
              <w:jc w:val="center"/>
              <w:rPr>
                <w:b/>
                <w:bCs/>
                <w:sz w:val="20"/>
                <w:szCs w:val="20"/>
              </w:rPr>
            </w:pPr>
            <w:r w:rsidRPr="007F1891">
              <w:rPr>
                <w:b/>
                <w:bCs/>
                <w:sz w:val="20"/>
                <w:szCs w:val="20"/>
              </w:rPr>
              <w:t>40 000,0</w:t>
            </w:r>
          </w:p>
        </w:tc>
        <w:tc>
          <w:tcPr>
            <w:tcW w:w="1984" w:type="dxa"/>
          </w:tcPr>
          <w:p w:rsidR="003C02AD" w:rsidRPr="007F1891" w:rsidRDefault="003C02AD" w:rsidP="00300808">
            <w:pPr>
              <w:jc w:val="center"/>
              <w:rPr>
                <w:b/>
                <w:bCs/>
                <w:sz w:val="20"/>
                <w:szCs w:val="20"/>
              </w:rPr>
            </w:pPr>
            <w:r w:rsidRPr="007F1891">
              <w:rPr>
                <w:b/>
                <w:bCs/>
                <w:sz w:val="20"/>
                <w:szCs w:val="20"/>
              </w:rPr>
              <w:t>15 500,0</w:t>
            </w:r>
          </w:p>
        </w:tc>
        <w:tc>
          <w:tcPr>
            <w:tcW w:w="1985" w:type="dxa"/>
          </w:tcPr>
          <w:p w:rsidR="003C02AD" w:rsidRPr="007F1891" w:rsidRDefault="003C02AD" w:rsidP="00300808">
            <w:pPr>
              <w:jc w:val="center"/>
              <w:rPr>
                <w:b/>
                <w:bCs/>
                <w:sz w:val="20"/>
                <w:szCs w:val="20"/>
              </w:rPr>
            </w:pPr>
            <w:r w:rsidRPr="007F1891">
              <w:rPr>
                <w:b/>
                <w:bCs/>
                <w:sz w:val="20"/>
                <w:szCs w:val="20"/>
              </w:rPr>
              <w:t>15 000,0</w:t>
            </w:r>
          </w:p>
        </w:tc>
        <w:tc>
          <w:tcPr>
            <w:tcW w:w="1842" w:type="dxa"/>
          </w:tcPr>
          <w:p w:rsidR="003C02AD" w:rsidRPr="007F1891" w:rsidRDefault="003C02AD" w:rsidP="00300808">
            <w:pPr>
              <w:jc w:val="center"/>
              <w:rPr>
                <w:b/>
                <w:bCs/>
                <w:sz w:val="20"/>
                <w:szCs w:val="20"/>
              </w:rPr>
            </w:pPr>
            <w:r w:rsidRPr="007F1891">
              <w:rPr>
                <w:b/>
                <w:bCs/>
                <w:sz w:val="20"/>
                <w:szCs w:val="20"/>
              </w:rPr>
              <w:t>9 500,0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300808">
            <w:pPr>
              <w:jc w:val="center"/>
              <w:rPr>
                <w:b/>
                <w:bCs/>
                <w:sz w:val="20"/>
                <w:szCs w:val="20"/>
              </w:rPr>
            </w:pPr>
            <w:r w:rsidRPr="007F1891">
              <w:rPr>
                <w:b/>
                <w:bCs/>
                <w:sz w:val="20"/>
                <w:szCs w:val="20"/>
              </w:rPr>
              <w:t>0</w:t>
            </w:r>
          </w:p>
        </w:tc>
        <w:tc>
          <w:tcPr>
            <w:tcW w:w="1984" w:type="dxa"/>
          </w:tcPr>
          <w:p w:rsidR="003C02AD" w:rsidRPr="007F1891" w:rsidRDefault="003C02AD" w:rsidP="00300808">
            <w:pPr>
              <w:jc w:val="center"/>
              <w:rPr>
                <w:b/>
                <w:bCs/>
                <w:sz w:val="20"/>
                <w:szCs w:val="20"/>
              </w:rPr>
            </w:pPr>
            <w:r w:rsidRPr="007F1891">
              <w:rPr>
                <w:b/>
                <w:bCs/>
                <w:sz w:val="20"/>
                <w:szCs w:val="20"/>
              </w:rPr>
              <w:t>0</w:t>
            </w:r>
          </w:p>
        </w:tc>
        <w:tc>
          <w:tcPr>
            <w:tcW w:w="1985" w:type="dxa"/>
          </w:tcPr>
          <w:p w:rsidR="003C02AD" w:rsidRPr="007F1891" w:rsidRDefault="003C02AD" w:rsidP="00300808">
            <w:pPr>
              <w:jc w:val="center"/>
              <w:rPr>
                <w:b/>
                <w:bCs/>
                <w:sz w:val="20"/>
                <w:szCs w:val="20"/>
              </w:rPr>
            </w:pPr>
            <w:r w:rsidRPr="007F1891">
              <w:rPr>
                <w:b/>
                <w:bCs/>
                <w:sz w:val="20"/>
                <w:szCs w:val="20"/>
              </w:rPr>
              <w:t>0</w:t>
            </w:r>
          </w:p>
        </w:tc>
        <w:tc>
          <w:tcPr>
            <w:tcW w:w="1842" w:type="dxa"/>
          </w:tcPr>
          <w:p w:rsidR="003C02AD" w:rsidRPr="007F1891" w:rsidRDefault="003C02AD" w:rsidP="00300808">
            <w:pPr>
              <w:jc w:val="center"/>
              <w:rPr>
                <w:b/>
                <w:bCs/>
                <w:sz w:val="20"/>
                <w:szCs w:val="20"/>
              </w:rPr>
            </w:pPr>
            <w:r w:rsidRPr="007F1891">
              <w:rPr>
                <w:b/>
                <w:bCs/>
                <w:sz w:val="20"/>
                <w:szCs w:val="20"/>
              </w:rPr>
              <w:t>0</w:t>
            </w:r>
          </w:p>
        </w:tc>
      </w:tr>
      <w:tr w:rsidR="003C02AD" w:rsidRPr="007F1891" w:rsidTr="007A097D">
        <w:trPr>
          <w:trHeight w:val="196"/>
        </w:trPr>
        <w:tc>
          <w:tcPr>
            <w:tcW w:w="687" w:type="dxa"/>
            <w:vMerge w:val="restart"/>
            <w:vAlign w:val="center"/>
          </w:tcPr>
          <w:p w:rsidR="003C02AD" w:rsidRPr="007F1891" w:rsidRDefault="003C02AD" w:rsidP="00146051">
            <w:pPr>
              <w:jc w:val="center"/>
              <w:rPr>
                <w:bCs/>
                <w:sz w:val="20"/>
                <w:szCs w:val="20"/>
              </w:rPr>
            </w:pPr>
            <w:r w:rsidRPr="007F1891">
              <w:rPr>
                <w:bCs/>
                <w:sz w:val="20"/>
                <w:szCs w:val="20"/>
              </w:rPr>
              <w:t>11.1</w:t>
            </w:r>
          </w:p>
        </w:tc>
        <w:tc>
          <w:tcPr>
            <w:tcW w:w="3986" w:type="dxa"/>
            <w:vMerge w:val="restart"/>
            <w:vAlign w:val="center"/>
          </w:tcPr>
          <w:p w:rsidR="003C02AD" w:rsidRPr="007F1891" w:rsidRDefault="003C02AD" w:rsidP="00146051">
            <w:pPr>
              <w:jc w:val="center"/>
              <w:rPr>
                <w:bCs/>
                <w:sz w:val="20"/>
                <w:szCs w:val="20"/>
              </w:rPr>
            </w:pPr>
            <w:r w:rsidRPr="007F1891">
              <w:rPr>
                <w:sz w:val="20"/>
                <w:szCs w:val="20"/>
                <w:lang w:eastAsia="en-US"/>
              </w:rPr>
              <w:t xml:space="preserve">Ремонт и реконструкция автомобильных дорог </w:t>
            </w:r>
            <w:r w:rsidRPr="007F1891">
              <w:rPr>
                <w:bCs/>
                <w:sz w:val="20"/>
                <w:szCs w:val="20"/>
              </w:rPr>
              <w:t>в населенных пунктах  (Магарамкент, Бут-Казмаляр, Капир-Казмаляр,  Советское,</w:t>
            </w:r>
          </w:p>
          <w:p w:rsidR="003C02AD" w:rsidRPr="007F1891" w:rsidRDefault="003C02AD" w:rsidP="00146051">
            <w:pPr>
              <w:jc w:val="center"/>
              <w:rPr>
                <w:b/>
                <w:bCs/>
                <w:sz w:val="20"/>
                <w:szCs w:val="20"/>
              </w:rPr>
            </w:pPr>
            <w:r w:rsidRPr="007F1891">
              <w:rPr>
                <w:bCs/>
                <w:sz w:val="20"/>
                <w:szCs w:val="20"/>
              </w:rPr>
              <w:t xml:space="preserve"> Азадоглы, Филя,  Куйсун. Чахчах)</w:t>
            </w:r>
          </w:p>
        </w:tc>
        <w:tc>
          <w:tcPr>
            <w:tcW w:w="2835" w:type="dxa"/>
          </w:tcPr>
          <w:p w:rsidR="003C02AD" w:rsidRPr="007F1891" w:rsidRDefault="003C02AD" w:rsidP="00146051">
            <w:pPr>
              <w:rPr>
                <w:bCs/>
                <w:sz w:val="20"/>
                <w:szCs w:val="20"/>
              </w:rPr>
            </w:pPr>
            <w:r w:rsidRPr="007F1891">
              <w:rPr>
                <w:bCs/>
                <w:sz w:val="20"/>
                <w:szCs w:val="20"/>
              </w:rPr>
              <w:t>Всего, в.т.ч. за счет:</w:t>
            </w:r>
          </w:p>
        </w:tc>
        <w:tc>
          <w:tcPr>
            <w:tcW w:w="1985" w:type="dxa"/>
          </w:tcPr>
          <w:p w:rsidR="003C02AD" w:rsidRPr="007F1891" w:rsidRDefault="003C02AD" w:rsidP="00146051">
            <w:pPr>
              <w:jc w:val="center"/>
              <w:rPr>
                <w:sz w:val="20"/>
                <w:szCs w:val="20"/>
              </w:rPr>
            </w:pPr>
            <w:r w:rsidRPr="007F1891">
              <w:rPr>
                <w:sz w:val="20"/>
                <w:szCs w:val="20"/>
              </w:rPr>
              <w:t>102 000,0</w:t>
            </w:r>
          </w:p>
        </w:tc>
        <w:tc>
          <w:tcPr>
            <w:tcW w:w="1984" w:type="dxa"/>
          </w:tcPr>
          <w:p w:rsidR="003C02AD" w:rsidRPr="007F1891" w:rsidRDefault="003C02AD" w:rsidP="00146051">
            <w:pPr>
              <w:jc w:val="center"/>
              <w:rPr>
                <w:sz w:val="20"/>
                <w:szCs w:val="20"/>
              </w:rPr>
            </w:pPr>
            <w:r w:rsidRPr="007F1891">
              <w:rPr>
                <w:sz w:val="20"/>
                <w:szCs w:val="20"/>
              </w:rPr>
              <w:t>33 000,0</w:t>
            </w:r>
          </w:p>
        </w:tc>
        <w:tc>
          <w:tcPr>
            <w:tcW w:w="1985" w:type="dxa"/>
          </w:tcPr>
          <w:p w:rsidR="003C02AD" w:rsidRPr="007F1891" w:rsidRDefault="003C02AD" w:rsidP="00146051">
            <w:pPr>
              <w:jc w:val="center"/>
              <w:rPr>
                <w:sz w:val="20"/>
                <w:szCs w:val="20"/>
              </w:rPr>
            </w:pPr>
            <w:r w:rsidRPr="007F1891">
              <w:rPr>
                <w:sz w:val="20"/>
                <w:szCs w:val="20"/>
              </w:rPr>
              <w:t>34 700,0</w:t>
            </w:r>
          </w:p>
        </w:tc>
        <w:tc>
          <w:tcPr>
            <w:tcW w:w="1842" w:type="dxa"/>
          </w:tcPr>
          <w:p w:rsidR="003C02AD" w:rsidRPr="007F1891" w:rsidRDefault="003C02AD" w:rsidP="00146051">
            <w:pPr>
              <w:jc w:val="center"/>
              <w:rPr>
                <w:sz w:val="20"/>
                <w:szCs w:val="20"/>
              </w:rPr>
            </w:pPr>
            <w:r w:rsidRPr="007F1891">
              <w:rPr>
                <w:sz w:val="20"/>
                <w:szCs w:val="20"/>
              </w:rPr>
              <w:t>34 300,0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146051">
            <w:pPr>
              <w:jc w:val="center"/>
            </w:pPr>
            <w:r w:rsidRPr="007F1891">
              <w:rPr>
                <w:sz w:val="20"/>
                <w:szCs w:val="20"/>
              </w:rPr>
              <w:t>0</w:t>
            </w:r>
          </w:p>
        </w:tc>
        <w:tc>
          <w:tcPr>
            <w:tcW w:w="1985" w:type="dxa"/>
          </w:tcPr>
          <w:p w:rsidR="003C02AD" w:rsidRPr="007F1891" w:rsidRDefault="003C02AD" w:rsidP="00146051">
            <w:pPr>
              <w:jc w:val="center"/>
            </w:pPr>
            <w:r w:rsidRPr="007F1891">
              <w:rPr>
                <w:sz w:val="20"/>
                <w:szCs w:val="20"/>
              </w:rPr>
              <w:t>0</w:t>
            </w:r>
          </w:p>
        </w:tc>
        <w:tc>
          <w:tcPr>
            <w:tcW w:w="1842" w:type="dxa"/>
          </w:tcPr>
          <w:p w:rsidR="003C02AD" w:rsidRPr="007F1891" w:rsidRDefault="003C02AD" w:rsidP="00146051">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Республиканский бюджет РД</w:t>
            </w:r>
          </w:p>
        </w:tc>
        <w:tc>
          <w:tcPr>
            <w:tcW w:w="1985" w:type="dxa"/>
          </w:tcPr>
          <w:p w:rsidR="003C02AD" w:rsidRPr="007F1891" w:rsidRDefault="003C02AD" w:rsidP="007D4690">
            <w:pPr>
              <w:jc w:val="center"/>
              <w:rPr>
                <w:sz w:val="20"/>
                <w:szCs w:val="20"/>
              </w:rPr>
            </w:pPr>
            <w:r w:rsidRPr="007F1891">
              <w:rPr>
                <w:sz w:val="20"/>
                <w:szCs w:val="20"/>
              </w:rPr>
              <w:t>72 000,0</w:t>
            </w:r>
          </w:p>
        </w:tc>
        <w:tc>
          <w:tcPr>
            <w:tcW w:w="1984" w:type="dxa"/>
          </w:tcPr>
          <w:p w:rsidR="003C02AD" w:rsidRPr="007F1891" w:rsidRDefault="003C02AD" w:rsidP="007D4690">
            <w:pPr>
              <w:jc w:val="center"/>
              <w:rPr>
                <w:sz w:val="20"/>
                <w:szCs w:val="20"/>
              </w:rPr>
            </w:pPr>
            <w:r w:rsidRPr="007F1891">
              <w:rPr>
                <w:sz w:val="20"/>
                <w:szCs w:val="20"/>
              </w:rPr>
              <w:t>22 500,0</w:t>
            </w:r>
          </w:p>
        </w:tc>
        <w:tc>
          <w:tcPr>
            <w:tcW w:w="1985" w:type="dxa"/>
          </w:tcPr>
          <w:p w:rsidR="003C02AD" w:rsidRPr="007F1891" w:rsidRDefault="003C02AD" w:rsidP="007D4690">
            <w:pPr>
              <w:jc w:val="center"/>
              <w:rPr>
                <w:sz w:val="20"/>
                <w:szCs w:val="20"/>
              </w:rPr>
            </w:pPr>
            <w:r w:rsidRPr="007F1891">
              <w:rPr>
                <w:sz w:val="20"/>
                <w:szCs w:val="20"/>
              </w:rPr>
              <w:t>24 700,0</w:t>
            </w:r>
          </w:p>
        </w:tc>
        <w:tc>
          <w:tcPr>
            <w:tcW w:w="1842" w:type="dxa"/>
          </w:tcPr>
          <w:p w:rsidR="003C02AD" w:rsidRPr="007F1891" w:rsidRDefault="003C02AD" w:rsidP="007D4690">
            <w:pPr>
              <w:jc w:val="center"/>
              <w:rPr>
                <w:sz w:val="20"/>
                <w:szCs w:val="20"/>
              </w:rPr>
            </w:pPr>
            <w:r w:rsidRPr="007F1891">
              <w:rPr>
                <w:sz w:val="20"/>
                <w:szCs w:val="20"/>
              </w:rPr>
              <w:t>24 800,0</w:t>
            </w:r>
          </w:p>
        </w:tc>
      </w:tr>
      <w:tr w:rsidR="003C02AD" w:rsidRPr="007F1891" w:rsidTr="007A097D">
        <w:trPr>
          <w:trHeight w:val="196"/>
        </w:trPr>
        <w:tc>
          <w:tcPr>
            <w:tcW w:w="687" w:type="dxa"/>
            <w:vMerge/>
            <w:vAlign w:val="center"/>
          </w:tcPr>
          <w:p w:rsidR="003C02AD" w:rsidRPr="007F1891" w:rsidRDefault="003C02AD" w:rsidP="00300808">
            <w:pPr>
              <w:jc w:val="center"/>
              <w:rPr>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Cs/>
                <w:sz w:val="20"/>
                <w:szCs w:val="20"/>
              </w:rPr>
            </w:pPr>
            <w:r w:rsidRPr="007F1891">
              <w:rPr>
                <w:bCs/>
                <w:sz w:val="20"/>
                <w:szCs w:val="20"/>
              </w:rPr>
              <w:t>Местного бюджета</w:t>
            </w:r>
          </w:p>
        </w:tc>
        <w:tc>
          <w:tcPr>
            <w:tcW w:w="1985" w:type="dxa"/>
          </w:tcPr>
          <w:p w:rsidR="003C02AD" w:rsidRPr="007F1891" w:rsidRDefault="003C02AD" w:rsidP="00146051">
            <w:pPr>
              <w:jc w:val="center"/>
              <w:rPr>
                <w:sz w:val="20"/>
                <w:szCs w:val="20"/>
              </w:rPr>
            </w:pPr>
            <w:r w:rsidRPr="007F1891">
              <w:rPr>
                <w:sz w:val="20"/>
                <w:szCs w:val="20"/>
              </w:rPr>
              <w:t>30 000,0</w:t>
            </w:r>
          </w:p>
        </w:tc>
        <w:tc>
          <w:tcPr>
            <w:tcW w:w="1984" w:type="dxa"/>
          </w:tcPr>
          <w:p w:rsidR="003C02AD" w:rsidRPr="007F1891" w:rsidRDefault="003C02AD" w:rsidP="00146051">
            <w:pPr>
              <w:jc w:val="center"/>
              <w:rPr>
                <w:sz w:val="20"/>
                <w:szCs w:val="20"/>
              </w:rPr>
            </w:pPr>
            <w:r w:rsidRPr="007F1891">
              <w:rPr>
                <w:sz w:val="20"/>
                <w:szCs w:val="20"/>
              </w:rPr>
              <w:t xml:space="preserve"> 10 500,0</w:t>
            </w:r>
          </w:p>
        </w:tc>
        <w:tc>
          <w:tcPr>
            <w:tcW w:w="1985" w:type="dxa"/>
          </w:tcPr>
          <w:p w:rsidR="003C02AD" w:rsidRPr="007F1891" w:rsidRDefault="003C02AD" w:rsidP="00146051">
            <w:pPr>
              <w:jc w:val="center"/>
              <w:rPr>
                <w:sz w:val="20"/>
                <w:szCs w:val="20"/>
              </w:rPr>
            </w:pPr>
            <w:r w:rsidRPr="007F1891">
              <w:rPr>
                <w:sz w:val="20"/>
                <w:szCs w:val="20"/>
              </w:rPr>
              <w:t>10 000,0</w:t>
            </w:r>
          </w:p>
        </w:tc>
        <w:tc>
          <w:tcPr>
            <w:tcW w:w="1842" w:type="dxa"/>
          </w:tcPr>
          <w:p w:rsidR="003C02AD" w:rsidRPr="007F1891" w:rsidRDefault="003C02AD" w:rsidP="00146051">
            <w:pPr>
              <w:jc w:val="center"/>
              <w:rPr>
                <w:sz w:val="20"/>
                <w:szCs w:val="20"/>
              </w:rPr>
            </w:pPr>
            <w:r w:rsidRPr="007F1891">
              <w:rPr>
                <w:sz w:val="20"/>
                <w:szCs w:val="20"/>
              </w:rPr>
              <w:t xml:space="preserve"> 9 500,0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146051">
            <w:pPr>
              <w:jc w:val="center"/>
            </w:pPr>
            <w:r w:rsidRPr="007F1891">
              <w:rPr>
                <w:sz w:val="20"/>
                <w:szCs w:val="20"/>
              </w:rPr>
              <w:t>0</w:t>
            </w:r>
          </w:p>
        </w:tc>
        <w:tc>
          <w:tcPr>
            <w:tcW w:w="1985" w:type="dxa"/>
          </w:tcPr>
          <w:p w:rsidR="003C02AD" w:rsidRPr="007F1891" w:rsidRDefault="003C02AD" w:rsidP="00146051">
            <w:pPr>
              <w:jc w:val="center"/>
            </w:pPr>
            <w:r w:rsidRPr="007F1891">
              <w:rPr>
                <w:sz w:val="20"/>
                <w:szCs w:val="20"/>
              </w:rPr>
              <w:t>0</w:t>
            </w:r>
          </w:p>
        </w:tc>
        <w:tc>
          <w:tcPr>
            <w:tcW w:w="1842" w:type="dxa"/>
          </w:tcPr>
          <w:p w:rsidR="003C02AD" w:rsidRPr="007F1891" w:rsidRDefault="003C02AD" w:rsidP="00146051">
            <w:pPr>
              <w:jc w:val="center"/>
            </w:pPr>
            <w:r w:rsidRPr="007F1891">
              <w:rPr>
                <w:sz w:val="20"/>
                <w:szCs w:val="20"/>
              </w:rPr>
              <w:t>0</w:t>
            </w:r>
          </w:p>
        </w:tc>
      </w:tr>
      <w:tr w:rsidR="003C02AD" w:rsidRPr="007F1891" w:rsidTr="007A097D">
        <w:trPr>
          <w:trHeight w:val="196"/>
        </w:trPr>
        <w:tc>
          <w:tcPr>
            <w:tcW w:w="687" w:type="dxa"/>
            <w:vMerge w:val="restart"/>
            <w:vAlign w:val="center"/>
          </w:tcPr>
          <w:p w:rsidR="003C02AD" w:rsidRPr="007F1891" w:rsidRDefault="003C02AD" w:rsidP="00300808">
            <w:pPr>
              <w:jc w:val="center"/>
              <w:rPr>
                <w:bCs/>
                <w:sz w:val="20"/>
                <w:szCs w:val="20"/>
              </w:rPr>
            </w:pPr>
            <w:r w:rsidRPr="007F1891">
              <w:rPr>
                <w:bCs/>
                <w:sz w:val="20"/>
                <w:szCs w:val="20"/>
              </w:rPr>
              <w:t>11.2</w:t>
            </w:r>
          </w:p>
          <w:p w:rsidR="003C02AD" w:rsidRPr="007F1891" w:rsidRDefault="003C02AD" w:rsidP="00300808">
            <w:pPr>
              <w:jc w:val="center"/>
              <w:rPr>
                <w:bCs/>
                <w:sz w:val="20"/>
                <w:szCs w:val="20"/>
              </w:rPr>
            </w:pPr>
          </w:p>
          <w:p w:rsidR="003C02AD" w:rsidRPr="007F1891" w:rsidRDefault="003C02AD" w:rsidP="00300808">
            <w:pPr>
              <w:jc w:val="center"/>
              <w:rPr>
                <w:bCs/>
                <w:sz w:val="20"/>
                <w:szCs w:val="20"/>
              </w:rPr>
            </w:pPr>
          </w:p>
          <w:p w:rsidR="003C02AD" w:rsidRPr="007F1891" w:rsidRDefault="003C02AD" w:rsidP="00300808">
            <w:pPr>
              <w:jc w:val="center"/>
              <w:rPr>
                <w:bCs/>
                <w:sz w:val="20"/>
                <w:szCs w:val="20"/>
              </w:rPr>
            </w:pPr>
          </w:p>
          <w:p w:rsidR="003C02AD" w:rsidRPr="007F1891" w:rsidRDefault="003C02AD" w:rsidP="00300808">
            <w:pPr>
              <w:jc w:val="center"/>
              <w:rPr>
                <w:bCs/>
                <w:sz w:val="20"/>
                <w:szCs w:val="20"/>
              </w:rPr>
            </w:pPr>
          </w:p>
        </w:tc>
        <w:tc>
          <w:tcPr>
            <w:tcW w:w="3986" w:type="dxa"/>
            <w:vMerge w:val="restart"/>
            <w:vAlign w:val="center"/>
          </w:tcPr>
          <w:p w:rsidR="003C02AD" w:rsidRPr="007F1891" w:rsidRDefault="003C02AD" w:rsidP="00407121">
            <w:pPr>
              <w:jc w:val="center"/>
              <w:rPr>
                <w:b/>
                <w:bCs/>
                <w:sz w:val="20"/>
                <w:szCs w:val="20"/>
              </w:rPr>
            </w:pPr>
            <w:r w:rsidRPr="007F1891">
              <w:rPr>
                <w:bCs/>
                <w:sz w:val="20"/>
                <w:szCs w:val="20"/>
                <w:lang w:eastAsia="en-US"/>
              </w:rPr>
              <w:t xml:space="preserve">Строительство автомобильной дороги в с. В.Тагиркент </w:t>
            </w:r>
          </w:p>
        </w:tc>
        <w:tc>
          <w:tcPr>
            <w:tcW w:w="2835" w:type="dxa"/>
          </w:tcPr>
          <w:p w:rsidR="003C02AD" w:rsidRPr="007F1891" w:rsidRDefault="003C02AD" w:rsidP="00300808">
            <w:pPr>
              <w:rPr>
                <w:bCs/>
                <w:sz w:val="20"/>
                <w:szCs w:val="20"/>
              </w:rPr>
            </w:pPr>
            <w:r w:rsidRPr="007F1891">
              <w:rPr>
                <w:bCs/>
                <w:sz w:val="20"/>
                <w:szCs w:val="20"/>
              </w:rPr>
              <w:t>Всего, в.т.ч. за счет:</w:t>
            </w:r>
          </w:p>
        </w:tc>
        <w:tc>
          <w:tcPr>
            <w:tcW w:w="1985" w:type="dxa"/>
          </w:tcPr>
          <w:p w:rsidR="003C02AD" w:rsidRPr="007F1891" w:rsidRDefault="003C02AD" w:rsidP="00146051">
            <w:pPr>
              <w:jc w:val="center"/>
              <w:rPr>
                <w:sz w:val="20"/>
                <w:szCs w:val="20"/>
              </w:rPr>
            </w:pPr>
            <w:r w:rsidRPr="007F1891">
              <w:rPr>
                <w:sz w:val="20"/>
                <w:szCs w:val="20"/>
              </w:rPr>
              <w:t>55 000,0</w:t>
            </w:r>
          </w:p>
        </w:tc>
        <w:tc>
          <w:tcPr>
            <w:tcW w:w="1984" w:type="dxa"/>
          </w:tcPr>
          <w:p w:rsidR="003C02AD" w:rsidRPr="007F1891" w:rsidRDefault="003C02AD" w:rsidP="007D4690">
            <w:pPr>
              <w:jc w:val="center"/>
              <w:rPr>
                <w:sz w:val="20"/>
                <w:szCs w:val="20"/>
              </w:rPr>
            </w:pPr>
            <w:r w:rsidRPr="007F1891">
              <w:rPr>
                <w:sz w:val="20"/>
                <w:szCs w:val="20"/>
              </w:rPr>
              <w:t>35 000,0</w:t>
            </w:r>
          </w:p>
        </w:tc>
        <w:tc>
          <w:tcPr>
            <w:tcW w:w="1985" w:type="dxa"/>
          </w:tcPr>
          <w:p w:rsidR="003C02AD" w:rsidRPr="007F1891" w:rsidRDefault="003C02AD" w:rsidP="007D4690">
            <w:pPr>
              <w:jc w:val="center"/>
              <w:rPr>
                <w:sz w:val="20"/>
                <w:szCs w:val="20"/>
              </w:rPr>
            </w:pPr>
            <w:r w:rsidRPr="007F1891">
              <w:rPr>
                <w:sz w:val="20"/>
                <w:szCs w:val="20"/>
              </w:rPr>
              <w:t>20 000,0</w:t>
            </w:r>
          </w:p>
        </w:tc>
        <w:tc>
          <w:tcPr>
            <w:tcW w:w="1842" w:type="dxa"/>
          </w:tcPr>
          <w:p w:rsidR="003C02AD" w:rsidRPr="007F1891" w:rsidRDefault="003C02AD" w:rsidP="00146051">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7D4690">
            <w:pPr>
              <w:jc w:val="center"/>
            </w:pPr>
            <w:r w:rsidRPr="007F1891">
              <w:rPr>
                <w:sz w:val="20"/>
                <w:szCs w:val="20"/>
              </w:rPr>
              <w:t>0</w:t>
            </w:r>
          </w:p>
        </w:tc>
        <w:tc>
          <w:tcPr>
            <w:tcW w:w="1985" w:type="dxa"/>
          </w:tcPr>
          <w:p w:rsidR="003C02AD" w:rsidRPr="007F1891" w:rsidRDefault="003C02AD" w:rsidP="007D4690">
            <w:pPr>
              <w:jc w:val="center"/>
            </w:pPr>
            <w:r w:rsidRPr="007F1891">
              <w:rPr>
                <w:sz w:val="20"/>
                <w:szCs w:val="20"/>
              </w:rPr>
              <w:t>0</w:t>
            </w:r>
          </w:p>
        </w:tc>
        <w:tc>
          <w:tcPr>
            <w:tcW w:w="1842" w:type="dxa"/>
          </w:tcPr>
          <w:p w:rsidR="003C02AD" w:rsidRPr="007F1891" w:rsidRDefault="003C02AD" w:rsidP="00146051">
            <w:pPr>
              <w:jc w:val="center"/>
            </w:pPr>
            <w:r w:rsidRPr="007F1891">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Республиканский бюджет РД</w:t>
            </w:r>
          </w:p>
        </w:tc>
        <w:tc>
          <w:tcPr>
            <w:tcW w:w="1985" w:type="dxa"/>
          </w:tcPr>
          <w:p w:rsidR="003C02AD" w:rsidRPr="007F1891" w:rsidRDefault="003C02AD" w:rsidP="00146051">
            <w:pPr>
              <w:jc w:val="center"/>
              <w:rPr>
                <w:sz w:val="20"/>
                <w:szCs w:val="20"/>
              </w:rPr>
            </w:pPr>
            <w:r w:rsidRPr="007F1891">
              <w:rPr>
                <w:sz w:val="20"/>
                <w:szCs w:val="20"/>
              </w:rPr>
              <w:t>45 000,0</w:t>
            </w:r>
          </w:p>
        </w:tc>
        <w:tc>
          <w:tcPr>
            <w:tcW w:w="1984" w:type="dxa"/>
          </w:tcPr>
          <w:p w:rsidR="003C02AD" w:rsidRPr="007F1891" w:rsidRDefault="003C02AD" w:rsidP="007D4690">
            <w:pPr>
              <w:jc w:val="center"/>
              <w:rPr>
                <w:sz w:val="20"/>
                <w:szCs w:val="20"/>
              </w:rPr>
            </w:pPr>
            <w:r w:rsidRPr="007F1891">
              <w:rPr>
                <w:sz w:val="20"/>
                <w:szCs w:val="20"/>
              </w:rPr>
              <w:t>30 000,0</w:t>
            </w:r>
          </w:p>
        </w:tc>
        <w:tc>
          <w:tcPr>
            <w:tcW w:w="1985" w:type="dxa"/>
          </w:tcPr>
          <w:p w:rsidR="003C02AD" w:rsidRPr="007F1891" w:rsidRDefault="003C02AD" w:rsidP="007D4690">
            <w:pPr>
              <w:jc w:val="center"/>
              <w:rPr>
                <w:sz w:val="20"/>
                <w:szCs w:val="20"/>
              </w:rPr>
            </w:pPr>
            <w:r w:rsidRPr="007F1891">
              <w:rPr>
                <w:sz w:val="20"/>
                <w:szCs w:val="20"/>
              </w:rPr>
              <w:t>15 000,0</w:t>
            </w:r>
          </w:p>
        </w:tc>
        <w:tc>
          <w:tcPr>
            <w:tcW w:w="1842" w:type="dxa"/>
          </w:tcPr>
          <w:p w:rsidR="003C02AD" w:rsidRPr="007F1891" w:rsidRDefault="003C02AD" w:rsidP="00146051">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Местного бюджета</w:t>
            </w:r>
          </w:p>
        </w:tc>
        <w:tc>
          <w:tcPr>
            <w:tcW w:w="1985" w:type="dxa"/>
          </w:tcPr>
          <w:p w:rsidR="003C02AD" w:rsidRPr="007F1891" w:rsidRDefault="003C02AD" w:rsidP="00146051">
            <w:pPr>
              <w:jc w:val="center"/>
            </w:pPr>
            <w:r w:rsidRPr="007F1891">
              <w:rPr>
                <w:sz w:val="20"/>
                <w:szCs w:val="20"/>
              </w:rPr>
              <w:t>10 000,0</w:t>
            </w:r>
          </w:p>
        </w:tc>
        <w:tc>
          <w:tcPr>
            <w:tcW w:w="1984" w:type="dxa"/>
          </w:tcPr>
          <w:p w:rsidR="003C02AD" w:rsidRPr="007F1891" w:rsidRDefault="003C02AD" w:rsidP="007D4690">
            <w:pPr>
              <w:jc w:val="center"/>
            </w:pPr>
            <w:r w:rsidRPr="007F1891">
              <w:rPr>
                <w:sz w:val="20"/>
                <w:szCs w:val="20"/>
              </w:rPr>
              <w:t>5 000,0</w:t>
            </w:r>
          </w:p>
        </w:tc>
        <w:tc>
          <w:tcPr>
            <w:tcW w:w="1985" w:type="dxa"/>
          </w:tcPr>
          <w:p w:rsidR="003C02AD" w:rsidRPr="007F1891" w:rsidRDefault="003C02AD" w:rsidP="007D4690">
            <w:pPr>
              <w:jc w:val="center"/>
            </w:pPr>
            <w:r w:rsidRPr="007F1891">
              <w:rPr>
                <w:sz w:val="20"/>
                <w:szCs w:val="20"/>
              </w:rPr>
              <w:t>5 000,0</w:t>
            </w:r>
          </w:p>
        </w:tc>
        <w:tc>
          <w:tcPr>
            <w:tcW w:w="1842" w:type="dxa"/>
          </w:tcPr>
          <w:p w:rsidR="003C02AD" w:rsidRPr="007F1891" w:rsidRDefault="003C02AD" w:rsidP="00146051">
            <w:pPr>
              <w:jc w:val="center"/>
            </w:pPr>
            <w:r w:rsidRPr="007F1891">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7D4690">
            <w:pPr>
              <w:jc w:val="center"/>
            </w:pPr>
            <w:r w:rsidRPr="007F1891">
              <w:rPr>
                <w:sz w:val="20"/>
                <w:szCs w:val="20"/>
              </w:rPr>
              <w:t>0</w:t>
            </w:r>
          </w:p>
        </w:tc>
        <w:tc>
          <w:tcPr>
            <w:tcW w:w="1985" w:type="dxa"/>
          </w:tcPr>
          <w:p w:rsidR="003C02AD" w:rsidRPr="007F1891" w:rsidRDefault="003C02AD" w:rsidP="007D4690">
            <w:pPr>
              <w:jc w:val="center"/>
            </w:pPr>
            <w:r w:rsidRPr="007F1891">
              <w:rPr>
                <w:sz w:val="20"/>
                <w:szCs w:val="20"/>
              </w:rPr>
              <w:t>0</w:t>
            </w:r>
          </w:p>
        </w:tc>
        <w:tc>
          <w:tcPr>
            <w:tcW w:w="1842" w:type="dxa"/>
          </w:tcPr>
          <w:p w:rsidR="003C02AD" w:rsidRPr="007F1891" w:rsidRDefault="003C02AD" w:rsidP="00146051">
            <w:pPr>
              <w:jc w:val="center"/>
            </w:pPr>
            <w:r w:rsidRPr="007F1891">
              <w:t>0</w:t>
            </w:r>
          </w:p>
        </w:tc>
      </w:tr>
      <w:tr w:rsidR="003C02AD" w:rsidRPr="007F1891" w:rsidTr="007A097D">
        <w:trPr>
          <w:trHeight w:val="196"/>
        </w:trPr>
        <w:tc>
          <w:tcPr>
            <w:tcW w:w="687" w:type="dxa"/>
            <w:vMerge w:val="restart"/>
            <w:vAlign w:val="center"/>
          </w:tcPr>
          <w:p w:rsidR="003C02AD" w:rsidRPr="007F1891" w:rsidRDefault="003C02AD" w:rsidP="00300808">
            <w:pPr>
              <w:jc w:val="center"/>
              <w:rPr>
                <w:b/>
                <w:bCs/>
                <w:sz w:val="20"/>
                <w:szCs w:val="20"/>
              </w:rPr>
            </w:pPr>
            <w:r w:rsidRPr="007F1891">
              <w:rPr>
                <w:b/>
                <w:bCs/>
                <w:sz w:val="20"/>
                <w:szCs w:val="20"/>
              </w:rPr>
              <w:t>12</w:t>
            </w:r>
          </w:p>
        </w:tc>
        <w:tc>
          <w:tcPr>
            <w:tcW w:w="3986" w:type="dxa"/>
            <w:vMerge w:val="restart"/>
            <w:vAlign w:val="center"/>
          </w:tcPr>
          <w:p w:rsidR="003C02AD" w:rsidRPr="007F1891" w:rsidRDefault="003C02AD" w:rsidP="00300808">
            <w:pPr>
              <w:jc w:val="center"/>
              <w:rPr>
                <w:b/>
                <w:bCs/>
                <w:sz w:val="20"/>
                <w:szCs w:val="20"/>
              </w:rPr>
            </w:pPr>
            <w:r w:rsidRPr="007F1891">
              <w:rPr>
                <w:b/>
                <w:bCs/>
                <w:sz w:val="20"/>
                <w:szCs w:val="20"/>
              </w:rPr>
              <w:t>Электрификация</w:t>
            </w:r>
          </w:p>
        </w:tc>
        <w:tc>
          <w:tcPr>
            <w:tcW w:w="2835" w:type="dxa"/>
          </w:tcPr>
          <w:p w:rsidR="003C02AD" w:rsidRPr="007F1891" w:rsidRDefault="003C02AD" w:rsidP="00300808">
            <w:pPr>
              <w:rPr>
                <w:b/>
                <w:bCs/>
                <w:sz w:val="20"/>
                <w:szCs w:val="20"/>
              </w:rPr>
            </w:pPr>
            <w:r w:rsidRPr="007F1891">
              <w:rPr>
                <w:b/>
                <w:bCs/>
                <w:sz w:val="20"/>
                <w:szCs w:val="20"/>
              </w:rPr>
              <w:t>Всего, в.т.ч. за счет:</w:t>
            </w:r>
          </w:p>
        </w:tc>
        <w:tc>
          <w:tcPr>
            <w:tcW w:w="1985" w:type="dxa"/>
          </w:tcPr>
          <w:p w:rsidR="003C02AD" w:rsidRPr="007F1891" w:rsidRDefault="003C02AD" w:rsidP="00300808">
            <w:pPr>
              <w:jc w:val="center"/>
              <w:rPr>
                <w:b/>
                <w:bCs/>
                <w:sz w:val="20"/>
                <w:szCs w:val="20"/>
              </w:rPr>
            </w:pPr>
            <w:r w:rsidRPr="007F1891">
              <w:rPr>
                <w:b/>
                <w:bCs/>
                <w:sz w:val="20"/>
                <w:szCs w:val="20"/>
              </w:rPr>
              <w:t>45 000,0</w:t>
            </w:r>
          </w:p>
        </w:tc>
        <w:tc>
          <w:tcPr>
            <w:tcW w:w="1984" w:type="dxa"/>
          </w:tcPr>
          <w:p w:rsidR="003C02AD" w:rsidRPr="007F1891" w:rsidRDefault="003C02AD" w:rsidP="00300808">
            <w:pPr>
              <w:jc w:val="center"/>
              <w:rPr>
                <w:b/>
                <w:bCs/>
                <w:sz w:val="20"/>
                <w:szCs w:val="20"/>
              </w:rPr>
            </w:pPr>
            <w:r w:rsidRPr="007F1891">
              <w:rPr>
                <w:b/>
                <w:bCs/>
                <w:sz w:val="20"/>
                <w:szCs w:val="20"/>
              </w:rPr>
              <w:t>25 000,0</w:t>
            </w:r>
          </w:p>
        </w:tc>
        <w:tc>
          <w:tcPr>
            <w:tcW w:w="1985" w:type="dxa"/>
          </w:tcPr>
          <w:p w:rsidR="003C02AD" w:rsidRPr="007F1891" w:rsidRDefault="003C02AD" w:rsidP="00300808">
            <w:pPr>
              <w:jc w:val="center"/>
              <w:rPr>
                <w:b/>
                <w:bCs/>
                <w:sz w:val="20"/>
                <w:szCs w:val="20"/>
              </w:rPr>
            </w:pPr>
            <w:r w:rsidRPr="007F1891">
              <w:rPr>
                <w:b/>
                <w:bCs/>
                <w:sz w:val="20"/>
                <w:szCs w:val="20"/>
              </w:rPr>
              <w:t>20 000,0</w:t>
            </w:r>
          </w:p>
        </w:tc>
        <w:tc>
          <w:tcPr>
            <w:tcW w:w="1842" w:type="dxa"/>
          </w:tcPr>
          <w:p w:rsidR="003C02AD" w:rsidRPr="007F1891" w:rsidRDefault="003C02AD" w:rsidP="00300808">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300808">
            <w:pPr>
              <w:jc w:val="center"/>
              <w:rPr>
                <w:b/>
                <w:bCs/>
                <w:sz w:val="20"/>
                <w:szCs w:val="20"/>
              </w:rPr>
            </w:pPr>
            <w:r w:rsidRPr="007F1891">
              <w:rPr>
                <w:b/>
                <w:bCs/>
                <w:sz w:val="20"/>
                <w:szCs w:val="20"/>
              </w:rPr>
              <w:t>0</w:t>
            </w:r>
          </w:p>
        </w:tc>
        <w:tc>
          <w:tcPr>
            <w:tcW w:w="1984" w:type="dxa"/>
          </w:tcPr>
          <w:p w:rsidR="003C02AD" w:rsidRPr="007F1891" w:rsidRDefault="003C02AD" w:rsidP="00300808">
            <w:pPr>
              <w:jc w:val="center"/>
              <w:rPr>
                <w:b/>
                <w:bCs/>
                <w:sz w:val="20"/>
                <w:szCs w:val="20"/>
              </w:rPr>
            </w:pPr>
            <w:r w:rsidRPr="007F1891">
              <w:rPr>
                <w:b/>
                <w:bCs/>
                <w:sz w:val="20"/>
                <w:szCs w:val="20"/>
              </w:rPr>
              <w:t>0</w:t>
            </w:r>
          </w:p>
        </w:tc>
        <w:tc>
          <w:tcPr>
            <w:tcW w:w="1985" w:type="dxa"/>
          </w:tcPr>
          <w:p w:rsidR="003C02AD" w:rsidRPr="007F1891" w:rsidRDefault="003C02AD" w:rsidP="00300808">
            <w:pPr>
              <w:jc w:val="center"/>
              <w:rPr>
                <w:b/>
                <w:bCs/>
                <w:sz w:val="20"/>
                <w:szCs w:val="20"/>
              </w:rPr>
            </w:pPr>
            <w:r w:rsidRPr="007F1891">
              <w:rPr>
                <w:b/>
                <w:bCs/>
                <w:sz w:val="20"/>
                <w:szCs w:val="20"/>
              </w:rPr>
              <w:t>0</w:t>
            </w:r>
          </w:p>
        </w:tc>
        <w:tc>
          <w:tcPr>
            <w:tcW w:w="1842" w:type="dxa"/>
          </w:tcPr>
          <w:p w:rsidR="003C02AD" w:rsidRPr="007F1891" w:rsidRDefault="00A011DF" w:rsidP="00300808">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
                <w:bCs/>
                <w:sz w:val="20"/>
                <w:szCs w:val="20"/>
              </w:rPr>
            </w:pPr>
            <w:r w:rsidRPr="007F1891">
              <w:rPr>
                <w:b/>
                <w:bCs/>
                <w:sz w:val="20"/>
                <w:szCs w:val="20"/>
              </w:rPr>
              <w:t>Республиканский бюджет РД</w:t>
            </w:r>
          </w:p>
        </w:tc>
        <w:tc>
          <w:tcPr>
            <w:tcW w:w="1985" w:type="dxa"/>
          </w:tcPr>
          <w:p w:rsidR="003C02AD" w:rsidRPr="007F1891" w:rsidRDefault="003C02AD" w:rsidP="00300808">
            <w:pPr>
              <w:jc w:val="center"/>
              <w:rPr>
                <w:b/>
                <w:bCs/>
                <w:sz w:val="20"/>
                <w:szCs w:val="20"/>
              </w:rPr>
            </w:pPr>
            <w:r w:rsidRPr="007F1891">
              <w:rPr>
                <w:b/>
                <w:bCs/>
                <w:sz w:val="20"/>
                <w:szCs w:val="20"/>
              </w:rPr>
              <w:t>41 000,0</w:t>
            </w:r>
          </w:p>
        </w:tc>
        <w:tc>
          <w:tcPr>
            <w:tcW w:w="1984" w:type="dxa"/>
          </w:tcPr>
          <w:p w:rsidR="003C02AD" w:rsidRPr="007F1891" w:rsidRDefault="003C02AD" w:rsidP="00300808">
            <w:pPr>
              <w:jc w:val="center"/>
              <w:rPr>
                <w:b/>
                <w:bCs/>
                <w:sz w:val="20"/>
                <w:szCs w:val="20"/>
              </w:rPr>
            </w:pPr>
            <w:r w:rsidRPr="007F1891">
              <w:rPr>
                <w:b/>
                <w:bCs/>
                <w:sz w:val="20"/>
                <w:szCs w:val="20"/>
              </w:rPr>
              <w:t>23 000,0</w:t>
            </w:r>
          </w:p>
        </w:tc>
        <w:tc>
          <w:tcPr>
            <w:tcW w:w="1985" w:type="dxa"/>
          </w:tcPr>
          <w:p w:rsidR="003C02AD" w:rsidRPr="007F1891" w:rsidRDefault="003C02AD" w:rsidP="00300808">
            <w:pPr>
              <w:jc w:val="center"/>
              <w:rPr>
                <w:b/>
                <w:bCs/>
                <w:sz w:val="20"/>
                <w:szCs w:val="20"/>
              </w:rPr>
            </w:pPr>
            <w:r w:rsidRPr="007F1891">
              <w:rPr>
                <w:b/>
                <w:bCs/>
                <w:sz w:val="20"/>
                <w:szCs w:val="20"/>
              </w:rPr>
              <w:t>18 000,0</w:t>
            </w:r>
          </w:p>
        </w:tc>
        <w:tc>
          <w:tcPr>
            <w:tcW w:w="1842" w:type="dxa"/>
          </w:tcPr>
          <w:p w:rsidR="003C02AD" w:rsidRPr="007F1891" w:rsidRDefault="003C02AD" w:rsidP="00300808">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
                <w:bCs/>
                <w:sz w:val="20"/>
                <w:szCs w:val="20"/>
              </w:rPr>
            </w:pPr>
            <w:r w:rsidRPr="007F1891">
              <w:rPr>
                <w:b/>
                <w:bCs/>
                <w:sz w:val="20"/>
                <w:szCs w:val="20"/>
              </w:rPr>
              <w:t>Местного бюджета</w:t>
            </w:r>
          </w:p>
        </w:tc>
        <w:tc>
          <w:tcPr>
            <w:tcW w:w="1985" w:type="dxa"/>
          </w:tcPr>
          <w:p w:rsidR="003C02AD" w:rsidRPr="007F1891" w:rsidRDefault="003C02AD" w:rsidP="00300808">
            <w:pPr>
              <w:jc w:val="center"/>
              <w:rPr>
                <w:b/>
                <w:bCs/>
                <w:sz w:val="20"/>
                <w:szCs w:val="20"/>
              </w:rPr>
            </w:pPr>
            <w:r w:rsidRPr="007F1891">
              <w:rPr>
                <w:b/>
                <w:bCs/>
                <w:sz w:val="20"/>
                <w:szCs w:val="20"/>
              </w:rPr>
              <w:t>4</w:t>
            </w:r>
            <w:r w:rsidR="00505E23" w:rsidRPr="007F1891">
              <w:rPr>
                <w:b/>
                <w:bCs/>
                <w:sz w:val="20"/>
                <w:szCs w:val="20"/>
              </w:rPr>
              <w:t xml:space="preserve"> </w:t>
            </w:r>
            <w:r w:rsidRPr="007F1891">
              <w:rPr>
                <w:b/>
                <w:bCs/>
                <w:sz w:val="20"/>
                <w:szCs w:val="20"/>
              </w:rPr>
              <w:t>000,0</w:t>
            </w:r>
          </w:p>
        </w:tc>
        <w:tc>
          <w:tcPr>
            <w:tcW w:w="1984" w:type="dxa"/>
          </w:tcPr>
          <w:p w:rsidR="003C02AD" w:rsidRPr="007F1891" w:rsidRDefault="003C02AD" w:rsidP="00300808">
            <w:pPr>
              <w:jc w:val="center"/>
              <w:rPr>
                <w:b/>
                <w:bCs/>
                <w:sz w:val="20"/>
                <w:szCs w:val="20"/>
              </w:rPr>
            </w:pPr>
            <w:r w:rsidRPr="007F1891">
              <w:rPr>
                <w:b/>
                <w:bCs/>
                <w:sz w:val="20"/>
                <w:szCs w:val="20"/>
              </w:rPr>
              <w:t>2 000,0</w:t>
            </w:r>
          </w:p>
        </w:tc>
        <w:tc>
          <w:tcPr>
            <w:tcW w:w="1985" w:type="dxa"/>
          </w:tcPr>
          <w:p w:rsidR="003C02AD" w:rsidRPr="007F1891" w:rsidRDefault="003C02AD" w:rsidP="00300808">
            <w:pPr>
              <w:jc w:val="center"/>
              <w:rPr>
                <w:b/>
                <w:bCs/>
                <w:sz w:val="20"/>
                <w:szCs w:val="20"/>
              </w:rPr>
            </w:pPr>
            <w:r w:rsidRPr="007F1891">
              <w:rPr>
                <w:b/>
                <w:bCs/>
                <w:sz w:val="20"/>
                <w:szCs w:val="20"/>
              </w:rPr>
              <w:t>2</w:t>
            </w:r>
            <w:r w:rsidR="003246E4" w:rsidRPr="007F1891">
              <w:rPr>
                <w:b/>
                <w:bCs/>
                <w:sz w:val="20"/>
                <w:szCs w:val="20"/>
              </w:rPr>
              <w:t xml:space="preserve"> </w:t>
            </w:r>
            <w:r w:rsidRPr="007F1891">
              <w:rPr>
                <w:b/>
                <w:bCs/>
                <w:sz w:val="20"/>
                <w:szCs w:val="20"/>
              </w:rPr>
              <w:t>000,0</w:t>
            </w:r>
          </w:p>
        </w:tc>
        <w:tc>
          <w:tcPr>
            <w:tcW w:w="1842" w:type="dxa"/>
          </w:tcPr>
          <w:p w:rsidR="003C02AD" w:rsidRPr="007F1891" w:rsidRDefault="003C02AD" w:rsidP="00300808">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300808">
            <w:pPr>
              <w:jc w:val="center"/>
              <w:rPr>
                <w:b/>
                <w:bCs/>
                <w:sz w:val="20"/>
                <w:szCs w:val="20"/>
              </w:rPr>
            </w:pPr>
          </w:p>
        </w:tc>
        <w:tc>
          <w:tcPr>
            <w:tcW w:w="3986" w:type="dxa"/>
            <w:vMerge/>
            <w:vAlign w:val="center"/>
          </w:tcPr>
          <w:p w:rsidR="003C02AD" w:rsidRPr="007F1891" w:rsidRDefault="003C02AD" w:rsidP="00300808">
            <w:pPr>
              <w:jc w:val="center"/>
              <w:rPr>
                <w:b/>
                <w:bCs/>
                <w:sz w:val="20"/>
                <w:szCs w:val="20"/>
              </w:rPr>
            </w:pPr>
          </w:p>
        </w:tc>
        <w:tc>
          <w:tcPr>
            <w:tcW w:w="2835" w:type="dxa"/>
          </w:tcPr>
          <w:p w:rsidR="003C02AD" w:rsidRPr="007F1891" w:rsidRDefault="003C02AD" w:rsidP="00300808">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300808">
            <w:pPr>
              <w:jc w:val="center"/>
              <w:rPr>
                <w:b/>
                <w:bCs/>
                <w:sz w:val="20"/>
                <w:szCs w:val="20"/>
              </w:rPr>
            </w:pPr>
            <w:r w:rsidRPr="007F1891">
              <w:rPr>
                <w:b/>
                <w:bCs/>
                <w:sz w:val="20"/>
                <w:szCs w:val="20"/>
              </w:rPr>
              <w:t>0</w:t>
            </w:r>
          </w:p>
        </w:tc>
        <w:tc>
          <w:tcPr>
            <w:tcW w:w="1984" w:type="dxa"/>
          </w:tcPr>
          <w:p w:rsidR="003C02AD" w:rsidRPr="007F1891" w:rsidRDefault="003C02AD" w:rsidP="00300808">
            <w:pPr>
              <w:jc w:val="center"/>
              <w:rPr>
                <w:b/>
                <w:bCs/>
                <w:sz w:val="20"/>
                <w:szCs w:val="20"/>
              </w:rPr>
            </w:pPr>
            <w:r w:rsidRPr="007F1891">
              <w:rPr>
                <w:b/>
                <w:bCs/>
                <w:sz w:val="20"/>
                <w:szCs w:val="20"/>
              </w:rPr>
              <w:t>0</w:t>
            </w:r>
          </w:p>
        </w:tc>
        <w:tc>
          <w:tcPr>
            <w:tcW w:w="1985" w:type="dxa"/>
          </w:tcPr>
          <w:p w:rsidR="003C02AD" w:rsidRPr="007F1891" w:rsidRDefault="003C02AD" w:rsidP="00300808">
            <w:pPr>
              <w:jc w:val="center"/>
              <w:rPr>
                <w:b/>
                <w:bCs/>
                <w:sz w:val="20"/>
                <w:szCs w:val="20"/>
              </w:rPr>
            </w:pPr>
            <w:r w:rsidRPr="007F1891">
              <w:rPr>
                <w:b/>
                <w:bCs/>
                <w:sz w:val="20"/>
                <w:szCs w:val="20"/>
              </w:rPr>
              <w:t>0</w:t>
            </w:r>
          </w:p>
        </w:tc>
        <w:tc>
          <w:tcPr>
            <w:tcW w:w="1842" w:type="dxa"/>
          </w:tcPr>
          <w:p w:rsidR="003C02AD" w:rsidRPr="007F1891" w:rsidRDefault="003C02AD" w:rsidP="00300808">
            <w:pPr>
              <w:jc w:val="center"/>
              <w:rPr>
                <w:b/>
                <w:bCs/>
                <w:sz w:val="20"/>
                <w:szCs w:val="20"/>
              </w:rPr>
            </w:pPr>
            <w:r w:rsidRPr="007F1891">
              <w:rPr>
                <w:b/>
                <w:bCs/>
                <w:sz w:val="20"/>
                <w:szCs w:val="20"/>
              </w:rPr>
              <w:t>0</w:t>
            </w:r>
          </w:p>
        </w:tc>
      </w:tr>
      <w:tr w:rsidR="003C02AD" w:rsidRPr="007F1891" w:rsidTr="007A097D">
        <w:trPr>
          <w:trHeight w:val="196"/>
        </w:trPr>
        <w:tc>
          <w:tcPr>
            <w:tcW w:w="687" w:type="dxa"/>
            <w:vMerge w:val="restart"/>
            <w:vAlign w:val="center"/>
          </w:tcPr>
          <w:p w:rsidR="003C02AD" w:rsidRPr="007F1891" w:rsidRDefault="003C02AD" w:rsidP="00146051">
            <w:pPr>
              <w:jc w:val="center"/>
              <w:rPr>
                <w:bCs/>
                <w:sz w:val="20"/>
                <w:szCs w:val="20"/>
              </w:rPr>
            </w:pPr>
          </w:p>
          <w:p w:rsidR="003C02AD" w:rsidRPr="007F1891" w:rsidRDefault="003C02AD" w:rsidP="00146051">
            <w:pPr>
              <w:jc w:val="center"/>
              <w:rPr>
                <w:bCs/>
                <w:sz w:val="20"/>
                <w:szCs w:val="20"/>
              </w:rPr>
            </w:pPr>
            <w:r w:rsidRPr="007F1891">
              <w:rPr>
                <w:bCs/>
                <w:sz w:val="20"/>
                <w:szCs w:val="20"/>
              </w:rPr>
              <w:t>12.1</w:t>
            </w:r>
          </w:p>
        </w:tc>
        <w:tc>
          <w:tcPr>
            <w:tcW w:w="3986" w:type="dxa"/>
            <w:vMerge w:val="restart"/>
            <w:vAlign w:val="center"/>
          </w:tcPr>
          <w:p w:rsidR="003C02AD" w:rsidRPr="007F1891" w:rsidRDefault="003C02AD" w:rsidP="001C5F3F">
            <w:pPr>
              <w:jc w:val="center"/>
              <w:rPr>
                <w:bCs/>
                <w:sz w:val="20"/>
                <w:szCs w:val="20"/>
              </w:rPr>
            </w:pPr>
            <w:r w:rsidRPr="007F1891">
              <w:rPr>
                <w:sz w:val="20"/>
                <w:szCs w:val="20"/>
              </w:rPr>
              <w:t xml:space="preserve">Строительство линий электропередач с установкой трансформаторов  </w:t>
            </w:r>
            <w:r w:rsidRPr="007F1891">
              <w:rPr>
                <w:sz w:val="20"/>
                <w:szCs w:val="20"/>
                <w:lang w:eastAsia="en-US"/>
              </w:rPr>
              <w:t>в населенных пунктах Магарамкентского района</w:t>
            </w:r>
            <w:r w:rsidRPr="007F1891">
              <w:rPr>
                <w:sz w:val="24"/>
                <w:szCs w:val="24"/>
                <w:lang w:eastAsia="en-US"/>
              </w:rPr>
              <w:t xml:space="preserve"> </w:t>
            </w:r>
          </w:p>
        </w:tc>
        <w:tc>
          <w:tcPr>
            <w:tcW w:w="2835" w:type="dxa"/>
          </w:tcPr>
          <w:p w:rsidR="003C02AD" w:rsidRPr="007F1891" w:rsidRDefault="003C02AD" w:rsidP="00146051">
            <w:pPr>
              <w:rPr>
                <w:bCs/>
                <w:sz w:val="20"/>
                <w:szCs w:val="20"/>
              </w:rPr>
            </w:pPr>
            <w:r w:rsidRPr="007F1891">
              <w:rPr>
                <w:bCs/>
                <w:sz w:val="20"/>
                <w:szCs w:val="20"/>
              </w:rPr>
              <w:t>Всего, в.т.ч. за счет:</w:t>
            </w:r>
          </w:p>
        </w:tc>
        <w:tc>
          <w:tcPr>
            <w:tcW w:w="1985" w:type="dxa"/>
          </w:tcPr>
          <w:p w:rsidR="003C02AD" w:rsidRPr="007F1891" w:rsidRDefault="003C02AD" w:rsidP="00146051">
            <w:pPr>
              <w:jc w:val="center"/>
              <w:rPr>
                <w:sz w:val="20"/>
                <w:szCs w:val="20"/>
              </w:rPr>
            </w:pPr>
            <w:r w:rsidRPr="007F1891">
              <w:rPr>
                <w:sz w:val="20"/>
                <w:szCs w:val="20"/>
              </w:rPr>
              <w:t>45 000,0</w:t>
            </w:r>
          </w:p>
        </w:tc>
        <w:tc>
          <w:tcPr>
            <w:tcW w:w="1984" w:type="dxa"/>
          </w:tcPr>
          <w:p w:rsidR="003C02AD" w:rsidRPr="007F1891" w:rsidRDefault="003C02AD" w:rsidP="00146051">
            <w:pPr>
              <w:jc w:val="center"/>
              <w:rPr>
                <w:sz w:val="20"/>
                <w:szCs w:val="20"/>
              </w:rPr>
            </w:pPr>
            <w:r w:rsidRPr="007F1891">
              <w:rPr>
                <w:sz w:val="20"/>
                <w:szCs w:val="20"/>
              </w:rPr>
              <w:t>25 000,0</w:t>
            </w:r>
          </w:p>
        </w:tc>
        <w:tc>
          <w:tcPr>
            <w:tcW w:w="1985" w:type="dxa"/>
          </w:tcPr>
          <w:p w:rsidR="003C02AD" w:rsidRPr="007F1891" w:rsidRDefault="003C02AD" w:rsidP="00146051">
            <w:pPr>
              <w:jc w:val="center"/>
              <w:rPr>
                <w:sz w:val="20"/>
                <w:szCs w:val="20"/>
              </w:rPr>
            </w:pPr>
            <w:r w:rsidRPr="007F1891">
              <w:rPr>
                <w:sz w:val="20"/>
                <w:szCs w:val="20"/>
              </w:rPr>
              <w:t>20 000,0</w:t>
            </w:r>
          </w:p>
        </w:tc>
        <w:tc>
          <w:tcPr>
            <w:tcW w:w="1842" w:type="dxa"/>
          </w:tcPr>
          <w:p w:rsidR="003C02AD" w:rsidRPr="007F1891" w:rsidRDefault="003C02AD" w:rsidP="00146051">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sz w:val="20"/>
                <w:szCs w:val="20"/>
              </w:rPr>
            </w:pPr>
          </w:p>
        </w:tc>
        <w:tc>
          <w:tcPr>
            <w:tcW w:w="2835" w:type="dxa"/>
          </w:tcPr>
          <w:p w:rsidR="003C02AD" w:rsidRPr="007F1891" w:rsidRDefault="003C02AD" w:rsidP="00146051">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146051">
            <w:pPr>
              <w:jc w:val="center"/>
            </w:pPr>
            <w:r w:rsidRPr="007F1891">
              <w:rPr>
                <w:sz w:val="20"/>
                <w:szCs w:val="20"/>
              </w:rPr>
              <w:t>0</w:t>
            </w:r>
          </w:p>
        </w:tc>
        <w:tc>
          <w:tcPr>
            <w:tcW w:w="1985" w:type="dxa"/>
          </w:tcPr>
          <w:p w:rsidR="003C02AD" w:rsidRPr="007F1891" w:rsidRDefault="003C02AD" w:rsidP="00146051">
            <w:pPr>
              <w:jc w:val="center"/>
            </w:pPr>
            <w:r w:rsidRPr="007F1891">
              <w:rPr>
                <w:sz w:val="20"/>
                <w:szCs w:val="20"/>
              </w:rPr>
              <w:t>0</w:t>
            </w:r>
          </w:p>
        </w:tc>
        <w:tc>
          <w:tcPr>
            <w:tcW w:w="1842" w:type="dxa"/>
          </w:tcPr>
          <w:p w:rsidR="003C02AD" w:rsidRPr="007F1891" w:rsidRDefault="003C02AD" w:rsidP="00146051">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Республиканский бюджет РД</w:t>
            </w:r>
          </w:p>
        </w:tc>
        <w:tc>
          <w:tcPr>
            <w:tcW w:w="1985" w:type="dxa"/>
          </w:tcPr>
          <w:p w:rsidR="003C02AD" w:rsidRPr="007F1891" w:rsidRDefault="003C02AD" w:rsidP="00146051">
            <w:pPr>
              <w:jc w:val="center"/>
              <w:rPr>
                <w:sz w:val="20"/>
                <w:szCs w:val="20"/>
              </w:rPr>
            </w:pPr>
            <w:r w:rsidRPr="007F1891">
              <w:rPr>
                <w:sz w:val="20"/>
                <w:szCs w:val="20"/>
              </w:rPr>
              <w:t>41 000,0</w:t>
            </w:r>
          </w:p>
        </w:tc>
        <w:tc>
          <w:tcPr>
            <w:tcW w:w="1984" w:type="dxa"/>
          </w:tcPr>
          <w:p w:rsidR="003C02AD" w:rsidRPr="007F1891" w:rsidRDefault="003C02AD" w:rsidP="00146051">
            <w:pPr>
              <w:jc w:val="center"/>
              <w:rPr>
                <w:sz w:val="20"/>
                <w:szCs w:val="20"/>
              </w:rPr>
            </w:pPr>
            <w:r w:rsidRPr="007F1891">
              <w:rPr>
                <w:sz w:val="20"/>
                <w:szCs w:val="20"/>
              </w:rPr>
              <w:t>23 000,0</w:t>
            </w:r>
          </w:p>
        </w:tc>
        <w:tc>
          <w:tcPr>
            <w:tcW w:w="1985" w:type="dxa"/>
          </w:tcPr>
          <w:p w:rsidR="003C02AD" w:rsidRPr="007F1891" w:rsidRDefault="003C02AD" w:rsidP="00146051">
            <w:pPr>
              <w:jc w:val="center"/>
              <w:rPr>
                <w:sz w:val="20"/>
                <w:szCs w:val="20"/>
              </w:rPr>
            </w:pPr>
            <w:r w:rsidRPr="007F1891">
              <w:rPr>
                <w:sz w:val="20"/>
                <w:szCs w:val="20"/>
              </w:rPr>
              <w:t>18 000,0</w:t>
            </w:r>
          </w:p>
        </w:tc>
        <w:tc>
          <w:tcPr>
            <w:tcW w:w="1842" w:type="dxa"/>
          </w:tcPr>
          <w:p w:rsidR="003C02AD" w:rsidRPr="007F1891" w:rsidRDefault="003C02AD" w:rsidP="00146051">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Местного бюджета</w:t>
            </w:r>
          </w:p>
        </w:tc>
        <w:tc>
          <w:tcPr>
            <w:tcW w:w="1985" w:type="dxa"/>
          </w:tcPr>
          <w:p w:rsidR="003C02AD" w:rsidRPr="007F1891" w:rsidRDefault="003C02AD" w:rsidP="00146051">
            <w:pPr>
              <w:jc w:val="center"/>
            </w:pPr>
            <w:r w:rsidRPr="007F1891">
              <w:rPr>
                <w:sz w:val="20"/>
                <w:szCs w:val="20"/>
              </w:rPr>
              <w:t>4 000,0</w:t>
            </w:r>
          </w:p>
        </w:tc>
        <w:tc>
          <w:tcPr>
            <w:tcW w:w="1984" w:type="dxa"/>
          </w:tcPr>
          <w:p w:rsidR="003C02AD" w:rsidRPr="007F1891" w:rsidRDefault="003C02AD" w:rsidP="00146051">
            <w:pPr>
              <w:jc w:val="center"/>
            </w:pPr>
            <w:r w:rsidRPr="007F1891">
              <w:rPr>
                <w:sz w:val="20"/>
                <w:szCs w:val="20"/>
              </w:rPr>
              <w:t>2 000,0</w:t>
            </w:r>
          </w:p>
        </w:tc>
        <w:tc>
          <w:tcPr>
            <w:tcW w:w="1985" w:type="dxa"/>
          </w:tcPr>
          <w:p w:rsidR="003C02AD" w:rsidRPr="007F1891" w:rsidRDefault="003C02AD" w:rsidP="00146051">
            <w:pPr>
              <w:jc w:val="center"/>
            </w:pPr>
            <w:r w:rsidRPr="007F1891">
              <w:rPr>
                <w:sz w:val="20"/>
                <w:szCs w:val="20"/>
              </w:rPr>
              <w:t>2 000,0</w:t>
            </w:r>
          </w:p>
        </w:tc>
        <w:tc>
          <w:tcPr>
            <w:tcW w:w="1842" w:type="dxa"/>
          </w:tcPr>
          <w:p w:rsidR="003C02AD" w:rsidRPr="007F1891" w:rsidRDefault="003C02AD" w:rsidP="00146051">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46051">
            <w:pPr>
              <w:jc w:val="center"/>
            </w:pPr>
            <w:r w:rsidRPr="007F1891">
              <w:rPr>
                <w:sz w:val="20"/>
                <w:szCs w:val="20"/>
              </w:rPr>
              <w:t>0</w:t>
            </w:r>
          </w:p>
        </w:tc>
        <w:tc>
          <w:tcPr>
            <w:tcW w:w="1984" w:type="dxa"/>
          </w:tcPr>
          <w:p w:rsidR="003C02AD" w:rsidRPr="007F1891" w:rsidRDefault="003C02AD" w:rsidP="00146051">
            <w:pPr>
              <w:jc w:val="center"/>
            </w:pPr>
            <w:r w:rsidRPr="007F1891">
              <w:rPr>
                <w:sz w:val="20"/>
                <w:szCs w:val="20"/>
              </w:rPr>
              <w:t>0</w:t>
            </w:r>
          </w:p>
        </w:tc>
        <w:tc>
          <w:tcPr>
            <w:tcW w:w="1985" w:type="dxa"/>
          </w:tcPr>
          <w:p w:rsidR="003C02AD" w:rsidRPr="007F1891" w:rsidRDefault="003C02AD" w:rsidP="00146051">
            <w:pPr>
              <w:jc w:val="center"/>
            </w:pPr>
            <w:r w:rsidRPr="007F1891">
              <w:rPr>
                <w:sz w:val="20"/>
                <w:szCs w:val="20"/>
              </w:rPr>
              <w:t>0</w:t>
            </w:r>
          </w:p>
        </w:tc>
        <w:tc>
          <w:tcPr>
            <w:tcW w:w="1842" w:type="dxa"/>
          </w:tcPr>
          <w:p w:rsidR="003C02AD" w:rsidRPr="007F1891" w:rsidRDefault="003C02AD" w:rsidP="00146051">
            <w:pPr>
              <w:jc w:val="center"/>
            </w:pPr>
            <w:r w:rsidRPr="007F1891">
              <w:rPr>
                <w:sz w:val="20"/>
                <w:szCs w:val="20"/>
              </w:rPr>
              <w:t>0</w:t>
            </w:r>
          </w:p>
        </w:tc>
      </w:tr>
      <w:tr w:rsidR="003C02AD" w:rsidRPr="007F1891" w:rsidTr="007A097D">
        <w:trPr>
          <w:trHeight w:val="196"/>
        </w:trPr>
        <w:tc>
          <w:tcPr>
            <w:tcW w:w="687" w:type="dxa"/>
            <w:vMerge w:val="restart"/>
            <w:vAlign w:val="center"/>
          </w:tcPr>
          <w:p w:rsidR="003C02AD" w:rsidRPr="007F1891" w:rsidRDefault="003C02AD" w:rsidP="00146051">
            <w:pPr>
              <w:jc w:val="center"/>
              <w:rPr>
                <w:b/>
                <w:bCs/>
                <w:sz w:val="20"/>
                <w:szCs w:val="20"/>
              </w:rPr>
            </w:pPr>
            <w:r w:rsidRPr="007F1891">
              <w:rPr>
                <w:b/>
                <w:bCs/>
                <w:sz w:val="20"/>
                <w:szCs w:val="20"/>
              </w:rPr>
              <w:t>13</w:t>
            </w:r>
          </w:p>
        </w:tc>
        <w:tc>
          <w:tcPr>
            <w:tcW w:w="3986" w:type="dxa"/>
            <w:vMerge w:val="restart"/>
            <w:vAlign w:val="center"/>
          </w:tcPr>
          <w:p w:rsidR="003C02AD" w:rsidRPr="007F1891" w:rsidRDefault="003C02AD" w:rsidP="00146051">
            <w:pPr>
              <w:jc w:val="center"/>
              <w:rPr>
                <w:b/>
                <w:sz w:val="20"/>
                <w:szCs w:val="20"/>
              </w:rPr>
            </w:pPr>
            <w:r w:rsidRPr="007F1891">
              <w:rPr>
                <w:b/>
                <w:bCs/>
                <w:sz w:val="20"/>
                <w:szCs w:val="20"/>
              </w:rPr>
              <w:t>Газификация</w:t>
            </w:r>
          </w:p>
        </w:tc>
        <w:tc>
          <w:tcPr>
            <w:tcW w:w="2835" w:type="dxa"/>
          </w:tcPr>
          <w:p w:rsidR="003C02AD" w:rsidRPr="007F1891" w:rsidRDefault="003C02AD" w:rsidP="00146051">
            <w:pPr>
              <w:rPr>
                <w:b/>
                <w:bCs/>
                <w:sz w:val="20"/>
                <w:szCs w:val="20"/>
              </w:rPr>
            </w:pPr>
            <w:r w:rsidRPr="007F1891">
              <w:rPr>
                <w:b/>
                <w:bCs/>
                <w:sz w:val="20"/>
                <w:szCs w:val="20"/>
              </w:rPr>
              <w:t>Всего, в.т.ч. за счет:</w:t>
            </w:r>
          </w:p>
        </w:tc>
        <w:tc>
          <w:tcPr>
            <w:tcW w:w="1985" w:type="dxa"/>
          </w:tcPr>
          <w:p w:rsidR="003C02AD" w:rsidRPr="007F1891" w:rsidRDefault="003C02AD" w:rsidP="004D7703">
            <w:pPr>
              <w:jc w:val="center"/>
              <w:rPr>
                <w:b/>
                <w:sz w:val="20"/>
                <w:szCs w:val="20"/>
              </w:rPr>
            </w:pPr>
            <w:r w:rsidRPr="007F1891">
              <w:rPr>
                <w:b/>
                <w:sz w:val="20"/>
                <w:szCs w:val="20"/>
              </w:rPr>
              <w:t>25 000,0</w:t>
            </w:r>
          </w:p>
        </w:tc>
        <w:tc>
          <w:tcPr>
            <w:tcW w:w="1984" w:type="dxa"/>
          </w:tcPr>
          <w:p w:rsidR="003C02AD" w:rsidRPr="007F1891" w:rsidRDefault="003C02AD" w:rsidP="004D7703">
            <w:pPr>
              <w:jc w:val="center"/>
              <w:rPr>
                <w:b/>
                <w:sz w:val="20"/>
                <w:szCs w:val="20"/>
              </w:rPr>
            </w:pPr>
            <w:r w:rsidRPr="007F1891">
              <w:rPr>
                <w:b/>
                <w:sz w:val="20"/>
                <w:szCs w:val="20"/>
              </w:rPr>
              <w:t>15 000,0</w:t>
            </w:r>
          </w:p>
        </w:tc>
        <w:tc>
          <w:tcPr>
            <w:tcW w:w="1985" w:type="dxa"/>
          </w:tcPr>
          <w:p w:rsidR="003C02AD" w:rsidRPr="007F1891" w:rsidRDefault="003C02AD" w:rsidP="004D7703">
            <w:pPr>
              <w:jc w:val="center"/>
              <w:rPr>
                <w:b/>
                <w:sz w:val="20"/>
                <w:szCs w:val="20"/>
              </w:rPr>
            </w:pPr>
            <w:r w:rsidRPr="007F1891">
              <w:rPr>
                <w:b/>
                <w:sz w:val="20"/>
                <w:szCs w:val="20"/>
              </w:rPr>
              <w:t>10</w:t>
            </w:r>
            <w:r w:rsidR="001B1C24" w:rsidRPr="007F1891">
              <w:rPr>
                <w:b/>
                <w:sz w:val="20"/>
                <w:szCs w:val="20"/>
              </w:rPr>
              <w:t xml:space="preserve"> </w:t>
            </w:r>
            <w:r w:rsidRPr="007F1891">
              <w:rPr>
                <w:b/>
                <w:sz w:val="20"/>
                <w:szCs w:val="20"/>
              </w:rPr>
              <w:t>000,0</w:t>
            </w:r>
          </w:p>
        </w:tc>
        <w:tc>
          <w:tcPr>
            <w:tcW w:w="1842" w:type="dxa"/>
          </w:tcPr>
          <w:p w:rsidR="003C02AD" w:rsidRPr="007F1891" w:rsidRDefault="003C02AD" w:rsidP="004D7703">
            <w:pPr>
              <w:jc w:val="center"/>
              <w:rPr>
                <w:b/>
                <w:sz w:val="20"/>
                <w:szCs w:val="20"/>
              </w:rPr>
            </w:pPr>
            <w:r w:rsidRPr="007F1891">
              <w:rPr>
                <w:b/>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4D7703">
            <w:pPr>
              <w:jc w:val="center"/>
              <w:rPr>
                <w:b/>
                <w:bCs/>
                <w:sz w:val="20"/>
                <w:szCs w:val="20"/>
              </w:rPr>
            </w:pPr>
            <w:r w:rsidRPr="007F1891">
              <w:rPr>
                <w:b/>
                <w:sz w:val="20"/>
                <w:szCs w:val="20"/>
              </w:rPr>
              <w:t>0</w:t>
            </w:r>
          </w:p>
        </w:tc>
        <w:tc>
          <w:tcPr>
            <w:tcW w:w="1984" w:type="dxa"/>
          </w:tcPr>
          <w:p w:rsidR="003C02AD" w:rsidRPr="007F1891" w:rsidRDefault="003C02AD" w:rsidP="004D7703">
            <w:pPr>
              <w:jc w:val="center"/>
              <w:rPr>
                <w:b/>
                <w:bCs/>
                <w:sz w:val="20"/>
                <w:szCs w:val="20"/>
              </w:rPr>
            </w:pPr>
            <w:r w:rsidRPr="007F1891">
              <w:rPr>
                <w:b/>
                <w:sz w:val="20"/>
                <w:szCs w:val="20"/>
              </w:rPr>
              <w:t>0</w:t>
            </w:r>
          </w:p>
        </w:tc>
        <w:tc>
          <w:tcPr>
            <w:tcW w:w="1985" w:type="dxa"/>
          </w:tcPr>
          <w:p w:rsidR="003C02AD" w:rsidRPr="007F1891" w:rsidRDefault="003C02AD" w:rsidP="004D7703">
            <w:pPr>
              <w:jc w:val="center"/>
              <w:rPr>
                <w:b/>
                <w:bCs/>
                <w:sz w:val="20"/>
                <w:szCs w:val="20"/>
              </w:rPr>
            </w:pPr>
            <w:r w:rsidRPr="007F1891">
              <w:rPr>
                <w:b/>
                <w:sz w:val="20"/>
                <w:szCs w:val="20"/>
              </w:rPr>
              <w:t>0</w:t>
            </w:r>
          </w:p>
        </w:tc>
        <w:tc>
          <w:tcPr>
            <w:tcW w:w="1842" w:type="dxa"/>
          </w:tcPr>
          <w:p w:rsidR="003C02AD" w:rsidRPr="007F1891" w:rsidRDefault="003C02AD" w:rsidP="004D7703">
            <w:pPr>
              <w:jc w:val="center"/>
              <w:rPr>
                <w:b/>
                <w:bCs/>
                <w:sz w:val="20"/>
                <w:szCs w:val="20"/>
              </w:rPr>
            </w:pPr>
            <w:r w:rsidRPr="007F1891">
              <w:rPr>
                <w:b/>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 xml:space="preserve">Республиканский бюджет </w:t>
            </w:r>
          </w:p>
        </w:tc>
        <w:tc>
          <w:tcPr>
            <w:tcW w:w="1985" w:type="dxa"/>
          </w:tcPr>
          <w:p w:rsidR="003C02AD" w:rsidRPr="007F1891" w:rsidRDefault="003C02AD" w:rsidP="004D7703">
            <w:pPr>
              <w:jc w:val="center"/>
              <w:rPr>
                <w:b/>
                <w:bCs/>
                <w:sz w:val="20"/>
                <w:szCs w:val="20"/>
              </w:rPr>
            </w:pPr>
            <w:r w:rsidRPr="007F1891">
              <w:rPr>
                <w:b/>
                <w:sz w:val="20"/>
                <w:szCs w:val="20"/>
              </w:rPr>
              <w:t>25 000,0</w:t>
            </w:r>
          </w:p>
        </w:tc>
        <w:tc>
          <w:tcPr>
            <w:tcW w:w="1984" w:type="dxa"/>
          </w:tcPr>
          <w:p w:rsidR="003C02AD" w:rsidRPr="007F1891" w:rsidRDefault="003C02AD" w:rsidP="004D7703">
            <w:pPr>
              <w:jc w:val="center"/>
              <w:rPr>
                <w:b/>
                <w:bCs/>
                <w:sz w:val="20"/>
                <w:szCs w:val="20"/>
              </w:rPr>
            </w:pPr>
            <w:r w:rsidRPr="007F1891">
              <w:rPr>
                <w:b/>
                <w:sz w:val="20"/>
                <w:szCs w:val="20"/>
              </w:rPr>
              <w:t>15 000,0</w:t>
            </w:r>
          </w:p>
        </w:tc>
        <w:tc>
          <w:tcPr>
            <w:tcW w:w="1985" w:type="dxa"/>
          </w:tcPr>
          <w:p w:rsidR="003C02AD" w:rsidRPr="007F1891" w:rsidRDefault="003C02AD" w:rsidP="004D7703">
            <w:pPr>
              <w:jc w:val="center"/>
              <w:rPr>
                <w:b/>
                <w:bCs/>
                <w:sz w:val="20"/>
                <w:szCs w:val="20"/>
              </w:rPr>
            </w:pPr>
            <w:r w:rsidRPr="007F1891">
              <w:rPr>
                <w:b/>
                <w:sz w:val="20"/>
                <w:szCs w:val="20"/>
              </w:rPr>
              <w:t>10</w:t>
            </w:r>
            <w:r w:rsidR="00F8244A" w:rsidRPr="007F1891">
              <w:rPr>
                <w:b/>
                <w:sz w:val="20"/>
                <w:szCs w:val="20"/>
              </w:rPr>
              <w:t xml:space="preserve"> </w:t>
            </w:r>
            <w:r w:rsidRPr="007F1891">
              <w:rPr>
                <w:b/>
                <w:sz w:val="20"/>
                <w:szCs w:val="20"/>
              </w:rPr>
              <w:t>000,0</w:t>
            </w:r>
          </w:p>
        </w:tc>
        <w:tc>
          <w:tcPr>
            <w:tcW w:w="1842" w:type="dxa"/>
          </w:tcPr>
          <w:p w:rsidR="003C02AD" w:rsidRPr="007F1891" w:rsidRDefault="003C02AD" w:rsidP="004D7703">
            <w:pPr>
              <w:jc w:val="center"/>
              <w:rPr>
                <w:b/>
                <w:bCs/>
                <w:sz w:val="20"/>
                <w:szCs w:val="20"/>
              </w:rPr>
            </w:pPr>
            <w:r w:rsidRPr="007F1891">
              <w:rPr>
                <w:b/>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Местного бюджета</w:t>
            </w:r>
          </w:p>
        </w:tc>
        <w:tc>
          <w:tcPr>
            <w:tcW w:w="1985" w:type="dxa"/>
          </w:tcPr>
          <w:p w:rsidR="003C02AD" w:rsidRPr="007F1891" w:rsidRDefault="003C02AD" w:rsidP="004D7703">
            <w:pPr>
              <w:jc w:val="center"/>
              <w:rPr>
                <w:b/>
                <w:bCs/>
              </w:rPr>
            </w:pPr>
            <w:r w:rsidRPr="007F1891">
              <w:rPr>
                <w:b/>
                <w:sz w:val="20"/>
                <w:szCs w:val="20"/>
              </w:rPr>
              <w:t>0</w:t>
            </w:r>
          </w:p>
        </w:tc>
        <w:tc>
          <w:tcPr>
            <w:tcW w:w="1984" w:type="dxa"/>
          </w:tcPr>
          <w:p w:rsidR="003C02AD" w:rsidRPr="007F1891" w:rsidRDefault="003C02AD" w:rsidP="004D7703">
            <w:pPr>
              <w:jc w:val="center"/>
              <w:rPr>
                <w:b/>
                <w:bCs/>
              </w:rPr>
            </w:pPr>
            <w:r w:rsidRPr="007F1891">
              <w:rPr>
                <w:b/>
                <w:sz w:val="20"/>
                <w:szCs w:val="20"/>
              </w:rPr>
              <w:t>0</w:t>
            </w:r>
          </w:p>
        </w:tc>
        <w:tc>
          <w:tcPr>
            <w:tcW w:w="1985" w:type="dxa"/>
          </w:tcPr>
          <w:p w:rsidR="003C02AD" w:rsidRPr="007F1891" w:rsidRDefault="003C02AD" w:rsidP="004D7703">
            <w:pPr>
              <w:jc w:val="center"/>
              <w:rPr>
                <w:b/>
                <w:bCs/>
              </w:rPr>
            </w:pPr>
            <w:r w:rsidRPr="007F1891">
              <w:rPr>
                <w:b/>
                <w:sz w:val="20"/>
                <w:szCs w:val="20"/>
              </w:rPr>
              <w:t>0</w:t>
            </w:r>
          </w:p>
        </w:tc>
        <w:tc>
          <w:tcPr>
            <w:tcW w:w="1842" w:type="dxa"/>
          </w:tcPr>
          <w:p w:rsidR="003C02AD" w:rsidRPr="007F1891" w:rsidRDefault="003C02AD" w:rsidP="004D7703">
            <w:pPr>
              <w:jc w:val="center"/>
              <w:rPr>
                <w:b/>
                <w:bCs/>
              </w:rPr>
            </w:pPr>
            <w:r w:rsidRPr="007F1891">
              <w:rPr>
                <w:b/>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4D7703">
            <w:pPr>
              <w:jc w:val="center"/>
              <w:rPr>
                <w:b/>
                <w:bCs/>
              </w:rPr>
            </w:pPr>
            <w:r w:rsidRPr="007F1891">
              <w:rPr>
                <w:b/>
                <w:sz w:val="20"/>
                <w:szCs w:val="20"/>
              </w:rPr>
              <w:t>0</w:t>
            </w:r>
          </w:p>
        </w:tc>
        <w:tc>
          <w:tcPr>
            <w:tcW w:w="1984" w:type="dxa"/>
          </w:tcPr>
          <w:p w:rsidR="003C02AD" w:rsidRPr="007F1891" w:rsidRDefault="003C02AD" w:rsidP="004D7703">
            <w:pPr>
              <w:jc w:val="center"/>
              <w:rPr>
                <w:b/>
                <w:bCs/>
              </w:rPr>
            </w:pPr>
            <w:r w:rsidRPr="007F1891">
              <w:rPr>
                <w:b/>
                <w:sz w:val="20"/>
                <w:szCs w:val="20"/>
              </w:rPr>
              <w:t>0</w:t>
            </w:r>
          </w:p>
        </w:tc>
        <w:tc>
          <w:tcPr>
            <w:tcW w:w="1985" w:type="dxa"/>
          </w:tcPr>
          <w:p w:rsidR="003C02AD" w:rsidRPr="007F1891" w:rsidRDefault="003C02AD" w:rsidP="004D7703">
            <w:pPr>
              <w:jc w:val="center"/>
              <w:rPr>
                <w:b/>
                <w:bCs/>
              </w:rPr>
            </w:pPr>
            <w:r w:rsidRPr="007F1891">
              <w:rPr>
                <w:b/>
                <w:sz w:val="20"/>
                <w:szCs w:val="20"/>
              </w:rPr>
              <w:t>0</w:t>
            </w:r>
          </w:p>
        </w:tc>
        <w:tc>
          <w:tcPr>
            <w:tcW w:w="1842" w:type="dxa"/>
          </w:tcPr>
          <w:p w:rsidR="003C02AD" w:rsidRPr="007F1891" w:rsidRDefault="003C02AD" w:rsidP="004D7703">
            <w:pPr>
              <w:jc w:val="center"/>
              <w:rPr>
                <w:b/>
                <w:bCs/>
              </w:rPr>
            </w:pPr>
            <w:r w:rsidRPr="007F1891">
              <w:rPr>
                <w:b/>
                <w:sz w:val="20"/>
                <w:szCs w:val="20"/>
              </w:rPr>
              <w:t>0</w:t>
            </w:r>
          </w:p>
        </w:tc>
      </w:tr>
      <w:tr w:rsidR="003C02AD" w:rsidRPr="007F1891" w:rsidTr="007A097D">
        <w:trPr>
          <w:trHeight w:val="196"/>
        </w:trPr>
        <w:tc>
          <w:tcPr>
            <w:tcW w:w="687" w:type="dxa"/>
            <w:vMerge w:val="restart"/>
            <w:vAlign w:val="center"/>
          </w:tcPr>
          <w:p w:rsidR="003C02AD" w:rsidRPr="007F1891" w:rsidRDefault="003C02AD" w:rsidP="00146051">
            <w:pPr>
              <w:jc w:val="center"/>
              <w:rPr>
                <w:bCs/>
                <w:sz w:val="20"/>
                <w:szCs w:val="20"/>
              </w:rPr>
            </w:pPr>
            <w:r w:rsidRPr="007F1891">
              <w:rPr>
                <w:bCs/>
                <w:sz w:val="20"/>
                <w:szCs w:val="20"/>
              </w:rPr>
              <w:t>13.1</w:t>
            </w:r>
          </w:p>
        </w:tc>
        <w:tc>
          <w:tcPr>
            <w:tcW w:w="3986" w:type="dxa"/>
            <w:vMerge w:val="restart"/>
            <w:vAlign w:val="center"/>
          </w:tcPr>
          <w:p w:rsidR="003C02AD" w:rsidRPr="007F1891" w:rsidRDefault="003C02AD" w:rsidP="004D7703">
            <w:pPr>
              <w:jc w:val="center"/>
              <w:rPr>
                <w:b/>
                <w:bCs/>
                <w:sz w:val="20"/>
                <w:szCs w:val="20"/>
              </w:rPr>
            </w:pPr>
            <w:r w:rsidRPr="007F1891">
              <w:rPr>
                <w:sz w:val="20"/>
                <w:szCs w:val="20"/>
                <w:lang w:eastAsia="en-US"/>
              </w:rPr>
              <w:t>Газификация населенных пунктов Гарах,  Мака-Казмаляр</w:t>
            </w:r>
          </w:p>
        </w:tc>
        <w:tc>
          <w:tcPr>
            <w:tcW w:w="2835" w:type="dxa"/>
          </w:tcPr>
          <w:p w:rsidR="003C02AD" w:rsidRPr="007F1891" w:rsidRDefault="003C02AD" w:rsidP="004D7703">
            <w:pPr>
              <w:rPr>
                <w:bCs/>
                <w:sz w:val="20"/>
                <w:szCs w:val="20"/>
              </w:rPr>
            </w:pPr>
            <w:r w:rsidRPr="007F1891">
              <w:rPr>
                <w:bCs/>
                <w:sz w:val="20"/>
                <w:szCs w:val="20"/>
              </w:rPr>
              <w:t>Всего, в.т.ч. за счет:</w:t>
            </w:r>
          </w:p>
        </w:tc>
        <w:tc>
          <w:tcPr>
            <w:tcW w:w="1985" w:type="dxa"/>
          </w:tcPr>
          <w:p w:rsidR="003C02AD" w:rsidRPr="007F1891" w:rsidRDefault="003C02AD" w:rsidP="004D7703">
            <w:pPr>
              <w:jc w:val="center"/>
              <w:rPr>
                <w:sz w:val="20"/>
                <w:szCs w:val="20"/>
              </w:rPr>
            </w:pPr>
            <w:r w:rsidRPr="007F1891">
              <w:rPr>
                <w:sz w:val="20"/>
                <w:szCs w:val="20"/>
              </w:rPr>
              <w:t>25 000,0</w:t>
            </w:r>
          </w:p>
        </w:tc>
        <w:tc>
          <w:tcPr>
            <w:tcW w:w="1984" w:type="dxa"/>
          </w:tcPr>
          <w:p w:rsidR="003C02AD" w:rsidRPr="007F1891" w:rsidRDefault="003C02AD" w:rsidP="004D7703">
            <w:pPr>
              <w:jc w:val="center"/>
              <w:rPr>
                <w:sz w:val="20"/>
                <w:szCs w:val="20"/>
              </w:rPr>
            </w:pPr>
            <w:r w:rsidRPr="007F1891">
              <w:rPr>
                <w:sz w:val="20"/>
                <w:szCs w:val="20"/>
              </w:rPr>
              <w:t>15 000,0</w:t>
            </w:r>
          </w:p>
        </w:tc>
        <w:tc>
          <w:tcPr>
            <w:tcW w:w="1985" w:type="dxa"/>
          </w:tcPr>
          <w:p w:rsidR="003C02AD" w:rsidRPr="007F1891" w:rsidRDefault="003C02AD" w:rsidP="004D7703">
            <w:pPr>
              <w:jc w:val="center"/>
              <w:rPr>
                <w:sz w:val="20"/>
                <w:szCs w:val="20"/>
              </w:rPr>
            </w:pPr>
            <w:r w:rsidRPr="007F1891">
              <w:rPr>
                <w:sz w:val="20"/>
                <w:szCs w:val="20"/>
              </w:rPr>
              <w:t>10</w:t>
            </w:r>
            <w:r w:rsidR="00F8244A" w:rsidRPr="007F1891">
              <w:rPr>
                <w:sz w:val="20"/>
                <w:szCs w:val="20"/>
              </w:rPr>
              <w:t xml:space="preserve"> </w:t>
            </w:r>
            <w:r w:rsidRPr="007F1891">
              <w:rPr>
                <w:sz w:val="20"/>
                <w:szCs w:val="20"/>
              </w:rPr>
              <w:t>000,0</w:t>
            </w:r>
          </w:p>
        </w:tc>
        <w:tc>
          <w:tcPr>
            <w:tcW w:w="1842" w:type="dxa"/>
          </w:tcPr>
          <w:p w:rsidR="003C02AD" w:rsidRPr="007F1891" w:rsidRDefault="003C02AD" w:rsidP="004D7703">
            <w:pPr>
              <w:jc w:val="center"/>
              <w:rPr>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53820">
            <w:pPr>
              <w:jc w:val="center"/>
              <w:rPr>
                <w:bCs/>
                <w:sz w:val="20"/>
                <w:szCs w:val="20"/>
              </w:rPr>
            </w:pPr>
            <w:r w:rsidRPr="007F1891">
              <w:rPr>
                <w:sz w:val="20"/>
                <w:szCs w:val="20"/>
              </w:rPr>
              <w:t>0</w:t>
            </w:r>
          </w:p>
        </w:tc>
        <w:tc>
          <w:tcPr>
            <w:tcW w:w="1984" w:type="dxa"/>
          </w:tcPr>
          <w:p w:rsidR="003C02AD" w:rsidRPr="007F1891" w:rsidRDefault="003C02AD" w:rsidP="00153820">
            <w:pPr>
              <w:jc w:val="center"/>
              <w:rPr>
                <w:bCs/>
                <w:sz w:val="20"/>
                <w:szCs w:val="20"/>
              </w:rPr>
            </w:pPr>
            <w:r w:rsidRPr="007F1891">
              <w:rPr>
                <w:sz w:val="20"/>
                <w:szCs w:val="20"/>
              </w:rPr>
              <w:t>0</w:t>
            </w:r>
          </w:p>
        </w:tc>
        <w:tc>
          <w:tcPr>
            <w:tcW w:w="1985" w:type="dxa"/>
          </w:tcPr>
          <w:p w:rsidR="003C02AD" w:rsidRPr="007F1891" w:rsidRDefault="003C02AD" w:rsidP="00153820">
            <w:pPr>
              <w:jc w:val="center"/>
              <w:rPr>
                <w:bCs/>
                <w:sz w:val="20"/>
                <w:szCs w:val="20"/>
              </w:rPr>
            </w:pPr>
            <w:r w:rsidRPr="007F1891">
              <w:rPr>
                <w:sz w:val="20"/>
                <w:szCs w:val="20"/>
              </w:rPr>
              <w:t>0</w:t>
            </w:r>
          </w:p>
        </w:tc>
        <w:tc>
          <w:tcPr>
            <w:tcW w:w="1842" w:type="dxa"/>
          </w:tcPr>
          <w:p w:rsidR="003C02AD" w:rsidRPr="007F1891" w:rsidRDefault="003C02AD" w:rsidP="00153820">
            <w:pPr>
              <w:jc w:val="center"/>
              <w:rPr>
                <w:bCs/>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46051">
            <w:pPr>
              <w:jc w:val="center"/>
              <w:rPr>
                <w:bCs/>
                <w:sz w:val="20"/>
                <w:szCs w:val="20"/>
              </w:rPr>
            </w:pPr>
          </w:p>
        </w:tc>
        <w:tc>
          <w:tcPr>
            <w:tcW w:w="3986" w:type="dxa"/>
            <w:vMerge/>
            <w:vAlign w:val="center"/>
          </w:tcPr>
          <w:p w:rsidR="003C02AD" w:rsidRPr="007F1891" w:rsidRDefault="003C02AD" w:rsidP="00146051">
            <w:pPr>
              <w:jc w:val="center"/>
              <w:rPr>
                <w:b/>
                <w:bCs/>
                <w:sz w:val="20"/>
                <w:szCs w:val="20"/>
              </w:rPr>
            </w:pPr>
          </w:p>
        </w:tc>
        <w:tc>
          <w:tcPr>
            <w:tcW w:w="2835" w:type="dxa"/>
          </w:tcPr>
          <w:p w:rsidR="003C02AD" w:rsidRPr="007F1891" w:rsidRDefault="003C02AD" w:rsidP="00146051">
            <w:pPr>
              <w:rPr>
                <w:bCs/>
                <w:sz w:val="20"/>
                <w:szCs w:val="20"/>
              </w:rPr>
            </w:pPr>
            <w:r w:rsidRPr="007F1891">
              <w:rPr>
                <w:bCs/>
                <w:sz w:val="20"/>
                <w:szCs w:val="20"/>
              </w:rPr>
              <w:t>Республиканский бюджет РД</w:t>
            </w:r>
          </w:p>
        </w:tc>
        <w:tc>
          <w:tcPr>
            <w:tcW w:w="1985" w:type="dxa"/>
          </w:tcPr>
          <w:p w:rsidR="003C02AD" w:rsidRPr="007F1891" w:rsidRDefault="003C02AD" w:rsidP="00153820">
            <w:pPr>
              <w:jc w:val="center"/>
              <w:rPr>
                <w:bCs/>
                <w:sz w:val="20"/>
                <w:szCs w:val="20"/>
              </w:rPr>
            </w:pPr>
            <w:r w:rsidRPr="007F1891">
              <w:rPr>
                <w:sz w:val="20"/>
                <w:szCs w:val="20"/>
              </w:rPr>
              <w:t>25 000,0</w:t>
            </w:r>
          </w:p>
        </w:tc>
        <w:tc>
          <w:tcPr>
            <w:tcW w:w="1984" w:type="dxa"/>
          </w:tcPr>
          <w:p w:rsidR="003C02AD" w:rsidRPr="007F1891" w:rsidRDefault="003C02AD" w:rsidP="00153820">
            <w:pPr>
              <w:jc w:val="center"/>
              <w:rPr>
                <w:bCs/>
                <w:sz w:val="20"/>
                <w:szCs w:val="20"/>
              </w:rPr>
            </w:pPr>
            <w:r w:rsidRPr="007F1891">
              <w:rPr>
                <w:sz w:val="20"/>
                <w:szCs w:val="20"/>
              </w:rPr>
              <w:t>15 000,0</w:t>
            </w:r>
          </w:p>
        </w:tc>
        <w:tc>
          <w:tcPr>
            <w:tcW w:w="1985" w:type="dxa"/>
          </w:tcPr>
          <w:p w:rsidR="003C02AD" w:rsidRPr="007F1891" w:rsidRDefault="003C02AD" w:rsidP="00153820">
            <w:pPr>
              <w:jc w:val="center"/>
              <w:rPr>
                <w:bCs/>
                <w:sz w:val="20"/>
                <w:szCs w:val="20"/>
              </w:rPr>
            </w:pPr>
            <w:r w:rsidRPr="007F1891">
              <w:rPr>
                <w:sz w:val="20"/>
                <w:szCs w:val="20"/>
              </w:rPr>
              <w:t>10</w:t>
            </w:r>
            <w:r w:rsidR="00F8244A" w:rsidRPr="007F1891">
              <w:rPr>
                <w:sz w:val="20"/>
                <w:szCs w:val="20"/>
              </w:rPr>
              <w:t xml:space="preserve"> </w:t>
            </w:r>
            <w:r w:rsidRPr="007F1891">
              <w:rPr>
                <w:sz w:val="20"/>
                <w:szCs w:val="20"/>
              </w:rPr>
              <w:t>000,0</w:t>
            </w:r>
          </w:p>
        </w:tc>
        <w:tc>
          <w:tcPr>
            <w:tcW w:w="1842" w:type="dxa"/>
          </w:tcPr>
          <w:p w:rsidR="003C02AD" w:rsidRPr="007F1891" w:rsidRDefault="003C02AD" w:rsidP="00153820">
            <w:pPr>
              <w:jc w:val="center"/>
              <w:rPr>
                <w:bCs/>
                <w:sz w:val="20"/>
                <w:szCs w:val="20"/>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Местного бюджета</w:t>
            </w:r>
          </w:p>
        </w:tc>
        <w:tc>
          <w:tcPr>
            <w:tcW w:w="1985" w:type="dxa"/>
          </w:tcPr>
          <w:p w:rsidR="003C02AD" w:rsidRPr="007F1891" w:rsidRDefault="003C02AD" w:rsidP="00153820">
            <w:pPr>
              <w:jc w:val="center"/>
              <w:rPr>
                <w:bCs/>
              </w:rPr>
            </w:pPr>
            <w:r w:rsidRPr="007F1891">
              <w:rPr>
                <w:sz w:val="20"/>
                <w:szCs w:val="20"/>
              </w:rPr>
              <w:t>0</w:t>
            </w:r>
          </w:p>
        </w:tc>
        <w:tc>
          <w:tcPr>
            <w:tcW w:w="1984" w:type="dxa"/>
          </w:tcPr>
          <w:p w:rsidR="003C02AD" w:rsidRPr="007F1891" w:rsidRDefault="003C02AD" w:rsidP="00153820">
            <w:pPr>
              <w:jc w:val="center"/>
              <w:rPr>
                <w:bCs/>
              </w:rPr>
            </w:pPr>
            <w:r w:rsidRPr="007F1891">
              <w:rPr>
                <w:sz w:val="20"/>
                <w:szCs w:val="20"/>
              </w:rPr>
              <w:t>0</w:t>
            </w:r>
          </w:p>
        </w:tc>
        <w:tc>
          <w:tcPr>
            <w:tcW w:w="1985" w:type="dxa"/>
          </w:tcPr>
          <w:p w:rsidR="003C02AD" w:rsidRPr="007F1891" w:rsidRDefault="003C02AD" w:rsidP="00153820">
            <w:pPr>
              <w:jc w:val="center"/>
              <w:rPr>
                <w:bCs/>
              </w:rPr>
            </w:pPr>
            <w:r w:rsidRPr="007F1891">
              <w:rPr>
                <w:sz w:val="20"/>
                <w:szCs w:val="20"/>
              </w:rPr>
              <w:t>0</w:t>
            </w:r>
          </w:p>
        </w:tc>
        <w:tc>
          <w:tcPr>
            <w:tcW w:w="1842" w:type="dxa"/>
          </w:tcPr>
          <w:p w:rsidR="003C02AD" w:rsidRPr="007F1891" w:rsidRDefault="003C02AD" w:rsidP="00153820">
            <w:pPr>
              <w:jc w:val="center"/>
              <w:rPr>
                <w:bCs/>
              </w:rP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53820">
            <w:pPr>
              <w:jc w:val="center"/>
              <w:rPr>
                <w:bCs/>
              </w:rPr>
            </w:pPr>
            <w:r w:rsidRPr="007F1891">
              <w:rPr>
                <w:sz w:val="20"/>
                <w:szCs w:val="20"/>
              </w:rPr>
              <w:t>0</w:t>
            </w:r>
          </w:p>
        </w:tc>
        <w:tc>
          <w:tcPr>
            <w:tcW w:w="1984" w:type="dxa"/>
          </w:tcPr>
          <w:p w:rsidR="003C02AD" w:rsidRPr="007F1891" w:rsidRDefault="003C02AD" w:rsidP="00153820">
            <w:pPr>
              <w:jc w:val="center"/>
              <w:rPr>
                <w:bCs/>
              </w:rPr>
            </w:pPr>
            <w:r w:rsidRPr="007F1891">
              <w:rPr>
                <w:sz w:val="20"/>
                <w:szCs w:val="20"/>
              </w:rPr>
              <w:t>0</w:t>
            </w:r>
          </w:p>
        </w:tc>
        <w:tc>
          <w:tcPr>
            <w:tcW w:w="1985" w:type="dxa"/>
          </w:tcPr>
          <w:p w:rsidR="003C02AD" w:rsidRPr="007F1891" w:rsidRDefault="003C02AD" w:rsidP="00153820">
            <w:pPr>
              <w:jc w:val="center"/>
              <w:rPr>
                <w:bCs/>
              </w:rPr>
            </w:pPr>
            <w:r w:rsidRPr="007F1891">
              <w:rPr>
                <w:sz w:val="20"/>
                <w:szCs w:val="20"/>
              </w:rPr>
              <w:t>0</w:t>
            </w:r>
          </w:p>
        </w:tc>
        <w:tc>
          <w:tcPr>
            <w:tcW w:w="1842" w:type="dxa"/>
          </w:tcPr>
          <w:p w:rsidR="003C02AD" w:rsidRPr="007F1891" w:rsidRDefault="003C02AD" w:rsidP="00153820">
            <w:pPr>
              <w:jc w:val="center"/>
              <w:rPr>
                <w:bCs/>
              </w:rPr>
            </w:pPr>
            <w:r w:rsidRPr="007F1891">
              <w:rPr>
                <w:sz w:val="20"/>
                <w:szCs w:val="20"/>
              </w:rPr>
              <w:t>0</w:t>
            </w:r>
          </w:p>
        </w:tc>
      </w:tr>
      <w:tr w:rsidR="003C02AD" w:rsidRPr="007F1891" w:rsidTr="007A097D">
        <w:trPr>
          <w:trHeight w:val="196"/>
        </w:trPr>
        <w:tc>
          <w:tcPr>
            <w:tcW w:w="687" w:type="dxa"/>
            <w:vMerge w:val="restart"/>
            <w:vAlign w:val="center"/>
          </w:tcPr>
          <w:p w:rsidR="003C02AD" w:rsidRPr="007F1891" w:rsidRDefault="003C02AD" w:rsidP="00153820">
            <w:pPr>
              <w:jc w:val="center"/>
              <w:rPr>
                <w:b/>
                <w:bCs/>
                <w:sz w:val="20"/>
                <w:szCs w:val="20"/>
              </w:rPr>
            </w:pPr>
            <w:r w:rsidRPr="007F1891">
              <w:rPr>
                <w:b/>
                <w:bCs/>
                <w:sz w:val="20"/>
                <w:szCs w:val="20"/>
              </w:rPr>
              <w:t>14</w:t>
            </w:r>
          </w:p>
        </w:tc>
        <w:tc>
          <w:tcPr>
            <w:tcW w:w="3986" w:type="dxa"/>
            <w:vMerge w:val="restart"/>
            <w:vAlign w:val="center"/>
          </w:tcPr>
          <w:p w:rsidR="003C02AD" w:rsidRPr="007F1891" w:rsidRDefault="003C02AD" w:rsidP="00153820">
            <w:pPr>
              <w:jc w:val="center"/>
              <w:rPr>
                <w:b/>
                <w:sz w:val="20"/>
                <w:szCs w:val="20"/>
              </w:rPr>
            </w:pPr>
            <w:r w:rsidRPr="007F1891">
              <w:rPr>
                <w:b/>
                <w:bCs/>
                <w:sz w:val="20"/>
                <w:szCs w:val="20"/>
              </w:rPr>
              <w:t>Водоснабжение</w:t>
            </w:r>
          </w:p>
        </w:tc>
        <w:tc>
          <w:tcPr>
            <w:tcW w:w="2835" w:type="dxa"/>
          </w:tcPr>
          <w:p w:rsidR="003C02AD" w:rsidRPr="007F1891" w:rsidRDefault="003C02AD" w:rsidP="00153820">
            <w:pPr>
              <w:rPr>
                <w:b/>
                <w:bCs/>
                <w:sz w:val="20"/>
                <w:szCs w:val="20"/>
              </w:rPr>
            </w:pPr>
            <w:r w:rsidRPr="007F1891">
              <w:rPr>
                <w:b/>
                <w:bCs/>
                <w:sz w:val="20"/>
                <w:szCs w:val="20"/>
              </w:rPr>
              <w:t>Всего, в.т.ч. за счет:</w:t>
            </w:r>
          </w:p>
        </w:tc>
        <w:tc>
          <w:tcPr>
            <w:tcW w:w="1985" w:type="dxa"/>
          </w:tcPr>
          <w:p w:rsidR="003C02AD" w:rsidRPr="007F1891" w:rsidRDefault="003C02AD" w:rsidP="00153820">
            <w:pPr>
              <w:jc w:val="center"/>
              <w:rPr>
                <w:b/>
                <w:bCs/>
                <w:sz w:val="20"/>
                <w:szCs w:val="20"/>
              </w:rPr>
            </w:pPr>
            <w:r w:rsidRPr="007F1891">
              <w:rPr>
                <w:b/>
                <w:bCs/>
                <w:sz w:val="20"/>
                <w:szCs w:val="20"/>
              </w:rPr>
              <w:t>190 000,0</w:t>
            </w:r>
          </w:p>
        </w:tc>
        <w:tc>
          <w:tcPr>
            <w:tcW w:w="1984" w:type="dxa"/>
          </w:tcPr>
          <w:p w:rsidR="003C02AD" w:rsidRPr="007F1891" w:rsidRDefault="003C02AD" w:rsidP="00153820">
            <w:pPr>
              <w:jc w:val="center"/>
              <w:rPr>
                <w:b/>
                <w:bCs/>
                <w:sz w:val="20"/>
                <w:szCs w:val="20"/>
              </w:rPr>
            </w:pPr>
            <w:r w:rsidRPr="007F1891">
              <w:rPr>
                <w:b/>
                <w:bCs/>
                <w:sz w:val="20"/>
                <w:szCs w:val="20"/>
              </w:rPr>
              <w:t>44 500,0</w:t>
            </w:r>
          </w:p>
        </w:tc>
        <w:tc>
          <w:tcPr>
            <w:tcW w:w="1985" w:type="dxa"/>
          </w:tcPr>
          <w:p w:rsidR="003C02AD" w:rsidRPr="007F1891" w:rsidRDefault="003C02AD" w:rsidP="00153820">
            <w:pPr>
              <w:jc w:val="center"/>
              <w:rPr>
                <w:b/>
                <w:bCs/>
                <w:sz w:val="20"/>
                <w:szCs w:val="20"/>
              </w:rPr>
            </w:pPr>
            <w:r w:rsidRPr="007F1891">
              <w:rPr>
                <w:b/>
                <w:bCs/>
                <w:sz w:val="20"/>
                <w:szCs w:val="20"/>
              </w:rPr>
              <w:t>115 000,0</w:t>
            </w:r>
          </w:p>
        </w:tc>
        <w:tc>
          <w:tcPr>
            <w:tcW w:w="1842" w:type="dxa"/>
          </w:tcPr>
          <w:p w:rsidR="003C02AD" w:rsidRPr="007F1891" w:rsidRDefault="003C02AD" w:rsidP="00153820">
            <w:pPr>
              <w:jc w:val="center"/>
              <w:rPr>
                <w:b/>
                <w:bCs/>
                <w:sz w:val="20"/>
                <w:szCs w:val="20"/>
              </w:rPr>
            </w:pPr>
            <w:r w:rsidRPr="007F1891">
              <w:rPr>
                <w:b/>
                <w:bCs/>
                <w:sz w:val="20"/>
                <w:szCs w:val="20"/>
              </w:rPr>
              <w:t>30 500,0</w:t>
            </w:r>
          </w:p>
        </w:tc>
      </w:tr>
      <w:tr w:rsidR="003C02AD" w:rsidRPr="007F1891" w:rsidTr="007A097D">
        <w:trPr>
          <w:trHeight w:val="235"/>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153820">
            <w:pPr>
              <w:jc w:val="center"/>
              <w:rPr>
                <w:b/>
                <w:sz w:val="20"/>
                <w:szCs w:val="20"/>
              </w:rPr>
            </w:pPr>
            <w:r w:rsidRPr="007F1891">
              <w:rPr>
                <w:b/>
                <w:sz w:val="20"/>
                <w:szCs w:val="20"/>
              </w:rPr>
              <w:t>95 000,0</w:t>
            </w:r>
          </w:p>
        </w:tc>
        <w:tc>
          <w:tcPr>
            <w:tcW w:w="1984" w:type="dxa"/>
          </w:tcPr>
          <w:p w:rsidR="003C02AD" w:rsidRPr="007F1891" w:rsidRDefault="003C02AD" w:rsidP="00153820">
            <w:pPr>
              <w:jc w:val="center"/>
              <w:rPr>
                <w:b/>
                <w:sz w:val="20"/>
                <w:szCs w:val="20"/>
              </w:rPr>
            </w:pPr>
            <w:r w:rsidRPr="007F1891">
              <w:rPr>
                <w:b/>
                <w:sz w:val="20"/>
                <w:szCs w:val="20"/>
              </w:rPr>
              <w:t>0</w:t>
            </w:r>
          </w:p>
        </w:tc>
        <w:tc>
          <w:tcPr>
            <w:tcW w:w="1985" w:type="dxa"/>
          </w:tcPr>
          <w:p w:rsidR="003C02AD" w:rsidRPr="007F1891" w:rsidRDefault="003C02AD" w:rsidP="00153820">
            <w:pPr>
              <w:jc w:val="center"/>
              <w:rPr>
                <w:b/>
                <w:sz w:val="20"/>
                <w:szCs w:val="20"/>
              </w:rPr>
            </w:pPr>
            <w:r w:rsidRPr="007F1891">
              <w:rPr>
                <w:b/>
                <w:sz w:val="20"/>
                <w:szCs w:val="20"/>
              </w:rPr>
              <w:t>75 000,0</w:t>
            </w:r>
          </w:p>
        </w:tc>
        <w:tc>
          <w:tcPr>
            <w:tcW w:w="1842" w:type="dxa"/>
          </w:tcPr>
          <w:p w:rsidR="003C02AD" w:rsidRPr="007F1891" w:rsidRDefault="003C02AD" w:rsidP="00153820">
            <w:pPr>
              <w:jc w:val="center"/>
              <w:rPr>
                <w:b/>
                <w:sz w:val="20"/>
                <w:szCs w:val="20"/>
              </w:rPr>
            </w:pPr>
            <w:r w:rsidRPr="007F1891">
              <w:rPr>
                <w:b/>
                <w:sz w:val="20"/>
                <w:szCs w:val="20"/>
              </w:rPr>
              <w:t>20 000,0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
                <w:bCs/>
                <w:sz w:val="20"/>
                <w:szCs w:val="20"/>
              </w:rPr>
            </w:pPr>
            <w:r w:rsidRPr="007F1891">
              <w:rPr>
                <w:b/>
                <w:bCs/>
                <w:sz w:val="20"/>
                <w:szCs w:val="20"/>
              </w:rPr>
              <w:t xml:space="preserve">Республиканский бюджет </w:t>
            </w:r>
          </w:p>
        </w:tc>
        <w:tc>
          <w:tcPr>
            <w:tcW w:w="1985" w:type="dxa"/>
          </w:tcPr>
          <w:p w:rsidR="003C02AD" w:rsidRPr="007F1891" w:rsidRDefault="003C02AD" w:rsidP="00651608">
            <w:pPr>
              <w:jc w:val="center"/>
              <w:rPr>
                <w:b/>
                <w:bCs/>
                <w:sz w:val="20"/>
                <w:szCs w:val="20"/>
              </w:rPr>
            </w:pPr>
            <w:r w:rsidRPr="007F1891">
              <w:rPr>
                <w:b/>
                <w:bCs/>
                <w:sz w:val="20"/>
                <w:szCs w:val="20"/>
              </w:rPr>
              <w:t>95 000,0</w:t>
            </w:r>
          </w:p>
        </w:tc>
        <w:tc>
          <w:tcPr>
            <w:tcW w:w="1984" w:type="dxa"/>
          </w:tcPr>
          <w:p w:rsidR="003C02AD" w:rsidRPr="007F1891" w:rsidRDefault="003C02AD" w:rsidP="00153820">
            <w:pPr>
              <w:jc w:val="center"/>
              <w:rPr>
                <w:b/>
                <w:bCs/>
                <w:sz w:val="20"/>
                <w:szCs w:val="20"/>
              </w:rPr>
            </w:pPr>
            <w:r w:rsidRPr="007F1891">
              <w:rPr>
                <w:b/>
                <w:bCs/>
                <w:sz w:val="20"/>
                <w:szCs w:val="20"/>
              </w:rPr>
              <w:t>44 500,0</w:t>
            </w:r>
          </w:p>
        </w:tc>
        <w:tc>
          <w:tcPr>
            <w:tcW w:w="1985" w:type="dxa"/>
          </w:tcPr>
          <w:p w:rsidR="003C02AD" w:rsidRPr="007F1891" w:rsidRDefault="003C02AD" w:rsidP="00153820">
            <w:pPr>
              <w:jc w:val="center"/>
              <w:rPr>
                <w:b/>
                <w:bCs/>
                <w:sz w:val="20"/>
                <w:szCs w:val="20"/>
              </w:rPr>
            </w:pPr>
            <w:r w:rsidRPr="007F1891">
              <w:rPr>
                <w:b/>
                <w:bCs/>
                <w:sz w:val="20"/>
                <w:szCs w:val="20"/>
              </w:rPr>
              <w:t>40 000,0</w:t>
            </w:r>
          </w:p>
        </w:tc>
        <w:tc>
          <w:tcPr>
            <w:tcW w:w="1842" w:type="dxa"/>
          </w:tcPr>
          <w:p w:rsidR="003C02AD" w:rsidRPr="007F1891" w:rsidRDefault="003C02AD" w:rsidP="00153820">
            <w:pPr>
              <w:jc w:val="center"/>
              <w:rPr>
                <w:b/>
                <w:bCs/>
                <w:sz w:val="20"/>
                <w:szCs w:val="20"/>
              </w:rPr>
            </w:pPr>
            <w:r w:rsidRPr="007F1891">
              <w:rPr>
                <w:b/>
                <w:bCs/>
                <w:sz w:val="20"/>
                <w:szCs w:val="20"/>
              </w:rPr>
              <w:t>10 500,0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
                <w:bCs/>
                <w:sz w:val="20"/>
                <w:szCs w:val="20"/>
              </w:rPr>
            </w:pPr>
            <w:r w:rsidRPr="007F1891">
              <w:rPr>
                <w:b/>
                <w:bCs/>
                <w:sz w:val="20"/>
                <w:szCs w:val="20"/>
              </w:rPr>
              <w:t>Местного бюджета</w:t>
            </w:r>
          </w:p>
        </w:tc>
        <w:tc>
          <w:tcPr>
            <w:tcW w:w="1985" w:type="dxa"/>
          </w:tcPr>
          <w:p w:rsidR="003C02AD" w:rsidRPr="007F1891" w:rsidRDefault="003C02AD" w:rsidP="00153820">
            <w:pPr>
              <w:jc w:val="center"/>
              <w:rPr>
                <w:b/>
                <w:sz w:val="20"/>
                <w:szCs w:val="20"/>
              </w:rPr>
            </w:pPr>
            <w:r w:rsidRPr="007F1891">
              <w:rPr>
                <w:b/>
                <w:sz w:val="20"/>
                <w:szCs w:val="20"/>
              </w:rPr>
              <w:t>0</w:t>
            </w:r>
          </w:p>
        </w:tc>
        <w:tc>
          <w:tcPr>
            <w:tcW w:w="1984" w:type="dxa"/>
          </w:tcPr>
          <w:p w:rsidR="003C02AD" w:rsidRPr="007F1891" w:rsidRDefault="003C02AD" w:rsidP="00153820">
            <w:pPr>
              <w:jc w:val="center"/>
              <w:rPr>
                <w:b/>
                <w:sz w:val="20"/>
                <w:szCs w:val="20"/>
              </w:rPr>
            </w:pPr>
            <w:r w:rsidRPr="007F1891">
              <w:rPr>
                <w:b/>
                <w:sz w:val="20"/>
                <w:szCs w:val="20"/>
              </w:rPr>
              <w:t>0</w:t>
            </w:r>
          </w:p>
        </w:tc>
        <w:tc>
          <w:tcPr>
            <w:tcW w:w="1985" w:type="dxa"/>
          </w:tcPr>
          <w:p w:rsidR="003C02AD" w:rsidRPr="007F1891" w:rsidRDefault="003C02AD" w:rsidP="00153820">
            <w:pPr>
              <w:jc w:val="center"/>
              <w:rPr>
                <w:b/>
                <w:sz w:val="20"/>
                <w:szCs w:val="20"/>
              </w:rPr>
            </w:pPr>
            <w:r w:rsidRPr="007F1891">
              <w:rPr>
                <w:b/>
                <w:sz w:val="20"/>
                <w:szCs w:val="20"/>
              </w:rPr>
              <w:t>0</w:t>
            </w:r>
          </w:p>
        </w:tc>
        <w:tc>
          <w:tcPr>
            <w:tcW w:w="1842" w:type="dxa"/>
          </w:tcPr>
          <w:p w:rsidR="003C02AD" w:rsidRPr="007F1891" w:rsidRDefault="003C02AD" w:rsidP="00153820">
            <w:pPr>
              <w:jc w:val="center"/>
              <w:rPr>
                <w:b/>
                <w:sz w:val="20"/>
                <w:szCs w:val="20"/>
              </w:rPr>
            </w:pPr>
            <w:r w:rsidRPr="007F1891">
              <w:rPr>
                <w:b/>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153820">
            <w:pPr>
              <w:jc w:val="center"/>
              <w:rPr>
                <w:b/>
                <w:sz w:val="20"/>
                <w:szCs w:val="20"/>
              </w:rPr>
            </w:pPr>
            <w:r w:rsidRPr="007F1891">
              <w:rPr>
                <w:b/>
                <w:sz w:val="20"/>
                <w:szCs w:val="20"/>
              </w:rPr>
              <w:t>0</w:t>
            </w:r>
          </w:p>
        </w:tc>
        <w:tc>
          <w:tcPr>
            <w:tcW w:w="1984" w:type="dxa"/>
          </w:tcPr>
          <w:p w:rsidR="003C02AD" w:rsidRPr="007F1891" w:rsidRDefault="003C02AD" w:rsidP="00153820">
            <w:pPr>
              <w:jc w:val="center"/>
              <w:rPr>
                <w:b/>
                <w:sz w:val="20"/>
                <w:szCs w:val="20"/>
              </w:rPr>
            </w:pPr>
            <w:r w:rsidRPr="007F1891">
              <w:rPr>
                <w:b/>
                <w:sz w:val="20"/>
                <w:szCs w:val="20"/>
              </w:rPr>
              <w:t>0</w:t>
            </w:r>
          </w:p>
        </w:tc>
        <w:tc>
          <w:tcPr>
            <w:tcW w:w="1985" w:type="dxa"/>
          </w:tcPr>
          <w:p w:rsidR="003C02AD" w:rsidRPr="007F1891" w:rsidRDefault="003C02AD" w:rsidP="00153820">
            <w:pPr>
              <w:jc w:val="center"/>
              <w:rPr>
                <w:b/>
                <w:sz w:val="20"/>
                <w:szCs w:val="20"/>
              </w:rPr>
            </w:pPr>
            <w:r w:rsidRPr="007F1891">
              <w:rPr>
                <w:b/>
                <w:sz w:val="20"/>
                <w:szCs w:val="20"/>
              </w:rPr>
              <w:t>0</w:t>
            </w:r>
          </w:p>
        </w:tc>
        <w:tc>
          <w:tcPr>
            <w:tcW w:w="1842" w:type="dxa"/>
          </w:tcPr>
          <w:p w:rsidR="003C02AD" w:rsidRPr="007F1891" w:rsidRDefault="003C02AD" w:rsidP="00153820">
            <w:pPr>
              <w:jc w:val="center"/>
              <w:rPr>
                <w:b/>
                <w:sz w:val="20"/>
                <w:szCs w:val="20"/>
              </w:rPr>
            </w:pPr>
            <w:r w:rsidRPr="007F1891">
              <w:rPr>
                <w:b/>
                <w:sz w:val="20"/>
                <w:szCs w:val="20"/>
              </w:rPr>
              <w:t>0</w:t>
            </w:r>
          </w:p>
        </w:tc>
      </w:tr>
      <w:tr w:rsidR="003C02AD" w:rsidRPr="007F1891" w:rsidTr="007A097D">
        <w:trPr>
          <w:trHeight w:val="196"/>
        </w:trPr>
        <w:tc>
          <w:tcPr>
            <w:tcW w:w="687" w:type="dxa"/>
            <w:vMerge w:val="restart"/>
            <w:vAlign w:val="center"/>
          </w:tcPr>
          <w:p w:rsidR="003C02AD" w:rsidRPr="007F1891" w:rsidRDefault="003C02AD" w:rsidP="00153820">
            <w:pPr>
              <w:jc w:val="center"/>
              <w:rPr>
                <w:bCs/>
                <w:sz w:val="20"/>
                <w:szCs w:val="20"/>
              </w:rPr>
            </w:pPr>
            <w:r w:rsidRPr="007F1891">
              <w:rPr>
                <w:bCs/>
                <w:sz w:val="20"/>
                <w:szCs w:val="20"/>
              </w:rPr>
              <w:t>14.1</w:t>
            </w:r>
          </w:p>
        </w:tc>
        <w:tc>
          <w:tcPr>
            <w:tcW w:w="3986" w:type="dxa"/>
            <w:vMerge w:val="restart"/>
            <w:vAlign w:val="center"/>
          </w:tcPr>
          <w:p w:rsidR="003C02AD" w:rsidRPr="007F1891" w:rsidRDefault="003C02AD" w:rsidP="00153820">
            <w:pPr>
              <w:jc w:val="center"/>
              <w:rPr>
                <w:b/>
                <w:bCs/>
                <w:sz w:val="20"/>
                <w:szCs w:val="20"/>
              </w:rPr>
            </w:pPr>
            <w:r w:rsidRPr="007F1891">
              <w:rPr>
                <w:sz w:val="20"/>
                <w:szCs w:val="20"/>
                <w:lang w:eastAsia="en-US"/>
              </w:rPr>
              <w:t>Строительство группового водовода Джепель –Магарамкент</w:t>
            </w:r>
            <w:r w:rsidRPr="007F1891">
              <w:rPr>
                <w:b/>
                <w:bCs/>
                <w:sz w:val="20"/>
                <w:szCs w:val="20"/>
              </w:rPr>
              <w:t xml:space="preserve"> </w:t>
            </w:r>
          </w:p>
        </w:tc>
        <w:tc>
          <w:tcPr>
            <w:tcW w:w="2835" w:type="dxa"/>
          </w:tcPr>
          <w:p w:rsidR="003C02AD" w:rsidRPr="007F1891" w:rsidRDefault="003C02AD" w:rsidP="00153820">
            <w:pPr>
              <w:rPr>
                <w:bCs/>
                <w:sz w:val="20"/>
                <w:szCs w:val="20"/>
              </w:rPr>
            </w:pPr>
            <w:r w:rsidRPr="007F1891">
              <w:rPr>
                <w:bCs/>
                <w:sz w:val="20"/>
                <w:szCs w:val="20"/>
              </w:rPr>
              <w:t>Всего, в.т.ч. за счет:</w:t>
            </w:r>
          </w:p>
        </w:tc>
        <w:tc>
          <w:tcPr>
            <w:tcW w:w="1985" w:type="dxa"/>
          </w:tcPr>
          <w:p w:rsidR="003C02AD" w:rsidRPr="007F1891" w:rsidRDefault="003C02AD" w:rsidP="00153820">
            <w:pPr>
              <w:jc w:val="center"/>
              <w:rPr>
                <w:bCs/>
                <w:sz w:val="20"/>
                <w:szCs w:val="20"/>
              </w:rPr>
            </w:pPr>
            <w:r w:rsidRPr="007F1891">
              <w:rPr>
                <w:bCs/>
                <w:sz w:val="20"/>
                <w:szCs w:val="20"/>
              </w:rPr>
              <w:t>75 000,0</w:t>
            </w:r>
          </w:p>
        </w:tc>
        <w:tc>
          <w:tcPr>
            <w:tcW w:w="1984" w:type="dxa"/>
          </w:tcPr>
          <w:p w:rsidR="003C02AD" w:rsidRPr="007F1891" w:rsidRDefault="003C02AD" w:rsidP="00153820">
            <w:pPr>
              <w:jc w:val="center"/>
              <w:rPr>
                <w:bCs/>
                <w:sz w:val="20"/>
                <w:szCs w:val="20"/>
              </w:rPr>
            </w:pPr>
            <w:r w:rsidRPr="007F1891">
              <w:rPr>
                <w:bCs/>
                <w:sz w:val="20"/>
                <w:szCs w:val="20"/>
              </w:rPr>
              <w:t>24 500,0</w:t>
            </w:r>
          </w:p>
        </w:tc>
        <w:tc>
          <w:tcPr>
            <w:tcW w:w="1985" w:type="dxa"/>
          </w:tcPr>
          <w:p w:rsidR="003C02AD" w:rsidRPr="007F1891" w:rsidRDefault="003C02AD" w:rsidP="00153820">
            <w:pPr>
              <w:jc w:val="center"/>
              <w:rPr>
                <w:bCs/>
                <w:sz w:val="20"/>
                <w:szCs w:val="20"/>
              </w:rPr>
            </w:pPr>
            <w:r w:rsidRPr="007F1891">
              <w:rPr>
                <w:bCs/>
                <w:sz w:val="20"/>
                <w:szCs w:val="20"/>
              </w:rPr>
              <w:t>40 000,0</w:t>
            </w:r>
          </w:p>
        </w:tc>
        <w:tc>
          <w:tcPr>
            <w:tcW w:w="1842" w:type="dxa"/>
          </w:tcPr>
          <w:p w:rsidR="003C02AD" w:rsidRPr="007F1891" w:rsidRDefault="003C02AD" w:rsidP="00153820">
            <w:pPr>
              <w:jc w:val="center"/>
              <w:rPr>
                <w:bCs/>
                <w:sz w:val="20"/>
                <w:szCs w:val="20"/>
              </w:rPr>
            </w:pPr>
            <w:r w:rsidRPr="007F1891">
              <w:rPr>
                <w:bCs/>
                <w:sz w:val="20"/>
                <w:szCs w:val="20"/>
              </w:rPr>
              <w:t>10 500,0</w:t>
            </w:r>
          </w:p>
        </w:tc>
      </w:tr>
      <w:tr w:rsidR="003C02AD" w:rsidRPr="007F1891" w:rsidTr="007A097D">
        <w:trPr>
          <w:trHeight w:val="196"/>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53820">
            <w:pPr>
              <w:jc w:val="center"/>
            </w:pPr>
            <w:r w:rsidRPr="007F1891">
              <w:rPr>
                <w:sz w:val="20"/>
                <w:szCs w:val="20"/>
              </w:rPr>
              <w:t>0</w:t>
            </w:r>
          </w:p>
        </w:tc>
        <w:tc>
          <w:tcPr>
            <w:tcW w:w="1984" w:type="dxa"/>
          </w:tcPr>
          <w:p w:rsidR="003C02AD" w:rsidRPr="007F1891" w:rsidRDefault="003C02AD" w:rsidP="00153820">
            <w:pPr>
              <w:jc w:val="center"/>
            </w:pPr>
            <w:r w:rsidRPr="007F1891">
              <w:rPr>
                <w:sz w:val="20"/>
                <w:szCs w:val="20"/>
              </w:rPr>
              <w:t>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Республиканский бюджет РД</w:t>
            </w:r>
          </w:p>
        </w:tc>
        <w:tc>
          <w:tcPr>
            <w:tcW w:w="1985" w:type="dxa"/>
          </w:tcPr>
          <w:p w:rsidR="003C02AD" w:rsidRPr="007F1891" w:rsidRDefault="003C02AD" w:rsidP="00153820">
            <w:pPr>
              <w:jc w:val="center"/>
            </w:pPr>
            <w:r w:rsidRPr="007F1891">
              <w:rPr>
                <w:sz w:val="20"/>
                <w:szCs w:val="20"/>
              </w:rPr>
              <w:t>75 000,0</w:t>
            </w:r>
          </w:p>
        </w:tc>
        <w:tc>
          <w:tcPr>
            <w:tcW w:w="1984" w:type="dxa"/>
          </w:tcPr>
          <w:p w:rsidR="003C02AD" w:rsidRPr="007F1891" w:rsidRDefault="003C02AD" w:rsidP="00153820">
            <w:pPr>
              <w:jc w:val="center"/>
            </w:pPr>
            <w:r w:rsidRPr="007F1891">
              <w:rPr>
                <w:sz w:val="20"/>
                <w:szCs w:val="20"/>
              </w:rPr>
              <w:t>24 500,0</w:t>
            </w:r>
          </w:p>
        </w:tc>
        <w:tc>
          <w:tcPr>
            <w:tcW w:w="1985" w:type="dxa"/>
          </w:tcPr>
          <w:p w:rsidR="003C02AD" w:rsidRPr="007F1891" w:rsidRDefault="003C02AD" w:rsidP="00153820">
            <w:pPr>
              <w:jc w:val="center"/>
            </w:pPr>
            <w:r w:rsidRPr="007F1891">
              <w:rPr>
                <w:sz w:val="20"/>
                <w:szCs w:val="20"/>
              </w:rPr>
              <w:t>40 000,0</w:t>
            </w:r>
          </w:p>
        </w:tc>
        <w:tc>
          <w:tcPr>
            <w:tcW w:w="1842" w:type="dxa"/>
          </w:tcPr>
          <w:p w:rsidR="003C02AD" w:rsidRPr="007F1891" w:rsidRDefault="003C02AD" w:rsidP="00153820">
            <w:pPr>
              <w:jc w:val="center"/>
            </w:pPr>
            <w:r w:rsidRPr="007F1891">
              <w:rPr>
                <w:sz w:val="20"/>
                <w:szCs w:val="20"/>
              </w:rPr>
              <w:t>10 500,0</w:t>
            </w:r>
          </w:p>
        </w:tc>
      </w:tr>
      <w:tr w:rsidR="003C02AD" w:rsidRPr="007F1891" w:rsidTr="007A097D">
        <w:trPr>
          <w:trHeight w:val="196"/>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Местного бюджета</w:t>
            </w:r>
          </w:p>
        </w:tc>
        <w:tc>
          <w:tcPr>
            <w:tcW w:w="1985" w:type="dxa"/>
          </w:tcPr>
          <w:p w:rsidR="003C02AD" w:rsidRPr="007F1891" w:rsidRDefault="003C02AD" w:rsidP="00153820">
            <w:pPr>
              <w:jc w:val="center"/>
              <w:rPr>
                <w:bCs/>
                <w:sz w:val="20"/>
                <w:szCs w:val="20"/>
              </w:rPr>
            </w:pPr>
            <w:r w:rsidRPr="007F1891">
              <w:rPr>
                <w:bCs/>
                <w:sz w:val="20"/>
                <w:szCs w:val="20"/>
              </w:rPr>
              <w:t>0</w:t>
            </w:r>
          </w:p>
        </w:tc>
        <w:tc>
          <w:tcPr>
            <w:tcW w:w="1984" w:type="dxa"/>
          </w:tcPr>
          <w:p w:rsidR="003C02AD" w:rsidRPr="007F1891" w:rsidRDefault="003C02AD" w:rsidP="00153820">
            <w:pPr>
              <w:jc w:val="center"/>
              <w:rPr>
                <w:bCs/>
                <w:sz w:val="20"/>
                <w:szCs w:val="20"/>
              </w:rPr>
            </w:pPr>
            <w:r w:rsidRPr="007F1891">
              <w:rPr>
                <w:bCs/>
                <w:sz w:val="20"/>
                <w:szCs w:val="20"/>
              </w:rPr>
              <w:t>0</w:t>
            </w:r>
          </w:p>
        </w:tc>
        <w:tc>
          <w:tcPr>
            <w:tcW w:w="1985" w:type="dxa"/>
          </w:tcPr>
          <w:p w:rsidR="003C02AD" w:rsidRPr="007F1891" w:rsidRDefault="003C02AD" w:rsidP="00153820">
            <w:pPr>
              <w:jc w:val="center"/>
              <w:rPr>
                <w:bCs/>
                <w:sz w:val="20"/>
                <w:szCs w:val="20"/>
              </w:rPr>
            </w:pPr>
            <w:r w:rsidRPr="007F1891">
              <w:rPr>
                <w:bCs/>
                <w:sz w:val="20"/>
                <w:szCs w:val="20"/>
              </w:rPr>
              <w:t>0</w:t>
            </w:r>
          </w:p>
        </w:tc>
        <w:tc>
          <w:tcPr>
            <w:tcW w:w="1842" w:type="dxa"/>
          </w:tcPr>
          <w:p w:rsidR="003C02AD" w:rsidRPr="007F1891" w:rsidRDefault="003C02AD" w:rsidP="00153820">
            <w:pPr>
              <w:jc w:val="center"/>
              <w:rPr>
                <w:bCs/>
                <w:sz w:val="20"/>
                <w:szCs w:val="20"/>
              </w:rPr>
            </w:pPr>
            <w:r w:rsidRPr="007F1891">
              <w:rPr>
                <w:bCs/>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53820">
            <w:pPr>
              <w:jc w:val="center"/>
            </w:pPr>
            <w:r w:rsidRPr="007F1891">
              <w:rPr>
                <w:sz w:val="20"/>
                <w:szCs w:val="20"/>
              </w:rPr>
              <w:t>0</w:t>
            </w:r>
          </w:p>
        </w:tc>
        <w:tc>
          <w:tcPr>
            <w:tcW w:w="1984" w:type="dxa"/>
          </w:tcPr>
          <w:p w:rsidR="003C02AD" w:rsidRPr="007F1891" w:rsidRDefault="003C02AD" w:rsidP="00153820">
            <w:pPr>
              <w:jc w:val="center"/>
            </w:pPr>
            <w:r w:rsidRPr="007F1891">
              <w:rPr>
                <w:sz w:val="20"/>
                <w:szCs w:val="20"/>
              </w:rPr>
              <w:t>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29"/>
        </w:trPr>
        <w:tc>
          <w:tcPr>
            <w:tcW w:w="687" w:type="dxa"/>
            <w:vMerge w:val="restart"/>
            <w:vAlign w:val="center"/>
          </w:tcPr>
          <w:p w:rsidR="003C02AD" w:rsidRPr="007F1891" w:rsidRDefault="003C02AD" w:rsidP="00153820">
            <w:pPr>
              <w:jc w:val="center"/>
              <w:rPr>
                <w:bCs/>
                <w:sz w:val="20"/>
                <w:szCs w:val="20"/>
              </w:rPr>
            </w:pPr>
            <w:r w:rsidRPr="007F1891">
              <w:rPr>
                <w:bCs/>
                <w:sz w:val="20"/>
                <w:szCs w:val="20"/>
              </w:rPr>
              <w:t>14.2</w:t>
            </w:r>
          </w:p>
        </w:tc>
        <w:tc>
          <w:tcPr>
            <w:tcW w:w="3986" w:type="dxa"/>
            <w:vMerge w:val="restart"/>
            <w:vAlign w:val="center"/>
          </w:tcPr>
          <w:p w:rsidR="003C02AD" w:rsidRPr="007F1891" w:rsidRDefault="003C02AD" w:rsidP="00153820">
            <w:pPr>
              <w:jc w:val="center"/>
              <w:rPr>
                <w:bCs/>
                <w:sz w:val="20"/>
                <w:szCs w:val="20"/>
              </w:rPr>
            </w:pPr>
            <w:r w:rsidRPr="007F1891">
              <w:rPr>
                <w:sz w:val="20"/>
                <w:szCs w:val="20"/>
                <w:lang w:eastAsia="en-US"/>
              </w:rPr>
              <w:t>Строительство  артезианской скважины в с. Филя</w:t>
            </w:r>
          </w:p>
        </w:tc>
        <w:tc>
          <w:tcPr>
            <w:tcW w:w="2835" w:type="dxa"/>
          </w:tcPr>
          <w:p w:rsidR="003C02AD" w:rsidRPr="007F1891" w:rsidRDefault="003C02AD" w:rsidP="00153820">
            <w:pPr>
              <w:rPr>
                <w:bCs/>
                <w:sz w:val="20"/>
                <w:szCs w:val="20"/>
              </w:rPr>
            </w:pPr>
            <w:r w:rsidRPr="007F1891">
              <w:rPr>
                <w:bCs/>
                <w:sz w:val="20"/>
                <w:szCs w:val="20"/>
              </w:rPr>
              <w:t>Всего, в.т.ч. за счет:</w:t>
            </w:r>
          </w:p>
        </w:tc>
        <w:tc>
          <w:tcPr>
            <w:tcW w:w="1985" w:type="dxa"/>
          </w:tcPr>
          <w:p w:rsidR="003C02AD" w:rsidRPr="007F1891" w:rsidRDefault="003C02AD" w:rsidP="00153820">
            <w:pPr>
              <w:jc w:val="center"/>
              <w:rPr>
                <w:bCs/>
                <w:sz w:val="20"/>
                <w:szCs w:val="20"/>
              </w:rPr>
            </w:pPr>
            <w:r w:rsidRPr="007F1891">
              <w:rPr>
                <w:bCs/>
                <w:sz w:val="20"/>
                <w:szCs w:val="20"/>
              </w:rPr>
              <w:t>20 000,0</w:t>
            </w:r>
          </w:p>
        </w:tc>
        <w:tc>
          <w:tcPr>
            <w:tcW w:w="1984" w:type="dxa"/>
          </w:tcPr>
          <w:p w:rsidR="003C02AD" w:rsidRPr="007F1891" w:rsidRDefault="003C02AD" w:rsidP="00153820">
            <w:pPr>
              <w:jc w:val="center"/>
              <w:rPr>
                <w:bCs/>
                <w:sz w:val="20"/>
                <w:szCs w:val="20"/>
              </w:rPr>
            </w:pPr>
            <w:r w:rsidRPr="007F1891">
              <w:rPr>
                <w:bCs/>
                <w:sz w:val="20"/>
                <w:szCs w:val="20"/>
              </w:rPr>
              <w:t>20 000,0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61"/>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53820">
            <w:pPr>
              <w:jc w:val="center"/>
              <w:rPr>
                <w:bCs/>
                <w:sz w:val="20"/>
                <w:szCs w:val="20"/>
              </w:rPr>
            </w:pPr>
            <w:r w:rsidRPr="007F1891">
              <w:rPr>
                <w:bCs/>
                <w:sz w:val="20"/>
                <w:szCs w:val="20"/>
              </w:rPr>
              <w:t>0</w:t>
            </w:r>
          </w:p>
        </w:tc>
        <w:tc>
          <w:tcPr>
            <w:tcW w:w="1984" w:type="dxa"/>
          </w:tcPr>
          <w:p w:rsidR="003C02AD" w:rsidRPr="007F1891" w:rsidRDefault="003C02AD" w:rsidP="00153820">
            <w:pPr>
              <w:jc w:val="center"/>
              <w:rPr>
                <w:bCs/>
                <w:sz w:val="20"/>
                <w:szCs w:val="20"/>
              </w:rPr>
            </w:pPr>
            <w:r w:rsidRPr="007F1891">
              <w:rPr>
                <w:bCs/>
                <w:sz w:val="20"/>
                <w:szCs w:val="20"/>
              </w:rPr>
              <w:t>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50"/>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Республиканский бюджет РД</w:t>
            </w:r>
          </w:p>
        </w:tc>
        <w:tc>
          <w:tcPr>
            <w:tcW w:w="1985" w:type="dxa"/>
          </w:tcPr>
          <w:p w:rsidR="003C02AD" w:rsidRPr="007F1891" w:rsidRDefault="003C02AD" w:rsidP="00153820">
            <w:pPr>
              <w:jc w:val="center"/>
              <w:rPr>
                <w:bCs/>
                <w:sz w:val="20"/>
                <w:szCs w:val="20"/>
              </w:rPr>
            </w:pPr>
            <w:r w:rsidRPr="007F1891">
              <w:rPr>
                <w:bCs/>
                <w:sz w:val="20"/>
                <w:szCs w:val="20"/>
              </w:rPr>
              <w:t>20 000,0</w:t>
            </w:r>
          </w:p>
        </w:tc>
        <w:tc>
          <w:tcPr>
            <w:tcW w:w="1984" w:type="dxa"/>
          </w:tcPr>
          <w:p w:rsidR="003C02AD" w:rsidRPr="007F1891" w:rsidRDefault="003C02AD" w:rsidP="00153820">
            <w:pPr>
              <w:jc w:val="center"/>
              <w:rPr>
                <w:bCs/>
                <w:sz w:val="20"/>
                <w:szCs w:val="20"/>
              </w:rPr>
            </w:pPr>
            <w:r w:rsidRPr="007F1891">
              <w:rPr>
                <w:bCs/>
                <w:sz w:val="20"/>
                <w:szCs w:val="20"/>
              </w:rPr>
              <w:t>20 000,0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204"/>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Местного бюджета</w:t>
            </w:r>
          </w:p>
        </w:tc>
        <w:tc>
          <w:tcPr>
            <w:tcW w:w="1985" w:type="dxa"/>
          </w:tcPr>
          <w:p w:rsidR="003C02AD" w:rsidRPr="007F1891" w:rsidRDefault="003C02AD" w:rsidP="00153820">
            <w:pPr>
              <w:jc w:val="center"/>
              <w:rPr>
                <w:bCs/>
                <w:sz w:val="20"/>
                <w:szCs w:val="20"/>
              </w:rPr>
            </w:pPr>
            <w:r w:rsidRPr="007F1891">
              <w:rPr>
                <w:bCs/>
                <w:sz w:val="20"/>
                <w:szCs w:val="20"/>
              </w:rPr>
              <w:t>0</w:t>
            </w:r>
          </w:p>
        </w:tc>
        <w:tc>
          <w:tcPr>
            <w:tcW w:w="1984" w:type="dxa"/>
          </w:tcPr>
          <w:p w:rsidR="003C02AD" w:rsidRPr="007F1891" w:rsidRDefault="003C02AD" w:rsidP="00153820">
            <w:pPr>
              <w:jc w:val="center"/>
              <w:rPr>
                <w:bCs/>
                <w:sz w:val="20"/>
                <w:szCs w:val="20"/>
              </w:rPr>
            </w:pPr>
            <w:r w:rsidRPr="007F1891">
              <w:rPr>
                <w:bCs/>
                <w:sz w:val="20"/>
                <w:szCs w:val="20"/>
              </w:rPr>
              <w:t>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07"/>
        </w:trPr>
        <w:tc>
          <w:tcPr>
            <w:tcW w:w="687" w:type="dxa"/>
            <w:vMerge/>
            <w:vAlign w:val="center"/>
          </w:tcPr>
          <w:p w:rsidR="003C02AD" w:rsidRPr="007F1891" w:rsidRDefault="003C02AD" w:rsidP="00153820">
            <w:pPr>
              <w:jc w:val="center"/>
              <w:rPr>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53820">
            <w:pPr>
              <w:jc w:val="center"/>
              <w:rPr>
                <w:bCs/>
                <w:sz w:val="20"/>
                <w:szCs w:val="20"/>
              </w:rPr>
            </w:pPr>
            <w:r w:rsidRPr="007F1891">
              <w:rPr>
                <w:bCs/>
                <w:sz w:val="20"/>
                <w:szCs w:val="20"/>
              </w:rPr>
              <w:t>0</w:t>
            </w:r>
          </w:p>
        </w:tc>
        <w:tc>
          <w:tcPr>
            <w:tcW w:w="1984" w:type="dxa"/>
          </w:tcPr>
          <w:p w:rsidR="003C02AD" w:rsidRPr="007F1891" w:rsidRDefault="003C02AD" w:rsidP="00153820">
            <w:pPr>
              <w:jc w:val="center"/>
              <w:rPr>
                <w:bCs/>
                <w:sz w:val="20"/>
                <w:szCs w:val="20"/>
              </w:rPr>
            </w:pPr>
            <w:r w:rsidRPr="007F1891">
              <w:rPr>
                <w:bCs/>
                <w:sz w:val="20"/>
                <w:szCs w:val="20"/>
              </w:rPr>
              <w:t>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96"/>
        </w:trPr>
        <w:tc>
          <w:tcPr>
            <w:tcW w:w="687" w:type="dxa"/>
            <w:vMerge w:val="restart"/>
            <w:vAlign w:val="center"/>
          </w:tcPr>
          <w:p w:rsidR="003C02AD" w:rsidRPr="007F1891" w:rsidRDefault="003C02AD" w:rsidP="00153820">
            <w:pPr>
              <w:jc w:val="center"/>
              <w:rPr>
                <w:bCs/>
                <w:sz w:val="20"/>
                <w:szCs w:val="20"/>
              </w:rPr>
            </w:pPr>
            <w:r w:rsidRPr="007F1891">
              <w:rPr>
                <w:bCs/>
                <w:sz w:val="20"/>
                <w:szCs w:val="20"/>
              </w:rPr>
              <w:t>14.3</w:t>
            </w:r>
          </w:p>
        </w:tc>
        <w:tc>
          <w:tcPr>
            <w:tcW w:w="3986" w:type="dxa"/>
            <w:vMerge w:val="restart"/>
            <w:vAlign w:val="center"/>
          </w:tcPr>
          <w:p w:rsidR="003C02AD" w:rsidRPr="007F1891" w:rsidRDefault="003C02AD" w:rsidP="00153820">
            <w:pPr>
              <w:jc w:val="center"/>
              <w:rPr>
                <w:b/>
                <w:bCs/>
                <w:sz w:val="20"/>
                <w:szCs w:val="20"/>
              </w:rPr>
            </w:pPr>
            <w:r w:rsidRPr="007F1891">
              <w:rPr>
                <w:sz w:val="20"/>
                <w:szCs w:val="20"/>
              </w:rPr>
              <w:t>Строительство головного водозаборного сооружения на канале КОР (канал октябрьской революции)</w:t>
            </w:r>
          </w:p>
        </w:tc>
        <w:tc>
          <w:tcPr>
            <w:tcW w:w="2835" w:type="dxa"/>
          </w:tcPr>
          <w:p w:rsidR="003C02AD" w:rsidRPr="007F1891" w:rsidRDefault="003C02AD" w:rsidP="00153820">
            <w:pPr>
              <w:rPr>
                <w:bCs/>
                <w:sz w:val="20"/>
                <w:szCs w:val="20"/>
              </w:rPr>
            </w:pPr>
            <w:r w:rsidRPr="007F1891">
              <w:rPr>
                <w:bCs/>
                <w:sz w:val="20"/>
                <w:szCs w:val="20"/>
              </w:rPr>
              <w:t>Всего, в.т.ч. за счет:</w:t>
            </w:r>
          </w:p>
        </w:tc>
        <w:tc>
          <w:tcPr>
            <w:tcW w:w="1985" w:type="dxa"/>
          </w:tcPr>
          <w:p w:rsidR="003C02AD" w:rsidRPr="007F1891" w:rsidRDefault="003C02AD" w:rsidP="00153820">
            <w:pPr>
              <w:jc w:val="center"/>
              <w:rPr>
                <w:sz w:val="20"/>
                <w:szCs w:val="20"/>
              </w:rPr>
            </w:pPr>
            <w:r w:rsidRPr="007F1891">
              <w:rPr>
                <w:sz w:val="20"/>
                <w:szCs w:val="20"/>
              </w:rPr>
              <w:t>95 000,0</w:t>
            </w:r>
          </w:p>
        </w:tc>
        <w:tc>
          <w:tcPr>
            <w:tcW w:w="1984" w:type="dxa"/>
          </w:tcPr>
          <w:p w:rsidR="003C02AD" w:rsidRPr="007F1891" w:rsidRDefault="003C02AD" w:rsidP="00153820">
            <w:pPr>
              <w:jc w:val="center"/>
              <w:rPr>
                <w:sz w:val="20"/>
                <w:szCs w:val="20"/>
              </w:rPr>
            </w:pPr>
            <w:r w:rsidRPr="007F1891">
              <w:rPr>
                <w:sz w:val="20"/>
                <w:szCs w:val="20"/>
              </w:rPr>
              <w:t>0</w:t>
            </w:r>
          </w:p>
        </w:tc>
        <w:tc>
          <w:tcPr>
            <w:tcW w:w="1985" w:type="dxa"/>
          </w:tcPr>
          <w:p w:rsidR="003C02AD" w:rsidRPr="007F1891" w:rsidRDefault="003C02AD" w:rsidP="00153820">
            <w:pPr>
              <w:jc w:val="center"/>
              <w:rPr>
                <w:sz w:val="20"/>
                <w:szCs w:val="20"/>
              </w:rPr>
            </w:pPr>
            <w:r w:rsidRPr="007F1891">
              <w:rPr>
                <w:sz w:val="20"/>
                <w:szCs w:val="20"/>
              </w:rPr>
              <w:t>75 000,0</w:t>
            </w:r>
          </w:p>
        </w:tc>
        <w:tc>
          <w:tcPr>
            <w:tcW w:w="1842" w:type="dxa"/>
          </w:tcPr>
          <w:p w:rsidR="003C02AD" w:rsidRPr="007F1891" w:rsidRDefault="003C02AD" w:rsidP="00153820">
            <w:pPr>
              <w:jc w:val="center"/>
              <w:rPr>
                <w:sz w:val="20"/>
                <w:szCs w:val="20"/>
              </w:rPr>
            </w:pPr>
            <w:r w:rsidRPr="007F1891">
              <w:rPr>
                <w:sz w:val="20"/>
                <w:szCs w:val="20"/>
              </w:rPr>
              <w:t>20 000,0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 xml:space="preserve">Федеральный бюджет </w:t>
            </w:r>
          </w:p>
        </w:tc>
        <w:tc>
          <w:tcPr>
            <w:tcW w:w="1985" w:type="dxa"/>
          </w:tcPr>
          <w:p w:rsidR="003C02AD" w:rsidRPr="007F1891" w:rsidRDefault="003C02AD" w:rsidP="00153820">
            <w:pPr>
              <w:jc w:val="center"/>
              <w:rPr>
                <w:sz w:val="20"/>
                <w:szCs w:val="20"/>
              </w:rPr>
            </w:pPr>
            <w:r w:rsidRPr="007F1891">
              <w:rPr>
                <w:sz w:val="20"/>
                <w:szCs w:val="20"/>
              </w:rPr>
              <w:t>95 000,0</w:t>
            </w:r>
          </w:p>
        </w:tc>
        <w:tc>
          <w:tcPr>
            <w:tcW w:w="1984" w:type="dxa"/>
          </w:tcPr>
          <w:p w:rsidR="003C02AD" w:rsidRPr="007F1891" w:rsidRDefault="003C02AD" w:rsidP="00153820">
            <w:pPr>
              <w:jc w:val="center"/>
              <w:rPr>
                <w:sz w:val="20"/>
                <w:szCs w:val="20"/>
              </w:rPr>
            </w:pPr>
            <w:r w:rsidRPr="007F1891">
              <w:rPr>
                <w:sz w:val="20"/>
                <w:szCs w:val="20"/>
              </w:rPr>
              <w:t>0</w:t>
            </w:r>
          </w:p>
        </w:tc>
        <w:tc>
          <w:tcPr>
            <w:tcW w:w="1985" w:type="dxa"/>
          </w:tcPr>
          <w:p w:rsidR="003C02AD" w:rsidRPr="007F1891" w:rsidRDefault="003C02AD" w:rsidP="00153820">
            <w:pPr>
              <w:jc w:val="center"/>
              <w:rPr>
                <w:sz w:val="20"/>
                <w:szCs w:val="20"/>
              </w:rPr>
            </w:pPr>
            <w:r w:rsidRPr="007F1891">
              <w:rPr>
                <w:sz w:val="20"/>
                <w:szCs w:val="20"/>
              </w:rPr>
              <w:t>75 000,0</w:t>
            </w:r>
          </w:p>
        </w:tc>
        <w:tc>
          <w:tcPr>
            <w:tcW w:w="1842" w:type="dxa"/>
          </w:tcPr>
          <w:p w:rsidR="003C02AD" w:rsidRPr="007F1891" w:rsidRDefault="003C02AD" w:rsidP="00153820">
            <w:pPr>
              <w:jc w:val="center"/>
              <w:rPr>
                <w:sz w:val="20"/>
                <w:szCs w:val="20"/>
              </w:rPr>
            </w:pPr>
            <w:r w:rsidRPr="007F1891">
              <w:rPr>
                <w:sz w:val="20"/>
                <w:szCs w:val="20"/>
              </w:rPr>
              <w:t>20 000,0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Республиканский бюджет РД</w:t>
            </w:r>
          </w:p>
        </w:tc>
        <w:tc>
          <w:tcPr>
            <w:tcW w:w="1985" w:type="dxa"/>
          </w:tcPr>
          <w:p w:rsidR="003C02AD" w:rsidRPr="007F1891" w:rsidRDefault="003C02AD" w:rsidP="00153820">
            <w:pPr>
              <w:jc w:val="center"/>
            </w:pPr>
            <w:r w:rsidRPr="007F1891">
              <w:rPr>
                <w:sz w:val="20"/>
                <w:szCs w:val="20"/>
              </w:rPr>
              <w:t>0</w:t>
            </w:r>
          </w:p>
        </w:tc>
        <w:tc>
          <w:tcPr>
            <w:tcW w:w="1984" w:type="dxa"/>
          </w:tcPr>
          <w:p w:rsidR="003C02AD" w:rsidRPr="007F1891" w:rsidRDefault="003C02AD" w:rsidP="00153820">
            <w:pPr>
              <w:jc w:val="center"/>
            </w:pPr>
            <w:r w:rsidRPr="007F1891">
              <w:rPr>
                <w:sz w:val="20"/>
                <w:szCs w:val="20"/>
              </w:rPr>
              <w:t>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Местного бюджета</w:t>
            </w:r>
          </w:p>
        </w:tc>
        <w:tc>
          <w:tcPr>
            <w:tcW w:w="1985" w:type="dxa"/>
          </w:tcPr>
          <w:p w:rsidR="003C02AD" w:rsidRPr="007F1891" w:rsidRDefault="003C02AD" w:rsidP="00153820">
            <w:pPr>
              <w:jc w:val="center"/>
            </w:pPr>
            <w:r w:rsidRPr="007F1891">
              <w:rPr>
                <w:sz w:val="20"/>
                <w:szCs w:val="20"/>
              </w:rPr>
              <w:t>0</w:t>
            </w:r>
          </w:p>
        </w:tc>
        <w:tc>
          <w:tcPr>
            <w:tcW w:w="1984" w:type="dxa"/>
          </w:tcPr>
          <w:p w:rsidR="003C02AD" w:rsidRPr="007F1891" w:rsidRDefault="003C02AD" w:rsidP="00153820">
            <w:pPr>
              <w:jc w:val="center"/>
            </w:pPr>
            <w:r w:rsidRPr="007F1891">
              <w:rPr>
                <w:sz w:val="20"/>
                <w:szCs w:val="20"/>
              </w:rPr>
              <w:t>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153820">
            <w:pPr>
              <w:jc w:val="center"/>
            </w:pPr>
            <w:r w:rsidRPr="007F1891">
              <w:rPr>
                <w:sz w:val="20"/>
                <w:szCs w:val="20"/>
              </w:rPr>
              <w:t>0</w:t>
            </w:r>
          </w:p>
        </w:tc>
        <w:tc>
          <w:tcPr>
            <w:tcW w:w="1984" w:type="dxa"/>
          </w:tcPr>
          <w:p w:rsidR="003C02AD" w:rsidRPr="007F1891" w:rsidRDefault="003C02AD" w:rsidP="00153820">
            <w:pPr>
              <w:jc w:val="center"/>
            </w:pPr>
            <w:r w:rsidRPr="007F1891">
              <w:rPr>
                <w:sz w:val="20"/>
                <w:szCs w:val="20"/>
              </w:rPr>
              <w:t>0</w:t>
            </w:r>
          </w:p>
        </w:tc>
        <w:tc>
          <w:tcPr>
            <w:tcW w:w="1985" w:type="dxa"/>
          </w:tcPr>
          <w:p w:rsidR="003C02AD" w:rsidRPr="007F1891" w:rsidRDefault="003C02AD" w:rsidP="00153820">
            <w:pPr>
              <w:jc w:val="center"/>
            </w:pPr>
            <w:r w:rsidRPr="007F1891">
              <w:rPr>
                <w:sz w:val="20"/>
                <w:szCs w:val="20"/>
              </w:rPr>
              <w:t>0</w:t>
            </w:r>
          </w:p>
        </w:tc>
        <w:tc>
          <w:tcPr>
            <w:tcW w:w="1842" w:type="dxa"/>
          </w:tcPr>
          <w:p w:rsidR="003C02AD" w:rsidRPr="007F1891" w:rsidRDefault="003C02AD" w:rsidP="00153820">
            <w:pPr>
              <w:jc w:val="center"/>
            </w:pPr>
            <w:r w:rsidRPr="007F1891">
              <w:rPr>
                <w:sz w:val="20"/>
                <w:szCs w:val="20"/>
              </w:rPr>
              <w:t>0</w:t>
            </w:r>
          </w:p>
        </w:tc>
      </w:tr>
      <w:tr w:rsidR="003C02AD" w:rsidRPr="007F1891" w:rsidTr="007A097D">
        <w:trPr>
          <w:trHeight w:val="104"/>
        </w:trPr>
        <w:tc>
          <w:tcPr>
            <w:tcW w:w="687" w:type="dxa"/>
            <w:vMerge w:val="restart"/>
            <w:vAlign w:val="center"/>
          </w:tcPr>
          <w:p w:rsidR="003C02AD" w:rsidRPr="007F1891" w:rsidRDefault="003C02AD" w:rsidP="00153820">
            <w:pPr>
              <w:jc w:val="center"/>
              <w:rPr>
                <w:b/>
                <w:bCs/>
                <w:sz w:val="20"/>
                <w:szCs w:val="20"/>
              </w:rPr>
            </w:pPr>
            <w:r w:rsidRPr="007F1891">
              <w:rPr>
                <w:b/>
                <w:bCs/>
                <w:sz w:val="20"/>
                <w:szCs w:val="20"/>
              </w:rPr>
              <w:t>15</w:t>
            </w:r>
          </w:p>
        </w:tc>
        <w:tc>
          <w:tcPr>
            <w:tcW w:w="3986" w:type="dxa"/>
            <w:vMerge w:val="restart"/>
            <w:vAlign w:val="center"/>
          </w:tcPr>
          <w:p w:rsidR="003C02AD" w:rsidRPr="007F1891" w:rsidRDefault="003C02AD" w:rsidP="00153820">
            <w:pPr>
              <w:jc w:val="center"/>
              <w:rPr>
                <w:b/>
                <w:bCs/>
                <w:sz w:val="20"/>
                <w:szCs w:val="20"/>
              </w:rPr>
            </w:pPr>
            <w:r w:rsidRPr="007F1891">
              <w:rPr>
                <w:b/>
                <w:bCs/>
                <w:sz w:val="20"/>
                <w:szCs w:val="20"/>
              </w:rPr>
              <w:t>Водоотведение</w:t>
            </w:r>
          </w:p>
        </w:tc>
        <w:tc>
          <w:tcPr>
            <w:tcW w:w="2835" w:type="dxa"/>
          </w:tcPr>
          <w:p w:rsidR="003C02AD" w:rsidRPr="007F1891" w:rsidRDefault="003C02AD" w:rsidP="00153820">
            <w:pPr>
              <w:rPr>
                <w:b/>
                <w:bCs/>
                <w:sz w:val="20"/>
                <w:szCs w:val="20"/>
              </w:rPr>
            </w:pPr>
            <w:r w:rsidRPr="007F1891">
              <w:rPr>
                <w:b/>
                <w:bCs/>
                <w:sz w:val="20"/>
                <w:szCs w:val="20"/>
              </w:rPr>
              <w:t>Всего, в.т.ч. за счет:</w:t>
            </w:r>
          </w:p>
        </w:tc>
        <w:tc>
          <w:tcPr>
            <w:tcW w:w="1985" w:type="dxa"/>
          </w:tcPr>
          <w:p w:rsidR="003C02AD" w:rsidRPr="007F1891" w:rsidRDefault="003C02AD" w:rsidP="00825536">
            <w:pPr>
              <w:jc w:val="center"/>
              <w:rPr>
                <w:b/>
                <w:bCs/>
                <w:sz w:val="20"/>
                <w:szCs w:val="20"/>
              </w:rPr>
            </w:pPr>
            <w:r w:rsidRPr="007F1891">
              <w:rPr>
                <w:b/>
                <w:bCs/>
                <w:sz w:val="20"/>
                <w:szCs w:val="20"/>
              </w:rPr>
              <w:t>20 000,0</w:t>
            </w:r>
          </w:p>
        </w:tc>
        <w:tc>
          <w:tcPr>
            <w:tcW w:w="1984" w:type="dxa"/>
          </w:tcPr>
          <w:p w:rsidR="003C02AD" w:rsidRPr="007F1891" w:rsidRDefault="003C02AD" w:rsidP="00825536">
            <w:pPr>
              <w:jc w:val="center"/>
              <w:rPr>
                <w:b/>
                <w:bCs/>
                <w:sz w:val="20"/>
                <w:szCs w:val="20"/>
              </w:rPr>
            </w:pPr>
            <w:r w:rsidRPr="007F1891">
              <w:rPr>
                <w:b/>
                <w:bCs/>
                <w:sz w:val="20"/>
                <w:szCs w:val="20"/>
              </w:rPr>
              <w:t>0</w:t>
            </w:r>
          </w:p>
        </w:tc>
        <w:tc>
          <w:tcPr>
            <w:tcW w:w="1985" w:type="dxa"/>
          </w:tcPr>
          <w:p w:rsidR="003C02AD" w:rsidRPr="007F1891" w:rsidRDefault="003C02AD" w:rsidP="00825536">
            <w:pPr>
              <w:jc w:val="center"/>
              <w:rPr>
                <w:b/>
                <w:bCs/>
                <w:sz w:val="20"/>
                <w:szCs w:val="20"/>
              </w:rPr>
            </w:pPr>
            <w:r w:rsidRPr="007F1891">
              <w:rPr>
                <w:b/>
                <w:bCs/>
                <w:sz w:val="20"/>
                <w:szCs w:val="20"/>
              </w:rPr>
              <w:t>10 000,0</w:t>
            </w:r>
          </w:p>
        </w:tc>
        <w:tc>
          <w:tcPr>
            <w:tcW w:w="1842" w:type="dxa"/>
          </w:tcPr>
          <w:p w:rsidR="003C02AD" w:rsidRPr="007F1891" w:rsidRDefault="003C02AD" w:rsidP="00825536">
            <w:pPr>
              <w:jc w:val="center"/>
              <w:rPr>
                <w:b/>
                <w:bCs/>
                <w:sz w:val="20"/>
                <w:szCs w:val="20"/>
              </w:rPr>
            </w:pPr>
            <w:r w:rsidRPr="007F1891">
              <w:rPr>
                <w:b/>
                <w:bCs/>
                <w:sz w:val="20"/>
                <w:szCs w:val="20"/>
              </w:rPr>
              <w:t>10 000,0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825536">
            <w:pPr>
              <w:jc w:val="center"/>
              <w:rPr>
                <w:b/>
                <w:bCs/>
              </w:rPr>
            </w:pPr>
            <w:r w:rsidRPr="007F1891">
              <w:rPr>
                <w:b/>
                <w:bCs/>
                <w:sz w:val="20"/>
                <w:szCs w:val="20"/>
              </w:rPr>
              <w:t>0</w:t>
            </w:r>
          </w:p>
        </w:tc>
        <w:tc>
          <w:tcPr>
            <w:tcW w:w="1984" w:type="dxa"/>
          </w:tcPr>
          <w:p w:rsidR="003C02AD" w:rsidRPr="007F1891" w:rsidRDefault="003C02AD" w:rsidP="00825536">
            <w:pPr>
              <w:jc w:val="center"/>
              <w:rPr>
                <w:b/>
                <w:bCs/>
              </w:rPr>
            </w:pPr>
            <w:r w:rsidRPr="007F1891">
              <w:rPr>
                <w:b/>
                <w:bCs/>
                <w:sz w:val="20"/>
                <w:szCs w:val="20"/>
              </w:rPr>
              <w:t>0</w:t>
            </w:r>
          </w:p>
        </w:tc>
        <w:tc>
          <w:tcPr>
            <w:tcW w:w="1985" w:type="dxa"/>
          </w:tcPr>
          <w:p w:rsidR="003C02AD" w:rsidRPr="007F1891" w:rsidRDefault="003C02AD" w:rsidP="00825536">
            <w:pPr>
              <w:jc w:val="center"/>
              <w:rPr>
                <w:b/>
                <w:bCs/>
              </w:rPr>
            </w:pPr>
            <w:r w:rsidRPr="007F1891">
              <w:rPr>
                <w:b/>
                <w:bCs/>
                <w:sz w:val="20"/>
                <w:szCs w:val="20"/>
              </w:rPr>
              <w:t>0</w:t>
            </w:r>
          </w:p>
        </w:tc>
        <w:tc>
          <w:tcPr>
            <w:tcW w:w="1842" w:type="dxa"/>
          </w:tcPr>
          <w:p w:rsidR="003C02AD" w:rsidRPr="007F1891" w:rsidRDefault="003C02AD" w:rsidP="00825536">
            <w:pPr>
              <w:jc w:val="center"/>
              <w:rPr>
                <w:b/>
                <w:bCs/>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
                <w:bCs/>
                <w:sz w:val="20"/>
                <w:szCs w:val="20"/>
              </w:rPr>
            </w:pPr>
            <w:r w:rsidRPr="007F1891">
              <w:rPr>
                <w:b/>
                <w:bCs/>
                <w:sz w:val="20"/>
                <w:szCs w:val="20"/>
              </w:rPr>
              <w:t>Республиканский бюджет РД</w:t>
            </w:r>
          </w:p>
        </w:tc>
        <w:tc>
          <w:tcPr>
            <w:tcW w:w="1985" w:type="dxa"/>
          </w:tcPr>
          <w:p w:rsidR="003C02AD" w:rsidRPr="007F1891" w:rsidRDefault="003C02AD" w:rsidP="00825536">
            <w:pPr>
              <w:jc w:val="center"/>
              <w:rPr>
                <w:b/>
                <w:bCs/>
              </w:rPr>
            </w:pPr>
            <w:r w:rsidRPr="007F1891">
              <w:rPr>
                <w:b/>
                <w:bCs/>
                <w:sz w:val="20"/>
                <w:szCs w:val="20"/>
              </w:rPr>
              <w:t>0</w:t>
            </w:r>
          </w:p>
        </w:tc>
        <w:tc>
          <w:tcPr>
            <w:tcW w:w="1984" w:type="dxa"/>
          </w:tcPr>
          <w:p w:rsidR="003C02AD" w:rsidRPr="007F1891" w:rsidRDefault="003C02AD" w:rsidP="00825536">
            <w:pPr>
              <w:jc w:val="center"/>
              <w:rPr>
                <w:b/>
                <w:bCs/>
              </w:rPr>
            </w:pPr>
            <w:r w:rsidRPr="007F1891">
              <w:rPr>
                <w:b/>
                <w:bCs/>
                <w:sz w:val="20"/>
                <w:szCs w:val="20"/>
              </w:rPr>
              <w:t>0</w:t>
            </w:r>
          </w:p>
        </w:tc>
        <w:tc>
          <w:tcPr>
            <w:tcW w:w="1985" w:type="dxa"/>
          </w:tcPr>
          <w:p w:rsidR="003C02AD" w:rsidRPr="007F1891" w:rsidRDefault="003C02AD" w:rsidP="00825536">
            <w:pPr>
              <w:jc w:val="center"/>
              <w:rPr>
                <w:b/>
                <w:bCs/>
              </w:rPr>
            </w:pPr>
            <w:r w:rsidRPr="007F1891">
              <w:rPr>
                <w:b/>
                <w:bCs/>
                <w:sz w:val="20"/>
                <w:szCs w:val="20"/>
              </w:rPr>
              <w:t>0</w:t>
            </w:r>
          </w:p>
        </w:tc>
        <w:tc>
          <w:tcPr>
            <w:tcW w:w="1842" w:type="dxa"/>
          </w:tcPr>
          <w:p w:rsidR="003C02AD" w:rsidRPr="007F1891" w:rsidRDefault="003C02AD" w:rsidP="00825536">
            <w:pPr>
              <w:jc w:val="center"/>
              <w:rPr>
                <w:b/>
                <w:bCs/>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
                <w:bCs/>
                <w:sz w:val="20"/>
                <w:szCs w:val="20"/>
              </w:rPr>
            </w:pPr>
            <w:r w:rsidRPr="007F1891">
              <w:rPr>
                <w:b/>
                <w:bCs/>
                <w:sz w:val="20"/>
                <w:szCs w:val="20"/>
              </w:rPr>
              <w:t>Местного бюджета</w:t>
            </w:r>
          </w:p>
        </w:tc>
        <w:tc>
          <w:tcPr>
            <w:tcW w:w="1985" w:type="dxa"/>
          </w:tcPr>
          <w:p w:rsidR="003C02AD" w:rsidRPr="007F1891" w:rsidRDefault="003C02AD" w:rsidP="00825536">
            <w:pPr>
              <w:jc w:val="center"/>
              <w:rPr>
                <w:b/>
                <w:bCs/>
                <w:sz w:val="20"/>
                <w:szCs w:val="20"/>
              </w:rPr>
            </w:pPr>
            <w:r w:rsidRPr="007F1891">
              <w:rPr>
                <w:b/>
                <w:bCs/>
                <w:sz w:val="20"/>
                <w:szCs w:val="20"/>
              </w:rPr>
              <w:t>20 000,0</w:t>
            </w:r>
          </w:p>
        </w:tc>
        <w:tc>
          <w:tcPr>
            <w:tcW w:w="1984" w:type="dxa"/>
          </w:tcPr>
          <w:p w:rsidR="003C02AD" w:rsidRPr="007F1891" w:rsidRDefault="003C02AD" w:rsidP="00825536">
            <w:pPr>
              <w:jc w:val="center"/>
              <w:rPr>
                <w:b/>
                <w:bCs/>
                <w:sz w:val="20"/>
                <w:szCs w:val="20"/>
              </w:rPr>
            </w:pPr>
            <w:r w:rsidRPr="007F1891">
              <w:rPr>
                <w:b/>
                <w:bCs/>
                <w:sz w:val="20"/>
                <w:szCs w:val="20"/>
              </w:rPr>
              <w:t>0</w:t>
            </w:r>
          </w:p>
        </w:tc>
        <w:tc>
          <w:tcPr>
            <w:tcW w:w="1985" w:type="dxa"/>
          </w:tcPr>
          <w:p w:rsidR="003C02AD" w:rsidRPr="007F1891" w:rsidRDefault="003C02AD" w:rsidP="00825536">
            <w:pPr>
              <w:jc w:val="center"/>
              <w:rPr>
                <w:b/>
                <w:bCs/>
                <w:sz w:val="20"/>
                <w:szCs w:val="20"/>
              </w:rPr>
            </w:pPr>
            <w:r w:rsidRPr="007F1891">
              <w:rPr>
                <w:b/>
                <w:bCs/>
                <w:sz w:val="20"/>
                <w:szCs w:val="20"/>
              </w:rPr>
              <w:t>10 000,0</w:t>
            </w:r>
          </w:p>
        </w:tc>
        <w:tc>
          <w:tcPr>
            <w:tcW w:w="1842" w:type="dxa"/>
          </w:tcPr>
          <w:p w:rsidR="003C02AD" w:rsidRPr="007F1891" w:rsidRDefault="003C02AD" w:rsidP="00825536">
            <w:pPr>
              <w:jc w:val="center"/>
              <w:rPr>
                <w:b/>
                <w:bCs/>
                <w:sz w:val="20"/>
                <w:szCs w:val="20"/>
              </w:rPr>
            </w:pPr>
            <w:r w:rsidRPr="007F1891">
              <w:rPr>
                <w:b/>
                <w:bCs/>
                <w:sz w:val="20"/>
                <w:szCs w:val="20"/>
              </w:rPr>
              <w:t>10 000,0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825536">
            <w:pPr>
              <w:jc w:val="center"/>
              <w:rPr>
                <w:b/>
                <w:bCs/>
              </w:rPr>
            </w:pPr>
            <w:r w:rsidRPr="007F1891">
              <w:rPr>
                <w:b/>
                <w:bCs/>
                <w:sz w:val="20"/>
                <w:szCs w:val="20"/>
              </w:rPr>
              <w:t>0</w:t>
            </w:r>
          </w:p>
        </w:tc>
        <w:tc>
          <w:tcPr>
            <w:tcW w:w="1984" w:type="dxa"/>
          </w:tcPr>
          <w:p w:rsidR="003C02AD" w:rsidRPr="007F1891" w:rsidRDefault="003C02AD" w:rsidP="00825536">
            <w:pPr>
              <w:jc w:val="center"/>
              <w:rPr>
                <w:b/>
                <w:bCs/>
              </w:rPr>
            </w:pPr>
            <w:r w:rsidRPr="007F1891">
              <w:rPr>
                <w:b/>
                <w:bCs/>
                <w:sz w:val="20"/>
                <w:szCs w:val="20"/>
              </w:rPr>
              <w:t>0</w:t>
            </w:r>
          </w:p>
        </w:tc>
        <w:tc>
          <w:tcPr>
            <w:tcW w:w="1985" w:type="dxa"/>
          </w:tcPr>
          <w:p w:rsidR="003C02AD" w:rsidRPr="007F1891" w:rsidRDefault="003C02AD" w:rsidP="00825536">
            <w:pPr>
              <w:jc w:val="center"/>
              <w:rPr>
                <w:b/>
                <w:bCs/>
              </w:rPr>
            </w:pPr>
            <w:r w:rsidRPr="007F1891">
              <w:rPr>
                <w:b/>
                <w:bCs/>
                <w:sz w:val="20"/>
                <w:szCs w:val="20"/>
              </w:rPr>
              <w:t>0</w:t>
            </w:r>
          </w:p>
        </w:tc>
        <w:tc>
          <w:tcPr>
            <w:tcW w:w="1842" w:type="dxa"/>
          </w:tcPr>
          <w:p w:rsidR="003C02AD" w:rsidRPr="007F1891" w:rsidRDefault="003C02AD" w:rsidP="00825536">
            <w:pPr>
              <w:jc w:val="center"/>
              <w:rPr>
                <w:b/>
                <w:bCs/>
              </w:rPr>
            </w:pPr>
            <w:r w:rsidRPr="007F1891">
              <w:rPr>
                <w:b/>
                <w:bCs/>
                <w:sz w:val="20"/>
                <w:szCs w:val="20"/>
              </w:rPr>
              <w:t>0</w:t>
            </w:r>
          </w:p>
        </w:tc>
      </w:tr>
      <w:tr w:rsidR="003C02AD" w:rsidRPr="007F1891" w:rsidTr="007A097D">
        <w:trPr>
          <w:trHeight w:val="196"/>
        </w:trPr>
        <w:tc>
          <w:tcPr>
            <w:tcW w:w="687" w:type="dxa"/>
            <w:vMerge w:val="restart"/>
            <w:vAlign w:val="center"/>
          </w:tcPr>
          <w:p w:rsidR="003C02AD" w:rsidRPr="007F1891" w:rsidRDefault="003C02AD" w:rsidP="00825536">
            <w:pPr>
              <w:jc w:val="center"/>
              <w:rPr>
                <w:bCs/>
                <w:sz w:val="20"/>
                <w:szCs w:val="20"/>
              </w:rPr>
            </w:pPr>
            <w:r w:rsidRPr="007F1891">
              <w:rPr>
                <w:bCs/>
                <w:sz w:val="20"/>
                <w:szCs w:val="20"/>
              </w:rPr>
              <w:t>15.1</w:t>
            </w:r>
          </w:p>
        </w:tc>
        <w:tc>
          <w:tcPr>
            <w:tcW w:w="3986" w:type="dxa"/>
            <w:vMerge w:val="restart"/>
            <w:vAlign w:val="center"/>
          </w:tcPr>
          <w:p w:rsidR="003C02AD" w:rsidRPr="007F1891" w:rsidRDefault="003C02AD" w:rsidP="00825536">
            <w:pPr>
              <w:jc w:val="center"/>
              <w:rPr>
                <w:b/>
                <w:bCs/>
                <w:sz w:val="20"/>
                <w:szCs w:val="20"/>
              </w:rPr>
            </w:pPr>
            <w:r w:rsidRPr="007F1891">
              <w:rPr>
                <w:sz w:val="20"/>
                <w:szCs w:val="20"/>
              </w:rPr>
              <w:t>Строительство очистных сооружений бытовой канализации с очистными сетями для райцентра с.Магарамкент</w:t>
            </w:r>
          </w:p>
        </w:tc>
        <w:tc>
          <w:tcPr>
            <w:tcW w:w="2835" w:type="dxa"/>
          </w:tcPr>
          <w:p w:rsidR="003C02AD" w:rsidRPr="007F1891" w:rsidRDefault="003C02AD" w:rsidP="00825536">
            <w:pPr>
              <w:rPr>
                <w:bCs/>
                <w:sz w:val="20"/>
                <w:szCs w:val="20"/>
              </w:rPr>
            </w:pPr>
            <w:r w:rsidRPr="007F1891">
              <w:rPr>
                <w:bCs/>
                <w:sz w:val="20"/>
                <w:szCs w:val="20"/>
              </w:rPr>
              <w:t>Всего, в.т.ч. за счет:</w:t>
            </w:r>
          </w:p>
        </w:tc>
        <w:tc>
          <w:tcPr>
            <w:tcW w:w="1985" w:type="dxa"/>
          </w:tcPr>
          <w:p w:rsidR="003C02AD" w:rsidRPr="007F1891" w:rsidRDefault="003C02AD" w:rsidP="00825536">
            <w:pPr>
              <w:jc w:val="center"/>
              <w:rPr>
                <w:sz w:val="20"/>
                <w:szCs w:val="20"/>
              </w:rPr>
            </w:pPr>
            <w:r w:rsidRPr="007F1891">
              <w:rPr>
                <w:sz w:val="20"/>
                <w:szCs w:val="20"/>
              </w:rPr>
              <w:t>20 000,0</w:t>
            </w:r>
          </w:p>
        </w:tc>
        <w:tc>
          <w:tcPr>
            <w:tcW w:w="1984" w:type="dxa"/>
          </w:tcPr>
          <w:p w:rsidR="003C02AD" w:rsidRPr="007F1891" w:rsidRDefault="003C02AD" w:rsidP="00825536">
            <w:pPr>
              <w:jc w:val="center"/>
              <w:rPr>
                <w:sz w:val="20"/>
                <w:szCs w:val="20"/>
              </w:rPr>
            </w:pPr>
            <w:r w:rsidRPr="007F1891">
              <w:rPr>
                <w:sz w:val="20"/>
                <w:szCs w:val="20"/>
              </w:rPr>
              <w:t>0</w:t>
            </w:r>
          </w:p>
        </w:tc>
        <w:tc>
          <w:tcPr>
            <w:tcW w:w="1985" w:type="dxa"/>
          </w:tcPr>
          <w:p w:rsidR="003C02AD" w:rsidRPr="007F1891" w:rsidRDefault="003C02AD" w:rsidP="00825536">
            <w:pPr>
              <w:jc w:val="center"/>
              <w:rPr>
                <w:sz w:val="20"/>
                <w:szCs w:val="20"/>
              </w:rPr>
            </w:pPr>
            <w:r w:rsidRPr="007F1891">
              <w:rPr>
                <w:sz w:val="20"/>
                <w:szCs w:val="20"/>
              </w:rPr>
              <w:t>10 000,0</w:t>
            </w:r>
          </w:p>
        </w:tc>
        <w:tc>
          <w:tcPr>
            <w:tcW w:w="1842" w:type="dxa"/>
          </w:tcPr>
          <w:p w:rsidR="003C02AD" w:rsidRPr="007F1891" w:rsidRDefault="003C02AD" w:rsidP="00825536">
            <w:pPr>
              <w:jc w:val="center"/>
              <w:rPr>
                <w:sz w:val="20"/>
                <w:szCs w:val="20"/>
              </w:rPr>
            </w:pPr>
            <w:r w:rsidRPr="007F1891">
              <w:rPr>
                <w:sz w:val="20"/>
                <w:szCs w:val="20"/>
              </w:rPr>
              <w:t>10 000,0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Cs/>
                <w:sz w:val="20"/>
                <w:szCs w:val="20"/>
              </w:rPr>
            </w:pPr>
            <w:r w:rsidRPr="007F1891">
              <w:rPr>
                <w:bCs/>
                <w:sz w:val="20"/>
                <w:szCs w:val="20"/>
              </w:rPr>
              <w:t xml:space="preserve">Федеральный бюджет </w:t>
            </w:r>
          </w:p>
        </w:tc>
        <w:tc>
          <w:tcPr>
            <w:tcW w:w="1985" w:type="dxa"/>
          </w:tcPr>
          <w:p w:rsidR="003C02AD" w:rsidRPr="007F1891" w:rsidRDefault="003C02AD" w:rsidP="00825536">
            <w:pPr>
              <w:jc w:val="center"/>
            </w:pPr>
            <w:r w:rsidRPr="007F1891">
              <w:rPr>
                <w:sz w:val="20"/>
                <w:szCs w:val="20"/>
              </w:rPr>
              <w:t>0</w:t>
            </w:r>
          </w:p>
        </w:tc>
        <w:tc>
          <w:tcPr>
            <w:tcW w:w="1984" w:type="dxa"/>
          </w:tcPr>
          <w:p w:rsidR="003C02AD" w:rsidRPr="007F1891" w:rsidRDefault="003C02AD" w:rsidP="00825536">
            <w:pPr>
              <w:jc w:val="center"/>
            </w:pPr>
            <w:r w:rsidRPr="007F1891">
              <w:rPr>
                <w:sz w:val="20"/>
                <w:szCs w:val="20"/>
              </w:rPr>
              <w:t>0</w:t>
            </w:r>
          </w:p>
        </w:tc>
        <w:tc>
          <w:tcPr>
            <w:tcW w:w="1985" w:type="dxa"/>
          </w:tcPr>
          <w:p w:rsidR="003C02AD" w:rsidRPr="007F1891" w:rsidRDefault="003C02AD" w:rsidP="00825536">
            <w:pPr>
              <w:jc w:val="center"/>
            </w:pPr>
            <w:r w:rsidRPr="007F1891">
              <w:rPr>
                <w:sz w:val="20"/>
                <w:szCs w:val="20"/>
              </w:rPr>
              <w:t>0</w:t>
            </w:r>
          </w:p>
        </w:tc>
        <w:tc>
          <w:tcPr>
            <w:tcW w:w="1842" w:type="dxa"/>
          </w:tcPr>
          <w:p w:rsidR="003C02AD" w:rsidRPr="007F1891" w:rsidRDefault="003C02AD" w:rsidP="00825536">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Cs/>
                <w:sz w:val="20"/>
                <w:szCs w:val="20"/>
              </w:rPr>
            </w:pPr>
            <w:r w:rsidRPr="007F1891">
              <w:rPr>
                <w:bCs/>
                <w:sz w:val="20"/>
                <w:szCs w:val="20"/>
              </w:rPr>
              <w:t>Республиканский бюджет РД</w:t>
            </w:r>
          </w:p>
        </w:tc>
        <w:tc>
          <w:tcPr>
            <w:tcW w:w="1985" w:type="dxa"/>
          </w:tcPr>
          <w:p w:rsidR="003C02AD" w:rsidRPr="007F1891" w:rsidRDefault="003C02AD" w:rsidP="00825536">
            <w:pPr>
              <w:jc w:val="center"/>
            </w:pPr>
            <w:r w:rsidRPr="007F1891">
              <w:rPr>
                <w:sz w:val="20"/>
                <w:szCs w:val="20"/>
              </w:rPr>
              <w:t>0</w:t>
            </w:r>
          </w:p>
        </w:tc>
        <w:tc>
          <w:tcPr>
            <w:tcW w:w="1984" w:type="dxa"/>
          </w:tcPr>
          <w:p w:rsidR="003C02AD" w:rsidRPr="007F1891" w:rsidRDefault="003C02AD" w:rsidP="00825536">
            <w:pPr>
              <w:jc w:val="center"/>
            </w:pPr>
            <w:r w:rsidRPr="007F1891">
              <w:rPr>
                <w:sz w:val="20"/>
                <w:szCs w:val="20"/>
              </w:rPr>
              <w:t>0</w:t>
            </w:r>
          </w:p>
        </w:tc>
        <w:tc>
          <w:tcPr>
            <w:tcW w:w="1985" w:type="dxa"/>
          </w:tcPr>
          <w:p w:rsidR="003C02AD" w:rsidRPr="007F1891" w:rsidRDefault="003C02AD" w:rsidP="00825536">
            <w:pPr>
              <w:jc w:val="center"/>
            </w:pPr>
            <w:r w:rsidRPr="007F1891">
              <w:rPr>
                <w:sz w:val="20"/>
                <w:szCs w:val="20"/>
              </w:rPr>
              <w:t>0</w:t>
            </w:r>
          </w:p>
        </w:tc>
        <w:tc>
          <w:tcPr>
            <w:tcW w:w="1842" w:type="dxa"/>
          </w:tcPr>
          <w:p w:rsidR="003C02AD" w:rsidRPr="007F1891" w:rsidRDefault="003C02AD" w:rsidP="00825536">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Cs/>
                <w:sz w:val="20"/>
                <w:szCs w:val="20"/>
              </w:rPr>
            </w:pPr>
            <w:r w:rsidRPr="007F1891">
              <w:rPr>
                <w:bCs/>
                <w:sz w:val="20"/>
                <w:szCs w:val="20"/>
              </w:rPr>
              <w:t>Местного бюджета</w:t>
            </w:r>
          </w:p>
        </w:tc>
        <w:tc>
          <w:tcPr>
            <w:tcW w:w="1985" w:type="dxa"/>
          </w:tcPr>
          <w:p w:rsidR="003C02AD" w:rsidRPr="007F1891" w:rsidRDefault="003C02AD" w:rsidP="00825536">
            <w:pPr>
              <w:jc w:val="center"/>
              <w:rPr>
                <w:sz w:val="20"/>
                <w:szCs w:val="20"/>
              </w:rPr>
            </w:pPr>
            <w:r w:rsidRPr="007F1891">
              <w:rPr>
                <w:sz w:val="20"/>
                <w:szCs w:val="20"/>
              </w:rPr>
              <w:t>20 000,0</w:t>
            </w:r>
          </w:p>
        </w:tc>
        <w:tc>
          <w:tcPr>
            <w:tcW w:w="1984" w:type="dxa"/>
          </w:tcPr>
          <w:p w:rsidR="003C02AD" w:rsidRPr="007F1891" w:rsidRDefault="003C02AD" w:rsidP="00825536">
            <w:pPr>
              <w:jc w:val="center"/>
              <w:rPr>
                <w:sz w:val="20"/>
                <w:szCs w:val="20"/>
              </w:rPr>
            </w:pPr>
            <w:r w:rsidRPr="007F1891">
              <w:rPr>
                <w:sz w:val="20"/>
                <w:szCs w:val="20"/>
              </w:rPr>
              <w:t>0</w:t>
            </w:r>
          </w:p>
        </w:tc>
        <w:tc>
          <w:tcPr>
            <w:tcW w:w="1985" w:type="dxa"/>
          </w:tcPr>
          <w:p w:rsidR="003C02AD" w:rsidRPr="007F1891" w:rsidRDefault="003C02AD" w:rsidP="00825536">
            <w:pPr>
              <w:jc w:val="center"/>
              <w:rPr>
                <w:sz w:val="20"/>
                <w:szCs w:val="20"/>
              </w:rPr>
            </w:pPr>
            <w:r w:rsidRPr="007F1891">
              <w:rPr>
                <w:sz w:val="20"/>
                <w:szCs w:val="20"/>
              </w:rPr>
              <w:t>10 000,0</w:t>
            </w:r>
          </w:p>
        </w:tc>
        <w:tc>
          <w:tcPr>
            <w:tcW w:w="1842" w:type="dxa"/>
          </w:tcPr>
          <w:p w:rsidR="003C02AD" w:rsidRPr="007F1891" w:rsidRDefault="003C02AD" w:rsidP="00825536">
            <w:pPr>
              <w:jc w:val="center"/>
              <w:rPr>
                <w:sz w:val="20"/>
                <w:szCs w:val="20"/>
              </w:rPr>
            </w:pPr>
            <w:r w:rsidRPr="007F1891">
              <w:rPr>
                <w:sz w:val="20"/>
                <w:szCs w:val="20"/>
              </w:rPr>
              <w:t>10 000,0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825536">
            <w:pPr>
              <w:jc w:val="center"/>
            </w:pPr>
            <w:r w:rsidRPr="007F1891">
              <w:rPr>
                <w:sz w:val="20"/>
                <w:szCs w:val="20"/>
              </w:rPr>
              <w:t>0</w:t>
            </w:r>
          </w:p>
        </w:tc>
        <w:tc>
          <w:tcPr>
            <w:tcW w:w="1984" w:type="dxa"/>
          </w:tcPr>
          <w:p w:rsidR="003C02AD" w:rsidRPr="007F1891" w:rsidRDefault="003C02AD" w:rsidP="00825536">
            <w:pPr>
              <w:jc w:val="center"/>
            </w:pPr>
            <w:r w:rsidRPr="007F1891">
              <w:rPr>
                <w:sz w:val="20"/>
                <w:szCs w:val="20"/>
              </w:rPr>
              <w:t>0</w:t>
            </w:r>
          </w:p>
        </w:tc>
        <w:tc>
          <w:tcPr>
            <w:tcW w:w="1985" w:type="dxa"/>
          </w:tcPr>
          <w:p w:rsidR="003C02AD" w:rsidRPr="007F1891" w:rsidRDefault="003C02AD" w:rsidP="00825536">
            <w:pPr>
              <w:jc w:val="center"/>
            </w:pPr>
            <w:r w:rsidRPr="007F1891">
              <w:rPr>
                <w:sz w:val="20"/>
                <w:szCs w:val="20"/>
              </w:rPr>
              <w:t>0</w:t>
            </w:r>
          </w:p>
        </w:tc>
        <w:tc>
          <w:tcPr>
            <w:tcW w:w="1842" w:type="dxa"/>
          </w:tcPr>
          <w:p w:rsidR="003C02AD" w:rsidRPr="007F1891" w:rsidRDefault="003C02AD" w:rsidP="00825536">
            <w:pPr>
              <w:jc w:val="center"/>
            </w:pPr>
            <w:r w:rsidRPr="007F1891">
              <w:rPr>
                <w:sz w:val="20"/>
                <w:szCs w:val="20"/>
              </w:rPr>
              <w:t>0</w:t>
            </w:r>
          </w:p>
        </w:tc>
      </w:tr>
      <w:tr w:rsidR="003C02AD" w:rsidRPr="007F1891" w:rsidTr="007A097D">
        <w:trPr>
          <w:trHeight w:val="196"/>
        </w:trPr>
        <w:tc>
          <w:tcPr>
            <w:tcW w:w="687" w:type="dxa"/>
            <w:vMerge w:val="restart"/>
            <w:vAlign w:val="center"/>
          </w:tcPr>
          <w:p w:rsidR="003C02AD" w:rsidRPr="007F1891" w:rsidRDefault="003C02AD" w:rsidP="00153820">
            <w:pPr>
              <w:jc w:val="center"/>
              <w:rPr>
                <w:b/>
                <w:bCs/>
                <w:sz w:val="20"/>
                <w:szCs w:val="20"/>
              </w:rPr>
            </w:pPr>
            <w:r w:rsidRPr="007F1891">
              <w:rPr>
                <w:b/>
                <w:bCs/>
                <w:sz w:val="20"/>
                <w:szCs w:val="20"/>
              </w:rPr>
              <w:t>17</w:t>
            </w:r>
          </w:p>
        </w:tc>
        <w:tc>
          <w:tcPr>
            <w:tcW w:w="3986" w:type="dxa"/>
            <w:vMerge w:val="restart"/>
            <w:vAlign w:val="center"/>
          </w:tcPr>
          <w:p w:rsidR="003C02AD" w:rsidRPr="007F1891" w:rsidRDefault="003C02AD" w:rsidP="00153820">
            <w:pPr>
              <w:jc w:val="center"/>
              <w:rPr>
                <w:b/>
                <w:sz w:val="20"/>
                <w:szCs w:val="20"/>
              </w:rPr>
            </w:pPr>
            <w:r w:rsidRPr="007F1891">
              <w:rPr>
                <w:b/>
                <w:bCs/>
                <w:sz w:val="20"/>
                <w:szCs w:val="20"/>
              </w:rPr>
              <w:t>Сбор и утилизация ТКО</w:t>
            </w:r>
          </w:p>
        </w:tc>
        <w:tc>
          <w:tcPr>
            <w:tcW w:w="2835" w:type="dxa"/>
          </w:tcPr>
          <w:p w:rsidR="003C02AD" w:rsidRPr="007F1891" w:rsidRDefault="003C02AD" w:rsidP="00153820">
            <w:pPr>
              <w:rPr>
                <w:b/>
                <w:bCs/>
                <w:sz w:val="20"/>
                <w:szCs w:val="20"/>
              </w:rPr>
            </w:pPr>
            <w:r w:rsidRPr="007F1891">
              <w:rPr>
                <w:b/>
                <w:bCs/>
                <w:sz w:val="20"/>
                <w:szCs w:val="20"/>
              </w:rPr>
              <w:t>Всего, в.т.ч. за счет:</w:t>
            </w:r>
          </w:p>
        </w:tc>
        <w:tc>
          <w:tcPr>
            <w:tcW w:w="1985" w:type="dxa"/>
          </w:tcPr>
          <w:p w:rsidR="003C02AD" w:rsidRPr="007F1891" w:rsidRDefault="003C02AD" w:rsidP="00153820">
            <w:pPr>
              <w:jc w:val="center"/>
              <w:rPr>
                <w:b/>
                <w:bCs/>
                <w:sz w:val="20"/>
                <w:szCs w:val="20"/>
              </w:rPr>
            </w:pPr>
            <w:r w:rsidRPr="007F1891">
              <w:rPr>
                <w:b/>
                <w:bCs/>
                <w:sz w:val="20"/>
                <w:szCs w:val="20"/>
              </w:rPr>
              <w:t>3 000,0</w:t>
            </w:r>
          </w:p>
        </w:tc>
        <w:tc>
          <w:tcPr>
            <w:tcW w:w="1984" w:type="dxa"/>
          </w:tcPr>
          <w:p w:rsidR="003C02AD" w:rsidRPr="007F1891" w:rsidRDefault="003C02AD" w:rsidP="00153820">
            <w:pPr>
              <w:jc w:val="center"/>
              <w:rPr>
                <w:b/>
                <w:bCs/>
                <w:sz w:val="20"/>
                <w:szCs w:val="20"/>
              </w:rPr>
            </w:pPr>
            <w:r w:rsidRPr="007F1891">
              <w:rPr>
                <w:b/>
                <w:bCs/>
                <w:sz w:val="20"/>
                <w:szCs w:val="20"/>
              </w:rPr>
              <w:t>0</w:t>
            </w:r>
          </w:p>
        </w:tc>
        <w:tc>
          <w:tcPr>
            <w:tcW w:w="1985" w:type="dxa"/>
          </w:tcPr>
          <w:p w:rsidR="003C02AD" w:rsidRPr="007F1891" w:rsidRDefault="003C02AD" w:rsidP="00153820">
            <w:pPr>
              <w:jc w:val="center"/>
              <w:rPr>
                <w:b/>
                <w:bCs/>
                <w:sz w:val="20"/>
                <w:szCs w:val="20"/>
              </w:rPr>
            </w:pPr>
            <w:r w:rsidRPr="007F1891">
              <w:rPr>
                <w:b/>
                <w:bCs/>
                <w:sz w:val="20"/>
                <w:szCs w:val="20"/>
              </w:rPr>
              <w:t>3 000,0</w:t>
            </w:r>
          </w:p>
        </w:tc>
        <w:tc>
          <w:tcPr>
            <w:tcW w:w="1842" w:type="dxa"/>
          </w:tcPr>
          <w:p w:rsidR="003C02AD" w:rsidRPr="007F1891" w:rsidRDefault="003C02AD" w:rsidP="00153820">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
                <w:bCs/>
                <w:sz w:val="20"/>
                <w:szCs w:val="20"/>
              </w:rPr>
            </w:pPr>
            <w:r w:rsidRPr="007F1891">
              <w:rPr>
                <w:b/>
                <w:bCs/>
                <w:sz w:val="20"/>
                <w:szCs w:val="20"/>
              </w:rPr>
              <w:t xml:space="preserve">Федеральный бюджет </w:t>
            </w:r>
          </w:p>
        </w:tc>
        <w:tc>
          <w:tcPr>
            <w:tcW w:w="1985" w:type="dxa"/>
          </w:tcPr>
          <w:p w:rsidR="003C02AD" w:rsidRPr="007F1891" w:rsidRDefault="003C02AD" w:rsidP="00153820">
            <w:pPr>
              <w:jc w:val="center"/>
              <w:rPr>
                <w:b/>
                <w:bCs/>
                <w:sz w:val="20"/>
                <w:szCs w:val="20"/>
              </w:rPr>
            </w:pPr>
            <w:r w:rsidRPr="007F1891">
              <w:rPr>
                <w:b/>
                <w:bCs/>
                <w:sz w:val="20"/>
                <w:szCs w:val="20"/>
              </w:rPr>
              <w:t>0</w:t>
            </w:r>
          </w:p>
        </w:tc>
        <w:tc>
          <w:tcPr>
            <w:tcW w:w="1984" w:type="dxa"/>
          </w:tcPr>
          <w:p w:rsidR="003C02AD" w:rsidRPr="007F1891" w:rsidRDefault="003C02AD" w:rsidP="00153820">
            <w:pPr>
              <w:jc w:val="center"/>
              <w:rPr>
                <w:b/>
                <w:bCs/>
                <w:sz w:val="20"/>
                <w:szCs w:val="20"/>
              </w:rPr>
            </w:pPr>
            <w:r w:rsidRPr="007F1891">
              <w:rPr>
                <w:b/>
                <w:bCs/>
                <w:sz w:val="20"/>
                <w:szCs w:val="20"/>
              </w:rPr>
              <w:t>0</w:t>
            </w:r>
          </w:p>
        </w:tc>
        <w:tc>
          <w:tcPr>
            <w:tcW w:w="1985" w:type="dxa"/>
          </w:tcPr>
          <w:p w:rsidR="003C02AD" w:rsidRPr="007F1891" w:rsidRDefault="003C02AD" w:rsidP="00153820">
            <w:pPr>
              <w:jc w:val="center"/>
              <w:rPr>
                <w:b/>
                <w:bCs/>
                <w:sz w:val="20"/>
                <w:szCs w:val="20"/>
              </w:rPr>
            </w:pPr>
            <w:r w:rsidRPr="007F1891">
              <w:rPr>
                <w:b/>
                <w:bCs/>
                <w:sz w:val="20"/>
                <w:szCs w:val="20"/>
              </w:rPr>
              <w:t>0</w:t>
            </w:r>
          </w:p>
        </w:tc>
        <w:tc>
          <w:tcPr>
            <w:tcW w:w="1842" w:type="dxa"/>
          </w:tcPr>
          <w:p w:rsidR="003C02AD" w:rsidRPr="007F1891" w:rsidRDefault="003C02AD" w:rsidP="00153820">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
                <w:bCs/>
                <w:sz w:val="20"/>
                <w:szCs w:val="20"/>
              </w:rPr>
            </w:pPr>
            <w:r w:rsidRPr="007F1891">
              <w:rPr>
                <w:b/>
                <w:bCs/>
                <w:sz w:val="20"/>
                <w:szCs w:val="20"/>
              </w:rPr>
              <w:t>Республиканский бюджет РД</w:t>
            </w:r>
          </w:p>
        </w:tc>
        <w:tc>
          <w:tcPr>
            <w:tcW w:w="1985" w:type="dxa"/>
          </w:tcPr>
          <w:p w:rsidR="003C02AD" w:rsidRPr="007F1891" w:rsidRDefault="003C02AD" w:rsidP="00153820">
            <w:pPr>
              <w:jc w:val="center"/>
              <w:rPr>
                <w:b/>
                <w:bCs/>
                <w:sz w:val="20"/>
                <w:szCs w:val="20"/>
              </w:rPr>
            </w:pPr>
            <w:r w:rsidRPr="007F1891">
              <w:rPr>
                <w:b/>
                <w:bCs/>
                <w:sz w:val="20"/>
                <w:szCs w:val="20"/>
              </w:rPr>
              <w:t>1 500,0</w:t>
            </w:r>
          </w:p>
        </w:tc>
        <w:tc>
          <w:tcPr>
            <w:tcW w:w="1984" w:type="dxa"/>
          </w:tcPr>
          <w:p w:rsidR="003C02AD" w:rsidRPr="007F1891" w:rsidRDefault="003C02AD" w:rsidP="00153820">
            <w:pPr>
              <w:jc w:val="center"/>
              <w:rPr>
                <w:b/>
                <w:bCs/>
                <w:sz w:val="20"/>
                <w:szCs w:val="20"/>
              </w:rPr>
            </w:pPr>
            <w:r w:rsidRPr="007F1891">
              <w:rPr>
                <w:b/>
                <w:bCs/>
                <w:sz w:val="20"/>
                <w:szCs w:val="20"/>
              </w:rPr>
              <w:t>0</w:t>
            </w:r>
          </w:p>
        </w:tc>
        <w:tc>
          <w:tcPr>
            <w:tcW w:w="1985" w:type="dxa"/>
          </w:tcPr>
          <w:p w:rsidR="003C02AD" w:rsidRPr="007F1891" w:rsidRDefault="003C02AD" w:rsidP="00153820">
            <w:pPr>
              <w:jc w:val="center"/>
              <w:rPr>
                <w:b/>
                <w:bCs/>
                <w:sz w:val="20"/>
                <w:szCs w:val="20"/>
              </w:rPr>
            </w:pPr>
            <w:r w:rsidRPr="007F1891">
              <w:rPr>
                <w:b/>
                <w:bCs/>
                <w:sz w:val="20"/>
                <w:szCs w:val="20"/>
              </w:rPr>
              <w:t>1 500,0</w:t>
            </w:r>
          </w:p>
        </w:tc>
        <w:tc>
          <w:tcPr>
            <w:tcW w:w="1842" w:type="dxa"/>
          </w:tcPr>
          <w:p w:rsidR="003C02AD" w:rsidRPr="007F1891" w:rsidRDefault="003C02AD" w:rsidP="00153820">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
                <w:bCs/>
                <w:sz w:val="20"/>
                <w:szCs w:val="20"/>
              </w:rPr>
            </w:pPr>
            <w:r w:rsidRPr="007F1891">
              <w:rPr>
                <w:b/>
                <w:bCs/>
                <w:sz w:val="20"/>
                <w:szCs w:val="20"/>
              </w:rPr>
              <w:t>Местного бюджета</w:t>
            </w:r>
          </w:p>
        </w:tc>
        <w:tc>
          <w:tcPr>
            <w:tcW w:w="1985" w:type="dxa"/>
          </w:tcPr>
          <w:p w:rsidR="003C02AD" w:rsidRPr="007F1891" w:rsidRDefault="003C02AD" w:rsidP="00153820">
            <w:pPr>
              <w:jc w:val="center"/>
              <w:rPr>
                <w:b/>
                <w:bCs/>
                <w:sz w:val="20"/>
                <w:szCs w:val="20"/>
              </w:rPr>
            </w:pPr>
            <w:r w:rsidRPr="007F1891">
              <w:rPr>
                <w:b/>
                <w:bCs/>
                <w:sz w:val="20"/>
                <w:szCs w:val="20"/>
              </w:rPr>
              <w:t>1 500,0</w:t>
            </w:r>
          </w:p>
        </w:tc>
        <w:tc>
          <w:tcPr>
            <w:tcW w:w="1984" w:type="dxa"/>
          </w:tcPr>
          <w:p w:rsidR="003C02AD" w:rsidRPr="007F1891" w:rsidRDefault="003C02AD" w:rsidP="00153820">
            <w:pPr>
              <w:jc w:val="center"/>
              <w:rPr>
                <w:b/>
                <w:bCs/>
                <w:sz w:val="20"/>
                <w:szCs w:val="20"/>
              </w:rPr>
            </w:pPr>
            <w:r w:rsidRPr="007F1891">
              <w:rPr>
                <w:b/>
                <w:bCs/>
                <w:sz w:val="20"/>
                <w:szCs w:val="20"/>
              </w:rPr>
              <w:t>0</w:t>
            </w:r>
          </w:p>
        </w:tc>
        <w:tc>
          <w:tcPr>
            <w:tcW w:w="1985" w:type="dxa"/>
          </w:tcPr>
          <w:p w:rsidR="003C02AD" w:rsidRPr="007F1891" w:rsidRDefault="003C02AD" w:rsidP="00153820">
            <w:pPr>
              <w:jc w:val="center"/>
              <w:rPr>
                <w:b/>
                <w:bCs/>
                <w:sz w:val="20"/>
                <w:szCs w:val="20"/>
              </w:rPr>
            </w:pPr>
            <w:r w:rsidRPr="007F1891">
              <w:rPr>
                <w:b/>
                <w:bCs/>
                <w:sz w:val="20"/>
                <w:szCs w:val="20"/>
              </w:rPr>
              <w:t>1 500,0</w:t>
            </w:r>
          </w:p>
        </w:tc>
        <w:tc>
          <w:tcPr>
            <w:tcW w:w="1842" w:type="dxa"/>
          </w:tcPr>
          <w:p w:rsidR="003C02AD" w:rsidRPr="007F1891" w:rsidRDefault="003C02AD" w:rsidP="00153820">
            <w:pPr>
              <w:jc w:val="center"/>
              <w:rPr>
                <w:b/>
                <w:bCs/>
                <w:sz w:val="20"/>
                <w:szCs w:val="20"/>
              </w:rPr>
            </w:pPr>
            <w:r w:rsidRPr="007F1891">
              <w:rPr>
                <w:b/>
                <w:bCs/>
                <w:sz w:val="20"/>
                <w:szCs w:val="20"/>
              </w:rPr>
              <w:t>0</w:t>
            </w:r>
          </w:p>
        </w:tc>
      </w:tr>
      <w:tr w:rsidR="003C02AD" w:rsidRPr="007F1891" w:rsidTr="007A097D">
        <w:trPr>
          <w:trHeight w:val="196"/>
        </w:trPr>
        <w:tc>
          <w:tcPr>
            <w:tcW w:w="687" w:type="dxa"/>
            <w:vMerge/>
            <w:vAlign w:val="center"/>
          </w:tcPr>
          <w:p w:rsidR="003C02AD" w:rsidRPr="007F1891" w:rsidRDefault="003C02AD" w:rsidP="00153820">
            <w:pPr>
              <w:jc w:val="center"/>
              <w:rPr>
                <w:b/>
                <w:bCs/>
                <w:sz w:val="20"/>
                <w:szCs w:val="20"/>
              </w:rPr>
            </w:pPr>
          </w:p>
        </w:tc>
        <w:tc>
          <w:tcPr>
            <w:tcW w:w="3986" w:type="dxa"/>
            <w:vMerge/>
            <w:vAlign w:val="center"/>
          </w:tcPr>
          <w:p w:rsidR="003C02AD" w:rsidRPr="007F1891" w:rsidRDefault="003C02AD" w:rsidP="00153820">
            <w:pPr>
              <w:jc w:val="center"/>
              <w:rPr>
                <w:b/>
                <w:bCs/>
                <w:sz w:val="20"/>
                <w:szCs w:val="20"/>
              </w:rPr>
            </w:pPr>
          </w:p>
        </w:tc>
        <w:tc>
          <w:tcPr>
            <w:tcW w:w="2835" w:type="dxa"/>
          </w:tcPr>
          <w:p w:rsidR="003C02AD" w:rsidRPr="007F1891" w:rsidRDefault="003C02AD" w:rsidP="00153820">
            <w:pPr>
              <w:rPr>
                <w:b/>
                <w:bCs/>
                <w:sz w:val="20"/>
                <w:szCs w:val="20"/>
              </w:rPr>
            </w:pPr>
            <w:r w:rsidRPr="007F1891">
              <w:rPr>
                <w:b/>
                <w:bCs/>
                <w:sz w:val="20"/>
                <w:szCs w:val="20"/>
              </w:rPr>
              <w:t xml:space="preserve">Внебюджетных средств </w:t>
            </w:r>
          </w:p>
        </w:tc>
        <w:tc>
          <w:tcPr>
            <w:tcW w:w="1985" w:type="dxa"/>
          </w:tcPr>
          <w:p w:rsidR="003C02AD" w:rsidRPr="007F1891" w:rsidRDefault="003C02AD" w:rsidP="00153820">
            <w:pPr>
              <w:jc w:val="center"/>
              <w:rPr>
                <w:b/>
                <w:bCs/>
                <w:sz w:val="20"/>
                <w:szCs w:val="20"/>
              </w:rPr>
            </w:pPr>
            <w:r w:rsidRPr="007F1891">
              <w:rPr>
                <w:b/>
                <w:bCs/>
                <w:sz w:val="20"/>
                <w:szCs w:val="20"/>
              </w:rPr>
              <w:t>0</w:t>
            </w:r>
          </w:p>
        </w:tc>
        <w:tc>
          <w:tcPr>
            <w:tcW w:w="1984" w:type="dxa"/>
          </w:tcPr>
          <w:p w:rsidR="003C02AD" w:rsidRPr="007F1891" w:rsidRDefault="003C02AD" w:rsidP="00153820">
            <w:pPr>
              <w:jc w:val="center"/>
              <w:rPr>
                <w:b/>
                <w:bCs/>
                <w:sz w:val="20"/>
                <w:szCs w:val="20"/>
              </w:rPr>
            </w:pPr>
            <w:r w:rsidRPr="007F1891">
              <w:rPr>
                <w:b/>
                <w:bCs/>
                <w:sz w:val="20"/>
                <w:szCs w:val="20"/>
              </w:rPr>
              <w:t>0</w:t>
            </w:r>
          </w:p>
        </w:tc>
        <w:tc>
          <w:tcPr>
            <w:tcW w:w="1985" w:type="dxa"/>
          </w:tcPr>
          <w:p w:rsidR="003C02AD" w:rsidRPr="007F1891" w:rsidRDefault="003C02AD" w:rsidP="00153820">
            <w:pPr>
              <w:jc w:val="center"/>
              <w:rPr>
                <w:b/>
                <w:bCs/>
                <w:sz w:val="20"/>
                <w:szCs w:val="20"/>
              </w:rPr>
            </w:pPr>
            <w:r w:rsidRPr="007F1891">
              <w:rPr>
                <w:b/>
                <w:bCs/>
                <w:sz w:val="20"/>
                <w:szCs w:val="20"/>
              </w:rPr>
              <w:t>0</w:t>
            </w:r>
          </w:p>
        </w:tc>
        <w:tc>
          <w:tcPr>
            <w:tcW w:w="1842" w:type="dxa"/>
          </w:tcPr>
          <w:p w:rsidR="003C02AD" w:rsidRPr="007F1891" w:rsidRDefault="003C02AD" w:rsidP="00153820">
            <w:pPr>
              <w:jc w:val="center"/>
              <w:rPr>
                <w:b/>
                <w:bCs/>
                <w:sz w:val="20"/>
                <w:szCs w:val="20"/>
              </w:rPr>
            </w:pPr>
            <w:r w:rsidRPr="007F1891">
              <w:rPr>
                <w:b/>
                <w:bCs/>
                <w:sz w:val="20"/>
                <w:szCs w:val="20"/>
              </w:rPr>
              <w:t>0</w:t>
            </w:r>
          </w:p>
        </w:tc>
      </w:tr>
      <w:tr w:rsidR="003C02AD" w:rsidRPr="007F1891" w:rsidTr="007A097D">
        <w:trPr>
          <w:trHeight w:val="196"/>
        </w:trPr>
        <w:tc>
          <w:tcPr>
            <w:tcW w:w="687" w:type="dxa"/>
            <w:vMerge w:val="restart"/>
            <w:vAlign w:val="center"/>
          </w:tcPr>
          <w:p w:rsidR="003C02AD" w:rsidRPr="007F1891" w:rsidRDefault="003C02AD" w:rsidP="00825536">
            <w:pPr>
              <w:jc w:val="center"/>
              <w:rPr>
                <w:bCs/>
                <w:sz w:val="20"/>
                <w:szCs w:val="20"/>
              </w:rPr>
            </w:pPr>
            <w:r w:rsidRPr="007F1891">
              <w:rPr>
                <w:bCs/>
                <w:sz w:val="20"/>
                <w:szCs w:val="20"/>
              </w:rPr>
              <w:t>17.2</w:t>
            </w:r>
          </w:p>
        </w:tc>
        <w:tc>
          <w:tcPr>
            <w:tcW w:w="3986" w:type="dxa"/>
            <w:vMerge w:val="restart"/>
            <w:vAlign w:val="center"/>
          </w:tcPr>
          <w:p w:rsidR="003C02AD" w:rsidRPr="007F1891" w:rsidRDefault="003C02AD" w:rsidP="00825536">
            <w:pPr>
              <w:jc w:val="center"/>
              <w:rPr>
                <w:b/>
                <w:bCs/>
                <w:sz w:val="20"/>
                <w:szCs w:val="20"/>
              </w:rPr>
            </w:pPr>
            <w:r w:rsidRPr="007F1891">
              <w:rPr>
                <w:sz w:val="20"/>
                <w:szCs w:val="20"/>
              </w:rPr>
              <w:t>Приобретение современной техники для использования прогрессивных технологий сбора и транспортировки ТКО</w:t>
            </w:r>
          </w:p>
        </w:tc>
        <w:tc>
          <w:tcPr>
            <w:tcW w:w="2835" w:type="dxa"/>
          </w:tcPr>
          <w:p w:rsidR="003C02AD" w:rsidRPr="007F1891" w:rsidRDefault="003C02AD" w:rsidP="00825536">
            <w:pPr>
              <w:rPr>
                <w:bCs/>
                <w:sz w:val="20"/>
                <w:szCs w:val="20"/>
              </w:rPr>
            </w:pPr>
            <w:r w:rsidRPr="007F1891">
              <w:rPr>
                <w:bCs/>
                <w:sz w:val="20"/>
                <w:szCs w:val="20"/>
              </w:rPr>
              <w:t>Всего, в.т.ч. за счет:</w:t>
            </w:r>
          </w:p>
        </w:tc>
        <w:tc>
          <w:tcPr>
            <w:tcW w:w="1985" w:type="dxa"/>
          </w:tcPr>
          <w:p w:rsidR="003C02AD" w:rsidRPr="007F1891" w:rsidRDefault="003C02AD" w:rsidP="00825536">
            <w:pPr>
              <w:jc w:val="center"/>
              <w:rPr>
                <w:sz w:val="20"/>
                <w:szCs w:val="20"/>
              </w:rPr>
            </w:pPr>
            <w:r w:rsidRPr="007F1891">
              <w:rPr>
                <w:sz w:val="20"/>
                <w:szCs w:val="20"/>
              </w:rPr>
              <w:t>3 000,0</w:t>
            </w:r>
          </w:p>
        </w:tc>
        <w:tc>
          <w:tcPr>
            <w:tcW w:w="1984" w:type="dxa"/>
          </w:tcPr>
          <w:p w:rsidR="003C02AD" w:rsidRPr="007F1891" w:rsidRDefault="003C02AD" w:rsidP="00825536">
            <w:pPr>
              <w:jc w:val="center"/>
            </w:pPr>
            <w:r w:rsidRPr="007F1891">
              <w:rPr>
                <w:sz w:val="20"/>
                <w:szCs w:val="20"/>
              </w:rPr>
              <w:t>0</w:t>
            </w:r>
          </w:p>
        </w:tc>
        <w:tc>
          <w:tcPr>
            <w:tcW w:w="1985" w:type="dxa"/>
          </w:tcPr>
          <w:p w:rsidR="003C02AD" w:rsidRPr="007F1891" w:rsidRDefault="003C02AD" w:rsidP="00825536">
            <w:pPr>
              <w:jc w:val="center"/>
              <w:rPr>
                <w:sz w:val="20"/>
                <w:szCs w:val="20"/>
              </w:rPr>
            </w:pPr>
            <w:r w:rsidRPr="007F1891">
              <w:rPr>
                <w:sz w:val="20"/>
                <w:szCs w:val="20"/>
              </w:rPr>
              <w:t>3 000,0</w:t>
            </w:r>
          </w:p>
        </w:tc>
        <w:tc>
          <w:tcPr>
            <w:tcW w:w="1842" w:type="dxa"/>
          </w:tcPr>
          <w:p w:rsidR="003C02AD" w:rsidRPr="007F1891" w:rsidRDefault="003C02AD" w:rsidP="00825536">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Cs/>
                <w:sz w:val="20"/>
                <w:szCs w:val="20"/>
              </w:rPr>
            </w:pPr>
            <w:r w:rsidRPr="007F1891">
              <w:rPr>
                <w:bCs/>
                <w:sz w:val="20"/>
                <w:szCs w:val="20"/>
              </w:rPr>
              <w:t xml:space="preserve">Федеральный бюджет </w:t>
            </w:r>
          </w:p>
        </w:tc>
        <w:tc>
          <w:tcPr>
            <w:tcW w:w="1985" w:type="dxa"/>
          </w:tcPr>
          <w:p w:rsidR="003C02AD" w:rsidRPr="007F1891" w:rsidRDefault="003C02AD" w:rsidP="00825536">
            <w:pPr>
              <w:jc w:val="center"/>
              <w:rPr>
                <w:sz w:val="20"/>
                <w:szCs w:val="20"/>
              </w:rPr>
            </w:pPr>
            <w:r w:rsidRPr="007F1891">
              <w:rPr>
                <w:sz w:val="20"/>
                <w:szCs w:val="20"/>
              </w:rPr>
              <w:t>0</w:t>
            </w:r>
          </w:p>
        </w:tc>
        <w:tc>
          <w:tcPr>
            <w:tcW w:w="1984" w:type="dxa"/>
          </w:tcPr>
          <w:p w:rsidR="003C02AD" w:rsidRPr="007F1891" w:rsidRDefault="003C02AD" w:rsidP="00825536">
            <w:pPr>
              <w:jc w:val="center"/>
            </w:pPr>
            <w:r w:rsidRPr="007F1891">
              <w:rPr>
                <w:sz w:val="20"/>
                <w:szCs w:val="20"/>
              </w:rPr>
              <w:t>0</w:t>
            </w:r>
          </w:p>
        </w:tc>
        <w:tc>
          <w:tcPr>
            <w:tcW w:w="1985" w:type="dxa"/>
          </w:tcPr>
          <w:p w:rsidR="003C02AD" w:rsidRPr="007F1891" w:rsidRDefault="003C02AD" w:rsidP="00825536">
            <w:pPr>
              <w:jc w:val="center"/>
              <w:rPr>
                <w:sz w:val="20"/>
                <w:szCs w:val="20"/>
              </w:rPr>
            </w:pPr>
            <w:r w:rsidRPr="007F1891">
              <w:rPr>
                <w:sz w:val="20"/>
                <w:szCs w:val="20"/>
              </w:rPr>
              <w:t>0</w:t>
            </w:r>
          </w:p>
        </w:tc>
        <w:tc>
          <w:tcPr>
            <w:tcW w:w="1842" w:type="dxa"/>
          </w:tcPr>
          <w:p w:rsidR="003C02AD" w:rsidRPr="007F1891" w:rsidRDefault="003C02AD" w:rsidP="00825536">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Cs/>
                <w:sz w:val="20"/>
                <w:szCs w:val="20"/>
              </w:rPr>
            </w:pPr>
            <w:r w:rsidRPr="007F1891">
              <w:rPr>
                <w:bCs/>
                <w:sz w:val="20"/>
                <w:szCs w:val="20"/>
              </w:rPr>
              <w:t>Республиканский бюджет РД</w:t>
            </w:r>
          </w:p>
        </w:tc>
        <w:tc>
          <w:tcPr>
            <w:tcW w:w="1985" w:type="dxa"/>
          </w:tcPr>
          <w:p w:rsidR="003C02AD" w:rsidRPr="007F1891" w:rsidRDefault="003C02AD" w:rsidP="00825536">
            <w:pPr>
              <w:jc w:val="center"/>
              <w:rPr>
                <w:sz w:val="20"/>
                <w:szCs w:val="20"/>
              </w:rPr>
            </w:pPr>
            <w:r w:rsidRPr="007F1891">
              <w:rPr>
                <w:sz w:val="20"/>
                <w:szCs w:val="20"/>
              </w:rPr>
              <w:t>1 500,0</w:t>
            </w:r>
          </w:p>
        </w:tc>
        <w:tc>
          <w:tcPr>
            <w:tcW w:w="1984" w:type="dxa"/>
          </w:tcPr>
          <w:p w:rsidR="003C02AD" w:rsidRPr="007F1891" w:rsidRDefault="003C02AD" w:rsidP="00825536">
            <w:pPr>
              <w:jc w:val="center"/>
            </w:pPr>
            <w:r w:rsidRPr="007F1891">
              <w:rPr>
                <w:sz w:val="20"/>
                <w:szCs w:val="20"/>
              </w:rPr>
              <w:t>0</w:t>
            </w:r>
          </w:p>
        </w:tc>
        <w:tc>
          <w:tcPr>
            <w:tcW w:w="1985" w:type="dxa"/>
          </w:tcPr>
          <w:p w:rsidR="003C02AD" w:rsidRPr="007F1891" w:rsidRDefault="003C02AD" w:rsidP="00825536">
            <w:pPr>
              <w:jc w:val="center"/>
              <w:rPr>
                <w:sz w:val="20"/>
                <w:szCs w:val="20"/>
              </w:rPr>
            </w:pPr>
            <w:r w:rsidRPr="007F1891">
              <w:rPr>
                <w:sz w:val="20"/>
                <w:szCs w:val="20"/>
              </w:rPr>
              <w:t>1 500,0</w:t>
            </w:r>
          </w:p>
        </w:tc>
        <w:tc>
          <w:tcPr>
            <w:tcW w:w="1842" w:type="dxa"/>
          </w:tcPr>
          <w:p w:rsidR="003C02AD" w:rsidRPr="007F1891" w:rsidRDefault="003C02AD" w:rsidP="00825536">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Cs/>
                <w:sz w:val="20"/>
                <w:szCs w:val="20"/>
              </w:rPr>
            </w:pPr>
            <w:r w:rsidRPr="007F1891">
              <w:rPr>
                <w:bCs/>
                <w:sz w:val="20"/>
                <w:szCs w:val="20"/>
              </w:rPr>
              <w:t>Местного бюджета</w:t>
            </w:r>
          </w:p>
        </w:tc>
        <w:tc>
          <w:tcPr>
            <w:tcW w:w="1985" w:type="dxa"/>
          </w:tcPr>
          <w:p w:rsidR="003C02AD" w:rsidRPr="007F1891" w:rsidRDefault="003C02AD" w:rsidP="00825536">
            <w:pPr>
              <w:jc w:val="center"/>
              <w:rPr>
                <w:sz w:val="20"/>
                <w:szCs w:val="20"/>
              </w:rPr>
            </w:pPr>
            <w:r w:rsidRPr="007F1891">
              <w:rPr>
                <w:sz w:val="20"/>
                <w:szCs w:val="20"/>
              </w:rPr>
              <w:t>1 500,0</w:t>
            </w:r>
          </w:p>
        </w:tc>
        <w:tc>
          <w:tcPr>
            <w:tcW w:w="1984" w:type="dxa"/>
          </w:tcPr>
          <w:p w:rsidR="003C02AD" w:rsidRPr="007F1891" w:rsidRDefault="003C02AD" w:rsidP="00825536">
            <w:pPr>
              <w:jc w:val="center"/>
            </w:pPr>
            <w:r w:rsidRPr="007F1891">
              <w:rPr>
                <w:sz w:val="20"/>
                <w:szCs w:val="20"/>
              </w:rPr>
              <w:t>0</w:t>
            </w:r>
          </w:p>
        </w:tc>
        <w:tc>
          <w:tcPr>
            <w:tcW w:w="1985" w:type="dxa"/>
          </w:tcPr>
          <w:p w:rsidR="003C02AD" w:rsidRPr="007F1891" w:rsidRDefault="003C02AD" w:rsidP="00825536">
            <w:pPr>
              <w:jc w:val="center"/>
              <w:rPr>
                <w:sz w:val="20"/>
                <w:szCs w:val="20"/>
              </w:rPr>
            </w:pPr>
            <w:r w:rsidRPr="007F1891">
              <w:rPr>
                <w:sz w:val="20"/>
                <w:szCs w:val="20"/>
              </w:rPr>
              <w:t>1 500,0</w:t>
            </w:r>
          </w:p>
        </w:tc>
        <w:tc>
          <w:tcPr>
            <w:tcW w:w="1842" w:type="dxa"/>
          </w:tcPr>
          <w:p w:rsidR="003C02AD" w:rsidRPr="007F1891" w:rsidRDefault="003C02AD" w:rsidP="00825536">
            <w:pPr>
              <w:jc w:val="center"/>
            </w:pPr>
            <w:r w:rsidRPr="007F1891">
              <w:rPr>
                <w:sz w:val="20"/>
                <w:szCs w:val="20"/>
              </w:rPr>
              <w:t>0</w:t>
            </w:r>
          </w:p>
        </w:tc>
      </w:tr>
      <w:tr w:rsidR="003C02AD" w:rsidRPr="007F1891" w:rsidTr="007A097D">
        <w:trPr>
          <w:trHeight w:val="196"/>
        </w:trPr>
        <w:tc>
          <w:tcPr>
            <w:tcW w:w="687" w:type="dxa"/>
            <w:vMerge/>
            <w:vAlign w:val="center"/>
          </w:tcPr>
          <w:p w:rsidR="003C02AD" w:rsidRPr="007F1891" w:rsidRDefault="003C02AD" w:rsidP="00825536">
            <w:pPr>
              <w:jc w:val="center"/>
              <w:rPr>
                <w:b/>
                <w:bCs/>
                <w:sz w:val="20"/>
                <w:szCs w:val="20"/>
              </w:rPr>
            </w:pPr>
          </w:p>
        </w:tc>
        <w:tc>
          <w:tcPr>
            <w:tcW w:w="3986" w:type="dxa"/>
            <w:vMerge/>
            <w:vAlign w:val="center"/>
          </w:tcPr>
          <w:p w:rsidR="003C02AD" w:rsidRPr="007F1891" w:rsidRDefault="003C02AD" w:rsidP="00825536">
            <w:pPr>
              <w:jc w:val="center"/>
              <w:rPr>
                <w:b/>
                <w:bCs/>
                <w:sz w:val="20"/>
                <w:szCs w:val="20"/>
              </w:rPr>
            </w:pPr>
          </w:p>
        </w:tc>
        <w:tc>
          <w:tcPr>
            <w:tcW w:w="2835" w:type="dxa"/>
          </w:tcPr>
          <w:p w:rsidR="003C02AD" w:rsidRPr="007F1891" w:rsidRDefault="003C02AD" w:rsidP="00825536">
            <w:pPr>
              <w:rPr>
                <w:bCs/>
                <w:sz w:val="20"/>
                <w:szCs w:val="20"/>
              </w:rPr>
            </w:pPr>
            <w:r w:rsidRPr="007F1891">
              <w:rPr>
                <w:bCs/>
                <w:sz w:val="20"/>
                <w:szCs w:val="20"/>
              </w:rPr>
              <w:t xml:space="preserve">Внебюджетных средств </w:t>
            </w:r>
          </w:p>
        </w:tc>
        <w:tc>
          <w:tcPr>
            <w:tcW w:w="1985" w:type="dxa"/>
          </w:tcPr>
          <w:p w:rsidR="003C02AD" w:rsidRPr="007F1891" w:rsidRDefault="003C02AD" w:rsidP="00825536">
            <w:pPr>
              <w:jc w:val="center"/>
            </w:pPr>
            <w:r w:rsidRPr="007F1891">
              <w:rPr>
                <w:sz w:val="20"/>
                <w:szCs w:val="20"/>
              </w:rPr>
              <w:t>0</w:t>
            </w:r>
          </w:p>
        </w:tc>
        <w:tc>
          <w:tcPr>
            <w:tcW w:w="1984" w:type="dxa"/>
          </w:tcPr>
          <w:p w:rsidR="003C02AD" w:rsidRPr="007F1891" w:rsidRDefault="003C02AD" w:rsidP="00825536">
            <w:pPr>
              <w:jc w:val="center"/>
            </w:pPr>
            <w:r w:rsidRPr="007F1891">
              <w:rPr>
                <w:sz w:val="20"/>
                <w:szCs w:val="20"/>
              </w:rPr>
              <w:t>0</w:t>
            </w:r>
          </w:p>
        </w:tc>
        <w:tc>
          <w:tcPr>
            <w:tcW w:w="1985" w:type="dxa"/>
          </w:tcPr>
          <w:p w:rsidR="003C02AD" w:rsidRPr="007F1891" w:rsidRDefault="003C02AD" w:rsidP="00825536">
            <w:pPr>
              <w:jc w:val="center"/>
            </w:pPr>
            <w:r w:rsidRPr="007F1891">
              <w:rPr>
                <w:sz w:val="20"/>
                <w:szCs w:val="20"/>
              </w:rPr>
              <w:t>0</w:t>
            </w:r>
          </w:p>
        </w:tc>
        <w:tc>
          <w:tcPr>
            <w:tcW w:w="1842" w:type="dxa"/>
          </w:tcPr>
          <w:p w:rsidR="003C02AD" w:rsidRPr="007F1891" w:rsidRDefault="003C02AD" w:rsidP="00825536">
            <w:pPr>
              <w:jc w:val="center"/>
            </w:pPr>
            <w:r w:rsidRPr="007F1891">
              <w:rPr>
                <w:sz w:val="20"/>
                <w:szCs w:val="20"/>
              </w:rPr>
              <w:t>0</w:t>
            </w:r>
          </w:p>
        </w:tc>
      </w:tr>
    </w:tbl>
    <w:p w:rsidR="007D4690" w:rsidRPr="007F1891" w:rsidRDefault="007D4690" w:rsidP="00E114FE">
      <w:pPr>
        <w:ind w:firstLine="709"/>
        <w:jc w:val="center"/>
        <w:rPr>
          <w:b/>
          <w:bCs/>
          <w:sz w:val="28"/>
          <w:szCs w:val="28"/>
        </w:rPr>
      </w:pPr>
    </w:p>
    <w:p w:rsidR="00E114FE" w:rsidRPr="007F1891" w:rsidRDefault="00E114FE" w:rsidP="00E114FE">
      <w:pPr>
        <w:ind w:firstLine="709"/>
        <w:jc w:val="center"/>
        <w:rPr>
          <w:b/>
          <w:bCs/>
          <w:sz w:val="28"/>
          <w:szCs w:val="28"/>
        </w:rPr>
      </w:pPr>
    </w:p>
    <w:p w:rsidR="00E114FE" w:rsidRPr="007F1891" w:rsidRDefault="00E114FE" w:rsidP="00E114FE">
      <w:pPr>
        <w:ind w:firstLine="709"/>
        <w:jc w:val="center"/>
        <w:rPr>
          <w:b/>
          <w:bCs/>
          <w:sz w:val="28"/>
          <w:szCs w:val="28"/>
        </w:rPr>
      </w:pPr>
    </w:p>
    <w:p w:rsidR="00E114FE" w:rsidRPr="007F1891" w:rsidRDefault="00E114FE" w:rsidP="00E114FE">
      <w:pPr>
        <w:ind w:firstLine="709"/>
        <w:jc w:val="center"/>
        <w:rPr>
          <w:b/>
          <w:bCs/>
        </w:rPr>
      </w:pPr>
      <w:r w:rsidRPr="007F1891">
        <w:rPr>
          <w:b/>
          <w:bCs/>
        </w:rPr>
        <w:t xml:space="preserve"> Объемы и источники финансирования Программы по уровням бюджетов бюджетной системы РФ.</w:t>
      </w:r>
    </w:p>
    <w:p w:rsidR="00E114FE" w:rsidRPr="007F1891" w:rsidRDefault="00E114FE" w:rsidP="00E114FE">
      <w:pPr>
        <w:ind w:firstLine="709"/>
        <w:jc w:val="center"/>
        <w:rPr>
          <w:b/>
          <w:b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513"/>
      </w:tblGrid>
      <w:tr w:rsidR="00464183" w:rsidRPr="007F1891" w:rsidTr="00AC6AD9">
        <w:tc>
          <w:tcPr>
            <w:tcW w:w="7763" w:type="dxa"/>
          </w:tcPr>
          <w:p w:rsidR="00E114FE" w:rsidRPr="007F1891" w:rsidRDefault="00E114FE" w:rsidP="00AC6AD9">
            <w:pPr>
              <w:jc w:val="center"/>
              <w:rPr>
                <w:b/>
              </w:rPr>
            </w:pPr>
            <w:r w:rsidRPr="007F1891">
              <w:rPr>
                <w:b/>
              </w:rPr>
              <w:t>Наименование</w:t>
            </w:r>
          </w:p>
        </w:tc>
        <w:tc>
          <w:tcPr>
            <w:tcW w:w="7513" w:type="dxa"/>
          </w:tcPr>
          <w:p w:rsidR="00E114FE" w:rsidRPr="007F1891" w:rsidRDefault="00E114FE" w:rsidP="00BB204C">
            <w:pPr>
              <w:jc w:val="center"/>
              <w:rPr>
                <w:b/>
              </w:rPr>
            </w:pPr>
            <w:r w:rsidRPr="007F1891">
              <w:rPr>
                <w:b/>
              </w:rPr>
              <w:t>Сумма (</w:t>
            </w:r>
            <w:r w:rsidR="00BB204C">
              <w:rPr>
                <w:b/>
              </w:rPr>
              <w:t>тыс</w:t>
            </w:r>
            <w:r w:rsidRPr="007F1891">
              <w:rPr>
                <w:b/>
              </w:rPr>
              <w:t>. руб)</w:t>
            </w:r>
          </w:p>
        </w:tc>
      </w:tr>
      <w:tr w:rsidR="00464183" w:rsidRPr="007F1891" w:rsidTr="00AC6AD9">
        <w:tc>
          <w:tcPr>
            <w:tcW w:w="7763" w:type="dxa"/>
          </w:tcPr>
          <w:p w:rsidR="00464183" w:rsidRPr="007F1891" w:rsidRDefault="00464183" w:rsidP="00464183">
            <w:r w:rsidRPr="007F1891">
              <w:t>Средства Федерального бюджета</w:t>
            </w:r>
          </w:p>
        </w:tc>
        <w:tc>
          <w:tcPr>
            <w:tcW w:w="7513" w:type="dxa"/>
          </w:tcPr>
          <w:p w:rsidR="00464183" w:rsidRPr="007F1891" w:rsidRDefault="00442895" w:rsidP="00464183">
            <w:pPr>
              <w:jc w:val="center"/>
            </w:pPr>
            <w:r w:rsidRPr="007F1891">
              <w:rPr>
                <w:bCs/>
              </w:rPr>
              <w:t>1 770 300,0</w:t>
            </w:r>
          </w:p>
        </w:tc>
      </w:tr>
      <w:tr w:rsidR="00464183" w:rsidRPr="007F1891" w:rsidTr="00AC6AD9">
        <w:tc>
          <w:tcPr>
            <w:tcW w:w="7763" w:type="dxa"/>
          </w:tcPr>
          <w:p w:rsidR="00464183" w:rsidRPr="007F1891" w:rsidRDefault="00464183" w:rsidP="00464183">
            <w:r w:rsidRPr="007F1891">
              <w:t>Средства республиканского бюджета РД</w:t>
            </w:r>
          </w:p>
        </w:tc>
        <w:tc>
          <w:tcPr>
            <w:tcW w:w="7513" w:type="dxa"/>
          </w:tcPr>
          <w:p w:rsidR="00464183" w:rsidRPr="007F1891" w:rsidRDefault="00442895" w:rsidP="00464183">
            <w:pPr>
              <w:jc w:val="center"/>
            </w:pPr>
            <w:r w:rsidRPr="007F1891">
              <w:rPr>
                <w:bCs/>
              </w:rPr>
              <w:t>1 437 230,0</w:t>
            </w:r>
          </w:p>
        </w:tc>
      </w:tr>
      <w:tr w:rsidR="00464183" w:rsidRPr="007F1891" w:rsidTr="00AC6AD9">
        <w:tc>
          <w:tcPr>
            <w:tcW w:w="7763" w:type="dxa"/>
          </w:tcPr>
          <w:p w:rsidR="00464183" w:rsidRPr="007F1891" w:rsidRDefault="00464183" w:rsidP="00464183">
            <w:r w:rsidRPr="007F1891">
              <w:t xml:space="preserve">Средства муниципального бюджета </w:t>
            </w:r>
          </w:p>
        </w:tc>
        <w:tc>
          <w:tcPr>
            <w:tcW w:w="7513" w:type="dxa"/>
          </w:tcPr>
          <w:p w:rsidR="00464183" w:rsidRPr="007F1891" w:rsidRDefault="00442895" w:rsidP="00464183">
            <w:pPr>
              <w:jc w:val="center"/>
            </w:pPr>
            <w:r w:rsidRPr="007F1891">
              <w:rPr>
                <w:bCs/>
              </w:rPr>
              <w:t>81 700,0</w:t>
            </w:r>
          </w:p>
        </w:tc>
      </w:tr>
      <w:tr w:rsidR="00464183" w:rsidRPr="007F1891" w:rsidTr="00AC6AD9">
        <w:tc>
          <w:tcPr>
            <w:tcW w:w="7763" w:type="dxa"/>
          </w:tcPr>
          <w:p w:rsidR="00464183" w:rsidRPr="007F1891" w:rsidRDefault="00464183" w:rsidP="00464183">
            <w:r w:rsidRPr="007F1891">
              <w:t xml:space="preserve">Внебюджетные и собственные средства </w:t>
            </w:r>
          </w:p>
        </w:tc>
        <w:tc>
          <w:tcPr>
            <w:tcW w:w="7513" w:type="dxa"/>
          </w:tcPr>
          <w:p w:rsidR="00464183" w:rsidRPr="007F1891" w:rsidRDefault="00442895" w:rsidP="00464183">
            <w:pPr>
              <w:jc w:val="center"/>
            </w:pPr>
            <w:r w:rsidRPr="007F1891">
              <w:rPr>
                <w:bCs/>
              </w:rPr>
              <w:t>669 450,0</w:t>
            </w:r>
          </w:p>
        </w:tc>
      </w:tr>
      <w:tr w:rsidR="00464183" w:rsidRPr="007F1891" w:rsidTr="00AC6AD9">
        <w:tc>
          <w:tcPr>
            <w:tcW w:w="7763" w:type="dxa"/>
          </w:tcPr>
          <w:p w:rsidR="00E114FE" w:rsidRPr="007F1891" w:rsidRDefault="00E114FE" w:rsidP="00AC6AD9">
            <w:r w:rsidRPr="007F1891">
              <w:t>Всего по программе</w:t>
            </w:r>
          </w:p>
        </w:tc>
        <w:tc>
          <w:tcPr>
            <w:tcW w:w="7513" w:type="dxa"/>
          </w:tcPr>
          <w:p w:rsidR="00E114FE" w:rsidRPr="007F1891" w:rsidRDefault="00442895" w:rsidP="00AC6AD9">
            <w:pPr>
              <w:jc w:val="center"/>
              <w:rPr>
                <w:b/>
              </w:rPr>
            </w:pPr>
            <w:r w:rsidRPr="007F1891">
              <w:rPr>
                <w:b/>
                <w:bCs/>
              </w:rPr>
              <w:t>3 958 680,0</w:t>
            </w:r>
          </w:p>
        </w:tc>
      </w:tr>
    </w:tbl>
    <w:p w:rsidR="00C752CB" w:rsidRPr="007F1891" w:rsidRDefault="00C752CB" w:rsidP="00D04C6E">
      <w:pPr>
        <w:jc w:val="center"/>
        <w:rPr>
          <w:b/>
          <w:sz w:val="28"/>
          <w:szCs w:val="28"/>
        </w:rPr>
      </w:pPr>
    </w:p>
    <w:p w:rsidR="00464183" w:rsidRPr="007F1891" w:rsidRDefault="00464183" w:rsidP="00D04C6E">
      <w:pPr>
        <w:jc w:val="center"/>
        <w:rPr>
          <w:b/>
          <w:bCs/>
          <w:sz w:val="20"/>
          <w:szCs w:val="20"/>
        </w:rPr>
      </w:pPr>
    </w:p>
    <w:p w:rsidR="00442895" w:rsidRPr="007F1891" w:rsidRDefault="00442895" w:rsidP="00D04C6E">
      <w:pPr>
        <w:jc w:val="center"/>
        <w:rPr>
          <w:b/>
          <w:sz w:val="28"/>
          <w:szCs w:val="28"/>
        </w:rPr>
      </w:pPr>
    </w:p>
    <w:sectPr w:rsidR="00442895" w:rsidRPr="007F1891" w:rsidSect="00D54990">
      <w:pgSz w:w="16838" w:h="11906" w:orient="landscape"/>
      <w:pgMar w:top="709" w:right="1245" w:bottom="1135"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FFD" w:rsidRDefault="00990FFD" w:rsidP="004A3F5E">
      <w:r>
        <w:separator/>
      </w:r>
    </w:p>
  </w:endnote>
  <w:endnote w:type="continuationSeparator" w:id="1">
    <w:p w:rsidR="00990FFD" w:rsidRDefault="00990FFD" w:rsidP="004A3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Bahnschrift Light Condensed">
    <w:panose1 w:val="020B0502040204020203"/>
    <w:charset w:val="CC"/>
    <w:family w:val="swiss"/>
    <w:pitch w:val="variable"/>
    <w:sig w:usb0="A00002C7" w:usb1="00000002"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FFD" w:rsidRDefault="00990FFD" w:rsidP="004A3F5E">
      <w:r>
        <w:separator/>
      </w:r>
    </w:p>
  </w:footnote>
  <w:footnote w:type="continuationSeparator" w:id="1">
    <w:p w:rsidR="00990FFD" w:rsidRDefault="00990FFD" w:rsidP="004A3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93" w:rsidRDefault="008A050D" w:rsidP="00AC6AD9">
    <w:pPr>
      <w:pStyle w:val="a5"/>
      <w:framePr w:wrap="around" w:vAnchor="text" w:hAnchor="margin" w:xAlign="center" w:y="1"/>
      <w:rPr>
        <w:rStyle w:val="af3"/>
      </w:rPr>
    </w:pPr>
    <w:r>
      <w:rPr>
        <w:rStyle w:val="af3"/>
      </w:rPr>
      <w:fldChar w:fldCharType="begin"/>
    </w:r>
    <w:r w:rsidR="00DC5E93">
      <w:rPr>
        <w:rStyle w:val="af3"/>
      </w:rPr>
      <w:instrText xml:space="preserve">PAGE  </w:instrText>
    </w:r>
    <w:r>
      <w:rPr>
        <w:rStyle w:val="af3"/>
      </w:rPr>
      <w:fldChar w:fldCharType="end"/>
    </w:r>
  </w:p>
  <w:p w:rsidR="00DC5E93" w:rsidRDefault="00DC5E9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93" w:rsidRDefault="008A050D" w:rsidP="00AC6AD9">
    <w:pPr>
      <w:pStyle w:val="a5"/>
      <w:framePr w:wrap="around" w:vAnchor="text" w:hAnchor="margin" w:xAlign="center" w:y="1"/>
      <w:rPr>
        <w:rStyle w:val="af3"/>
      </w:rPr>
    </w:pPr>
    <w:r>
      <w:rPr>
        <w:rStyle w:val="af3"/>
      </w:rPr>
      <w:fldChar w:fldCharType="begin"/>
    </w:r>
    <w:r w:rsidR="00DC5E93">
      <w:rPr>
        <w:rStyle w:val="af3"/>
      </w:rPr>
      <w:instrText xml:space="preserve">PAGE  </w:instrText>
    </w:r>
    <w:r>
      <w:rPr>
        <w:rStyle w:val="af3"/>
      </w:rPr>
      <w:fldChar w:fldCharType="separate"/>
    </w:r>
    <w:r w:rsidR="00263A26">
      <w:rPr>
        <w:rStyle w:val="af3"/>
        <w:noProof/>
      </w:rPr>
      <w:t>57</w:t>
    </w:r>
    <w:r>
      <w:rPr>
        <w:rStyle w:val="af3"/>
      </w:rPr>
      <w:fldChar w:fldCharType="end"/>
    </w:r>
  </w:p>
  <w:p w:rsidR="00DC5E93" w:rsidRDefault="00DC5E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nsid w:val="2CAC79C1"/>
    <w:multiLevelType w:val="hybridMultilevel"/>
    <w:tmpl w:val="5EBE15DC"/>
    <w:lvl w:ilvl="0" w:tplc="3C06413E">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1B6CBA"/>
    <w:multiLevelType w:val="multilevel"/>
    <w:tmpl w:val="F48422DA"/>
    <w:lvl w:ilvl="0">
      <w:start w:val="1"/>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3C42658B"/>
    <w:multiLevelType w:val="hybridMultilevel"/>
    <w:tmpl w:val="794485C2"/>
    <w:lvl w:ilvl="0" w:tplc="DE9C9C0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4608716B"/>
    <w:multiLevelType w:val="multilevel"/>
    <w:tmpl w:val="DF8EE568"/>
    <w:lvl w:ilvl="0">
      <w:start w:val="1"/>
      <w:numFmt w:val="decimal"/>
      <w:lvlText w:val="%1"/>
      <w:lvlJc w:val="left"/>
      <w:pPr>
        <w:ind w:left="750" w:hanging="750"/>
      </w:pPr>
      <w:rPr>
        <w:rFonts w:hint="default"/>
      </w:rPr>
    </w:lvl>
    <w:lvl w:ilvl="1">
      <w:start w:val="2"/>
      <w:numFmt w:val="decimal"/>
      <w:lvlText w:val="%1.%2"/>
      <w:lvlJc w:val="left"/>
      <w:pPr>
        <w:ind w:left="1034" w:hanging="750"/>
      </w:pPr>
      <w:rPr>
        <w:rFonts w:hint="default"/>
      </w:rPr>
    </w:lvl>
    <w:lvl w:ilvl="2">
      <w:start w:val="14"/>
      <w:numFmt w:val="decimal"/>
      <w:lvlText w:val="%1.%2.%3"/>
      <w:lvlJc w:val="left"/>
      <w:pPr>
        <w:ind w:left="1318" w:hanging="75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485518C2"/>
    <w:multiLevelType w:val="multilevel"/>
    <w:tmpl w:val="5C9EA2E2"/>
    <w:lvl w:ilvl="0">
      <w:start w:val="1"/>
      <w:numFmt w:val="decimal"/>
      <w:lvlText w:val="%1."/>
      <w:lvlJc w:val="left"/>
      <w:pPr>
        <w:ind w:left="720" w:hanging="360"/>
      </w:pPr>
      <w:rPr>
        <w:rFonts w:hint="default"/>
      </w:rPr>
    </w:lvl>
    <w:lvl w:ilvl="1">
      <w:start w:val="2"/>
      <w:numFmt w:val="decimal"/>
      <w:isLgl/>
      <w:lvlText w:val="%1.%2."/>
      <w:lvlJc w:val="left"/>
      <w:pPr>
        <w:ind w:left="1200" w:hanging="720"/>
      </w:pPr>
      <w:rPr>
        <w:rFonts w:hint="default"/>
        <w:u w:val="single"/>
      </w:rPr>
    </w:lvl>
    <w:lvl w:ilvl="2">
      <w:start w:val="5"/>
      <w:numFmt w:val="decimal"/>
      <w:isLgl/>
      <w:lvlText w:val="%1.%2.%3."/>
      <w:lvlJc w:val="left"/>
      <w:pPr>
        <w:ind w:left="1288" w:hanging="720"/>
      </w:pPr>
      <w:rPr>
        <w:rFonts w:hint="default"/>
        <w:u w:val="none"/>
      </w:rPr>
    </w:lvl>
    <w:lvl w:ilvl="3">
      <w:start w:val="1"/>
      <w:numFmt w:val="decimal"/>
      <w:isLgl/>
      <w:lvlText w:val="%1.%2.%3.%4."/>
      <w:lvlJc w:val="left"/>
      <w:pPr>
        <w:ind w:left="1800" w:hanging="1080"/>
      </w:pPr>
      <w:rPr>
        <w:rFonts w:hint="default"/>
        <w:u w:val="single"/>
      </w:rPr>
    </w:lvl>
    <w:lvl w:ilvl="4">
      <w:start w:val="1"/>
      <w:numFmt w:val="decimal"/>
      <w:isLgl/>
      <w:lvlText w:val="%1.%2.%3.%4.%5."/>
      <w:lvlJc w:val="left"/>
      <w:pPr>
        <w:ind w:left="1920" w:hanging="1080"/>
      </w:pPr>
      <w:rPr>
        <w:rFonts w:hint="default"/>
        <w:u w:val="single"/>
      </w:rPr>
    </w:lvl>
    <w:lvl w:ilvl="5">
      <w:start w:val="1"/>
      <w:numFmt w:val="decimal"/>
      <w:isLgl/>
      <w:lvlText w:val="%1.%2.%3.%4.%5.%6."/>
      <w:lvlJc w:val="left"/>
      <w:pPr>
        <w:ind w:left="2400" w:hanging="1440"/>
      </w:pPr>
      <w:rPr>
        <w:rFonts w:hint="default"/>
        <w:u w:val="single"/>
      </w:rPr>
    </w:lvl>
    <w:lvl w:ilvl="6">
      <w:start w:val="1"/>
      <w:numFmt w:val="decimal"/>
      <w:isLgl/>
      <w:lvlText w:val="%1.%2.%3.%4.%5.%6.%7."/>
      <w:lvlJc w:val="left"/>
      <w:pPr>
        <w:ind w:left="2880" w:hanging="1800"/>
      </w:pPr>
      <w:rPr>
        <w:rFonts w:hint="default"/>
        <w:u w:val="single"/>
      </w:rPr>
    </w:lvl>
    <w:lvl w:ilvl="7">
      <w:start w:val="1"/>
      <w:numFmt w:val="decimal"/>
      <w:isLgl/>
      <w:lvlText w:val="%1.%2.%3.%4.%5.%6.%7.%8."/>
      <w:lvlJc w:val="left"/>
      <w:pPr>
        <w:ind w:left="3000" w:hanging="1800"/>
      </w:pPr>
      <w:rPr>
        <w:rFonts w:hint="default"/>
        <w:u w:val="single"/>
      </w:rPr>
    </w:lvl>
    <w:lvl w:ilvl="8">
      <w:start w:val="1"/>
      <w:numFmt w:val="decimal"/>
      <w:isLgl/>
      <w:lvlText w:val="%1.%2.%3.%4.%5.%6.%7.%8.%9."/>
      <w:lvlJc w:val="left"/>
      <w:pPr>
        <w:ind w:left="3480" w:hanging="2160"/>
      </w:pPr>
      <w:rPr>
        <w:rFonts w:hint="default"/>
        <w:u w:val="single"/>
      </w:rPr>
    </w:lvl>
  </w:abstractNum>
  <w:num w:numId="1">
    <w:abstractNumId w:val="7"/>
  </w:num>
  <w:num w:numId="2">
    <w:abstractNumId w:val="4"/>
  </w:num>
  <w:num w:numId="3">
    <w:abstractNumId w:val="3"/>
  </w:num>
  <w:num w:numId="4">
    <w:abstractNumId w:val="5"/>
  </w:num>
  <w:num w:numId="5">
    <w:abstractNumId w:val="6"/>
  </w:num>
  <w:num w:numId="6">
    <w:abstractNumId w:val="1"/>
  </w:num>
  <w:num w:numId="7">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B730E"/>
    <w:rsid w:val="00000F74"/>
    <w:rsid w:val="000030FF"/>
    <w:rsid w:val="00006D0E"/>
    <w:rsid w:val="00007D77"/>
    <w:rsid w:val="00007EA6"/>
    <w:rsid w:val="00011AB1"/>
    <w:rsid w:val="000166B0"/>
    <w:rsid w:val="00016CDA"/>
    <w:rsid w:val="00020415"/>
    <w:rsid w:val="0002145B"/>
    <w:rsid w:val="000224FC"/>
    <w:rsid w:val="00022834"/>
    <w:rsid w:val="0002360F"/>
    <w:rsid w:val="00025236"/>
    <w:rsid w:val="00027308"/>
    <w:rsid w:val="00027C5B"/>
    <w:rsid w:val="000304A0"/>
    <w:rsid w:val="00030958"/>
    <w:rsid w:val="00030F54"/>
    <w:rsid w:val="0003360D"/>
    <w:rsid w:val="00034E62"/>
    <w:rsid w:val="000365DE"/>
    <w:rsid w:val="00041AF3"/>
    <w:rsid w:val="00042D08"/>
    <w:rsid w:val="00045620"/>
    <w:rsid w:val="000473D3"/>
    <w:rsid w:val="000543D2"/>
    <w:rsid w:val="0005551E"/>
    <w:rsid w:val="00055842"/>
    <w:rsid w:val="0005617E"/>
    <w:rsid w:val="00056711"/>
    <w:rsid w:val="00060369"/>
    <w:rsid w:val="00062372"/>
    <w:rsid w:val="000629C5"/>
    <w:rsid w:val="000633C3"/>
    <w:rsid w:val="00066B56"/>
    <w:rsid w:val="0006718C"/>
    <w:rsid w:val="00070DE0"/>
    <w:rsid w:val="00070F00"/>
    <w:rsid w:val="000732B0"/>
    <w:rsid w:val="00073AB6"/>
    <w:rsid w:val="00075721"/>
    <w:rsid w:val="00076AF5"/>
    <w:rsid w:val="000779C2"/>
    <w:rsid w:val="00080CEA"/>
    <w:rsid w:val="000812CC"/>
    <w:rsid w:val="0008371B"/>
    <w:rsid w:val="00086C9F"/>
    <w:rsid w:val="00093B0D"/>
    <w:rsid w:val="00094B14"/>
    <w:rsid w:val="0009511E"/>
    <w:rsid w:val="00095D22"/>
    <w:rsid w:val="00095EDF"/>
    <w:rsid w:val="0009674B"/>
    <w:rsid w:val="00096BBC"/>
    <w:rsid w:val="000A09F2"/>
    <w:rsid w:val="000A0A58"/>
    <w:rsid w:val="000A18A5"/>
    <w:rsid w:val="000A39D9"/>
    <w:rsid w:val="000A50B1"/>
    <w:rsid w:val="000A776E"/>
    <w:rsid w:val="000B38FF"/>
    <w:rsid w:val="000B5600"/>
    <w:rsid w:val="000B6A9B"/>
    <w:rsid w:val="000B6B23"/>
    <w:rsid w:val="000B730E"/>
    <w:rsid w:val="000C13E6"/>
    <w:rsid w:val="000C3668"/>
    <w:rsid w:val="000C492A"/>
    <w:rsid w:val="000C7A64"/>
    <w:rsid w:val="000D0E86"/>
    <w:rsid w:val="000D0E9F"/>
    <w:rsid w:val="000D27E5"/>
    <w:rsid w:val="000D402D"/>
    <w:rsid w:val="000D4400"/>
    <w:rsid w:val="000D4E8F"/>
    <w:rsid w:val="000D5A0E"/>
    <w:rsid w:val="000E0F22"/>
    <w:rsid w:val="000E12F2"/>
    <w:rsid w:val="000E38DE"/>
    <w:rsid w:val="000E497E"/>
    <w:rsid w:val="000E510F"/>
    <w:rsid w:val="000E5A98"/>
    <w:rsid w:val="000E6AC3"/>
    <w:rsid w:val="000E74D6"/>
    <w:rsid w:val="000F231B"/>
    <w:rsid w:val="000F2AF1"/>
    <w:rsid w:val="000F2E9C"/>
    <w:rsid w:val="0010263F"/>
    <w:rsid w:val="00103F69"/>
    <w:rsid w:val="001063BA"/>
    <w:rsid w:val="00107E92"/>
    <w:rsid w:val="00111074"/>
    <w:rsid w:val="00114404"/>
    <w:rsid w:val="001232A5"/>
    <w:rsid w:val="0012750F"/>
    <w:rsid w:val="001314BA"/>
    <w:rsid w:val="001316BE"/>
    <w:rsid w:val="0013211C"/>
    <w:rsid w:val="0013569C"/>
    <w:rsid w:val="00135E03"/>
    <w:rsid w:val="00140908"/>
    <w:rsid w:val="00141626"/>
    <w:rsid w:val="00144D32"/>
    <w:rsid w:val="00146051"/>
    <w:rsid w:val="00146246"/>
    <w:rsid w:val="00146A34"/>
    <w:rsid w:val="00150C12"/>
    <w:rsid w:val="00152030"/>
    <w:rsid w:val="00153820"/>
    <w:rsid w:val="00156B76"/>
    <w:rsid w:val="00160738"/>
    <w:rsid w:val="001636CD"/>
    <w:rsid w:val="00164E3E"/>
    <w:rsid w:val="00165FF7"/>
    <w:rsid w:val="00166D9F"/>
    <w:rsid w:val="001727E8"/>
    <w:rsid w:val="00172B56"/>
    <w:rsid w:val="00172EF7"/>
    <w:rsid w:val="00174E95"/>
    <w:rsid w:val="00176DB8"/>
    <w:rsid w:val="00183A9F"/>
    <w:rsid w:val="0018487B"/>
    <w:rsid w:val="001934D3"/>
    <w:rsid w:val="00193633"/>
    <w:rsid w:val="0019440D"/>
    <w:rsid w:val="0019495B"/>
    <w:rsid w:val="00195BD9"/>
    <w:rsid w:val="001963C3"/>
    <w:rsid w:val="00196A33"/>
    <w:rsid w:val="00197851"/>
    <w:rsid w:val="001A1CF0"/>
    <w:rsid w:val="001A2D34"/>
    <w:rsid w:val="001A7057"/>
    <w:rsid w:val="001B1C24"/>
    <w:rsid w:val="001B1DAB"/>
    <w:rsid w:val="001B470E"/>
    <w:rsid w:val="001B517E"/>
    <w:rsid w:val="001C06C9"/>
    <w:rsid w:val="001C204F"/>
    <w:rsid w:val="001C5F3F"/>
    <w:rsid w:val="001C689F"/>
    <w:rsid w:val="001D1464"/>
    <w:rsid w:val="001D178D"/>
    <w:rsid w:val="001D23D7"/>
    <w:rsid w:val="001D2EFF"/>
    <w:rsid w:val="001E1F7D"/>
    <w:rsid w:val="001E513B"/>
    <w:rsid w:val="001E569D"/>
    <w:rsid w:val="001E7853"/>
    <w:rsid w:val="001F1430"/>
    <w:rsid w:val="001F18E8"/>
    <w:rsid w:val="001F26F4"/>
    <w:rsid w:val="001F2D95"/>
    <w:rsid w:val="001F41A2"/>
    <w:rsid w:val="002000F6"/>
    <w:rsid w:val="00201C42"/>
    <w:rsid w:val="00201F2B"/>
    <w:rsid w:val="002074DD"/>
    <w:rsid w:val="00210E80"/>
    <w:rsid w:val="00212FD0"/>
    <w:rsid w:val="002130FE"/>
    <w:rsid w:val="0022065F"/>
    <w:rsid w:val="00221CC2"/>
    <w:rsid w:val="00221D5A"/>
    <w:rsid w:val="0022220A"/>
    <w:rsid w:val="0022555F"/>
    <w:rsid w:val="00225795"/>
    <w:rsid w:val="0023152A"/>
    <w:rsid w:val="00232C95"/>
    <w:rsid w:val="00234293"/>
    <w:rsid w:val="00235843"/>
    <w:rsid w:val="00236543"/>
    <w:rsid w:val="00236E1E"/>
    <w:rsid w:val="00236FDC"/>
    <w:rsid w:val="0024663B"/>
    <w:rsid w:val="00252896"/>
    <w:rsid w:val="00255B6A"/>
    <w:rsid w:val="00263A26"/>
    <w:rsid w:val="00263BB2"/>
    <w:rsid w:val="00265BAE"/>
    <w:rsid w:val="00266AEE"/>
    <w:rsid w:val="00270F4F"/>
    <w:rsid w:val="002743C6"/>
    <w:rsid w:val="00281E9A"/>
    <w:rsid w:val="002830AD"/>
    <w:rsid w:val="002848DD"/>
    <w:rsid w:val="00286CAB"/>
    <w:rsid w:val="00287A88"/>
    <w:rsid w:val="00287EE9"/>
    <w:rsid w:val="00290017"/>
    <w:rsid w:val="002909F5"/>
    <w:rsid w:val="002A3B9C"/>
    <w:rsid w:val="002A4B68"/>
    <w:rsid w:val="002A4FCB"/>
    <w:rsid w:val="002B1D3B"/>
    <w:rsid w:val="002B2F49"/>
    <w:rsid w:val="002B4FD6"/>
    <w:rsid w:val="002B5138"/>
    <w:rsid w:val="002B7D7F"/>
    <w:rsid w:val="002C0D36"/>
    <w:rsid w:val="002D369A"/>
    <w:rsid w:val="002D3BC2"/>
    <w:rsid w:val="002D4330"/>
    <w:rsid w:val="002D5BF7"/>
    <w:rsid w:val="002E051A"/>
    <w:rsid w:val="002E5F15"/>
    <w:rsid w:val="002E65C2"/>
    <w:rsid w:val="002F0C89"/>
    <w:rsid w:val="002F49F9"/>
    <w:rsid w:val="0030025B"/>
    <w:rsid w:val="00300808"/>
    <w:rsid w:val="00301F1F"/>
    <w:rsid w:val="0030201E"/>
    <w:rsid w:val="00304292"/>
    <w:rsid w:val="00312113"/>
    <w:rsid w:val="00312730"/>
    <w:rsid w:val="00312E92"/>
    <w:rsid w:val="0031340A"/>
    <w:rsid w:val="003147B9"/>
    <w:rsid w:val="00317185"/>
    <w:rsid w:val="003174D2"/>
    <w:rsid w:val="003213AB"/>
    <w:rsid w:val="00321E6D"/>
    <w:rsid w:val="003246E4"/>
    <w:rsid w:val="00325258"/>
    <w:rsid w:val="00326EED"/>
    <w:rsid w:val="00330D86"/>
    <w:rsid w:val="00332EBE"/>
    <w:rsid w:val="00335721"/>
    <w:rsid w:val="00337657"/>
    <w:rsid w:val="0033774E"/>
    <w:rsid w:val="00337B18"/>
    <w:rsid w:val="00341FD3"/>
    <w:rsid w:val="00342217"/>
    <w:rsid w:val="00343BF5"/>
    <w:rsid w:val="00345906"/>
    <w:rsid w:val="00345FB5"/>
    <w:rsid w:val="003465AF"/>
    <w:rsid w:val="0034731C"/>
    <w:rsid w:val="003548A3"/>
    <w:rsid w:val="00364466"/>
    <w:rsid w:val="00364AAC"/>
    <w:rsid w:val="00366853"/>
    <w:rsid w:val="0036701B"/>
    <w:rsid w:val="00370046"/>
    <w:rsid w:val="0038085B"/>
    <w:rsid w:val="00380E33"/>
    <w:rsid w:val="00381F38"/>
    <w:rsid w:val="00387D5C"/>
    <w:rsid w:val="00387FCA"/>
    <w:rsid w:val="00390020"/>
    <w:rsid w:val="003900E8"/>
    <w:rsid w:val="00391790"/>
    <w:rsid w:val="0039429F"/>
    <w:rsid w:val="00394361"/>
    <w:rsid w:val="00394E6A"/>
    <w:rsid w:val="00395B7E"/>
    <w:rsid w:val="003969E9"/>
    <w:rsid w:val="00397DBF"/>
    <w:rsid w:val="003A26D7"/>
    <w:rsid w:val="003A46B4"/>
    <w:rsid w:val="003A6BF4"/>
    <w:rsid w:val="003A6C0D"/>
    <w:rsid w:val="003B1BE6"/>
    <w:rsid w:val="003B1F83"/>
    <w:rsid w:val="003B2403"/>
    <w:rsid w:val="003B42DA"/>
    <w:rsid w:val="003B572D"/>
    <w:rsid w:val="003C028F"/>
    <w:rsid w:val="003C02AD"/>
    <w:rsid w:val="003C2E8A"/>
    <w:rsid w:val="003C4419"/>
    <w:rsid w:val="003C5D34"/>
    <w:rsid w:val="003C6F3F"/>
    <w:rsid w:val="003D15FB"/>
    <w:rsid w:val="003D29B2"/>
    <w:rsid w:val="003D3E74"/>
    <w:rsid w:val="003E0670"/>
    <w:rsid w:val="003E2A25"/>
    <w:rsid w:val="003E478A"/>
    <w:rsid w:val="003E4D59"/>
    <w:rsid w:val="003E6056"/>
    <w:rsid w:val="003F1BEA"/>
    <w:rsid w:val="003F356B"/>
    <w:rsid w:val="003F3CEB"/>
    <w:rsid w:val="00401BAB"/>
    <w:rsid w:val="00402709"/>
    <w:rsid w:val="00404A3C"/>
    <w:rsid w:val="00404D99"/>
    <w:rsid w:val="00407121"/>
    <w:rsid w:val="0041114D"/>
    <w:rsid w:val="00412297"/>
    <w:rsid w:val="00412F25"/>
    <w:rsid w:val="00414180"/>
    <w:rsid w:val="00414955"/>
    <w:rsid w:val="004151E5"/>
    <w:rsid w:val="004166F0"/>
    <w:rsid w:val="00420855"/>
    <w:rsid w:val="0042252A"/>
    <w:rsid w:val="0042264F"/>
    <w:rsid w:val="00422AF8"/>
    <w:rsid w:val="00424F56"/>
    <w:rsid w:val="004258E2"/>
    <w:rsid w:val="00426CC4"/>
    <w:rsid w:val="004335AB"/>
    <w:rsid w:val="00433F98"/>
    <w:rsid w:val="00441D71"/>
    <w:rsid w:val="00442895"/>
    <w:rsid w:val="00444593"/>
    <w:rsid w:val="00447AD4"/>
    <w:rsid w:val="00447EBA"/>
    <w:rsid w:val="004511B6"/>
    <w:rsid w:val="00451B6C"/>
    <w:rsid w:val="00454443"/>
    <w:rsid w:val="00454FCD"/>
    <w:rsid w:val="0045587F"/>
    <w:rsid w:val="004567F9"/>
    <w:rsid w:val="00460C31"/>
    <w:rsid w:val="0046368C"/>
    <w:rsid w:val="00464183"/>
    <w:rsid w:val="004650A7"/>
    <w:rsid w:val="00465C3B"/>
    <w:rsid w:val="00467D14"/>
    <w:rsid w:val="00471029"/>
    <w:rsid w:val="004763A0"/>
    <w:rsid w:val="0047733A"/>
    <w:rsid w:val="004775C8"/>
    <w:rsid w:val="004835DA"/>
    <w:rsid w:val="0048580C"/>
    <w:rsid w:val="004867DB"/>
    <w:rsid w:val="00492629"/>
    <w:rsid w:val="00493FE8"/>
    <w:rsid w:val="00494640"/>
    <w:rsid w:val="004962E7"/>
    <w:rsid w:val="00497A70"/>
    <w:rsid w:val="004A0C37"/>
    <w:rsid w:val="004A10C9"/>
    <w:rsid w:val="004A1630"/>
    <w:rsid w:val="004A25A3"/>
    <w:rsid w:val="004A3A16"/>
    <w:rsid w:val="004A3F5E"/>
    <w:rsid w:val="004A7639"/>
    <w:rsid w:val="004C1C12"/>
    <w:rsid w:val="004C29A4"/>
    <w:rsid w:val="004C59C5"/>
    <w:rsid w:val="004C65DB"/>
    <w:rsid w:val="004C6669"/>
    <w:rsid w:val="004C6C2D"/>
    <w:rsid w:val="004C6E57"/>
    <w:rsid w:val="004D2FA0"/>
    <w:rsid w:val="004D5A06"/>
    <w:rsid w:val="004D6101"/>
    <w:rsid w:val="004D68B2"/>
    <w:rsid w:val="004D7703"/>
    <w:rsid w:val="004E003E"/>
    <w:rsid w:val="004E04B3"/>
    <w:rsid w:val="004E0506"/>
    <w:rsid w:val="004E0C78"/>
    <w:rsid w:val="004E45AD"/>
    <w:rsid w:val="004E5823"/>
    <w:rsid w:val="004E5C71"/>
    <w:rsid w:val="004E736D"/>
    <w:rsid w:val="004F2E53"/>
    <w:rsid w:val="004F5B19"/>
    <w:rsid w:val="004F7A68"/>
    <w:rsid w:val="0050187D"/>
    <w:rsid w:val="00502252"/>
    <w:rsid w:val="005054FF"/>
    <w:rsid w:val="005057D8"/>
    <w:rsid w:val="00505D4D"/>
    <w:rsid w:val="00505E23"/>
    <w:rsid w:val="00505E87"/>
    <w:rsid w:val="00511331"/>
    <w:rsid w:val="00517163"/>
    <w:rsid w:val="00522468"/>
    <w:rsid w:val="0052660D"/>
    <w:rsid w:val="00526CD5"/>
    <w:rsid w:val="00527A20"/>
    <w:rsid w:val="00530A95"/>
    <w:rsid w:val="005311CE"/>
    <w:rsid w:val="00531684"/>
    <w:rsid w:val="00532524"/>
    <w:rsid w:val="00532C28"/>
    <w:rsid w:val="0053532A"/>
    <w:rsid w:val="00535B2A"/>
    <w:rsid w:val="0053760C"/>
    <w:rsid w:val="00537964"/>
    <w:rsid w:val="005417CA"/>
    <w:rsid w:val="00542636"/>
    <w:rsid w:val="00546C53"/>
    <w:rsid w:val="00547960"/>
    <w:rsid w:val="00552BF0"/>
    <w:rsid w:val="00552DEF"/>
    <w:rsid w:val="00553106"/>
    <w:rsid w:val="005533E0"/>
    <w:rsid w:val="00554C60"/>
    <w:rsid w:val="00560F62"/>
    <w:rsid w:val="00563B0A"/>
    <w:rsid w:val="00564A8F"/>
    <w:rsid w:val="00567A15"/>
    <w:rsid w:val="0057175D"/>
    <w:rsid w:val="00571B87"/>
    <w:rsid w:val="00574FBC"/>
    <w:rsid w:val="005813E1"/>
    <w:rsid w:val="0058182F"/>
    <w:rsid w:val="00582301"/>
    <w:rsid w:val="00585509"/>
    <w:rsid w:val="00586E1E"/>
    <w:rsid w:val="005903FF"/>
    <w:rsid w:val="005906CB"/>
    <w:rsid w:val="00590EC2"/>
    <w:rsid w:val="00590FCE"/>
    <w:rsid w:val="00591B5E"/>
    <w:rsid w:val="0059278D"/>
    <w:rsid w:val="005929C8"/>
    <w:rsid w:val="005930E9"/>
    <w:rsid w:val="005960F4"/>
    <w:rsid w:val="005A008D"/>
    <w:rsid w:val="005A2505"/>
    <w:rsid w:val="005A7785"/>
    <w:rsid w:val="005B1F62"/>
    <w:rsid w:val="005B2A04"/>
    <w:rsid w:val="005B2FD4"/>
    <w:rsid w:val="005B70BB"/>
    <w:rsid w:val="005B713A"/>
    <w:rsid w:val="005C0C59"/>
    <w:rsid w:val="005C2E04"/>
    <w:rsid w:val="005C31DF"/>
    <w:rsid w:val="005C4588"/>
    <w:rsid w:val="005C7083"/>
    <w:rsid w:val="005C71B7"/>
    <w:rsid w:val="005D12F5"/>
    <w:rsid w:val="005D20D2"/>
    <w:rsid w:val="005D2784"/>
    <w:rsid w:val="005D4580"/>
    <w:rsid w:val="005D4B05"/>
    <w:rsid w:val="005D53DC"/>
    <w:rsid w:val="005D5693"/>
    <w:rsid w:val="005D6791"/>
    <w:rsid w:val="005D7376"/>
    <w:rsid w:val="005D737C"/>
    <w:rsid w:val="005E016F"/>
    <w:rsid w:val="005E1E51"/>
    <w:rsid w:val="005E2A4C"/>
    <w:rsid w:val="005E66E5"/>
    <w:rsid w:val="005E77BA"/>
    <w:rsid w:val="005E7924"/>
    <w:rsid w:val="005F0C3A"/>
    <w:rsid w:val="005F16AA"/>
    <w:rsid w:val="005F1FB9"/>
    <w:rsid w:val="005F42AA"/>
    <w:rsid w:val="005F540F"/>
    <w:rsid w:val="005F6ACF"/>
    <w:rsid w:val="0060331F"/>
    <w:rsid w:val="00604671"/>
    <w:rsid w:val="00604F7F"/>
    <w:rsid w:val="00607293"/>
    <w:rsid w:val="006107AD"/>
    <w:rsid w:val="00610C7F"/>
    <w:rsid w:val="00611A74"/>
    <w:rsid w:val="00611CCD"/>
    <w:rsid w:val="006125CA"/>
    <w:rsid w:val="00612F19"/>
    <w:rsid w:val="00613217"/>
    <w:rsid w:val="00614C50"/>
    <w:rsid w:val="0061515D"/>
    <w:rsid w:val="00622665"/>
    <w:rsid w:val="00624D4B"/>
    <w:rsid w:val="006254DE"/>
    <w:rsid w:val="00627CB5"/>
    <w:rsid w:val="0063067E"/>
    <w:rsid w:val="00632F9F"/>
    <w:rsid w:val="00633C7F"/>
    <w:rsid w:val="0063458E"/>
    <w:rsid w:val="006362BC"/>
    <w:rsid w:val="006374A1"/>
    <w:rsid w:val="00642DE7"/>
    <w:rsid w:val="00643C5E"/>
    <w:rsid w:val="006444F8"/>
    <w:rsid w:val="00647F9D"/>
    <w:rsid w:val="00651608"/>
    <w:rsid w:val="00651C9E"/>
    <w:rsid w:val="00652CE5"/>
    <w:rsid w:val="00655824"/>
    <w:rsid w:val="00656018"/>
    <w:rsid w:val="0065612E"/>
    <w:rsid w:val="00656A68"/>
    <w:rsid w:val="006603BE"/>
    <w:rsid w:val="00660DC4"/>
    <w:rsid w:val="00662386"/>
    <w:rsid w:val="0067077D"/>
    <w:rsid w:val="00670988"/>
    <w:rsid w:val="00670E89"/>
    <w:rsid w:val="00671458"/>
    <w:rsid w:val="00673240"/>
    <w:rsid w:val="006736F2"/>
    <w:rsid w:val="006753D9"/>
    <w:rsid w:val="00680E42"/>
    <w:rsid w:val="006811C1"/>
    <w:rsid w:val="00682484"/>
    <w:rsid w:val="006828C9"/>
    <w:rsid w:val="00691913"/>
    <w:rsid w:val="0069192E"/>
    <w:rsid w:val="006955BE"/>
    <w:rsid w:val="00697B47"/>
    <w:rsid w:val="006A15B7"/>
    <w:rsid w:val="006A2739"/>
    <w:rsid w:val="006A3BED"/>
    <w:rsid w:val="006A5911"/>
    <w:rsid w:val="006A6629"/>
    <w:rsid w:val="006A6A97"/>
    <w:rsid w:val="006B02FF"/>
    <w:rsid w:val="006B0DB5"/>
    <w:rsid w:val="006B18DF"/>
    <w:rsid w:val="006B29CB"/>
    <w:rsid w:val="006B6FEE"/>
    <w:rsid w:val="006C00E9"/>
    <w:rsid w:val="006C1698"/>
    <w:rsid w:val="006C1C5A"/>
    <w:rsid w:val="006C2AB2"/>
    <w:rsid w:val="006C55AE"/>
    <w:rsid w:val="006C5B6C"/>
    <w:rsid w:val="006D151C"/>
    <w:rsid w:val="006D29FE"/>
    <w:rsid w:val="006D3622"/>
    <w:rsid w:val="006D4F30"/>
    <w:rsid w:val="006D69D0"/>
    <w:rsid w:val="006E18A3"/>
    <w:rsid w:val="006E3AD4"/>
    <w:rsid w:val="006E5191"/>
    <w:rsid w:val="006E5470"/>
    <w:rsid w:val="006E6515"/>
    <w:rsid w:val="006F72BA"/>
    <w:rsid w:val="006F76E2"/>
    <w:rsid w:val="00702A9B"/>
    <w:rsid w:val="0070352D"/>
    <w:rsid w:val="007036C8"/>
    <w:rsid w:val="0070590C"/>
    <w:rsid w:val="00707B13"/>
    <w:rsid w:val="0071191D"/>
    <w:rsid w:val="0071327B"/>
    <w:rsid w:val="00713834"/>
    <w:rsid w:val="00714B13"/>
    <w:rsid w:val="007215B4"/>
    <w:rsid w:val="00721F27"/>
    <w:rsid w:val="007220CE"/>
    <w:rsid w:val="00722197"/>
    <w:rsid w:val="00722960"/>
    <w:rsid w:val="00724550"/>
    <w:rsid w:val="0072572F"/>
    <w:rsid w:val="007274E6"/>
    <w:rsid w:val="00730E13"/>
    <w:rsid w:val="00733CCC"/>
    <w:rsid w:val="00733EB2"/>
    <w:rsid w:val="0073736B"/>
    <w:rsid w:val="007373F8"/>
    <w:rsid w:val="00741D42"/>
    <w:rsid w:val="007442AA"/>
    <w:rsid w:val="00746C09"/>
    <w:rsid w:val="00746E59"/>
    <w:rsid w:val="007474C2"/>
    <w:rsid w:val="007477D3"/>
    <w:rsid w:val="007507FB"/>
    <w:rsid w:val="007541F1"/>
    <w:rsid w:val="007554E1"/>
    <w:rsid w:val="00755733"/>
    <w:rsid w:val="00760ED5"/>
    <w:rsid w:val="00761CE0"/>
    <w:rsid w:val="007631B2"/>
    <w:rsid w:val="007721FC"/>
    <w:rsid w:val="007738A3"/>
    <w:rsid w:val="007739AF"/>
    <w:rsid w:val="00773C2E"/>
    <w:rsid w:val="007772CE"/>
    <w:rsid w:val="007808E4"/>
    <w:rsid w:val="007809E7"/>
    <w:rsid w:val="00780AF0"/>
    <w:rsid w:val="00782A7B"/>
    <w:rsid w:val="00784AC8"/>
    <w:rsid w:val="007857D3"/>
    <w:rsid w:val="00785C8F"/>
    <w:rsid w:val="007870E3"/>
    <w:rsid w:val="00791C60"/>
    <w:rsid w:val="00793BAA"/>
    <w:rsid w:val="00796387"/>
    <w:rsid w:val="007970D1"/>
    <w:rsid w:val="0079737A"/>
    <w:rsid w:val="007A03B6"/>
    <w:rsid w:val="007A0806"/>
    <w:rsid w:val="007A097D"/>
    <w:rsid w:val="007A35AD"/>
    <w:rsid w:val="007A5214"/>
    <w:rsid w:val="007A53FE"/>
    <w:rsid w:val="007B0586"/>
    <w:rsid w:val="007B2032"/>
    <w:rsid w:val="007B27DF"/>
    <w:rsid w:val="007B2F3D"/>
    <w:rsid w:val="007B7A14"/>
    <w:rsid w:val="007C04FE"/>
    <w:rsid w:val="007C0B45"/>
    <w:rsid w:val="007C3C58"/>
    <w:rsid w:val="007C3DA7"/>
    <w:rsid w:val="007C3F6D"/>
    <w:rsid w:val="007C41D5"/>
    <w:rsid w:val="007C6740"/>
    <w:rsid w:val="007D41AC"/>
    <w:rsid w:val="007D4690"/>
    <w:rsid w:val="007D527D"/>
    <w:rsid w:val="007E1074"/>
    <w:rsid w:val="007E56C2"/>
    <w:rsid w:val="007E77E9"/>
    <w:rsid w:val="007F1891"/>
    <w:rsid w:val="007F1B28"/>
    <w:rsid w:val="007F47C2"/>
    <w:rsid w:val="007F5A6C"/>
    <w:rsid w:val="007F6A1E"/>
    <w:rsid w:val="008006A9"/>
    <w:rsid w:val="0080326A"/>
    <w:rsid w:val="00803B2C"/>
    <w:rsid w:val="00807AC5"/>
    <w:rsid w:val="00810587"/>
    <w:rsid w:val="00810B0F"/>
    <w:rsid w:val="00814061"/>
    <w:rsid w:val="00815D2F"/>
    <w:rsid w:val="00816671"/>
    <w:rsid w:val="008170E4"/>
    <w:rsid w:val="00817BD3"/>
    <w:rsid w:val="00820A1B"/>
    <w:rsid w:val="008228BA"/>
    <w:rsid w:val="00822BDC"/>
    <w:rsid w:val="00825536"/>
    <w:rsid w:val="00825F2F"/>
    <w:rsid w:val="00827769"/>
    <w:rsid w:val="0083254D"/>
    <w:rsid w:val="008402B9"/>
    <w:rsid w:val="00840635"/>
    <w:rsid w:val="008418D4"/>
    <w:rsid w:val="00841B07"/>
    <w:rsid w:val="00843F03"/>
    <w:rsid w:val="00845446"/>
    <w:rsid w:val="008473E4"/>
    <w:rsid w:val="00847B58"/>
    <w:rsid w:val="00851AA1"/>
    <w:rsid w:val="00851F62"/>
    <w:rsid w:val="00852677"/>
    <w:rsid w:val="00853748"/>
    <w:rsid w:val="008561B5"/>
    <w:rsid w:val="00856C72"/>
    <w:rsid w:val="00857DCA"/>
    <w:rsid w:val="00872A11"/>
    <w:rsid w:val="0087368B"/>
    <w:rsid w:val="00874D91"/>
    <w:rsid w:val="008803D5"/>
    <w:rsid w:val="0088212A"/>
    <w:rsid w:val="0088517A"/>
    <w:rsid w:val="008871B7"/>
    <w:rsid w:val="00893E04"/>
    <w:rsid w:val="00895CF3"/>
    <w:rsid w:val="008972B3"/>
    <w:rsid w:val="008973E4"/>
    <w:rsid w:val="0089785D"/>
    <w:rsid w:val="008A04EA"/>
    <w:rsid w:val="008A050D"/>
    <w:rsid w:val="008A2435"/>
    <w:rsid w:val="008A3AEB"/>
    <w:rsid w:val="008A64A3"/>
    <w:rsid w:val="008B01B3"/>
    <w:rsid w:val="008B0ADA"/>
    <w:rsid w:val="008B452A"/>
    <w:rsid w:val="008B5487"/>
    <w:rsid w:val="008C0766"/>
    <w:rsid w:val="008C08DF"/>
    <w:rsid w:val="008C4A7C"/>
    <w:rsid w:val="008C7876"/>
    <w:rsid w:val="008D0287"/>
    <w:rsid w:val="008D077C"/>
    <w:rsid w:val="008D0898"/>
    <w:rsid w:val="008D1343"/>
    <w:rsid w:val="008D61E3"/>
    <w:rsid w:val="008D67F8"/>
    <w:rsid w:val="008D77F1"/>
    <w:rsid w:val="008E12F1"/>
    <w:rsid w:val="008E31C3"/>
    <w:rsid w:val="008E5215"/>
    <w:rsid w:val="008E6426"/>
    <w:rsid w:val="008F28FB"/>
    <w:rsid w:val="008F35BA"/>
    <w:rsid w:val="008F6613"/>
    <w:rsid w:val="008F72B3"/>
    <w:rsid w:val="008F7C05"/>
    <w:rsid w:val="009043D6"/>
    <w:rsid w:val="009050AC"/>
    <w:rsid w:val="00906B49"/>
    <w:rsid w:val="00912890"/>
    <w:rsid w:val="009135B0"/>
    <w:rsid w:val="0091594A"/>
    <w:rsid w:val="009215E0"/>
    <w:rsid w:val="0092162E"/>
    <w:rsid w:val="00922892"/>
    <w:rsid w:val="00925615"/>
    <w:rsid w:val="00925B7B"/>
    <w:rsid w:val="00927EDC"/>
    <w:rsid w:val="009339EC"/>
    <w:rsid w:val="009369CD"/>
    <w:rsid w:val="00936B9C"/>
    <w:rsid w:val="009460FA"/>
    <w:rsid w:val="00946BA0"/>
    <w:rsid w:val="00946EC0"/>
    <w:rsid w:val="00950FED"/>
    <w:rsid w:val="009522B1"/>
    <w:rsid w:val="009601E6"/>
    <w:rsid w:val="00964DB7"/>
    <w:rsid w:val="00967738"/>
    <w:rsid w:val="00970607"/>
    <w:rsid w:val="00970CC8"/>
    <w:rsid w:val="00971EB0"/>
    <w:rsid w:val="0097342E"/>
    <w:rsid w:val="00976ED5"/>
    <w:rsid w:val="0098299C"/>
    <w:rsid w:val="00985F42"/>
    <w:rsid w:val="00990FFD"/>
    <w:rsid w:val="00995C63"/>
    <w:rsid w:val="00996766"/>
    <w:rsid w:val="0099710E"/>
    <w:rsid w:val="009A0252"/>
    <w:rsid w:val="009A07B1"/>
    <w:rsid w:val="009A0A41"/>
    <w:rsid w:val="009A1593"/>
    <w:rsid w:val="009A4E77"/>
    <w:rsid w:val="009A5B13"/>
    <w:rsid w:val="009A635B"/>
    <w:rsid w:val="009A7130"/>
    <w:rsid w:val="009B0CDA"/>
    <w:rsid w:val="009B5D7D"/>
    <w:rsid w:val="009B7113"/>
    <w:rsid w:val="009C0C14"/>
    <w:rsid w:val="009C4DF7"/>
    <w:rsid w:val="009C68F5"/>
    <w:rsid w:val="009D0901"/>
    <w:rsid w:val="009D3327"/>
    <w:rsid w:val="009D4049"/>
    <w:rsid w:val="009D4C6C"/>
    <w:rsid w:val="009D70EA"/>
    <w:rsid w:val="009E159D"/>
    <w:rsid w:val="009E19D1"/>
    <w:rsid w:val="009E1CCF"/>
    <w:rsid w:val="009E1DBD"/>
    <w:rsid w:val="009E44BD"/>
    <w:rsid w:val="009E49C3"/>
    <w:rsid w:val="009E7566"/>
    <w:rsid w:val="009F4409"/>
    <w:rsid w:val="009F7AFD"/>
    <w:rsid w:val="00A007DA"/>
    <w:rsid w:val="00A00E17"/>
    <w:rsid w:val="00A011DF"/>
    <w:rsid w:val="00A01A38"/>
    <w:rsid w:val="00A1087A"/>
    <w:rsid w:val="00A1172C"/>
    <w:rsid w:val="00A12644"/>
    <w:rsid w:val="00A14604"/>
    <w:rsid w:val="00A14AA2"/>
    <w:rsid w:val="00A14B44"/>
    <w:rsid w:val="00A16455"/>
    <w:rsid w:val="00A20400"/>
    <w:rsid w:val="00A21B7F"/>
    <w:rsid w:val="00A21FA3"/>
    <w:rsid w:val="00A24ABC"/>
    <w:rsid w:val="00A24B52"/>
    <w:rsid w:val="00A24C32"/>
    <w:rsid w:val="00A24DBD"/>
    <w:rsid w:val="00A24EFB"/>
    <w:rsid w:val="00A25A25"/>
    <w:rsid w:val="00A265BB"/>
    <w:rsid w:val="00A26C4A"/>
    <w:rsid w:val="00A301F5"/>
    <w:rsid w:val="00A31694"/>
    <w:rsid w:val="00A31DD8"/>
    <w:rsid w:val="00A403F9"/>
    <w:rsid w:val="00A44CCD"/>
    <w:rsid w:val="00A51339"/>
    <w:rsid w:val="00A5158B"/>
    <w:rsid w:val="00A5249D"/>
    <w:rsid w:val="00A56B22"/>
    <w:rsid w:val="00A5711B"/>
    <w:rsid w:val="00A603EB"/>
    <w:rsid w:val="00A6351E"/>
    <w:rsid w:val="00A66190"/>
    <w:rsid w:val="00A675B9"/>
    <w:rsid w:val="00A70524"/>
    <w:rsid w:val="00A70813"/>
    <w:rsid w:val="00A71104"/>
    <w:rsid w:val="00A723EC"/>
    <w:rsid w:val="00A732AC"/>
    <w:rsid w:val="00A739AF"/>
    <w:rsid w:val="00A73F1E"/>
    <w:rsid w:val="00A75330"/>
    <w:rsid w:val="00A76FD7"/>
    <w:rsid w:val="00A87860"/>
    <w:rsid w:val="00A87AE1"/>
    <w:rsid w:val="00A91D3B"/>
    <w:rsid w:val="00A93EB6"/>
    <w:rsid w:val="00A9598D"/>
    <w:rsid w:val="00A95BDE"/>
    <w:rsid w:val="00A97EBF"/>
    <w:rsid w:val="00AA1A77"/>
    <w:rsid w:val="00AA693F"/>
    <w:rsid w:val="00AA7A3D"/>
    <w:rsid w:val="00AB073F"/>
    <w:rsid w:val="00AB6EBB"/>
    <w:rsid w:val="00AC0CF1"/>
    <w:rsid w:val="00AC4448"/>
    <w:rsid w:val="00AC5A6F"/>
    <w:rsid w:val="00AC6AD9"/>
    <w:rsid w:val="00AC6EEF"/>
    <w:rsid w:val="00AC7612"/>
    <w:rsid w:val="00AD352F"/>
    <w:rsid w:val="00AD3C00"/>
    <w:rsid w:val="00AD4AAD"/>
    <w:rsid w:val="00AD4B3E"/>
    <w:rsid w:val="00AD5B44"/>
    <w:rsid w:val="00AE1296"/>
    <w:rsid w:val="00AE1DB7"/>
    <w:rsid w:val="00AE334C"/>
    <w:rsid w:val="00AE4595"/>
    <w:rsid w:val="00AE68B0"/>
    <w:rsid w:val="00AE6F18"/>
    <w:rsid w:val="00AF27D0"/>
    <w:rsid w:val="00AF3259"/>
    <w:rsid w:val="00AF3403"/>
    <w:rsid w:val="00AF4EC0"/>
    <w:rsid w:val="00AF4F59"/>
    <w:rsid w:val="00AF58DC"/>
    <w:rsid w:val="00AF7F56"/>
    <w:rsid w:val="00B003EE"/>
    <w:rsid w:val="00B015A6"/>
    <w:rsid w:val="00B02B00"/>
    <w:rsid w:val="00B0336E"/>
    <w:rsid w:val="00B03C46"/>
    <w:rsid w:val="00B074F7"/>
    <w:rsid w:val="00B1112C"/>
    <w:rsid w:val="00B1465C"/>
    <w:rsid w:val="00B148E4"/>
    <w:rsid w:val="00B14FB1"/>
    <w:rsid w:val="00B21D62"/>
    <w:rsid w:val="00B22C76"/>
    <w:rsid w:val="00B23000"/>
    <w:rsid w:val="00B23E28"/>
    <w:rsid w:val="00B2632B"/>
    <w:rsid w:val="00B26AE7"/>
    <w:rsid w:val="00B3009E"/>
    <w:rsid w:val="00B30FF5"/>
    <w:rsid w:val="00B31092"/>
    <w:rsid w:val="00B3195C"/>
    <w:rsid w:val="00B40940"/>
    <w:rsid w:val="00B40BFB"/>
    <w:rsid w:val="00B4307F"/>
    <w:rsid w:val="00B452F3"/>
    <w:rsid w:val="00B47664"/>
    <w:rsid w:val="00B52B68"/>
    <w:rsid w:val="00B53127"/>
    <w:rsid w:val="00B566FA"/>
    <w:rsid w:val="00B56C22"/>
    <w:rsid w:val="00B60D1F"/>
    <w:rsid w:val="00B611E4"/>
    <w:rsid w:val="00B61FA7"/>
    <w:rsid w:val="00B64510"/>
    <w:rsid w:val="00B64B82"/>
    <w:rsid w:val="00B652CF"/>
    <w:rsid w:val="00B656DB"/>
    <w:rsid w:val="00B71A2B"/>
    <w:rsid w:val="00B77EDB"/>
    <w:rsid w:val="00B852E2"/>
    <w:rsid w:val="00B87A13"/>
    <w:rsid w:val="00B9087A"/>
    <w:rsid w:val="00B91693"/>
    <w:rsid w:val="00B92D4E"/>
    <w:rsid w:val="00B96327"/>
    <w:rsid w:val="00B96669"/>
    <w:rsid w:val="00BA11D1"/>
    <w:rsid w:val="00BA19E3"/>
    <w:rsid w:val="00BA2FBB"/>
    <w:rsid w:val="00BA34F7"/>
    <w:rsid w:val="00BA438C"/>
    <w:rsid w:val="00BB204C"/>
    <w:rsid w:val="00BC0AFB"/>
    <w:rsid w:val="00BC48D2"/>
    <w:rsid w:val="00BC5FDF"/>
    <w:rsid w:val="00BD41F8"/>
    <w:rsid w:val="00BE1633"/>
    <w:rsid w:val="00BE21AA"/>
    <w:rsid w:val="00BE227A"/>
    <w:rsid w:val="00BE2D69"/>
    <w:rsid w:val="00BE515C"/>
    <w:rsid w:val="00BE6352"/>
    <w:rsid w:val="00BE6E91"/>
    <w:rsid w:val="00BF026D"/>
    <w:rsid w:val="00BF0C12"/>
    <w:rsid w:val="00BF550D"/>
    <w:rsid w:val="00BF56ED"/>
    <w:rsid w:val="00C0360A"/>
    <w:rsid w:val="00C13FE1"/>
    <w:rsid w:val="00C17213"/>
    <w:rsid w:val="00C17FEB"/>
    <w:rsid w:val="00C20E2E"/>
    <w:rsid w:val="00C2166E"/>
    <w:rsid w:val="00C230ED"/>
    <w:rsid w:val="00C25BD4"/>
    <w:rsid w:val="00C32515"/>
    <w:rsid w:val="00C348E9"/>
    <w:rsid w:val="00C36E75"/>
    <w:rsid w:val="00C4058D"/>
    <w:rsid w:val="00C40DBF"/>
    <w:rsid w:val="00C41897"/>
    <w:rsid w:val="00C4358C"/>
    <w:rsid w:val="00C43692"/>
    <w:rsid w:val="00C50FBE"/>
    <w:rsid w:val="00C5232F"/>
    <w:rsid w:val="00C52E1C"/>
    <w:rsid w:val="00C53180"/>
    <w:rsid w:val="00C537D6"/>
    <w:rsid w:val="00C574B9"/>
    <w:rsid w:val="00C57AC1"/>
    <w:rsid w:val="00C57C38"/>
    <w:rsid w:val="00C61B8A"/>
    <w:rsid w:val="00C636A0"/>
    <w:rsid w:val="00C63701"/>
    <w:rsid w:val="00C64506"/>
    <w:rsid w:val="00C66427"/>
    <w:rsid w:val="00C668F4"/>
    <w:rsid w:val="00C752CB"/>
    <w:rsid w:val="00C761C8"/>
    <w:rsid w:val="00C7677B"/>
    <w:rsid w:val="00C768B4"/>
    <w:rsid w:val="00C81408"/>
    <w:rsid w:val="00C81444"/>
    <w:rsid w:val="00C81B0E"/>
    <w:rsid w:val="00C82AC5"/>
    <w:rsid w:val="00C83110"/>
    <w:rsid w:val="00C912D8"/>
    <w:rsid w:val="00C938C7"/>
    <w:rsid w:val="00C93DAF"/>
    <w:rsid w:val="00C95727"/>
    <w:rsid w:val="00C9782D"/>
    <w:rsid w:val="00C97E83"/>
    <w:rsid w:val="00CA41C0"/>
    <w:rsid w:val="00CA463C"/>
    <w:rsid w:val="00CB10C1"/>
    <w:rsid w:val="00CB15FC"/>
    <w:rsid w:val="00CB5F4F"/>
    <w:rsid w:val="00CC5F58"/>
    <w:rsid w:val="00CC6CEF"/>
    <w:rsid w:val="00CD1769"/>
    <w:rsid w:val="00CD7C32"/>
    <w:rsid w:val="00CE0352"/>
    <w:rsid w:val="00CE222A"/>
    <w:rsid w:val="00CE3DC7"/>
    <w:rsid w:val="00CE3F51"/>
    <w:rsid w:val="00CE483D"/>
    <w:rsid w:val="00CE76D4"/>
    <w:rsid w:val="00CF44A5"/>
    <w:rsid w:val="00CF5E4D"/>
    <w:rsid w:val="00D0132C"/>
    <w:rsid w:val="00D03038"/>
    <w:rsid w:val="00D0325C"/>
    <w:rsid w:val="00D04122"/>
    <w:rsid w:val="00D04851"/>
    <w:rsid w:val="00D04C6E"/>
    <w:rsid w:val="00D052BD"/>
    <w:rsid w:val="00D13E77"/>
    <w:rsid w:val="00D14A37"/>
    <w:rsid w:val="00D179A9"/>
    <w:rsid w:val="00D20937"/>
    <w:rsid w:val="00D21EAD"/>
    <w:rsid w:val="00D251DF"/>
    <w:rsid w:val="00D274EC"/>
    <w:rsid w:val="00D279B9"/>
    <w:rsid w:val="00D30854"/>
    <w:rsid w:val="00D3151C"/>
    <w:rsid w:val="00D33185"/>
    <w:rsid w:val="00D33818"/>
    <w:rsid w:val="00D402B6"/>
    <w:rsid w:val="00D41A9C"/>
    <w:rsid w:val="00D4621C"/>
    <w:rsid w:val="00D51AF5"/>
    <w:rsid w:val="00D52F48"/>
    <w:rsid w:val="00D53963"/>
    <w:rsid w:val="00D54990"/>
    <w:rsid w:val="00D552E1"/>
    <w:rsid w:val="00D56620"/>
    <w:rsid w:val="00D60539"/>
    <w:rsid w:val="00D60D24"/>
    <w:rsid w:val="00D65B18"/>
    <w:rsid w:val="00D67914"/>
    <w:rsid w:val="00D70EDB"/>
    <w:rsid w:val="00D74617"/>
    <w:rsid w:val="00D805D8"/>
    <w:rsid w:val="00D83F34"/>
    <w:rsid w:val="00D85B1D"/>
    <w:rsid w:val="00D9295C"/>
    <w:rsid w:val="00D929AB"/>
    <w:rsid w:val="00D93937"/>
    <w:rsid w:val="00D958CE"/>
    <w:rsid w:val="00D964B3"/>
    <w:rsid w:val="00D9705D"/>
    <w:rsid w:val="00DA0A70"/>
    <w:rsid w:val="00DA25D1"/>
    <w:rsid w:val="00DA28B7"/>
    <w:rsid w:val="00DA3DD5"/>
    <w:rsid w:val="00DA6C05"/>
    <w:rsid w:val="00DA7CC5"/>
    <w:rsid w:val="00DB0CA0"/>
    <w:rsid w:val="00DB1238"/>
    <w:rsid w:val="00DB38DC"/>
    <w:rsid w:val="00DB5DBA"/>
    <w:rsid w:val="00DB60E3"/>
    <w:rsid w:val="00DB63DA"/>
    <w:rsid w:val="00DC0516"/>
    <w:rsid w:val="00DC5E93"/>
    <w:rsid w:val="00DC6853"/>
    <w:rsid w:val="00DC73B0"/>
    <w:rsid w:val="00DD49FF"/>
    <w:rsid w:val="00DD5C0A"/>
    <w:rsid w:val="00DE2C08"/>
    <w:rsid w:val="00DE3148"/>
    <w:rsid w:val="00DE357B"/>
    <w:rsid w:val="00DF0671"/>
    <w:rsid w:val="00DF50AC"/>
    <w:rsid w:val="00DF798E"/>
    <w:rsid w:val="00E00BD2"/>
    <w:rsid w:val="00E015EC"/>
    <w:rsid w:val="00E02DE5"/>
    <w:rsid w:val="00E0469B"/>
    <w:rsid w:val="00E058AC"/>
    <w:rsid w:val="00E05C44"/>
    <w:rsid w:val="00E079B2"/>
    <w:rsid w:val="00E114FE"/>
    <w:rsid w:val="00E1717A"/>
    <w:rsid w:val="00E17B04"/>
    <w:rsid w:val="00E21215"/>
    <w:rsid w:val="00E224D5"/>
    <w:rsid w:val="00E26F9A"/>
    <w:rsid w:val="00E2712E"/>
    <w:rsid w:val="00E27A65"/>
    <w:rsid w:val="00E32FFF"/>
    <w:rsid w:val="00E3310B"/>
    <w:rsid w:val="00E40A59"/>
    <w:rsid w:val="00E40ADD"/>
    <w:rsid w:val="00E4130A"/>
    <w:rsid w:val="00E413FC"/>
    <w:rsid w:val="00E41632"/>
    <w:rsid w:val="00E42714"/>
    <w:rsid w:val="00E43333"/>
    <w:rsid w:val="00E43872"/>
    <w:rsid w:val="00E4600D"/>
    <w:rsid w:val="00E46550"/>
    <w:rsid w:val="00E4713A"/>
    <w:rsid w:val="00E47CB9"/>
    <w:rsid w:val="00E5346A"/>
    <w:rsid w:val="00E540F9"/>
    <w:rsid w:val="00E55B49"/>
    <w:rsid w:val="00E57246"/>
    <w:rsid w:val="00E57518"/>
    <w:rsid w:val="00E60B2F"/>
    <w:rsid w:val="00E6107E"/>
    <w:rsid w:val="00E611E8"/>
    <w:rsid w:val="00E67371"/>
    <w:rsid w:val="00E73433"/>
    <w:rsid w:val="00E762AF"/>
    <w:rsid w:val="00E81216"/>
    <w:rsid w:val="00E820DA"/>
    <w:rsid w:val="00E82B53"/>
    <w:rsid w:val="00E82F62"/>
    <w:rsid w:val="00E83A0D"/>
    <w:rsid w:val="00E83B2E"/>
    <w:rsid w:val="00E83B41"/>
    <w:rsid w:val="00E85736"/>
    <w:rsid w:val="00E86836"/>
    <w:rsid w:val="00E920F0"/>
    <w:rsid w:val="00E965B4"/>
    <w:rsid w:val="00EA2F88"/>
    <w:rsid w:val="00EA32FD"/>
    <w:rsid w:val="00EA49B7"/>
    <w:rsid w:val="00EB09F9"/>
    <w:rsid w:val="00EB0F8E"/>
    <w:rsid w:val="00EB129A"/>
    <w:rsid w:val="00EB1C3C"/>
    <w:rsid w:val="00EB60B5"/>
    <w:rsid w:val="00EB7A11"/>
    <w:rsid w:val="00EB7F98"/>
    <w:rsid w:val="00EC1531"/>
    <w:rsid w:val="00EC5553"/>
    <w:rsid w:val="00EC76A9"/>
    <w:rsid w:val="00ED2036"/>
    <w:rsid w:val="00ED2C5F"/>
    <w:rsid w:val="00ED5338"/>
    <w:rsid w:val="00ED565D"/>
    <w:rsid w:val="00ED72F4"/>
    <w:rsid w:val="00EE3E87"/>
    <w:rsid w:val="00EE42BD"/>
    <w:rsid w:val="00EE459B"/>
    <w:rsid w:val="00EF23D2"/>
    <w:rsid w:val="00EF3928"/>
    <w:rsid w:val="00EF632E"/>
    <w:rsid w:val="00EF6344"/>
    <w:rsid w:val="00EF78B1"/>
    <w:rsid w:val="00F03232"/>
    <w:rsid w:val="00F049AF"/>
    <w:rsid w:val="00F04AF8"/>
    <w:rsid w:val="00F050CD"/>
    <w:rsid w:val="00F053B5"/>
    <w:rsid w:val="00F0717E"/>
    <w:rsid w:val="00F14FD2"/>
    <w:rsid w:val="00F20FCC"/>
    <w:rsid w:val="00F254D6"/>
    <w:rsid w:val="00F255B6"/>
    <w:rsid w:val="00F30543"/>
    <w:rsid w:val="00F3204A"/>
    <w:rsid w:val="00F33191"/>
    <w:rsid w:val="00F35046"/>
    <w:rsid w:val="00F36BDF"/>
    <w:rsid w:val="00F37D41"/>
    <w:rsid w:val="00F43A5C"/>
    <w:rsid w:val="00F4547B"/>
    <w:rsid w:val="00F45F0F"/>
    <w:rsid w:val="00F46971"/>
    <w:rsid w:val="00F476CF"/>
    <w:rsid w:val="00F50D6B"/>
    <w:rsid w:val="00F50DAB"/>
    <w:rsid w:val="00F51B8F"/>
    <w:rsid w:val="00F51C37"/>
    <w:rsid w:val="00F53B8D"/>
    <w:rsid w:val="00F577C1"/>
    <w:rsid w:val="00F614F6"/>
    <w:rsid w:val="00F62792"/>
    <w:rsid w:val="00F64AEB"/>
    <w:rsid w:val="00F734E0"/>
    <w:rsid w:val="00F74042"/>
    <w:rsid w:val="00F74CA2"/>
    <w:rsid w:val="00F74EC0"/>
    <w:rsid w:val="00F75316"/>
    <w:rsid w:val="00F76A8A"/>
    <w:rsid w:val="00F81CD7"/>
    <w:rsid w:val="00F8244A"/>
    <w:rsid w:val="00F831DF"/>
    <w:rsid w:val="00F85F9F"/>
    <w:rsid w:val="00F87210"/>
    <w:rsid w:val="00F876B3"/>
    <w:rsid w:val="00F93364"/>
    <w:rsid w:val="00F93B31"/>
    <w:rsid w:val="00FA213A"/>
    <w:rsid w:val="00FA2754"/>
    <w:rsid w:val="00FA54CA"/>
    <w:rsid w:val="00FA5801"/>
    <w:rsid w:val="00FA6AA6"/>
    <w:rsid w:val="00FA7660"/>
    <w:rsid w:val="00FA78E5"/>
    <w:rsid w:val="00FB026C"/>
    <w:rsid w:val="00FB2BAF"/>
    <w:rsid w:val="00FB5ED5"/>
    <w:rsid w:val="00FB62C4"/>
    <w:rsid w:val="00FC1A4B"/>
    <w:rsid w:val="00FC2A0E"/>
    <w:rsid w:val="00FC6735"/>
    <w:rsid w:val="00FC67E3"/>
    <w:rsid w:val="00FD13BC"/>
    <w:rsid w:val="00FD3462"/>
    <w:rsid w:val="00FD65FF"/>
    <w:rsid w:val="00FD67DB"/>
    <w:rsid w:val="00FE049D"/>
    <w:rsid w:val="00FE2CAB"/>
    <w:rsid w:val="00FE3713"/>
    <w:rsid w:val="00FE4ABE"/>
    <w:rsid w:val="00FE612E"/>
    <w:rsid w:val="00FF00AE"/>
    <w:rsid w:val="00FF2FAE"/>
    <w:rsid w:val="00FF48C9"/>
    <w:rsid w:val="00FF7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14FE"/>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aliases w:val="Заголовок 2 Знак1,Заголовок 2 Знак Знак"/>
    <w:basedOn w:val="a"/>
    <w:next w:val="a"/>
    <w:link w:val="20"/>
    <w:unhideWhenUsed/>
    <w:qFormat/>
    <w:rsid w:val="00703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730E"/>
    <w:pPr>
      <w:keepNext/>
      <w:jc w:val="center"/>
      <w:outlineLvl w:val="2"/>
    </w:pPr>
    <w:rPr>
      <w:b/>
      <w:sz w:val="32"/>
      <w:szCs w:val="20"/>
    </w:rPr>
  </w:style>
  <w:style w:type="paragraph" w:styleId="4">
    <w:name w:val="heading 4"/>
    <w:basedOn w:val="a"/>
    <w:next w:val="a"/>
    <w:link w:val="40"/>
    <w:autoRedefine/>
    <w:qFormat/>
    <w:rsid w:val="005B70BB"/>
    <w:pPr>
      <w:keepNext/>
      <w:widowControl w:val="0"/>
      <w:tabs>
        <w:tab w:val="left" w:pos="567"/>
      </w:tabs>
      <w:jc w:val="both"/>
      <w:outlineLvl w:val="3"/>
    </w:pPr>
    <w:rPr>
      <w:b/>
      <w:sz w:val="28"/>
      <w:szCs w:val="28"/>
    </w:rPr>
  </w:style>
  <w:style w:type="paragraph" w:styleId="5">
    <w:name w:val="heading 5"/>
    <w:basedOn w:val="a"/>
    <w:next w:val="a"/>
    <w:link w:val="50"/>
    <w:autoRedefine/>
    <w:qFormat/>
    <w:rsid w:val="00312730"/>
    <w:pPr>
      <w:keepNext/>
      <w:spacing w:before="120" w:after="120"/>
      <w:outlineLvl w:val="4"/>
    </w:pPr>
    <w:rPr>
      <w:b/>
      <w:i/>
      <w:sz w:val="28"/>
      <w:szCs w:val="28"/>
    </w:rPr>
  </w:style>
  <w:style w:type="paragraph" w:styleId="7">
    <w:name w:val="heading 7"/>
    <w:basedOn w:val="a"/>
    <w:next w:val="a"/>
    <w:link w:val="70"/>
    <w:qFormat/>
    <w:rsid w:val="005B70BB"/>
    <w:pPr>
      <w:keepNext/>
      <w:widowControl w:val="0"/>
      <w:tabs>
        <w:tab w:val="left" w:pos="1296"/>
      </w:tabs>
      <w:ind w:left="1296" w:right="-108" w:hanging="1296"/>
      <w:jc w:val="center"/>
      <w:outlineLvl w:val="6"/>
    </w:pPr>
    <w:rPr>
      <w:szCs w:val="20"/>
    </w:rPr>
  </w:style>
  <w:style w:type="paragraph" w:styleId="9">
    <w:name w:val="heading 9"/>
    <w:basedOn w:val="a"/>
    <w:next w:val="a"/>
    <w:link w:val="90"/>
    <w:qFormat/>
    <w:rsid w:val="005B70BB"/>
    <w:pPr>
      <w:keepNext/>
      <w:jc w:val="center"/>
      <w:outlineLvl w:val="8"/>
    </w:pPr>
    <w:rPr>
      <w:b/>
      <w:bCs/>
      <w:sz w:val="20"/>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B730E"/>
    <w:rPr>
      <w:rFonts w:ascii="Times New Roman" w:eastAsia="Times New Roman" w:hAnsi="Times New Roman" w:cs="Times New Roman"/>
      <w:b/>
      <w:sz w:val="32"/>
      <w:szCs w:val="20"/>
      <w:lang w:eastAsia="ru-RU"/>
    </w:rPr>
  </w:style>
  <w:style w:type="table" w:styleId="a3">
    <w:name w:val="Table Grid"/>
    <w:aliases w:val="Сетка таблицы1"/>
    <w:basedOn w:val="a1"/>
    <w:uiPriority w:val="59"/>
    <w:rsid w:val="00691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E478A"/>
    <w:rPr>
      <w:color w:val="0000FF"/>
      <w:u w:val="single"/>
    </w:rPr>
  </w:style>
  <w:style w:type="paragraph" w:customStyle="1" w:styleId="formattext">
    <w:name w:val="formattext"/>
    <w:basedOn w:val="a"/>
    <w:rsid w:val="003E478A"/>
    <w:pPr>
      <w:spacing w:before="100" w:beforeAutospacing="1" w:after="100" w:afterAutospacing="1"/>
    </w:pPr>
  </w:style>
  <w:style w:type="character" w:customStyle="1" w:styleId="20">
    <w:name w:val="Заголовок 2 Знак"/>
    <w:aliases w:val="Заголовок 2 Знак1 Знак1,Заголовок 2 Знак Знак Знак2"/>
    <w:basedOn w:val="a0"/>
    <w:link w:val="2"/>
    <w:uiPriority w:val="9"/>
    <w:semiHidden/>
    <w:rsid w:val="007036C8"/>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nhideWhenUsed/>
    <w:rsid w:val="004A3F5E"/>
    <w:pPr>
      <w:tabs>
        <w:tab w:val="center" w:pos="4677"/>
        <w:tab w:val="right" w:pos="9355"/>
      </w:tabs>
    </w:pPr>
  </w:style>
  <w:style w:type="character" w:customStyle="1" w:styleId="a6">
    <w:name w:val="Верхний колонтитул Знак"/>
    <w:basedOn w:val="a0"/>
    <w:link w:val="a5"/>
    <w:rsid w:val="004A3F5E"/>
    <w:rPr>
      <w:rFonts w:ascii="Times New Roman" w:eastAsia="Times New Roman" w:hAnsi="Times New Roman" w:cs="Times New Roman"/>
      <w:sz w:val="24"/>
      <w:szCs w:val="24"/>
      <w:lang w:eastAsia="ru-RU"/>
    </w:rPr>
  </w:style>
  <w:style w:type="paragraph" w:styleId="a7">
    <w:name w:val="footer"/>
    <w:basedOn w:val="a"/>
    <w:link w:val="a8"/>
    <w:unhideWhenUsed/>
    <w:rsid w:val="004A3F5E"/>
    <w:pPr>
      <w:tabs>
        <w:tab w:val="center" w:pos="4677"/>
        <w:tab w:val="right" w:pos="9355"/>
      </w:tabs>
    </w:pPr>
  </w:style>
  <w:style w:type="character" w:customStyle="1" w:styleId="a8">
    <w:name w:val="Нижний колонтитул Знак"/>
    <w:basedOn w:val="a0"/>
    <w:link w:val="a7"/>
    <w:rsid w:val="004A3F5E"/>
    <w:rPr>
      <w:rFonts w:ascii="Times New Roman" w:eastAsia="Times New Roman" w:hAnsi="Times New Roman" w:cs="Times New Roman"/>
      <w:sz w:val="24"/>
      <w:szCs w:val="24"/>
      <w:lang w:eastAsia="ru-RU"/>
    </w:rPr>
  </w:style>
  <w:style w:type="paragraph" w:styleId="a9">
    <w:name w:val="List Paragraph"/>
    <w:aliases w:val="List_Paragraph,Multilevel para_II,List Paragraph1,Абзац списка11"/>
    <w:basedOn w:val="a"/>
    <w:link w:val="aa"/>
    <w:uiPriority w:val="34"/>
    <w:qFormat/>
    <w:rsid w:val="00C537D6"/>
    <w:pPr>
      <w:ind w:left="720"/>
      <w:contextualSpacing/>
    </w:pPr>
  </w:style>
  <w:style w:type="paragraph" w:styleId="ab">
    <w:name w:val="Normal (Web)"/>
    <w:basedOn w:val="a"/>
    <w:uiPriority w:val="99"/>
    <w:unhideWhenUsed/>
    <w:rsid w:val="008A2435"/>
    <w:pPr>
      <w:spacing w:before="100" w:beforeAutospacing="1" w:after="100" w:afterAutospacing="1"/>
    </w:pPr>
  </w:style>
  <w:style w:type="paragraph" w:styleId="ac">
    <w:name w:val="Balloon Text"/>
    <w:basedOn w:val="a"/>
    <w:link w:val="ad"/>
    <w:semiHidden/>
    <w:unhideWhenUsed/>
    <w:rsid w:val="008A2435"/>
    <w:rPr>
      <w:rFonts w:ascii="Tahoma" w:hAnsi="Tahoma" w:cs="Tahoma"/>
      <w:sz w:val="16"/>
      <w:szCs w:val="16"/>
    </w:rPr>
  </w:style>
  <w:style w:type="character" w:customStyle="1" w:styleId="ad">
    <w:name w:val="Текст выноски Знак"/>
    <w:basedOn w:val="a0"/>
    <w:link w:val="ac"/>
    <w:semiHidden/>
    <w:rsid w:val="008A2435"/>
    <w:rPr>
      <w:rFonts w:ascii="Tahoma" w:eastAsia="Times New Roman" w:hAnsi="Tahoma" w:cs="Tahoma"/>
      <w:sz w:val="16"/>
      <w:szCs w:val="16"/>
      <w:lang w:eastAsia="ru-RU"/>
    </w:rPr>
  </w:style>
  <w:style w:type="character" w:styleId="ae">
    <w:name w:val="Strong"/>
    <w:basedOn w:val="a0"/>
    <w:uiPriority w:val="22"/>
    <w:qFormat/>
    <w:rsid w:val="003E0670"/>
    <w:rPr>
      <w:rFonts w:cs="Times New Roman"/>
      <w:b/>
      <w:bCs/>
    </w:rPr>
  </w:style>
  <w:style w:type="paragraph" w:customStyle="1" w:styleId="11Char">
    <w:name w:val="Знак1 Знак Знак Знак Знак Знак Знак Знак Знак1 Char"/>
    <w:basedOn w:val="a"/>
    <w:rsid w:val="00266AEE"/>
    <w:pPr>
      <w:spacing w:after="160" w:line="240" w:lineRule="exact"/>
    </w:pPr>
    <w:rPr>
      <w:rFonts w:ascii="Verdana" w:hAnsi="Verdana"/>
      <w:sz w:val="20"/>
      <w:szCs w:val="20"/>
      <w:lang w:val="en-US" w:eastAsia="en-US"/>
    </w:rPr>
  </w:style>
  <w:style w:type="character" w:customStyle="1" w:styleId="af">
    <w:name w:val="Основной текст_"/>
    <w:basedOn w:val="a0"/>
    <w:link w:val="21"/>
    <w:rsid w:val="00651C9E"/>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
    <w:rsid w:val="00651C9E"/>
    <w:pPr>
      <w:widowControl w:val="0"/>
      <w:shd w:val="clear" w:color="auto" w:fill="FFFFFF"/>
      <w:spacing w:after="3060" w:line="274" w:lineRule="exact"/>
      <w:ind w:hanging="4880"/>
      <w:jc w:val="both"/>
    </w:pPr>
    <w:rPr>
      <w:sz w:val="26"/>
      <w:szCs w:val="26"/>
      <w:lang w:eastAsia="en-US"/>
    </w:rPr>
  </w:style>
  <w:style w:type="character" w:customStyle="1" w:styleId="12pt">
    <w:name w:val="Основной текст + 12 pt"/>
    <w:basedOn w:val="af"/>
    <w:rsid w:val="00825F2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Exact">
    <w:name w:val="Основной текст Exact"/>
    <w:basedOn w:val="a0"/>
    <w:rsid w:val="00825F2F"/>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12pt0ptExact">
    <w:name w:val="Основной текст + 12 pt;Интервал 0 pt Exact"/>
    <w:basedOn w:val="af"/>
    <w:rsid w:val="00EC76A9"/>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Exact">
    <w:name w:val="Основной текст + 11 pt;Интервал 0 pt Exact"/>
    <w:basedOn w:val="af"/>
    <w:rsid w:val="00EC76A9"/>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0ptExact">
    <w:name w:val="Основной текст + Полужирный;Интервал 0 pt Exact"/>
    <w:basedOn w:val="af"/>
    <w:rsid w:val="00662386"/>
    <w:rPr>
      <w:rFonts w:ascii="Times New Roman" w:eastAsia="Times New Roman" w:hAnsi="Times New Roman" w:cs="Times New Roman"/>
      <w:b/>
      <w:bCs/>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Impact95pt0ptExact">
    <w:name w:val="Основной текст + Impact;9;5 pt;Интервал 0 pt Exact"/>
    <w:basedOn w:val="af"/>
    <w:rsid w:val="00662386"/>
    <w:rPr>
      <w:rFonts w:ascii="Impact" w:eastAsia="Impact" w:hAnsi="Impact" w:cs="Impact"/>
      <w:b w:val="0"/>
      <w:bCs w:val="0"/>
      <w:i w:val="0"/>
      <w:iCs w:val="0"/>
      <w:smallCaps w:val="0"/>
      <w:strike w:val="0"/>
      <w:color w:val="000000"/>
      <w:spacing w:val="11"/>
      <w:w w:val="100"/>
      <w:position w:val="0"/>
      <w:sz w:val="19"/>
      <w:szCs w:val="19"/>
      <w:u w:val="none"/>
      <w:shd w:val="clear" w:color="auto" w:fill="FFFFFF"/>
      <w:lang w:val="ru-RU" w:eastAsia="ru-RU" w:bidi="ru-RU"/>
    </w:rPr>
  </w:style>
  <w:style w:type="paragraph" w:styleId="af0">
    <w:name w:val="Body Text"/>
    <w:basedOn w:val="a"/>
    <w:link w:val="af1"/>
    <w:unhideWhenUsed/>
    <w:rsid w:val="002D4330"/>
    <w:rPr>
      <w:szCs w:val="20"/>
    </w:rPr>
  </w:style>
  <w:style w:type="character" w:customStyle="1" w:styleId="af1">
    <w:name w:val="Основной текст Знак"/>
    <w:basedOn w:val="a0"/>
    <w:link w:val="af0"/>
    <w:rsid w:val="002D4330"/>
    <w:rPr>
      <w:rFonts w:ascii="Times New Roman" w:eastAsia="Times New Roman" w:hAnsi="Times New Roman" w:cs="Times New Roman"/>
      <w:sz w:val="24"/>
      <w:szCs w:val="20"/>
      <w:lang w:eastAsia="ru-RU"/>
    </w:rPr>
  </w:style>
  <w:style w:type="paragraph" w:customStyle="1" w:styleId="Default">
    <w:name w:val="Default"/>
    <w:rsid w:val="00D308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E114FE"/>
    <w:rPr>
      <w:rFonts w:ascii="Arial" w:eastAsia="Calibri" w:hAnsi="Arial" w:cs="Arial"/>
      <w:b/>
      <w:bCs/>
      <w:kern w:val="32"/>
      <w:sz w:val="32"/>
      <w:szCs w:val="32"/>
    </w:rPr>
  </w:style>
  <w:style w:type="character" w:styleId="af2">
    <w:name w:val="Placeholder Text"/>
    <w:semiHidden/>
    <w:rsid w:val="00E114FE"/>
    <w:rPr>
      <w:color w:val="808080"/>
    </w:rPr>
  </w:style>
  <w:style w:type="character" w:styleId="af3">
    <w:name w:val="page number"/>
    <w:basedOn w:val="a0"/>
    <w:rsid w:val="00E114FE"/>
  </w:style>
  <w:style w:type="character" w:customStyle="1" w:styleId="apple-converted-space">
    <w:name w:val="apple-converted-space"/>
    <w:basedOn w:val="a0"/>
    <w:rsid w:val="00E114FE"/>
  </w:style>
  <w:style w:type="paragraph" w:customStyle="1" w:styleId="Style6">
    <w:name w:val="Style6"/>
    <w:basedOn w:val="a"/>
    <w:uiPriority w:val="99"/>
    <w:rsid w:val="00E114FE"/>
    <w:pPr>
      <w:widowControl w:val="0"/>
      <w:autoSpaceDE w:val="0"/>
      <w:autoSpaceDN w:val="0"/>
      <w:adjustRightInd w:val="0"/>
      <w:spacing w:line="360" w:lineRule="exact"/>
      <w:ind w:firstLine="715"/>
      <w:jc w:val="both"/>
    </w:pPr>
    <w:rPr>
      <w:rFonts w:ascii="Lucida Sans Unicode" w:hAnsi="Lucida Sans Unicode"/>
    </w:rPr>
  </w:style>
  <w:style w:type="character" w:customStyle="1" w:styleId="FontStyle30">
    <w:name w:val="Font Style30"/>
    <w:uiPriority w:val="99"/>
    <w:rsid w:val="00E114FE"/>
    <w:rPr>
      <w:rFonts w:ascii="Times New Roman" w:hAnsi="Times New Roman" w:cs="Times New Roman"/>
      <w:sz w:val="26"/>
      <w:szCs w:val="26"/>
    </w:rPr>
  </w:style>
  <w:style w:type="paragraph" w:styleId="af4">
    <w:name w:val="Body Text Indent"/>
    <w:basedOn w:val="a"/>
    <w:link w:val="af5"/>
    <w:rsid w:val="00E114FE"/>
    <w:pPr>
      <w:shd w:val="clear" w:color="auto" w:fill="FFFFFF"/>
      <w:ind w:firstLine="7"/>
      <w:jc w:val="both"/>
    </w:pPr>
    <w:rPr>
      <w:color w:val="000000"/>
      <w:sz w:val="28"/>
      <w:szCs w:val="20"/>
    </w:rPr>
  </w:style>
  <w:style w:type="character" w:customStyle="1" w:styleId="af5">
    <w:name w:val="Основной текст с отступом Знак"/>
    <w:basedOn w:val="a0"/>
    <w:link w:val="af4"/>
    <w:rsid w:val="00E114FE"/>
    <w:rPr>
      <w:rFonts w:ascii="Times New Roman" w:eastAsia="Times New Roman" w:hAnsi="Times New Roman" w:cs="Times New Roman"/>
      <w:color w:val="000000"/>
      <w:sz w:val="28"/>
      <w:szCs w:val="20"/>
      <w:shd w:val="clear" w:color="auto" w:fill="FFFFFF"/>
    </w:rPr>
  </w:style>
  <w:style w:type="paragraph" w:styleId="31">
    <w:name w:val="Body Text 3"/>
    <w:basedOn w:val="a"/>
    <w:link w:val="32"/>
    <w:rsid w:val="00E114FE"/>
    <w:pPr>
      <w:jc w:val="both"/>
    </w:pPr>
    <w:rPr>
      <w:sz w:val="32"/>
    </w:rPr>
  </w:style>
  <w:style w:type="character" w:customStyle="1" w:styleId="32">
    <w:name w:val="Основной текст 3 Знак"/>
    <w:basedOn w:val="a0"/>
    <w:link w:val="31"/>
    <w:rsid w:val="00E114FE"/>
    <w:rPr>
      <w:rFonts w:ascii="Times New Roman" w:eastAsia="Times New Roman" w:hAnsi="Times New Roman" w:cs="Times New Roman"/>
      <w:sz w:val="32"/>
      <w:szCs w:val="24"/>
    </w:rPr>
  </w:style>
  <w:style w:type="paragraph" w:styleId="22">
    <w:name w:val="Body Text 2"/>
    <w:basedOn w:val="a"/>
    <w:link w:val="23"/>
    <w:rsid w:val="00E114FE"/>
    <w:pPr>
      <w:widowControl w:val="0"/>
      <w:jc w:val="center"/>
    </w:pPr>
    <w:rPr>
      <w:b/>
      <w:bCs/>
      <w:sz w:val="28"/>
    </w:rPr>
  </w:style>
  <w:style w:type="character" w:customStyle="1" w:styleId="23">
    <w:name w:val="Основной текст 2 Знак"/>
    <w:basedOn w:val="a0"/>
    <w:link w:val="22"/>
    <w:rsid w:val="00E114FE"/>
    <w:rPr>
      <w:rFonts w:ascii="Times New Roman" w:eastAsia="Times New Roman" w:hAnsi="Times New Roman" w:cs="Times New Roman"/>
      <w:b/>
      <w:bCs/>
      <w:sz w:val="28"/>
      <w:szCs w:val="24"/>
    </w:rPr>
  </w:style>
  <w:style w:type="paragraph" w:styleId="33">
    <w:name w:val="Body Text Indent 3"/>
    <w:basedOn w:val="a"/>
    <w:link w:val="34"/>
    <w:rsid w:val="00E114FE"/>
    <w:pPr>
      <w:widowControl w:val="0"/>
      <w:tabs>
        <w:tab w:val="right" w:pos="9355"/>
      </w:tabs>
      <w:ind w:left="709" w:hanging="170"/>
      <w:jc w:val="both"/>
    </w:pPr>
    <w:rPr>
      <w:sz w:val="28"/>
    </w:rPr>
  </w:style>
  <w:style w:type="character" w:customStyle="1" w:styleId="34">
    <w:name w:val="Основной текст с отступом 3 Знак"/>
    <w:basedOn w:val="a0"/>
    <w:link w:val="33"/>
    <w:rsid w:val="00E114FE"/>
    <w:rPr>
      <w:rFonts w:ascii="Times New Roman" w:eastAsia="Times New Roman" w:hAnsi="Times New Roman" w:cs="Times New Roman"/>
      <w:sz w:val="28"/>
      <w:szCs w:val="24"/>
    </w:rPr>
  </w:style>
  <w:style w:type="paragraph" w:styleId="24">
    <w:name w:val="Body Text Indent 2"/>
    <w:basedOn w:val="a"/>
    <w:link w:val="25"/>
    <w:rsid w:val="00E114FE"/>
    <w:pPr>
      <w:widowControl w:val="0"/>
      <w:ind w:left="57"/>
    </w:pPr>
    <w:rPr>
      <w:b/>
      <w:bCs/>
      <w:sz w:val="28"/>
    </w:rPr>
  </w:style>
  <w:style w:type="character" w:customStyle="1" w:styleId="25">
    <w:name w:val="Основной текст с отступом 2 Знак"/>
    <w:basedOn w:val="a0"/>
    <w:link w:val="24"/>
    <w:rsid w:val="00E114FE"/>
    <w:rPr>
      <w:rFonts w:ascii="Times New Roman" w:eastAsia="Times New Roman" w:hAnsi="Times New Roman" w:cs="Times New Roman"/>
      <w:b/>
      <w:bCs/>
      <w:sz w:val="28"/>
      <w:szCs w:val="24"/>
    </w:rPr>
  </w:style>
  <w:style w:type="paragraph" w:customStyle="1" w:styleId="Iniiaiieoaenonionooiii">
    <w:name w:val="Iniiaiie oaeno n ionooiii"/>
    <w:basedOn w:val="a"/>
    <w:rsid w:val="00E114FE"/>
    <w:pPr>
      <w:widowControl w:val="0"/>
      <w:overflowPunct w:val="0"/>
      <w:autoSpaceDE w:val="0"/>
      <w:autoSpaceDN w:val="0"/>
      <w:adjustRightInd w:val="0"/>
      <w:spacing w:line="360" w:lineRule="auto"/>
      <w:ind w:firstLine="720"/>
      <w:jc w:val="both"/>
      <w:textAlignment w:val="baseline"/>
    </w:pPr>
  </w:style>
  <w:style w:type="paragraph" w:styleId="af6">
    <w:name w:val="Plain Text"/>
    <w:basedOn w:val="a"/>
    <w:link w:val="af7"/>
    <w:rsid w:val="00E114FE"/>
    <w:rPr>
      <w:rFonts w:ascii="Courier New" w:hAnsi="Courier New"/>
      <w:sz w:val="28"/>
      <w:szCs w:val="20"/>
    </w:rPr>
  </w:style>
  <w:style w:type="character" w:customStyle="1" w:styleId="af7">
    <w:name w:val="Текст Знак"/>
    <w:basedOn w:val="a0"/>
    <w:link w:val="af6"/>
    <w:rsid w:val="00E114FE"/>
    <w:rPr>
      <w:rFonts w:ascii="Courier New" w:eastAsia="Times New Roman" w:hAnsi="Courier New" w:cs="Times New Roman"/>
      <w:sz w:val="28"/>
      <w:szCs w:val="20"/>
    </w:rPr>
  </w:style>
  <w:style w:type="paragraph" w:customStyle="1" w:styleId="xl22">
    <w:name w:val="xl22"/>
    <w:basedOn w:val="a"/>
    <w:rsid w:val="00E114FE"/>
    <w:pPr>
      <w:spacing w:before="100" w:beforeAutospacing="1" w:after="100" w:afterAutospacing="1"/>
      <w:jc w:val="center"/>
      <w:textAlignment w:val="center"/>
    </w:pPr>
  </w:style>
  <w:style w:type="paragraph" w:customStyle="1" w:styleId="xl29">
    <w:name w:val="xl29"/>
    <w:basedOn w:val="a"/>
    <w:rsid w:val="00E114FE"/>
    <w:pPr>
      <w:pBdr>
        <w:left w:val="single" w:sz="4" w:space="0" w:color="auto"/>
        <w:bottom w:val="single" w:sz="8" w:space="0" w:color="auto"/>
        <w:right w:val="single" w:sz="4" w:space="0" w:color="auto"/>
      </w:pBdr>
      <w:autoSpaceDE w:val="0"/>
      <w:autoSpaceDN w:val="0"/>
      <w:spacing w:before="100" w:after="100"/>
      <w:jc w:val="center"/>
    </w:pPr>
    <w:rPr>
      <w:rFonts w:ascii="Arial CYR" w:hAnsi="Arial CYR"/>
      <w:b/>
      <w:bCs/>
    </w:rPr>
  </w:style>
  <w:style w:type="paragraph" w:customStyle="1" w:styleId="ConsPlusNormal">
    <w:name w:val="ConsPlusNormal"/>
    <w:rsid w:val="00E114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с отступом 211"/>
    <w:basedOn w:val="a"/>
    <w:rsid w:val="00E114FE"/>
    <w:pPr>
      <w:overflowPunct w:val="0"/>
      <w:autoSpaceDE w:val="0"/>
      <w:autoSpaceDN w:val="0"/>
      <w:adjustRightInd w:val="0"/>
      <w:spacing w:line="360" w:lineRule="auto"/>
      <w:ind w:firstLine="709"/>
      <w:jc w:val="both"/>
      <w:textAlignment w:val="baseline"/>
    </w:pPr>
    <w:rPr>
      <w:sz w:val="28"/>
      <w:szCs w:val="20"/>
    </w:rPr>
  </w:style>
  <w:style w:type="character" w:customStyle="1" w:styleId="11">
    <w:name w:val="Знак Знак11"/>
    <w:rsid w:val="00E114FE"/>
    <w:rPr>
      <w:b/>
      <w:bCs/>
      <w:sz w:val="28"/>
      <w:szCs w:val="24"/>
    </w:rPr>
  </w:style>
  <w:style w:type="paragraph" w:styleId="af8">
    <w:name w:val="No Spacing"/>
    <w:link w:val="af9"/>
    <w:uiPriority w:val="1"/>
    <w:qFormat/>
    <w:rsid w:val="00E114FE"/>
    <w:pPr>
      <w:spacing w:after="0" w:line="240" w:lineRule="auto"/>
      <w:jc w:val="both"/>
    </w:pPr>
    <w:rPr>
      <w:rFonts w:ascii="Calibri" w:eastAsia="Calibri" w:hAnsi="Calibri" w:cs="Times New Roman"/>
    </w:rPr>
  </w:style>
  <w:style w:type="character" w:customStyle="1" w:styleId="14">
    <w:name w:val="Знак Знак14"/>
    <w:rsid w:val="00E114FE"/>
    <w:rPr>
      <w:color w:val="000000"/>
      <w:sz w:val="28"/>
      <w:shd w:val="clear" w:color="auto" w:fill="FFFFFF"/>
    </w:rPr>
  </w:style>
  <w:style w:type="character" w:customStyle="1" w:styleId="100">
    <w:name w:val="Знак Знак10"/>
    <w:rsid w:val="00E114FE"/>
    <w:rPr>
      <w:sz w:val="28"/>
      <w:szCs w:val="24"/>
    </w:rPr>
  </w:style>
  <w:style w:type="character" w:customStyle="1" w:styleId="91">
    <w:name w:val="Знак Знак9"/>
    <w:rsid w:val="00E114FE"/>
    <w:rPr>
      <w:b/>
      <w:bCs/>
      <w:sz w:val="28"/>
      <w:szCs w:val="24"/>
    </w:rPr>
  </w:style>
  <w:style w:type="paragraph" w:customStyle="1" w:styleId="afa">
    <w:name w:val="Знак"/>
    <w:basedOn w:val="a"/>
    <w:rsid w:val="00E114FE"/>
    <w:pPr>
      <w:widowControl w:val="0"/>
      <w:tabs>
        <w:tab w:val="num" w:pos="1315"/>
      </w:tabs>
      <w:adjustRightInd w:val="0"/>
      <w:spacing w:after="160" w:line="240" w:lineRule="exact"/>
      <w:ind w:left="1315" w:hanging="180"/>
      <w:jc w:val="center"/>
    </w:pPr>
    <w:rPr>
      <w:b/>
      <w:bCs/>
      <w:i/>
      <w:iCs/>
      <w:sz w:val="28"/>
      <w:szCs w:val="28"/>
      <w:lang w:val="en-GB" w:eastAsia="en-US"/>
    </w:rPr>
  </w:style>
  <w:style w:type="paragraph" w:styleId="afb">
    <w:name w:val="Document Map"/>
    <w:basedOn w:val="a"/>
    <w:link w:val="afc"/>
    <w:semiHidden/>
    <w:rsid w:val="00E114FE"/>
    <w:pPr>
      <w:shd w:val="clear" w:color="auto" w:fill="000080"/>
      <w:spacing w:after="200" w:line="276" w:lineRule="auto"/>
    </w:pPr>
    <w:rPr>
      <w:rFonts w:ascii="Tahoma" w:eastAsia="Calibri" w:hAnsi="Tahoma" w:cs="Tahoma"/>
      <w:sz w:val="20"/>
      <w:szCs w:val="20"/>
      <w:lang w:eastAsia="en-US"/>
    </w:rPr>
  </w:style>
  <w:style w:type="character" w:customStyle="1" w:styleId="afc">
    <w:name w:val="Схема документа Знак"/>
    <w:basedOn w:val="a0"/>
    <w:link w:val="afb"/>
    <w:semiHidden/>
    <w:rsid w:val="00E114FE"/>
    <w:rPr>
      <w:rFonts w:ascii="Tahoma" w:eastAsia="Calibri" w:hAnsi="Tahoma" w:cs="Tahoma"/>
      <w:sz w:val="20"/>
      <w:szCs w:val="20"/>
      <w:shd w:val="clear" w:color="auto" w:fill="000080"/>
    </w:rPr>
  </w:style>
  <w:style w:type="paragraph" w:customStyle="1" w:styleId="12">
    <w:name w:val="Абзац списка1"/>
    <w:basedOn w:val="a"/>
    <w:rsid w:val="00E114FE"/>
    <w:pPr>
      <w:spacing w:after="200" w:line="276" w:lineRule="auto"/>
      <w:ind w:left="720"/>
    </w:pPr>
    <w:rPr>
      <w:rFonts w:ascii="Calibri" w:hAnsi="Calibri" w:cs="Calibri"/>
      <w:sz w:val="22"/>
      <w:szCs w:val="22"/>
      <w:lang w:eastAsia="en-US"/>
    </w:rPr>
  </w:style>
  <w:style w:type="paragraph" w:customStyle="1" w:styleId="consnonformat">
    <w:name w:val="consnonformat"/>
    <w:basedOn w:val="a"/>
    <w:rsid w:val="00E114FE"/>
    <w:pPr>
      <w:spacing w:before="100" w:beforeAutospacing="1" w:after="100" w:afterAutospacing="1"/>
    </w:pPr>
  </w:style>
  <w:style w:type="character" w:customStyle="1" w:styleId="120">
    <w:name w:val="Знак Знак12"/>
    <w:rsid w:val="00E114FE"/>
    <w:rPr>
      <w:sz w:val="32"/>
      <w:szCs w:val="24"/>
    </w:rPr>
  </w:style>
  <w:style w:type="paragraph" w:customStyle="1" w:styleId="26">
    <w:name w:val="заголовок 2"/>
    <w:basedOn w:val="a"/>
    <w:next w:val="a"/>
    <w:rsid w:val="00E114FE"/>
    <w:pPr>
      <w:keepNext/>
      <w:autoSpaceDE w:val="0"/>
      <w:autoSpaceDN w:val="0"/>
      <w:ind w:right="169"/>
      <w:jc w:val="right"/>
    </w:pPr>
    <w:rPr>
      <w:i/>
      <w:iCs/>
      <w:sz w:val="32"/>
      <w:szCs w:val="32"/>
    </w:rPr>
  </w:style>
  <w:style w:type="paragraph" w:customStyle="1" w:styleId="ConsNormal">
    <w:name w:val="ConsNormal"/>
    <w:rsid w:val="00E114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E114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51">
    <w:name w:val="Основной текст5"/>
    <w:basedOn w:val="a"/>
    <w:uiPriority w:val="99"/>
    <w:rsid w:val="00E114FE"/>
    <w:pPr>
      <w:shd w:val="clear" w:color="auto" w:fill="FFFFFF"/>
      <w:spacing w:before="540" w:line="322" w:lineRule="exact"/>
      <w:jc w:val="both"/>
    </w:pPr>
    <w:rPr>
      <w:sz w:val="31"/>
      <w:szCs w:val="31"/>
    </w:rPr>
  </w:style>
  <w:style w:type="character" w:customStyle="1" w:styleId="13">
    <w:name w:val="Основной текст1"/>
    <w:basedOn w:val="af"/>
    <w:uiPriority w:val="99"/>
    <w:rsid w:val="00E114FE"/>
    <w:rPr>
      <w:rFonts w:ascii="Times New Roman" w:eastAsia="Times New Roman" w:hAnsi="Times New Roman" w:cs="Times New Roman"/>
      <w:sz w:val="31"/>
      <w:szCs w:val="31"/>
      <w:shd w:val="clear" w:color="auto" w:fill="FFFFFF"/>
    </w:rPr>
  </w:style>
  <w:style w:type="character" w:customStyle="1" w:styleId="35">
    <w:name w:val="Основной текст3"/>
    <w:uiPriority w:val="99"/>
    <w:rsid w:val="00E114FE"/>
    <w:rPr>
      <w:sz w:val="31"/>
      <w:szCs w:val="31"/>
      <w:shd w:val="clear" w:color="auto" w:fill="FFFFFF"/>
      <w:lang w:val="en-US"/>
    </w:rPr>
  </w:style>
  <w:style w:type="paragraph" w:customStyle="1" w:styleId="p4">
    <w:name w:val="p4"/>
    <w:basedOn w:val="a"/>
    <w:rsid w:val="00E114FE"/>
    <w:pPr>
      <w:spacing w:before="100" w:beforeAutospacing="1" w:after="100" w:afterAutospacing="1"/>
    </w:pPr>
  </w:style>
  <w:style w:type="character" w:customStyle="1" w:styleId="52">
    <w:name w:val="Основной текст (5)_"/>
    <w:basedOn w:val="a0"/>
    <w:link w:val="53"/>
    <w:locked/>
    <w:rsid w:val="00E114FE"/>
    <w:rPr>
      <w:sz w:val="28"/>
      <w:szCs w:val="28"/>
      <w:shd w:val="clear" w:color="auto" w:fill="FFFFFF"/>
    </w:rPr>
  </w:style>
  <w:style w:type="paragraph" w:customStyle="1" w:styleId="53">
    <w:name w:val="Основной текст (5)"/>
    <w:basedOn w:val="a"/>
    <w:link w:val="52"/>
    <w:rsid w:val="00E114FE"/>
    <w:pPr>
      <w:widowControl w:val="0"/>
      <w:shd w:val="clear" w:color="auto" w:fill="FFFFFF"/>
      <w:spacing w:before="240" w:line="418" w:lineRule="exact"/>
      <w:ind w:firstLine="480"/>
      <w:jc w:val="both"/>
    </w:pPr>
    <w:rPr>
      <w:rFonts w:asciiTheme="minorHAnsi" w:eastAsiaTheme="minorHAnsi" w:hAnsiTheme="minorHAnsi" w:cstheme="minorBidi"/>
      <w:sz w:val="28"/>
      <w:szCs w:val="28"/>
      <w:lang w:eastAsia="en-US"/>
    </w:rPr>
  </w:style>
  <w:style w:type="paragraph" w:customStyle="1" w:styleId="afd">
    <w:name w:val="Основной стиль записки"/>
    <w:basedOn w:val="a"/>
    <w:qFormat/>
    <w:rsid w:val="00E114FE"/>
    <w:pPr>
      <w:ind w:firstLine="709"/>
      <w:jc w:val="both"/>
    </w:pPr>
  </w:style>
  <w:style w:type="character" w:customStyle="1" w:styleId="6BookmanOldStyle95pt">
    <w:name w:val="Основной текст (6) + Bookman Old Style;9;5 pt;Не полужирный"/>
    <w:basedOn w:val="a0"/>
    <w:rsid w:val="00E114FE"/>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sid w:val="00E114FE"/>
    <w:rPr>
      <w:b/>
      <w:bCs/>
      <w:sz w:val="30"/>
      <w:szCs w:val="30"/>
      <w:shd w:val="clear" w:color="auto" w:fill="FFFFFF"/>
    </w:rPr>
  </w:style>
  <w:style w:type="paragraph" w:customStyle="1" w:styleId="60">
    <w:name w:val="Основной текст (6)"/>
    <w:basedOn w:val="a"/>
    <w:link w:val="6"/>
    <w:rsid w:val="00E114FE"/>
    <w:pPr>
      <w:widowControl w:val="0"/>
      <w:shd w:val="clear" w:color="auto" w:fill="FFFFFF"/>
      <w:spacing w:before="300" w:after="660" w:line="331" w:lineRule="exact"/>
      <w:ind w:firstLine="440"/>
    </w:pPr>
    <w:rPr>
      <w:rFonts w:asciiTheme="minorHAnsi" w:eastAsiaTheme="minorHAnsi" w:hAnsiTheme="minorHAnsi" w:cstheme="minorBidi"/>
      <w:b/>
      <w:bCs/>
      <w:sz w:val="30"/>
      <w:szCs w:val="30"/>
      <w:lang w:eastAsia="en-US"/>
    </w:rPr>
  </w:style>
  <w:style w:type="character" w:styleId="afe">
    <w:name w:val="Emphasis"/>
    <w:basedOn w:val="a0"/>
    <w:uiPriority w:val="20"/>
    <w:qFormat/>
    <w:rsid w:val="008A3AEB"/>
    <w:rPr>
      <w:i/>
      <w:iCs/>
    </w:rPr>
  </w:style>
  <w:style w:type="character" w:customStyle="1" w:styleId="normaltextrun">
    <w:name w:val="normaltextrun"/>
    <w:basedOn w:val="a0"/>
    <w:rsid w:val="00AC6EEF"/>
  </w:style>
  <w:style w:type="character" w:customStyle="1" w:styleId="spellingerror">
    <w:name w:val="spellingerror"/>
    <w:basedOn w:val="a0"/>
    <w:rsid w:val="00AC6EEF"/>
  </w:style>
  <w:style w:type="paragraph" w:customStyle="1" w:styleId="paragraph">
    <w:name w:val="paragraph"/>
    <w:basedOn w:val="a"/>
    <w:rsid w:val="005D20D2"/>
    <w:pPr>
      <w:spacing w:before="100" w:beforeAutospacing="1" w:after="100" w:afterAutospacing="1"/>
    </w:pPr>
  </w:style>
  <w:style w:type="character" w:customStyle="1" w:styleId="eop">
    <w:name w:val="eop"/>
    <w:basedOn w:val="a0"/>
    <w:rsid w:val="005D20D2"/>
  </w:style>
  <w:style w:type="character" w:customStyle="1" w:styleId="textcopy">
    <w:name w:val="textcopy"/>
    <w:basedOn w:val="a0"/>
    <w:rsid w:val="005B1F62"/>
  </w:style>
  <w:style w:type="character" w:customStyle="1" w:styleId="af9">
    <w:name w:val="Без интервала Знак"/>
    <w:basedOn w:val="a0"/>
    <w:link w:val="af8"/>
    <w:uiPriority w:val="1"/>
    <w:rsid w:val="001C204F"/>
    <w:rPr>
      <w:rFonts w:ascii="Calibri" w:eastAsia="Calibri" w:hAnsi="Calibri" w:cs="Times New Roman"/>
    </w:rPr>
  </w:style>
  <w:style w:type="character" w:customStyle="1" w:styleId="aff">
    <w:name w:val="Гипертекстовая ссылка"/>
    <w:basedOn w:val="a0"/>
    <w:uiPriority w:val="99"/>
    <w:rsid w:val="00553106"/>
    <w:rPr>
      <w:rFonts w:cs="Times New Roman"/>
      <w:color w:val="106BBE"/>
    </w:rPr>
  </w:style>
  <w:style w:type="character" w:customStyle="1" w:styleId="40">
    <w:name w:val="Заголовок 4 Знак"/>
    <w:basedOn w:val="a0"/>
    <w:link w:val="4"/>
    <w:rsid w:val="005B70BB"/>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312730"/>
    <w:rPr>
      <w:rFonts w:ascii="Times New Roman" w:eastAsia="Times New Roman" w:hAnsi="Times New Roman" w:cs="Times New Roman"/>
      <w:b/>
      <w:i/>
      <w:sz w:val="28"/>
      <w:szCs w:val="28"/>
      <w:lang w:eastAsia="ru-RU"/>
    </w:rPr>
  </w:style>
  <w:style w:type="character" w:customStyle="1" w:styleId="70">
    <w:name w:val="Заголовок 7 Знак"/>
    <w:basedOn w:val="a0"/>
    <w:link w:val="7"/>
    <w:rsid w:val="005B70BB"/>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5B70BB"/>
    <w:rPr>
      <w:rFonts w:ascii="Times New Roman" w:eastAsia="Times New Roman" w:hAnsi="Times New Roman" w:cs="Times New Roman"/>
      <w:b/>
      <w:bCs/>
      <w:sz w:val="20"/>
      <w:szCs w:val="15"/>
      <w:lang w:eastAsia="ru-RU"/>
    </w:rPr>
  </w:style>
  <w:style w:type="character" w:customStyle="1" w:styleId="220">
    <w:name w:val="Заголовок 2 Знак2"/>
    <w:aliases w:val="Заголовок 2 Знак1 Знак,Заголовок 2 Знак Знак Знак1,Заголовок 2 Знак Знак1"/>
    <w:rsid w:val="005B70BB"/>
    <w:rPr>
      <w:b/>
      <w:color w:val="000000"/>
      <w:sz w:val="28"/>
      <w:szCs w:val="28"/>
      <w:shd w:val="clear" w:color="auto" w:fill="FFFFFF"/>
    </w:rPr>
  </w:style>
  <w:style w:type="paragraph" w:styleId="15">
    <w:name w:val="toc 1"/>
    <w:basedOn w:val="a"/>
    <w:next w:val="a"/>
    <w:autoRedefine/>
    <w:uiPriority w:val="39"/>
    <w:qFormat/>
    <w:rsid w:val="005B70BB"/>
    <w:pPr>
      <w:tabs>
        <w:tab w:val="right" w:leader="dot" w:pos="9713"/>
      </w:tabs>
      <w:jc w:val="both"/>
    </w:pPr>
    <w:rPr>
      <w:sz w:val="20"/>
      <w:szCs w:val="20"/>
    </w:rPr>
  </w:style>
  <w:style w:type="paragraph" w:styleId="27">
    <w:name w:val="toc 2"/>
    <w:basedOn w:val="a"/>
    <w:next w:val="a"/>
    <w:autoRedefine/>
    <w:uiPriority w:val="39"/>
    <w:qFormat/>
    <w:rsid w:val="005B70BB"/>
    <w:pPr>
      <w:ind w:left="200"/>
    </w:pPr>
    <w:rPr>
      <w:sz w:val="20"/>
      <w:szCs w:val="20"/>
    </w:rPr>
  </w:style>
  <w:style w:type="paragraph" w:styleId="36">
    <w:name w:val="toc 3"/>
    <w:basedOn w:val="a"/>
    <w:next w:val="a"/>
    <w:autoRedefine/>
    <w:uiPriority w:val="39"/>
    <w:qFormat/>
    <w:rsid w:val="005B70BB"/>
    <w:pPr>
      <w:tabs>
        <w:tab w:val="right" w:leader="dot" w:pos="9781"/>
      </w:tabs>
      <w:ind w:left="400"/>
      <w:jc w:val="both"/>
    </w:pPr>
    <w:rPr>
      <w:noProof/>
      <w:sz w:val="28"/>
      <w:szCs w:val="20"/>
    </w:rPr>
  </w:style>
  <w:style w:type="paragraph" w:styleId="41">
    <w:name w:val="toc 4"/>
    <w:basedOn w:val="a"/>
    <w:next w:val="a"/>
    <w:autoRedefine/>
    <w:uiPriority w:val="39"/>
    <w:rsid w:val="005B70BB"/>
    <w:pPr>
      <w:ind w:left="600"/>
    </w:pPr>
    <w:rPr>
      <w:sz w:val="20"/>
      <w:szCs w:val="20"/>
    </w:rPr>
  </w:style>
  <w:style w:type="paragraph" w:customStyle="1" w:styleId="FR1">
    <w:name w:val="FR1"/>
    <w:rsid w:val="005B70BB"/>
    <w:pPr>
      <w:widowControl w:val="0"/>
      <w:spacing w:after="0" w:line="240" w:lineRule="auto"/>
    </w:pPr>
    <w:rPr>
      <w:rFonts w:ascii="Courier New" w:eastAsia="Times New Roman" w:hAnsi="Courier New" w:cs="Times New Roman"/>
      <w:snapToGrid w:val="0"/>
      <w:sz w:val="28"/>
      <w:szCs w:val="20"/>
      <w:lang w:eastAsia="ru-RU"/>
    </w:rPr>
  </w:style>
  <w:style w:type="character" w:customStyle="1" w:styleId="aff0">
    <w:name w:val="Стиль малые прописные"/>
    <w:rsid w:val="005B70BB"/>
    <w:rPr>
      <w:rFonts w:ascii="Times New Roman" w:hAnsi="Times New Roman"/>
      <w:dstrike w:val="0"/>
      <w:sz w:val="24"/>
      <w:szCs w:val="24"/>
      <w:vertAlign w:val="baseline"/>
    </w:rPr>
  </w:style>
  <w:style w:type="paragraph" w:styleId="aff1">
    <w:name w:val="Title"/>
    <w:basedOn w:val="a"/>
    <w:link w:val="aff2"/>
    <w:qFormat/>
    <w:rsid w:val="005B70BB"/>
    <w:pPr>
      <w:jc w:val="center"/>
    </w:pPr>
    <w:rPr>
      <w:sz w:val="28"/>
    </w:rPr>
  </w:style>
  <w:style w:type="character" w:customStyle="1" w:styleId="aff2">
    <w:name w:val="Название Знак"/>
    <w:basedOn w:val="a0"/>
    <w:link w:val="aff1"/>
    <w:rsid w:val="005B70BB"/>
    <w:rPr>
      <w:rFonts w:ascii="Times New Roman" w:eastAsia="Times New Roman" w:hAnsi="Times New Roman" w:cs="Times New Roman"/>
      <w:sz w:val="28"/>
      <w:szCs w:val="24"/>
      <w:lang w:eastAsia="ru-RU"/>
    </w:rPr>
  </w:style>
  <w:style w:type="paragraph" w:customStyle="1" w:styleId="ConsPlusNonformat">
    <w:name w:val="ConsPlusNonformat"/>
    <w:rsid w:val="005B70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5B70BB"/>
    <w:pPr>
      <w:ind w:firstLine="709"/>
      <w:jc w:val="both"/>
    </w:pPr>
    <w:rPr>
      <w:szCs w:val="20"/>
    </w:rPr>
  </w:style>
  <w:style w:type="paragraph" w:customStyle="1" w:styleId="ConsNonformat0">
    <w:name w:val="ConsNonformat"/>
    <w:rsid w:val="005B70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3">
    <w:name w:val="FollowedHyperlink"/>
    <w:rsid w:val="005B70BB"/>
    <w:rPr>
      <w:color w:val="800080"/>
      <w:u w:val="single"/>
    </w:rPr>
  </w:style>
  <w:style w:type="character" w:customStyle="1" w:styleId="28">
    <w:name w:val="Заголовок 2 Знак Знак Знак"/>
    <w:locked/>
    <w:rsid w:val="005B70BB"/>
    <w:rPr>
      <w:sz w:val="28"/>
      <w:szCs w:val="28"/>
      <w:lang w:val="ru-RU" w:eastAsia="ru-RU" w:bidi="ar-SA"/>
    </w:rPr>
  </w:style>
  <w:style w:type="character" w:customStyle="1" w:styleId="29">
    <w:name w:val="Заголовок 2 Знак Знак Знак Знак"/>
    <w:rsid w:val="005B70BB"/>
    <w:rPr>
      <w:b/>
      <w:sz w:val="28"/>
      <w:szCs w:val="28"/>
      <w:lang w:val="ru-RU" w:eastAsia="ru-RU" w:bidi="ar-SA"/>
    </w:rPr>
  </w:style>
  <w:style w:type="paragraph" w:customStyle="1" w:styleId="311">
    <w:name w:val="Основной текст с отступом 311"/>
    <w:basedOn w:val="a"/>
    <w:rsid w:val="005B70BB"/>
    <w:pPr>
      <w:suppressAutoHyphens/>
      <w:ind w:firstLine="709"/>
      <w:jc w:val="both"/>
    </w:pPr>
    <w:rPr>
      <w:sz w:val="28"/>
      <w:szCs w:val="20"/>
      <w:lang w:eastAsia="ar-SA"/>
    </w:rPr>
  </w:style>
  <w:style w:type="paragraph" w:customStyle="1" w:styleId="ConsPlusCell">
    <w:name w:val="ConsPlusCell"/>
    <w:uiPriority w:val="99"/>
    <w:rsid w:val="005B70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TOC Heading"/>
    <w:basedOn w:val="1"/>
    <w:next w:val="a"/>
    <w:uiPriority w:val="39"/>
    <w:qFormat/>
    <w:rsid w:val="005B70BB"/>
    <w:pPr>
      <w:keepLines/>
      <w:spacing w:before="480" w:after="0"/>
      <w:ind w:firstLine="567"/>
      <w:outlineLvl w:val="9"/>
    </w:pPr>
    <w:rPr>
      <w:rFonts w:ascii="Cambria" w:eastAsia="Times New Roman" w:hAnsi="Cambria" w:cs="Times New Roman"/>
      <w:color w:val="365F91"/>
      <w:kern w:val="0"/>
      <w:sz w:val="28"/>
      <w:szCs w:val="28"/>
    </w:rPr>
  </w:style>
  <w:style w:type="paragraph" w:customStyle="1" w:styleId="Standard">
    <w:name w:val="Standard"/>
    <w:rsid w:val="005B70BB"/>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16">
    <w:name w:val="Обычный1"/>
    <w:rsid w:val="005B70B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5B70BB"/>
    <w:pPr>
      <w:overflowPunct w:val="0"/>
      <w:autoSpaceDE w:val="0"/>
      <w:autoSpaceDN w:val="0"/>
      <w:adjustRightInd w:val="0"/>
      <w:jc w:val="center"/>
    </w:pPr>
    <w:rPr>
      <w:b/>
      <w:sz w:val="20"/>
      <w:szCs w:val="20"/>
    </w:rPr>
  </w:style>
  <w:style w:type="character" w:customStyle="1" w:styleId="10pt">
    <w:name w:val="Основной текст + 10 pt"/>
    <w:aliases w:val="Интервал 0 pt,Основной текст (2) + Не полужирный,Основной текст + Курсив"/>
    <w:basedOn w:val="a0"/>
    <w:rsid w:val="005B70BB"/>
    <w:rPr>
      <w:rFonts w:ascii="Times New Roman" w:hAnsi="Times New Roman" w:cs="Times New Roman"/>
      <w:color w:val="000000"/>
      <w:spacing w:val="11"/>
      <w:w w:val="100"/>
      <w:position w:val="0"/>
      <w:sz w:val="20"/>
      <w:szCs w:val="20"/>
      <w:shd w:val="clear" w:color="auto" w:fill="FFFFFF"/>
      <w:lang w:val="ru-RU"/>
    </w:rPr>
  </w:style>
  <w:style w:type="paragraph" w:customStyle="1" w:styleId="aff5">
    <w:name w:val="Заголовок"/>
    <w:basedOn w:val="a"/>
    <w:next w:val="af0"/>
    <w:rsid w:val="005B70BB"/>
    <w:pPr>
      <w:keepNext/>
      <w:spacing w:before="240" w:after="120"/>
    </w:pPr>
    <w:rPr>
      <w:rFonts w:ascii="Arial" w:eastAsia="Arial Unicode MS" w:hAnsi="Arial" w:cs="Tahoma"/>
      <w:sz w:val="28"/>
      <w:szCs w:val="28"/>
      <w:lang w:eastAsia="ar-SA"/>
    </w:rPr>
  </w:style>
  <w:style w:type="paragraph" w:customStyle="1" w:styleId="210">
    <w:name w:val="Основной текст с отступом 21"/>
    <w:basedOn w:val="a"/>
    <w:rsid w:val="005B70BB"/>
    <w:pPr>
      <w:widowControl w:val="0"/>
      <w:suppressAutoHyphens/>
      <w:ind w:left="687"/>
      <w:jc w:val="both"/>
    </w:pPr>
    <w:rPr>
      <w:kern w:val="2"/>
      <w:sz w:val="28"/>
      <w:szCs w:val="28"/>
    </w:rPr>
  </w:style>
  <w:style w:type="paragraph" w:customStyle="1" w:styleId="western">
    <w:name w:val="western"/>
    <w:basedOn w:val="a"/>
    <w:rsid w:val="005B70BB"/>
    <w:pPr>
      <w:spacing w:before="280" w:after="280"/>
      <w:jc w:val="both"/>
    </w:pPr>
    <w:rPr>
      <w:sz w:val="28"/>
      <w:szCs w:val="28"/>
      <w:lang w:eastAsia="ar-SA"/>
    </w:rPr>
  </w:style>
  <w:style w:type="paragraph" w:customStyle="1" w:styleId="aff6">
    <w:name w:val="Основное меню (преемственное)"/>
    <w:basedOn w:val="a"/>
    <w:next w:val="a"/>
    <w:uiPriority w:val="99"/>
    <w:rsid w:val="005B70BB"/>
    <w:pPr>
      <w:widowControl w:val="0"/>
      <w:autoSpaceDE w:val="0"/>
      <w:autoSpaceDN w:val="0"/>
      <w:adjustRightInd w:val="0"/>
      <w:ind w:firstLine="720"/>
      <w:jc w:val="both"/>
    </w:pPr>
    <w:rPr>
      <w:rFonts w:ascii="Verdana" w:eastAsiaTheme="minorEastAsia" w:hAnsi="Verdana" w:cs="Verdana"/>
      <w:sz w:val="22"/>
      <w:szCs w:val="22"/>
    </w:rPr>
  </w:style>
  <w:style w:type="character" w:customStyle="1" w:styleId="aa">
    <w:name w:val="Абзац списка Знак"/>
    <w:aliases w:val="List_Paragraph Знак,Multilevel para_II Знак,List Paragraph1 Знак,Абзац списка11 Знак"/>
    <w:link w:val="a9"/>
    <w:uiPriority w:val="34"/>
    <w:locked/>
    <w:rsid w:val="005B70BB"/>
    <w:rPr>
      <w:rFonts w:ascii="Times New Roman" w:eastAsia="Times New Roman" w:hAnsi="Times New Roman" w:cs="Times New Roman"/>
      <w:sz w:val="24"/>
      <w:szCs w:val="24"/>
      <w:lang w:eastAsia="ru-RU"/>
    </w:rPr>
  </w:style>
  <w:style w:type="paragraph" w:customStyle="1" w:styleId="aff7">
    <w:name w:val="Содержимое таблицы"/>
    <w:basedOn w:val="a"/>
    <w:rsid w:val="005B70BB"/>
    <w:pPr>
      <w:suppressLineNumbers/>
      <w:suppressAutoHyphens/>
      <w:spacing w:line="100" w:lineRule="atLeast"/>
    </w:pPr>
    <w:rPr>
      <w:kern w:val="1"/>
      <w:lang w:eastAsia="ar-SA"/>
    </w:rPr>
  </w:style>
</w:styles>
</file>

<file path=word/webSettings.xml><?xml version="1.0" encoding="utf-8"?>
<w:webSettings xmlns:r="http://schemas.openxmlformats.org/officeDocument/2006/relationships" xmlns:w="http://schemas.openxmlformats.org/wordprocessingml/2006/main">
  <w:divs>
    <w:div w:id="244610167">
      <w:bodyDiv w:val="1"/>
      <w:marLeft w:val="0"/>
      <w:marRight w:val="0"/>
      <w:marTop w:val="0"/>
      <w:marBottom w:val="0"/>
      <w:divBdr>
        <w:top w:val="none" w:sz="0" w:space="0" w:color="auto"/>
        <w:left w:val="none" w:sz="0" w:space="0" w:color="auto"/>
        <w:bottom w:val="none" w:sz="0" w:space="0" w:color="auto"/>
        <w:right w:val="none" w:sz="0" w:space="0" w:color="auto"/>
      </w:divBdr>
    </w:div>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454831147">
      <w:bodyDiv w:val="1"/>
      <w:marLeft w:val="0"/>
      <w:marRight w:val="0"/>
      <w:marTop w:val="0"/>
      <w:marBottom w:val="0"/>
      <w:divBdr>
        <w:top w:val="none" w:sz="0" w:space="0" w:color="auto"/>
        <w:left w:val="none" w:sz="0" w:space="0" w:color="auto"/>
        <w:bottom w:val="none" w:sz="0" w:space="0" w:color="auto"/>
        <w:right w:val="none" w:sz="0" w:space="0" w:color="auto"/>
      </w:divBdr>
    </w:div>
    <w:div w:id="644698006">
      <w:bodyDiv w:val="1"/>
      <w:marLeft w:val="0"/>
      <w:marRight w:val="0"/>
      <w:marTop w:val="0"/>
      <w:marBottom w:val="0"/>
      <w:divBdr>
        <w:top w:val="none" w:sz="0" w:space="0" w:color="auto"/>
        <w:left w:val="none" w:sz="0" w:space="0" w:color="auto"/>
        <w:bottom w:val="none" w:sz="0" w:space="0" w:color="auto"/>
        <w:right w:val="none" w:sz="0" w:space="0" w:color="auto"/>
      </w:divBdr>
      <w:divsChild>
        <w:div w:id="61565718">
          <w:marLeft w:val="0"/>
          <w:marRight w:val="0"/>
          <w:marTop w:val="0"/>
          <w:marBottom w:val="0"/>
          <w:divBdr>
            <w:top w:val="none" w:sz="0" w:space="0" w:color="auto"/>
            <w:left w:val="none" w:sz="0" w:space="0" w:color="auto"/>
            <w:bottom w:val="none" w:sz="0" w:space="0" w:color="auto"/>
            <w:right w:val="none" w:sz="0" w:space="0" w:color="auto"/>
          </w:divBdr>
        </w:div>
        <w:div w:id="1577010765">
          <w:marLeft w:val="0"/>
          <w:marRight w:val="0"/>
          <w:marTop w:val="0"/>
          <w:marBottom w:val="0"/>
          <w:divBdr>
            <w:top w:val="none" w:sz="0" w:space="0" w:color="auto"/>
            <w:left w:val="none" w:sz="0" w:space="0" w:color="auto"/>
            <w:bottom w:val="none" w:sz="0" w:space="0" w:color="auto"/>
            <w:right w:val="none" w:sz="0" w:space="0" w:color="auto"/>
          </w:divBdr>
        </w:div>
        <w:div w:id="623537344">
          <w:marLeft w:val="0"/>
          <w:marRight w:val="0"/>
          <w:marTop w:val="0"/>
          <w:marBottom w:val="0"/>
          <w:divBdr>
            <w:top w:val="none" w:sz="0" w:space="0" w:color="auto"/>
            <w:left w:val="none" w:sz="0" w:space="0" w:color="auto"/>
            <w:bottom w:val="none" w:sz="0" w:space="0" w:color="auto"/>
            <w:right w:val="none" w:sz="0" w:space="0" w:color="auto"/>
          </w:divBdr>
        </w:div>
      </w:divsChild>
    </w:div>
    <w:div w:id="785777317">
      <w:bodyDiv w:val="1"/>
      <w:marLeft w:val="0"/>
      <w:marRight w:val="0"/>
      <w:marTop w:val="0"/>
      <w:marBottom w:val="0"/>
      <w:divBdr>
        <w:top w:val="none" w:sz="0" w:space="0" w:color="auto"/>
        <w:left w:val="none" w:sz="0" w:space="0" w:color="auto"/>
        <w:bottom w:val="none" w:sz="0" w:space="0" w:color="auto"/>
        <w:right w:val="none" w:sz="0" w:space="0" w:color="auto"/>
      </w:divBdr>
      <w:divsChild>
        <w:div w:id="1282570659">
          <w:marLeft w:val="0"/>
          <w:marRight w:val="0"/>
          <w:marTop w:val="0"/>
          <w:marBottom w:val="0"/>
          <w:divBdr>
            <w:top w:val="none" w:sz="0" w:space="0" w:color="auto"/>
            <w:left w:val="none" w:sz="0" w:space="0" w:color="auto"/>
            <w:bottom w:val="none" w:sz="0" w:space="0" w:color="auto"/>
            <w:right w:val="none" w:sz="0" w:space="0" w:color="auto"/>
          </w:divBdr>
        </w:div>
        <w:div w:id="221867154">
          <w:marLeft w:val="0"/>
          <w:marRight w:val="0"/>
          <w:marTop w:val="0"/>
          <w:marBottom w:val="0"/>
          <w:divBdr>
            <w:top w:val="none" w:sz="0" w:space="0" w:color="auto"/>
            <w:left w:val="none" w:sz="0" w:space="0" w:color="auto"/>
            <w:bottom w:val="none" w:sz="0" w:space="0" w:color="auto"/>
            <w:right w:val="none" w:sz="0" w:space="0" w:color="auto"/>
          </w:divBdr>
        </w:div>
        <w:div w:id="1134568636">
          <w:marLeft w:val="0"/>
          <w:marRight w:val="0"/>
          <w:marTop w:val="0"/>
          <w:marBottom w:val="0"/>
          <w:divBdr>
            <w:top w:val="none" w:sz="0" w:space="0" w:color="auto"/>
            <w:left w:val="none" w:sz="0" w:space="0" w:color="auto"/>
            <w:bottom w:val="none" w:sz="0" w:space="0" w:color="auto"/>
            <w:right w:val="none" w:sz="0" w:space="0" w:color="auto"/>
          </w:divBdr>
        </w:div>
        <w:div w:id="1101146232">
          <w:marLeft w:val="0"/>
          <w:marRight w:val="0"/>
          <w:marTop w:val="0"/>
          <w:marBottom w:val="0"/>
          <w:divBdr>
            <w:top w:val="none" w:sz="0" w:space="0" w:color="auto"/>
            <w:left w:val="none" w:sz="0" w:space="0" w:color="auto"/>
            <w:bottom w:val="none" w:sz="0" w:space="0" w:color="auto"/>
            <w:right w:val="none" w:sz="0" w:space="0" w:color="auto"/>
          </w:divBdr>
        </w:div>
        <w:div w:id="253441656">
          <w:marLeft w:val="0"/>
          <w:marRight w:val="0"/>
          <w:marTop w:val="0"/>
          <w:marBottom w:val="0"/>
          <w:divBdr>
            <w:top w:val="none" w:sz="0" w:space="0" w:color="auto"/>
            <w:left w:val="none" w:sz="0" w:space="0" w:color="auto"/>
            <w:bottom w:val="none" w:sz="0" w:space="0" w:color="auto"/>
            <w:right w:val="none" w:sz="0" w:space="0" w:color="auto"/>
          </w:divBdr>
        </w:div>
        <w:div w:id="696657146">
          <w:marLeft w:val="0"/>
          <w:marRight w:val="0"/>
          <w:marTop w:val="0"/>
          <w:marBottom w:val="0"/>
          <w:divBdr>
            <w:top w:val="none" w:sz="0" w:space="0" w:color="auto"/>
            <w:left w:val="none" w:sz="0" w:space="0" w:color="auto"/>
            <w:bottom w:val="none" w:sz="0" w:space="0" w:color="auto"/>
            <w:right w:val="none" w:sz="0" w:space="0" w:color="auto"/>
          </w:divBdr>
        </w:div>
        <w:div w:id="581063344">
          <w:marLeft w:val="0"/>
          <w:marRight w:val="0"/>
          <w:marTop w:val="0"/>
          <w:marBottom w:val="0"/>
          <w:divBdr>
            <w:top w:val="none" w:sz="0" w:space="0" w:color="auto"/>
            <w:left w:val="none" w:sz="0" w:space="0" w:color="auto"/>
            <w:bottom w:val="none" w:sz="0" w:space="0" w:color="auto"/>
            <w:right w:val="none" w:sz="0" w:space="0" w:color="auto"/>
          </w:divBdr>
        </w:div>
        <w:div w:id="1358701080">
          <w:marLeft w:val="0"/>
          <w:marRight w:val="0"/>
          <w:marTop w:val="0"/>
          <w:marBottom w:val="0"/>
          <w:divBdr>
            <w:top w:val="none" w:sz="0" w:space="0" w:color="auto"/>
            <w:left w:val="none" w:sz="0" w:space="0" w:color="auto"/>
            <w:bottom w:val="none" w:sz="0" w:space="0" w:color="auto"/>
            <w:right w:val="none" w:sz="0" w:space="0" w:color="auto"/>
          </w:divBdr>
        </w:div>
        <w:div w:id="1985505070">
          <w:marLeft w:val="0"/>
          <w:marRight w:val="0"/>
          <w:marTop w:val="0"/>
          <w:marBottom w:val="0"/>
          <w:divBdr>
            <w:top w:val="none" w:sz="0" w:space="0" w:color="auto"/>
            <w:left w:val="none" w:sz="0" w:space="0" w:color="auto"/>
            <w:bottom w:val="none" w:sz="0" w:space="0" w:color="auto"/>
            <w:right w:val="none" w:sz="0" w:space="0" w:color="auto"/>
          </w:divBdr>
        </w:div>
        <w:div w:id="1781531456">
          <w:marLeft w:val="0"/>
          <w:marRight w:val="0"/>
          <w:marTop w:val="0"/>
          <w:marBottom w:val="0"/>
          <w:divBdr>
            <w:top w:val="none" w:sz="0" w:space="0" w:color="auto"/>
            <w:left w:val="none" w:sz="0" w:space="0" w:color="auto"/>
            <w:bottom w:val="none" w:sz="0" w:space="0" w:color="auto"/>
            <w:right w:val="none" w:sz="0" w:space="0" w:color="auto"/>
          </w:divBdr>
        </w:div>
        <w:div w:id="1204251068">
          <w:marLeft w:val="0"/>
          <w:marRight w:val="0"/>
          <w:marTop w:val="0"/>
          <w:marBottom w:val="0"/>
          <w:divBdr>
            <w:top w:val="none" w:sz="0" w:space="0" w:color="auto"/>
            <w:left w:val="none" w:sz="0" w:space="0" w:color="auto"/>
            <w:bottom w:val="none" w:sz="0" w:space="0" w:color="auto"/>
            <w:right w:val="none" w:sz="0" w:space="0" w:color="auto"/>
          </w:divBdr>
        </w:div>
        <w:div w:id="1997219505">
          <w:marLeft w:val="0"/>
          <w:marRight w:val="0"/>
          <w:marTop w:val="0"/>
          <w:marBottom w:val="0"/>
          <w:divBdr>
            <w:top w:val="none" w:sz="0" w:space="0" w:color="auto"/>
            <w:left w:val="none" w:sz="0" w:space="0" w:color="auto"/>
            <w:bottom w:val="none" w:sz="0" w:space="0" w:color="auto"/>
            <w:right w:val="none" w:sz="0" w:space="0" w:color="auto"/>
          </w:divBdr>
        </w:div>
        <w:div w:id="1896501693">
          <w:marLeft w:val="0"/>
          <w:marRight w:val="0"/>
          <w:marTop w:val="0"/>
          <w:marBottom w:val="0"/>
          <w:divBdr>
            <w:top w:val="none" w:sz="0" w:space="0" w:color="auto"/>
            <w:left w:val="none" w:sz="0" w:space="0" w:color="auto"/>
            <w:bottom w:val="none" w:sz="0" w:space="0" w:color="auto"/>
            <w:right w:val="none" w:sz="0" w:space="0" w:color="auto"/>
          </w:divBdr>
        </w:div>
        <w:div w:id="1419403498">
          <w:marLeft w:val="0"/>
          <w:marRight w:val="0"/>
          <w:marTop w:val="0"/>
          <w:marBottom w:val="0"/>
          <w:divBdr>
            <w:top w:val="none" w:sz="0" w:space="0" w:color="auto"/>
            <w:left w:val="none" w:sz="0" w:space="0" w:color="auto"/>
            <w:bottom w:val="none" w:sz="0" w:space="0" w:color="auto"/>
            <w:right w:val="none" w:sz="0" w:space="0" w:color="auto"/>
          </w:divBdr>
        </w:div>
        <w:div w:id="526409568">
          <w:marLeft w:val="0"/>
          <w:marRight w:val="0"/>
          <w:marTop w:val="0"/>
          <w:marBottom w:val="0"/>
          <w:divBdr>
            <w:top w:val="none" w:sz="0" w:space="0" w:color="auto"/>
            <w:left w:val="none" w:sz="0" w:space="0" w:color="auto"/>
            <w:bottom w:val="none" w:sz="0" w:space="0" w:color="auto"/>
            <w:right w:val="none" w:sz="0" w:space="0" w:color="auto"/>
          </w:divBdr>
        </w:div>
        <w:div w:id="302585023">
          <w:marLeft w:val="0"/>
          <w:marRight w:val="0"/>
          <w:marTop w:val="0"/>
          <w:marBottom w:val="0"/>
          <w:divBdr>
            <w:top w:val="none" w:sz="0" w:space="0" w:color="auto"/>
            <w:left w:val="none" w:sz="0" w:space="0" w:color="auto"/>
            <w:bottom w:val="none" w:sz="0" w:space="0" w:color="auto"/>
            <w:right w:val="none" w:sz="0" w:space="0" w:color="auto"/>
          </w:divBdr>
        </w:div>
        <w:div w:id="1956717129">
          <w:marLeft w:val="0"/>
          <w:marRight w:val="0"/>
          <w:marTop w:val="0"/>
          <w:marBottom w:val="0"/>
          <w:divBdr>
            <w:top w:val="none" w:sz="0" w:space="0" w:color="auto"/>
            <w:left w:val="none" w:sz="0" w:space="0" w:color="auto"/>
            <w:bottom w:val="none" w:sz="0" w:space="0" w:color="auto"/>
            <w:right w:val="none" w:sz="0" w:space="0" w:color="auto"/>
          </w:divBdr>
        </w:div>
        <w:div w:id="1275554832">
          <w:marLeft w:val="0"/>
          <w:marRight w:val="0"/>
          <w:marTop w:val="0"/>
          <w:marBottom w:val="0"/>
          <w:divBdr>
            <w:top w:val="none" w:sz="0" w:space="0" w:color="auto"/>
            <w:left w:val="none" w:sz="0" w:space="0" w:color="auto"/>
            <w:bottom w:val="none" w:sz="0" w:space="0" w:color="auto"/>
            <w:right w:val="none" w:sz="0" w:space="0" w:color="auto"/>
          </w:divBdr>
        </w:div>
        <w:div w:id="1391422683">
          <w:marLeft w:val="0"/>
          <w:marRight w:val="0"/>
          <w:marTop w:val="0"/>
          <w:marBottom w:val="0"/>
          <w:divBdr>
            <w:top w:val="none" w:sz="0" w:space="0" w:color="auto"/>
            <w:left w:val="none" w:sz="0" w:space="0" w:color="auto"/>
            <w:bottom w:val="none" w:sz="0" w:space="0" w:color="auto"/>
            <w:right w:val="none" w:sz="0" w:space="0" w:color="auto"/>
          </w:divBdr>
        </w:div>
        <w:div w:id="1013340635">
          <w:marLeft w:val="0"/>
          <w:marRight w:val="0"/>
          <w:marTop w:val="0"/>
          <w:marBottom w:val="0"/>
          <w:divBdr>
            <w:top w:val="none" w:sz="0" w:space="0" w:color="auto"/>
            <w:left w:val="none" w:sz="0" w:space="0" w:color="auto"/>
            <w:bottom w:val="none" w:sz="0" w:space="0" w:color="auto"/>
            <w:right w:val="none" w:sz="0" w:space="0" w:color="auto"/>
          </w:divBdr>
        </w:div>
        <w:div w:id="1240484125">
          <w:marLeft w:val="0"/>
          <w:marRight w:val="0"/>
          <w:marTop w:val="0"/>
          <w:marBottom w:val="0"/>
          <w:divBdr>
            <w:top w:val="none" w:sz="0" w:space="0" w:color="auto"/>
            <w:left w:val="none" w:sz="0" w:space="0" w:color="auto"/>
            <w:bottom w:val="none" w:sz="0" w:space="0" w:color="auto"/>
            <w:right w:val="none" w:sz="0" w:space="0" w:color="auto"/>
          </w:divBdr>
        </w:div>
        <w:div w:id="1811970656">
          <w:marLeft w:val="0"/>
          <w:marRight w:val="0"/>
          <w:marTop w:val="0"/>
          <w:marBottom w:val="0"/>
          <w:divBdr>
            <w:top w:val="none" w:sz="0" w:space="0" w:color="auto"/>
            <w:left w:val="none" w:sz="0" w:space="0" w:color="auto"/>
            <w:bottom w:val="none" w:sz="0" w:space="0" w:color="auto"/>
            <w:right w:val="none" w:sz="0" w:space="0" w:color="auto"/>
          </w:divBdr>
        </w:div>
        <w:div w:id="1376586559">
          <w:marLeft w:val="0"/>
          <w:marRight w:val="0"/>
          <w:marTop w:val="0"/>
          <w:marBottom w:val="0"/>
          <w:divBdr>
            <w:top w:val="none" w:sz="0" w:space="0" w:color="auto"/>
            <w:left w:val="none" w:sz="0" w:space="0" w:color="auto"/>
            <w:bottom w:val="none" w:sz="0" w:space="0" w:color="auto"/>
            <w:right w:val="none" w:sz="0" w:space="0" w:color="auto"/>
          </w:divBdr>
        </w:div>
        <w:div w:id="90781787">
          <w:marLeft w:val="0"/>
          <w:marRight w:val="0"/>
          <w:marTop w:val="0"/>
          <w:marBottom w:val="0"/>
          <w:divBdr>
            <w:top w:val="none" w:sz="0" w:space="0" w:color="auto"/>
            <w:left w:val="none" w:sz="0" w:space="0" w:color="auto"/>
            <w:bottom w:val="none" w:sz="0" w:space="0" w:color="auto"/>
            <w:right w:val="none" w:sz="0" w:space="0" w:color="auto"/>
          </w:divBdr>
        </w:div>
        <w:div w:id="238516632">
          <w:marLeft w:val="0"/>
          <w:marRight w:val="0"/>
          <w:marTop w:val="0"/>
          <w:marBottom w:val="0"/>
          <w:divBdr>
            <w:top w:val="none" w:sz="0" w:space="0" w:color="auto"/>
            <w:left w:val="none" w:sz="0" w:space="0" w:color="auto"/>
            <w:bottom w:val="none" w:sz="0" w:space="0" w:color="auto"/>
            <w:right w:val="none" w:sz="0" w:space="0" w:color="auto"/>
          </w:divBdr>
        </w:div>
        <w:div w:id="1946157407">
          <w:marLeft w:val="0"/>
          <w:marRight w:val="0"/>
          <w:marTop w:val="0"/>
          <w:marBottom w:val="0"/>
          <w:divBdr>
            <w:top w:val="none" w:sz="0" w:space="0" w:color="auto"/>
            <w:left w:val="none" w:sz="0" w:space="0" w:color="auto"/>
            <w:bottom w:val="none" w:sz="0" w:space="0" w:color="auto"/>
            <w:right w:val="none" w:sz="0" w:space="0" w:color="auto"/>
          </w:divBdr>
        </w:div>
        <w:div w:id="276371474">
          <w:marLeft w:val="0"/>
          <w:marRight w:val="0"/>
          <w:marTop w:val="0"/>
          <w:marBottom w:val="0"/>
          <w:divBdr>
            <w:top w:val="none" w:sz="0" w:space="0" w:color="auto"/>
            <w:left w:val="none" w:sz="0" w:space="0" w:color="auto"/>
            <w:bottom w:val="none" w:sz="0" w:space="0" w:color="auto"/>
            <w:right w:val="none" w:sz="0" w:space="0" w:color="auto"/>
          </w:divBdr>
        </w:div>
        <w:div w:id="149059783">
          <w:marLeft w:val="0"/>
          <w:marRight w:val="0"/>
          <w:marTop w:val="0"/>
          <w:marBottom w:val="0"/>
          <w:divBdr>
            <w:top w:val="none" w:sz="0" w:space="0" w:color="auto"/>
            <w:left w:val="none" w:sz="0" w:space="0" w:color="auto"/>
            <w:bottom w:val="none" w:sz="0" w:space="0" w:color="auto"/>
            <w:right w:val="none" w:sz="0" w:space="0" w:color="auto"/>
          </w:divBdr>
        </w:div>
        <w:div w:id="152990839">
          <w:marLeft w:val="0"/>
          <w:marRight w:val="0"/>
          <w:marTop w:val="0"/>
          <w:marBottom w:val="0"/>
          <w:divBdr>
            <w:top w:val="none" w:sz="0" w:space="0" w:color="auto"/>
            <w:left w:val="none" w:sz="0" w:space="0" w:color="auto"/>
            <w:bottom w:val="none" w:sz="0" w:space="0" w:color="auto"/>
            <w:right w:val="none" w:sz="0" w:space="0" w:color="auto"/>
          </w:divBdr>
        </w:div>
        <w:div w:id="434373694">
          <w:marLeft w:val="0"/>
          <w:marRight w:val="0"/>
          <w:marTop w:val="0"/>
          <w:marBottom w:val="0"/>
          <w:divBdr>
            <w:top w:val="none" w:sz="0" w:space="0" w:color="auto"/>
            <w:left w:val="none" w:sz="0" w:space="0" w:color="auto"/>
            <w:bottom w:val="none" w:sz="0" w:space="0" w:color="auto"/>
            <w:right w:val="none" w:sz="0" w:space="0" w:color="auto"/>
          </w:divBdr>
        </w:div>
        <w:div w:id="1083336985">
          <w:marLeft w:val="0"/>
          <w:marRight w:val="0"/>
          <w:marTop w:val="0"/>
          <w:marBottom w:val="0"/>
          <w:divBdr>
            <w:top w:val="none" w:sz="0" w:space="0" w:color="auto"/>
            <w:left w:val="none" w:sz="0" w:space="0" w:color="auto"/>
            <w:bottom w:val="none" w:sz="0" w:space="0" w:color="auto"/>
            <w:right w:val="none" w:sz="0" w:space="0" w:color="auto"/>
          </w:divBdr>
        </w:div>
        <w:div w:id="184253749">
          <w:marLeft w:val="0"/>
          <w:marRight w:val="0"/>
          <w:marTop w:val="0"/>
          <w:marBottom w:val="0"/>
          <w:divBdr>
            <w:top w:val="none" w:sz="0" w:space="0" w:color="auto"/>
            <w:left w:val="none" w:sz="0" w:space="0" w:color="auto"/>
            <w:bottom w:val="none" w:sz="0" w:space="0" w:color="auto"/>
            <w:right w:val="none" w:sz="0" w:space="0" w:color="auto"/>
          </w:divBdr>
        </w:div>
        <w:div w:id="123427567">
          <w:marLeft w:val="0"/>
          <w:marRight w:val="0"/>
          <w:marTop w:val="0"/>
          <w:marBottom w:val="0"/>
          <w:divBdr>
            <w:top w:val="none" w:sz="0" w:space="0" w:color="auto"/>
            <w:left w:val="none" w:sz="0" w:space="0" w:color="auto"/>
            <w:bottom w:val="none" w:sz="0" w:space="0" w:color="auto"/>
            <w:right w:val="none" w:sz="0" w:space="0" w:color="auto"/>
          </w:divBdr>
        </w:div>
        <w:div w:id="573394523">
          <w:marLeft w:val="0"/>
          <w:marRight w:val="0"/>
          <w:marTop w:val="0"/>
          <w:marBottom w:val="0"/>
          <w:divBdr>
            <w:top w:val="none" w:sz="0" w:space="0" w:color="auto"/>
            <w:left w:val="none" w:sz="0" w:space="0" w:color="auto"/>
            <w:bottom w:val="none" w:sz="0" w:space="0" w:color="auto"/>
            <w:right w:val="none" w:sz="0" w:space="0" w:color="auto"/>
          </w:divBdr>
        </w:div>
        <w:div w:id="147020236">
          <w:marLeft w:val="0"/>
          <w:marRight w:val="0"/>
          <w:marTop w:val="0"/>
          <w:marBottom w:val="0"/>
          <w:divBdr>
            <w:top w:val="none" w:sz="0" w:space="0" w:color="auto"/>
            <w:left w:val="none" w:sz="0" w:space="0" w:color="auto"/>
            <w:bottom w:val="none" w:sz="0" w:space="0" w:color="auto"/>
            <w:right w:val="none" w:sz="0" w:space="0" w:color="auto"/>
          </w:divBdr>
        </w:div>
        <w:div w:id="460151973">
          <w:marLeft w:val="0"/>
          <w:marRight w:val="0"/>
          <w:marTop w:val="0"/>
          <w:marBottom w:val="0"/>
          <w:divBdr>
            <w:top w:val="none" w:sz="0" w:space="0" w:color="auto"/>
            <w:left w:val="none" w:sz="0" w:space="0" w:color="auto"/>
            <w:bottom w:val="none" w:sz="0" w:space="0" w:color="auto"/>
            <w:right w:val="none" w:sz="0" w:space="0" w:color="auto"/>
          </w:divBdr>
        </w:div>
        <w:div w:id="1537935238">
          <w:marLeft w:val="0"/>
          <w:marRight w:val="0"/>
          <w:marTop w:val="0"/>
          <w:marBottom w:val="0"/>
          <w:divBdr>
            <w:top w:val="none" w:sz="0" w:space="0" w:color="auto"/>
            <w:left w:val="none" w:sz="0" w:space="0" w:color="auto"/>
            <w:bottom w:val="none" w:sz="0" w:space="0" w:color="auto"/>
            <w:right w:val="none" w:sz="0" w:space="0" w:color="auto"/>
          </w:divBdr>
        </w:div>
        <w:div w:id="924537722">
          <w:marLeft w:val="0"/>
          <w:marRight w:val="0"/>
          <w:marTop w:val="0"/>
          <w:marBottom w:val="0"/>
          <w:divBdr>
            <w:top w:val="none" w:sz="0" w:space="0" w:color="auto"/>
            <w:left w:val="none" w:sz="0" w:space="0" w:color="auto"/>
            <w:bottom w:val="none" w:sz="0" w:space="0" w:color="auto"/>
            <w:right w:val="none" w:sz="0" w:space="0" w:color="auto"/>
          </w:divBdr>
        </w:div>
        <w:div w:id="2147158711">
          <w:marLeft w:val="0"/>
          <w:marRight w:val="0"/>
          <w:marTop w:val="0"/>
          <w:marBottom w:val="0"/>
          <w:divBdr>
            <w:top w:val="none" w:sz="0" w:space="0" w:color="auto"/>
            <w:left w:val="none" w:sz="0" w:space="0" w:color="auto"/>
            <w:bottom w:val="none" w:sz="0" w:space="0" w:color="auto"/>
            <w:right w:val="none" w:sz="0" w:space="0" w:color="auto"/>
          </w:divBdr>
        </w:div>
        <w:div w:id="696272680">
          <w:marLeft w:val="0"/>
          <w:marRight w:val="0"/>
          <w:marTop w:val="0"/>
          <w:marBottom w:val="0"/>
          <w:divBdr>
            <w:top w:val="none" w:sz="0" w:space="0" w:color="auto"/>
            <w:left w:val="none" w:sz="0" w:space="0" w:color="auto"/>
            <w:bottom w:val="none" w:sz="0" w:space="0" w:color="auto"/>
            <w:right w:val="none" w:sz="0" w:space="0" w:color="auto"/>
          </w:divBdr>
        </w:div>
        <w:div w:id="1889341813">
          <w:marLeft w:val="0"/>
          <w:marRight w:val="0"/>
          <w:marTop w:val="0"/>
          <w:marBottom w:val="0"/>
          <w:divBdr>
            <w:top w:val="none" w:sz="0" w:space="0" w:color="auto"/>
            <w:left w:val="none" w:sz="0" w:space="0" w:color="auto"/>
            <w:bottom w:val="none" w:sz="0" w:space="0" w:color="auto"/>
            <w:right w:val="none" w:sz="0" w:space="0" w:color="auto"/>
          </w:divBdr>
        </w:div>
        <w:div w:id="995036103">
          <w:marLeft w:val="0"/>
          <w:marRight w:val="0"/>
          <w:marTop w:val="0"/>
          <w:marBottom w:val="0"/>
          <w:divBdr>
            <w:top w:val="none" w:sz="0" w:space="0" w:color="auto"/>
            <w:left w:val="none" w:sz="0" w:space="0" w:color="auto"/>
            <w:bottom w:val="none" w:sz="0" w:space="0" w:color="auto"/>
            <w:right w:val="none" w:sz="0" w:space="0" w:color="auto"/>
          </w:divBdr>
        </w:div>
        <w:div w:id="1731148936">
          <w:marLeft w:val="0"/>
          <w:marRight w:val="0"/>
          <w:marTop w:val="0"/>
          <w:marBottom w:val="0"/>
          <w:divBdr>
            <w:top w:val="none" w:sz="0" w:space="0" w:color="auto"/>
            <w:left w:val="none" w:sz="0" w:space="0" w:color="auto"/>
            <w:bottom w:val="none" w:sz="0" w:space="0" w:color="auto"/>
            <w:right w:val="none" w:sz="0" w:space="0" w:color="auto"/>
          </w:divBdr>
        </w:div>
        <w:div w:id="1183282822">
          <w:marLeft w:val="0"/>
          <w:marRight w:val="0"/>
          <w:marTop w:val="0"/>
          <w:marBottom w:val="0"/>
          <w:divBdr>
            <w:top w:val="none" w:sz="0" w:space="0" w:color="auto"/>
            <w:left w:val="none" w:sz="0" w:space="0" w:color="auto"/>
            <w:bottom w:val="none" w:sz="0" w:space="0" w:color="auto"/>
            <w:right w:val="none" w:sz="0" w:space="0" w:color="auto"/>
          </w:divBdr>
        </w:div>
        <w:div w:id="221139506">
          <w:marLeft w:val="0"/>
          <w:marRight w:val="0"/>
          <w:marTop w:val="0"/>
          <w:marBottom w:val="0"/>
          <w:divBdr>
            <w:top w:val="none" w:sz="0" w:space="0" w:color="auto"/>
            <w:left w:val="none" w:sz="0" w:space="0" w:color="auto"/>
            <w:bottom w:val="none" w:sz="0" w:space="0" w:color="auto"/>
            <w:right w:val="none" w:sz="0" w:space="0" w:color="auto"/>
          </w:divBdr>
        </w:div>
        <w:div w:id="2040399439">
          <w:marLeft w:val="0"/>
          <w:marRight w:val="0"/>
          <w:marTop w:val="0"/>
          <w:marBottom w:val="0"/>
          <w:divBdr>
            <w:top w:val="none" w:sz="0" w:space="0" w:color="auto"/>
            <w:left w:val="none" w:sz="0" w:space="0" w:color="auto"/>
            <w:bottom w:val="none" w:sz="0" w:space="0" w:color="auto"/>
            <w:right w:val="none" w:sz="0" w:space="0" w:color="auto"/>
          </w:divBdr>
        </w:div>
        <w:div w:id="292448792">
          <w:marLeft w:val="0"/>
          <w:marRight w:val="0"/>
          <w:marTop w:val="0"/>
          <w:marBottom w:val="0"/>
          <w:divBdr>
            <w:top w:val="none" w:sz="0" w:space="0" w:color="auto"/>
            <w:left w:val="none" w:sz="0" w:space="0" w:color="auto"/>
            <w:bottom w:val="none" w:sz="0" w:space="0" w:color="auto"/>
            <w:right w:val="none" w:sz="0" w:space="0" w:color="auto"/>
          </w:divBdr>
        </w:div>
        <w:div w:id="836655656">
          <w:marLeft w:val="0"/>
          <w:marRight w:val="0"/>
          <w:marTop w:val="0"/>
          <w:marBottom w:val="0"/>
          <w:divBdr>
            <w:top w:val="none" w:sz="0" w:space="0" w:color="auto"/>
            <w:left w:val="none" w:sz="0" w:space="0" w:color="auto"/>
            <w:bottom w:val="none" w:sz="0" w:space="0" w:color="auto"/>
            <w:right w:val="none" w:sz="0" w:space="0" w:color="auto"/>
          </w:divBdr>
        </w:div>
        <w:div w:id="1324043291">
          <w:marLeft w:val="0"/>
          <w:marRight w:val="0"/>
          <w:marTop w:val="0"/>
          <w:marBottom w:val="0"/>
          <w:divBdr>
            <w:top w:val="none" w:sz="0" w:space="0" w:color="auto"/>
            <w:left w:val="none" w:sz="0" w:space="0" w:color="auto"/>
            <w:bottom w:val="none" w:sz="0" w:space="0" w:color="auto"/>
            <w:right w:val="none" w:sz="0" w:space="0" w:color="auto"/>
          </w:divBdr>
        </w:div>
        <w:div w:id="1126434658">
          <w:marLeft w:val="0"/>
          <w:marRight w:val="0"/>
          <w:marTop w:val="0"/>
          <w:marBottom w:val="0"/>
          <w:divBdr>
            <w:top w:val="none" w:sz="0" w:space="0" w:color="auto"/>
            <w:left w:val="none" w:sz="0" w:space="0" w:color="auto"/>
            <w:bottom w:val="none" w:sz="0" w:space="0" w:color="auto"/>
            <w:right w:val="none" w:sz="0" w:space="0" w:color="auto"/>
          </w:divBdr>
        </w:div>
        <w:div w:id="1385638052">
          <w:marLeft w:val="0"/>
          <w:marRight w:val="0"/>
          <w:marTop w:val="0"/>
          <w:marBottom w:val="0"/>
          <w:divBdr>
            <w:top w:val="none" w:sz="0" w:space="0" w:color="auto"/>
            <w:left w:val="none" w:sz="0" w:space="0" w:color="auto"/>
            <w:bottom w:val="none" w:sz="0" w:space="0" w:color="auto"/>
            <w:right w:val="none" w:sz="0" w:space="0" w:color="auto"/>
          </w:divBdr>
        </w:div>
        <w:div w:id="743065336">
          <w:marLeft w:val="0"/>
          <w:marRight w:val="0"/>
          <w:marTop w:val="0"/>
          <w:marBottom w:val="0"/>
          <w:divBdr>
            <w:top w:val="none" w:sz="0" w:space="0" w:color="auto"/>
            <w:left w:val="none" w:sz="0" w:space="0" w:color="auto"/>
            <w:bottom w:val="none" w:sz="0" w:space="0" w:color="auto"/>
            <w:right w:val="none" w:sz="0" w:space="0" w:color="auto"/>
          </w:divBdr>
        </w:div>
        <w:div w:id="1145121765">
          <w:marLeft w:val="0"/>
          <w:marRight w:val="0"/>
          <w:marTop w:val="0"/>
          <w:marBottom w:val="0"/>
          <w:divBdr>
            <w:top w:val="none" w:sz="0" w:space="0" w:color="auto"/>
            <w:left w:val="none" w:sz="0" w:space="0" w:color="auto"/>
            <w:bottom w:val="none" w:sz="0" w:space="0" w:color="auto"/>
            <w:right w:val="none" w:sz="0" w:space="0" w:color="auto"/>
          </w:divBdr>
        </w:div>
        <w:div w:id="1916696342">
          <w:marLeft w:val="0"/>
          <w:marRight w:val="0"/>
          <w:marTop w:val="0"/>
          <w:marBottom w:val="0"/>
          <w:divBdr>
            <w:top w:val="none" w:sz="0" w:space="0" w:color="auto"/>
            <w:left w:val="none" w:sz="0" w:space="0" w:color="auto"/>
            <w:bottom w:val="none" w:sz="0" w:space="0" w:color="auto"/>
            <w:right w:val="none" w:sz="0" w:space="0" w:color="auto"/>
          </w:divBdr>
        </w:div>
        <w:div w:id="542327573">
          <w:marLeft w:val="0"/>
          <w:marRight w:val="0"/>
          <w:marTop w:val="0"/>
          <w:marBottom w:val="0"/>
          <w:divBdr>
            <w:top w:val="none" w:sz="0" w:space="0" w:color="auto"/>
            <w:left w:val="none" w:sz="0" w:space="0" w:color="auto"/>
            <w:bottom w:val="none" w:sz="0" w:space="0" w:color="auto"/>
            <w:right w:val="none" w:sz="0" w:space="0" w:color="auto"/>
          </w:divBdr>
        </w:div>
        <w:div w:id="704061884">
          <w:marLeft w:val="0"/>
          <w:marRight w:val="0"/>
          <w:marTop w:val="0"/>
          <w:marBottom w:val="0"/>
          <w:divBdr>
            <w:top w:val="none" w:sz="0" w:space="0" w:color="auto"/>
            <w:left w:val="none" w:sz="0" w:space="0" w:color="auto"/>
            <w:bottom w:val="none" w:sz="0" w:space="0" w:color="auto"/>
            <w:right w:val="none" w:sz="0" w:space="0" w:color="auto"/>
          </w:divBdr>
        </w:div>
        <w:div w:id="828836016">
          <w:marLeft w:val="0"/>
          <w:marRight w:val="0"/>
          <w:marTop w:val="0"/>
          <w:marBottom w:val="0"/>
          <w:divBdr>
            <w:top w:val="none" w:sz="0" w:space="0" w:color="auto"/>
            <w:left w:val="none" w:sz="0" w:space="0" w:color="auto"/>
            <w:bottom w:val="none" w:sz="0" w:space="0" w:color="auto"/>
            <w:right w:val="none" w:sz="0" w:space="0" w:color="auto"/>
          </w:divBdr>
        </w:div>
        <w:div w:id="1564675638">
          <w:marLeft w:val="0"/>
          <w:marRight w:val="0"/>
          <w:marTop w:val="0"/>
          <w:marBottom w:val="0"/>
          <w:divBdr>
            <w:top w:val="none" w:sz="0" w:space="0" w:color="auto"/>
            <w:left w:val="none" w:sz="0" w:space="0" w:color="auto"/>
            <w:bottom w:val="none" w:sz="0" w:space="0" w:color="auto"/>
            <w:right w:val="none" w:sz="0" w:space="0" w:color="auto"/>
          </w:divBdr>
        </w:div>
        <w:div w:id="971667168">
          <w:marLeft w:val="0"/>
          <w:marRight w:val="0"/>
          <w:marTop w:val="0"/>
          <w:marBottom w:val="0"/>
          <w:divBdr>
            <w:top w:val="none" w:sz="0" w:space="0" w:color="auto"/>
            <w:left w:val="none" w:sz="0" w:space="0" w:color="auto"/>
            <w:bottom w:val="none" w:sz="0" w:space="0" w:color="auto"/>
            <w:right w:val="none" w:sz="0" w:space="0" w:color="auto"/>
          </w:divBdr>
        </w:div>
        <w:div w:id="554973752">
          <w:marLeft w:val="0"/>
          <w:marRight w:val="0"/>
          <w:marTop w:val="0"/>
          <w:marBottom w:val="0"/>
          <w:divBdr>
            <w:top w:val="none" w:sz="0" w:space="0" w:color="auto"/>
            <w:left w:val="none" w:sz="0" w:space="0" w:color="auto"/>
            <w:bottom w:val="none" w:sz="0" w:space="0" w:color="auto"/>
            <w:right w:val="none" w:sz="0" w:space="0" w:color="auto"/>
          </w:divBdr>
        </w:div>
        <w:div w:id="48119806">
          <w:marLeft w:val="0"/>
          <w:marRight w:val="0"/>
          <w:marTop w:val="0"/>
          <w:marBottom w:val="0"/>
          <w:divBdr>
            <w:top w:val="none" w:sz="0" w:space="0" w:color="auto"/>
            <w:left w:val="none" w:sz="0" w:space="0" w:color="auto"/>
            <w:bottom w:val="none" w:sz="0" w:space="0" w:color="auto"/>
            <w:right w:val="none" w:sz="0" w:space="0" w:color="auto"/>
          </w:divBdr>
        </w:div>
        <w:div w:id="234902864">
          <w:marLeft w:val="0"/>
          <w:marRight w:val="0"/>
          <w:marTop w:val="0"/>
          <w:marBottom w:val="0"/>
          <w:divBdr>
            <w:top w:val="none" w:sz="0" w:space="0" w:color="auto"/>
            <w:left w:val="none" w:sz="0" w:space="0" w:color="auto"/>
            <w:bottom w:val="none" w:sz="0" w:space="0" w:color="auto"/>
            <w:right w:val="none" w:sz="0" w:space="0" w:color="auto"/>
          </w:divBdr>
        </w:div>
        <w:div w:id="15695350">
          <w:marLeft w:val="0"/>
          <w:marRight w:val="0"/>
          <w:marTop w:val="0"/>
          <w:marBottom w:val="0"/>
          <w:divBdr>
            <w:top w:val="none" w:sz="0" w:space="0" w:color="auto"/>
            <w:left w:val="none" w:sz="0" w:space="0" w:color="auto"/>
            <w:bottom w:val="none" w:sz="0" w:space="0" w:color="auto"/>
            <w:right w:val="none" w:sz="0" w:space="0" w:color="auto"/>
          </w:divBdr>
        </w:div>
        <w:div w:id="1702900227">
          <w:marLeft w:val="0"/>
          <w:marRight w:val="0"/>
          <w:marTop w:val="0"/>
          <w:marBottom w:val="0"/>
          <w:divBdr>
            <w:top w:val="none" w:sz="0" w:space="0" w:color="auto"/>
            <w:left w:val="none" w:sz="0" w:space="0" w:color="auto"/>
            <w:bottom w:val="none" w:sz="0" w:space="0" w:color="auto"/>
            <w:right w:val="none" w:sz="0" w:space="0" w:color="auto"/>
          </w:divBdr>
        </w:div>
        <w:div w:id="940526791">
          <w:marLeft w:val="0"/>
          <w:marRight w:val="0"/>
          <w:marTop w:val="0"/>
          <w:marBottom w:val="0"/>
          <w:divBdr>
            <w:top w:val="none" w:sz="0" w:space="0" w:color="auto"/>
            <w:left w:val="none" w:sz="0" w:space="0" w:color="auto"/>
            <w:bottom w:val="none" w:sz="0" w:space="0" w:color="auto"/>
            <w:right w:val="none" w:sz="0" w:space="0" w:color="auto"/>
          </w:divBdr>
        </w:div>
        <w:div w:id="189951376">
          <w:marLeft w:val="0"/>
          <w:marRight w:val="0"/>
          <w:marTop w:val="0"/>
          <w:marBottom w:val="0"/>
          <w:divBdr>
            <w:top w:val="none" w:sz="0" w:space="0" w:color="auto"/>
            <w:left w:val="none" w:sz="0" w:space="0" w:color="auto"/>
            <w:bottom w:val="none" w:sz="0" w:space="0" w:color="auto"/>
            <w:right w:val="none" w:sz="0" w:space="0" w:color="auto"/>
          </w:divBdr>
        </w:div>
        <w:div w:id="1179809631">
          <w:marLeft w:val="0"/>
          <w:marRight w:val="0"/>
          <w:marTop w:val="0"/>
          <w:marBottom w:val="0"/>
          <w:divBdr>
            <w:top w:val="none" w:sz="0" w:space="0" w:color="auto"/>
            <w:left w:val="none" w:sz="0" w:space="0" w:color="auto"/>
            <w:bottom w:val="none" w:sz="0" w:space="0" w:color="auto"/>
            <w:right w:val="none" w:sz="0" w:space="0" w:color="auto"/>
          </w:divBdr>
        </w:div>
        <w:div w:id="658777026">
          <w:marLeft w:val="0"/>
          <w:marRight w:val="0"/>
          <w:marTop w:val="0"/>
          <w:marBottom w:val="0"/>
          <w:divBdr>
            <w:top w:val="none" w:sz="0" w:space="0" w:color="auto"/>
            <w:left w:val="none" w:sz="0" w:space="0" w:color="auto"/>
            <w:bottom w:val="none" w:sz="0" w:space="0" w:color="auto"/>
            <w:right w:val="none" w:sz="0" w:space="0" w:color="auto"/>
          </w:divBdr>
        </w:div>
        <w:div w:id="1325235480">
          <w:marLeft w:val="0"/>
          <w:marRight w:val="0"/>
          <w:marTop w:val="0"/>
          <w:marBottom w:val="0"/>
          <w:divBdr>
            <w:top w:val="none" w:sz="0" w:space="0" w:color="auto"/>
            <w:left w:val="none" w:sz="0" w:space="0" w:color="auto"/>
            <w:bottom w:val="none" w:sz="0" w:space="0" w:color="auto"/>
            <w:right w:val="none" w:sz="0" w:space="0" w:color="auto"/>
          </w:divBdr>
        </w:div>
        <w:div w:id="701707001">
          <w:marLeft w:val="0"/>
          <w:marRight w:val="0"/>
          <w:marTop w:val="0"/>
          <w:marBottom w:val="0"/>
          <w:divBdr>
            <w:top w:val="none" w:sz="0" w:space="0" w:color="auto"/>
            <w:left w:val="none" w:sz="0" w:space="0" w:color="auto"/>
            <w:bottom w:val="none" w:sz="0" w:space="0" w:color="auto"/>
            <w:right w:val="none" w:sz="0" w:space="0" w:color="auto"/>
          </w:divBdr>
        </w:div>
        <w:div w:id="553587828">
          <w:marLeft w:val="0"/>
          <w:marRight w:val="0"/>
          <w:marTop w:val="0"/>
          <w:marBottom w:val="0"/>
          <w:divBdr>
            <w:top w:val="none" w:sz="0" w:space="0" w:color="auto"/>
            <w:left w:val="none" w:sz="0" w:space="0" w:color="auto"/>
            <w:bottom w:val="none" w:sz="0" w:space="0" w:color="auto"/>
            <w:right w:val="none" w:sz="0" w:space="0" w:color="auto"/>
          </w:divBdr>
        </w:div>
      </w:divsChild>
    </w:div>
    <w:div w:id="786048209">
      <w:bodyDiv w:val="1"/>
      <w:marLeft w:val="0"/>
      <w:marRight w:val="0"/>
      <w:marTop w:val="0"/>
      <w:marBottom w:val="0"/>
      <w:divBdr>
        <w:top w:val="none" w:sz="0" w:space="0" w:color="auto"/>
        <w:left w:val="none" w:sz="0" w:space="0" w:color="auto"/>
        <w:bottom w:val="none" w:sz="0" w:space="0" w:color="auto"/>
        <w:right w:val="none" w:sz="0" w:space="0" w:color="auto"/>
      </w:divBdr>
    </w:div>
    <w:div w:id="927350349">
      <w:bodyDiv w:val="1"/>
      <w:marLeft w:val="0"/>
      <w:marRight w:val="0"/>
      <w:marTop w:val="0"/>
      <w:marBottom w:val="0"/>
      <w:divBdr>
        <w:top w:val="none" w:sz="0" w:space="0" w:color="auto"/>
        <w:left w:val="none" w:sz="0" w:space="0" w:color="auto"/>
        <w:bottom w:val="none" w:sz="0" w:space="0" w:color="auto"/>
        <w:right w:val="none" w:sz="0" w:space="0" w:color="auto"/>
      </w:divBdr>
    </w:div>
    <w:div w:id="965039147">
      <w:bodyDiv w:val="1"/>
      <w:marLeft w:val="0"/>
      <w:marRight w:val="0"/>
      <w:marTop w:val="0"/>
      <w:marBottom w:val="0"/>
      <w:divBdr>
        <w:top w:val="none" w:sz="0" w:space="0" w:color="auto"/>
        <w:left w:val="none" w:sz="0" w:space="0" w:color="auto"/>
        <w:bottom w:val="none" w:sz="0" w:space="0" w:color="auto"/>
        <w:right w:val="none" w:sz="0" w:space="0" w:color="auto"/>
      </w:divBdr>
    </w:div>
    <w:div w:id="1000430533">
      <w:bodyDiv w:val="1"/>
      <w:marLeft w:val="0"/>
      <w:marRight w:val="0"/>
      <w:marTop w:val="0"/>
      <w:marBottom w:val="0"/>
      <w:divBdr>
        <w:top w:val="none" w:sz="0" w:space="0" w:color="auto"/>
        <w:left w:val="none" w:sz="0" w:space="0" w:color="auto"/>
        <w:bottom w:val="none" w:sz="0" w:space="0" w:color="auto"/>
        <w:right w:val="none" w:sz="0" w:space="0" w:color="auto"/>
      </w:divBdr>
    </w:div>
    <w:div w:id="1062484966">
      <w:bodyDiv w:val="1"/>
      <w:marLeft w:val="0"/>
      <w:marRight w:val="0"/>
      <w:marTop w:val="0"/>
      <w:marBottom w:val="0"/>
      <w:divBdr>
        <w:top w:val="none" w:sz="0" w:space="0" w:color="auto"/>
        <w:left w:val="none" w:sz="0" w:space="0" w:color="auto"/>
        <w:bottom w:val="none" w:sz="0" w:space="0" w:color="auto"/>
        <w:right w:val="none" w:sz="0" w:space="0" w:color="auto"/>
      </w:divBdr>
    </w:div>
    <w:div w:id="1070268879">
      <w:bodyDiv w:val="1"/>
      <w:marLeft w:val="0"/>
      <w:marRight w:val="0"/>
      <w:marTop w:val="0"/>
      <w:marBottom w:val="0"/>
      <w:divBdr>
        <w:top w:val="none" w:sz="0" w:space="0" w:color="auto"/>
        <w:left w:val="none" w:sz="0" w:space="0" w:color="auto"/>
        <w:bottom w:val="none" w:sz="0" w:space="0" w:color="auto"/>
        <w:right w:val="none" w:sz="0" w:space="0" w:color="auto"/>
      </w:divBdr>
    </w:div>
    <w:div w:id="1214541940">
      <w:bodyDiv w:val="1"/>
      <w:marLeft w:val="0"/>
      <w:marRight w:val="0"/>
      <w:marTop w:val="0"/>
      <w:marBottom w:val="0"/>
      <w:divBdr>
        <w:top w:val="none" w:sz="0" w:space="0" w:color="auto"/>
        <w:left w:val="none" w:sz="0" w:space="0" w:color="auto"/>
        <w:bottom w:val="none" w:sz="0" w:space="0" w:color="auto"/>
        <w:right w:val="none" w:sz="0" w:space="0" w:color="auto"/>
      </w:divBdr>
    </w:div>
    <w:div w:id="1239948187">
      <w:bodyDiv w:val="1"/>
      <w:marLeft w:val="0"/>
      <w:marRight w:val="0"/>
      <w:marTop w:val="0"/>
      <w:marBottom w:val="0"/>
      <w:divBdr>
        <w:top w:val="none" w:sz="0" w:space="0" w:color="auto"/>
        <w:left w:val="none" w:sz="0" w:space="0" w:color="auto"/>
        <w:bottom w:val="none" w:sz="0" w:space="0" w:color="auto"/>
        <w:right w:val="none" w:sz="0" w:space="0" w:color="auto"/>
      </w:divBdr>
    </w:div>
    <w:div w:id="1241984985">
      <w:bodyDiv w:val="1"/>
      <w:marLeft w:val="0"/>
      <w:marRight w:val="0"/>
      <w:marTop w:val="0"/>
      <w:marBottom w:val="0"/>
      <w:divBdr>
        <w:top w:val="none" w:sz="0" w:space="0" w:color="auto"/>
        <w:left w:val="none" w:sz="0" w:space="0" w:color="auto"/>
        <w:bottom w:val="none" w:sz="0" w:space="0" w:color="auto"/>
        <w:right w:val="none" w:sz="0" w:space="0" w:color="auto"/>
      </w:divBdr>
    </w:div>
    <w:div w:id="1460800720">
      <w:bodyDiv w:val="1"/>
      <w:marLeft w:val="0"/>
      <w:marRight w:val="0"/>
      <w:marTop w:val="0"/>
      <w:marBottom w:val="0"/>
      <w:divBdr>
        <w:top w:val="none" w:sz="0" w:space="0" w:color="auto"/>
        <w:left w:val="none" w:sz="0" w:space="0" w:color="auto"/>
        <w:bottom w:val="none" w:sz="0" w:space="0" w:color="auto"/>
        <w:right w:val="none" w:sz="0" w:space="0" w:color="auto"/>
      </w:divBdr>
    </w:div>
    <w:div w:id="1512178011">
      <w:bodyDiv w:val="1"/>
      <w:marLeft w:val="0"/>
      <w:marRight w:val="0"/>
      <w:marTop w:val="0"/>
      <w:marBottom w:val="0"/>
      <w:divBdr>
        <w:top w:val="none" w:sz="0" w:space="0" w:color="auto"/>
        <w:left w:val="none" w:sz="0" w:space="0" w:color="auto"/>
        <w:bottom w:val="none" w:sz="0" w:space="0" w:color="auto"/>
        <w:right w:val="none" w:sz="0" w:space="0" w:color="auto"/>
      </w:divBdr>
    </w:div>
    <w:div w:id="1705640994">
      <w:bodyDiv w:val="1"/>
      <w:marLeft w:val="0"/>
      <w:marRight w:val="0"/>
      <w:marTop w:val="0"/>
      <w:marBottom w:val="0"/>
      <w:divBdr>
        <w:top w:val="none" w:sz="0" w:space="0" w:color="auto"/>
        <w:left w:val="none" w:sz="0" w:space="0" w:color="auto"/>
        <w:bottom w:val="none" w:sz="0" w:space="0" w:color="auto"/>
        <w:right w:val="none" w:sz="0" w:space="0" w:color="auto"/>
      </w:divBdr>
    </w:div>
    <w:div w:id="1721399537">
      <w:bodyDiv w:val="1"/>
      <w:marLeft w:val="0"/>
      <w:marRight w:val="0"/>
      <w:marTop w:val="0"/>
      <w:marBottom w:val="0"/>
      <w:divBdr>
        <w:top w:val="none" w:sz="0" w:space="0" w:color="auto"/>
        <w:left w:val="none" w:sz="0" w:space="0" w:color="auto"/>
        <w:bottom w:val="none" w:sz="0" w:space="0" w:color="auto"/>
        <w:right w:val="none" w:sz="0" w:space="0" w:color="auto"/>
      </w:divBdr>
      <w:divsChild>
        <w:div w:id="999622585">
          <w:marLeft w:val="0"/>
          <w:marRight w:val="0"/>
          <w:marTop w:val="0"/>
          <w:marBottom w:val="0"/>
          <w:divBdr>
            <w:top w:val="none" w:sz="0" w:space="0" w:color="auto"/>
            <w:left w:val="none" w:sz="0" w:space="0" w:color="auto"/>
            <w:bottom w:val="none" w:sz="0" w:space="0" w:color="auto"/>
            <w:right w:val="none" w:sz="0" w:space="0" w:color="auto"/>
          </w:divBdr>
        </w:div>
        <w:div w:id="1427964909">
          <w:marLeft w:val="0"/>
          <w:marRight w:val="0"/>
          <w:marTop w:val="0"/>
          <w:marBottom w:val="0"/>
          <w:divBdr>
            <w:top w:val="none" w:sz="0" w:space="0" w:color="auto"/>
            <w:left w:val="none" w:sz="0" w:space="0" w:color="auto"/>
            <w:bottom w:val="none" w:sz="0" w:space="0" w:color="auto"/>
            <w:right w:val="none" w:sz="0" w:space="0" w:color="auto"/>
          </w:divBdr>
        </w:div>
        <w:div w:id="356854599">
          <w:marLeft w:val="0"/>
          <w:marRight w:val="0"/>
          <w:marTop w:val="0"/>
          <w:marBottom w:val="0"/>
          <w:divBdr>
            <w:top w:val="none" w:sz="0" w:space="0" w:color="auto"/>
            <w:left w:val="none" w:sz="0" w:space="0" w:color="auto"/>
            <w:bottom w:val="none" w:sz="0" w:space="0" w:color="auto"/>
            <w:right w:val="none" w:sz="0" w:space="0" w:color="auto"/>
          </w:divBdr>
        </w:div>
      </w:divsChild>
    </w:div>
    <w:div w:id="1740709779">
      <w:bodyDiv w:val="1"/>
      <w:marLeft w:val="0"/>
      <w:marRight w:val="0"/>
      <w:marTop w:val="0"/>
      <w:marBottom w:val="0"/>
      <w:divBdr>
        <w:top w:val="none" w:sz="0" w:space="0" w:color="auto"/>
        <w:left w:val="none" w:sz="0" w:space="0" w:color="auto"/>
        <w:bottom w:val="none" w:sz="0" w:space="0" w:color="auto"/>
        <w:right w:val="none" w:sz="0" w:space="0" w:color="auto"/>
      </w:divBdr>
      <w:divsChild>
        <w:div w:id="1205947427">
          <w:marLeft w:val="0"/>
          <w:marRight w:val="0"/>
          <w:marTop w:val="0"/>
          <w:marBottom w:val="0"/>
          <w:divBdr>
            <w:top w:val="none" w:sz="0" w:space="0" w:color="auto"/>
            <w:left w:val="none" w:sz="0" w:space="0" w:color="auto"/>
            <w:bottom w:val="none" w:sz="0" w:space="0" w:color="auto"/>
            <w:right w:val="none" w:sz="0" w:space="0" w:color="auto"/>
          </w:divBdr>
          <w:divsChild>
            <w:div w:id="899365884">
              <w:marLeft w:val="50"/>
              <w:marRight w:val="0"/>
              <w:marTop w:val="50"/>
              <w:marBottom w:val="350"/>
              <w:divBdr>
                <w:top w:val="none" w:sz="0" w:space="0" w:color="auto"/>
                <w:left w:val="none" w:sz="0" w:space="0" w:color="auto"/>
                <w:bottom w:val="none" w:sz="0" w:space="0" w:color="auto"/>
                <w:right w:val="none" w:sz="0" w:space="0" w:color="auto"/>
              </w:divBdr>
            </w:div>
          </w:divsChild>
        </w:div>
      </w:divsChild>
    </w:div>
    <w:div w:id="1752507447">
      <w:bodyDiv w:val="1"/>
      <w:marLeft w:val="0"/>
      <w:marRight w:val="0"/>
      <w:marTop w:val="0"/>
      <w:marBottom w:val="0"/>
      <w:divBdr>
        <w:top w:val="none" w:sz="0" w:space="0" w:color="auto"/>
        <w:left w:val="none" w:sz="0" w:space="0" w:color="auto"/>
        <w:bottom w:val="none" w:sz="0" w:space="0" w:color="auto"/>
        <w:right w:val="none" w:sz="0" w:space="0" w:color="auto"/>
      </w:divBdr>
    </w:div>
    <w:div w:id="1853688907">
      <w:bodyDiv w:val="1"/>
      <w:marLeft w:val="0"/>
      <w:marRight w:val="0"/>
      <w:marTop w:val="0"/>
      <w:marBottom w:val="0"/>
      <w:divBdr>
        <w:top w:val="none" w:sz="0" w:space="0" w:color="auto"/>
        <w:left w:val="none" w:sz="0" w:space="0" w:color="auto"/>
        <w:bottom w:val="none" w:sz="0" w:space="0" w:color="auto"/>
        <w:right w:val="none" w:sz="0" w:space="0" w:color="auto"/>
      </w:divBdr>
    </w:div>
    <w:div w:id="1870097634">
      <w:bodyDiv w:val="1"/>
      <w:marLeft w:val="0"/>
      <w:marRight w:val="0"/>
      <w:marTop w:val="0"/>
      <w:marBottom w:val="0"/>
      <w:divBdr>
        <w:top w:val="none" w:sz="0" w:space="0" w:color="auto"/>
        <w:left w:val="none" w:sz="0" w:space="0" w:color="auto"/>
        <w:bottom w:val="none" w:sz="0" w:space="0" w:color="auto"/>
        <w:right w:val="none" w:sz="0" w:space="0" w:color="auto"/>
      </w:divBdr>
    </w:div>
    <w:div w:id="2064325306">
      <w:bodyDiv w:val="1"/>
      <w:marLeft w:val="0"/>
      <w:marRight w:val="0"/>
      <w:marTop w:val="0"/>
      <w:marBottom w:val="0"/>
      <w:divBdr>
        <w:top w:val="none" w:sz="0" w:space="0" w:color="auto"/>
        <w:left w:val="none" w:sz="0" w:space="0" w:color="auto"/>
        <w:bottom w:val="none" w:sz="0" w:space="0" w:color="auto"/>
        <w:right w:val="none" w:sz="0" w:space="0" w:color="auto"/>
      </w:divBdr>
    </w:div>
    <w:div w:id="20780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44811714.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hachkala.bezformata.com/word/moj-dagestan-moi-dorogi/136745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F18B69423797DE800BDF67F0BC7A6986B85EF58725B6B5FA38DBEEA14178EF5E63DE4501FCI85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448117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988B1-527B-4750-AECA-D369419D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6170</TotalTime>
  <Pages>1</Pages>
  <Words>20295</Words>
  <Characters>115682</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Абдул</dc:creator>
  <cp:lastModifiedBy>Пользователь</cp:lastModifiedBy>
  <cp:revision>147</cp:revision>
  <cp:lastPrinted>2023-12-04T12:04:00Z</cp:lastPrinted>
  <dcterms:created xsi:type="dcterms:W3CDTF">2020-12-01T06:37:00Z</dcterms:created>
  <dcterms:modified xsi:type="dcterms:W3CDTF">2023-12-08T05:43:00Z</dcterms:modified>
</cp:coreProperties>
</file>