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 по проведению независимой оценки качества условий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 xml:space="preserve">оказания услуг,   муниципальным учреждениям </w:t>
      </w:r>
      <w:r w:rsidR="002A08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1B0" w:rsidRDefault="00A851B0" w:rsidP="00A851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результаты,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Магарамкентского района, Общественным советом предложены следующие рекомендации для реализации:</w:t>
      </w:r>
    </w:p>
    <w:p w:rsidR="00A851B0" w:rsidRDefault="00A851B0" w:rsidP="00A851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851B0" w:rsidRDefault="00A851B0" w:rsidP="00A851B0">
      <w:pPr>
        <w:pStyle w:val="consplusnormal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Продолжить работу по улучшению качества осуществления образовательной деятельности в о</w:t>
      </w:r>
      <w:r>
        <w:rPr>
          <w:sz w:val="28"/>
          <w:szCs w:val="28"/>
        </w:rPr>
        <w:t>бразовательных учреждениях.</w:t>
      </w:r>
      <w:r>
        <w:rPr>
          <w:color w:val="000000"/>
          <w:sz w:val="28"/>
          <w:szCs w:val="28"/>
        </w:rPr>
        <w:t xml:space="preserve"> </w:t>
      </w:r>
    </w:p>
    <w:p w:rsidR="00A851B0" w:rsidRDefault="00A851B0" w:rsidP="00A851B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 </w:t>
      </w:r>
      <w:proofErr w:type="gramEnd"/>
    </w:p>
    <w:p w:rsidR="00A851B0" w:rsidRDefault="00A851B0" w:rsidP="00A851B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Повысить уровень комфортности оказания услуг. Оборудовать места отдыха для сотрудников и учащихся, обеспечить зоны отдыха водой, проверить устранить недостатки по санитарному состоянию санитарно-гигиенических помещений. </w:t>
      </w:r>
    </w:p>
    <w:p w:rsidR="00A851B0" w:rsidRDefault="00A851B0" w:rsidP="00A851B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4.Обеспечить доступность услуг, оказываемых образовательными организациями для лиц с ограниченными возможностями здоровья (обеспечить необходимым оборудованием и услугами в соответствии с требуемыми в рамках программы «Доступная среда»). </w:t>
      </w:r>
    </w:p>
    <w:p w:rsidR="00A851B0" w:rsidRDefault="00A851B0" w:rsidP="00A851B0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Пройти сотрудниками образовательных организаций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обучение по оказанию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помощи и сопровождению людей с ОВЗ, в помещениях и прилегающей территории.</w:t>
      </w:r>
    </w:p>
    <w:p w:rsidR="00A851B0" w:rsidRDefault="00A851B0" w:rsidP="00A851B0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D517E">
        <w:rPr>
          <w:b/>
          <w:color w:val="333333"/>
          <w:sz w:val="28"/>
          <w:szCs w:val="28"/>
        </w:rPr>
        <w:t xml:space="preserve">                                      </w:t>
      </w:r>
    </w:p>
    <w:p w:rsidR="00E95C64" w:rsidRPr="00ED517E" w:rsidRDefault="00E95C64">
      <w:pPr>
        <w:rPr>
          <w:rFonts w:ascii="Times New Roman" w:hAnsi="Times New Roman" w:cs="Times New Roman"/>
        </w:rPr>
      </w:pPr>
    </w:p>
    <w:sectPr w:rsidR="00E95C64" w:rsidRPr="00ED517E" w:rsidSect="00E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8A31EE"/>
    <w:rsid w:val="000A55B9"/>
    <w:rsid w:val="00104238"/>
    <w:rsid w:val="00116473"/>
    <w:rsid w:val="0018011C"/>
    <w:rsid w:val="00272536"/>
    <w:rsid w:val="002A08F9"/>
    <w:rsid w:val="003051DF"/>
    <w:rsid w:val="00384292"/>
    <w:rsid w:val="004734F3"/>
    <w:rsid w:val="00560EA5"/>
    <w:rsid w:val="00681854"/>
    <w:rsid w:val="006F5C92"/>
    <w:rsid w:val="0081217E"/>
    <w:rsid w:val="0085524E"/>
    <w:rsid w:val="008A31EE"/>
    <w:rsid w:val="009D376C"/>
    <w:rsid w:val="00A3587A"/>
    <w:rsid w:val="00A851B0"/>
    <w:rsid w:val="00AA7BF3"/>
    <w:rsid w:val="00AE2718"/>
    <w:rsid w:val="00CA0D81"/>
    <w:rsid w:val="00D40CA0"/>
    <w:rsid w:val="00DB6E5E"/>
    <w:rsid w:val="00E33D2D"/>
    <w:rsid w:val="00E95C64"/>
    <w:rsid w:val="00ED517E"/>
    <w:rsid w:val="00F05B4B"/>
    <w:rsid w:val="00F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EE"/>
    <w:rPr>
      <w:color w:val="0000FF"/>
      <w:u w:val="single"/>
    </w:rPr>
  </w:style>
  <w:style w:type="paragraph" w:customStyle="1" w:styleId="1">
    <w:name w:val="Абзац списка1"/>
    <w:basedOn w:val="a"/>
    <w:rsid w:val="00ED517E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17E"/>
    <w:pPr>
      <w:ind w:left="720"/>
      <w:contextualSpacing/>
    </w:pPr>
  </w:style>
  <w:style w:type="paragraph" w:customStyle="1" w:styleId="consplusnormal">
    <w:name w:val="consplusnormal"/>
    <w:basedOn w:val="a"/>
    <w:rsid w:val="000A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2018-10-03T13:36:00Z</dcterms:created>
  <dcterms:modified xsi:type="dcterms:W3CDTF">2022-10-19T05:53:00Z</dcterms:modified>
</cp:coreProperties>
</file>