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0F" w:rsidRDefault="0070360F" w:rsidP="00703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D78">
        <w:rPr>
          <w:rFonts w:ascii="Times New Roman" w:hAnsi="Times New Roman" w:cs="Times New Roman"/>
          <w:sz w:val="28"/>
          <w:szCs w:val="28"/>
        </w:rPr>
        <w:t>ПРОТОКОЛ</w:t>
      </w:r>
    </w:p>
    <w:p w:rsidR="0070360F" w:rsidRDefault="0070360F" w:rsidP="00703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урегулирования конфликта интересов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08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83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08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№ 1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0F" w:rsidRPr="00A10503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>Присутствовали: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– 1-й заместитель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председатель комиссии;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начальник отдела кадровой работы и информационного обеспечения – секретарь комиссии;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управляющий делами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3F">
        <w:rPr>
          <w:rFonts w:ascii="Times New Roman" w:hAnsi="Times New Roman" w:cs="Times New Roman"/>
          <w:sz w:val="28"/>
          <w:szCs w:val="28"/>
        </w:rPr>
        <w:t>Алиева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2408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24083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4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2408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председатель профкома профсоюза работников госучреждений и общественного обслуживания;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4083F">
        <w:rPr>
          <w:rFonts w:ascii="Times New Roman" w:hAnsi="Times New Roman" w:cs="Times New Roman"/>
          <w:sz w:val="28"/>
          <w:szCs w:val="28"/>
        </w:rPr>
        <w:t>Мирзехано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83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.Ю. – председатель районного Совета ветеранов;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членов комиссии, принимающих участие в заседании Комиссии, составляет 7 человек. Кворум для проведения заседания Комиссии (2/3 от общего числа членов Комиссии) имеется.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0F" w:rsidRPr="00A10503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Повестка: 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«Обсуждение результатов декларационной кампании 202</w:t>
      </w:r>
      <w:r w:rsidR="002408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0F" w:rsidRPr="00A10503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Слушали: 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01.01.202</w:t>
      </w:r>
      <w:r w:rsidR="002408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30.04.202</w:t>
      </w:r>
      <w:r w:rsidR="002408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проходила декларационная кампания, в ходе которой муниципальные служащие представляли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В соответствии с Перечнем должностей муниципальной службы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обязаны представлять вышеуказанные сведения общая численность служащих, подающих соответствующие сведения – 73. Служащим была оказана методическая помощь в заполнении справок с использованием специального программного обеспечения «Справки БК». Все служащие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представили свои сведения в установленный законом срок. Несущественные недостатки, неточности, выявленные при заполнении справок, были устранены.  Каких-либо серьезных нарушений, которые могли бы повлечь за собой привлечение служащих к дисциплинарной ответственности, увольнение со службы в связи с утратой доверия, при представлении сведений о доходах служащими не допущено.</w:t>
      </w:r>
    </w:p>
    <w:p w:rsidR="0070360F" w:rsidRDefault="0070360F" w:rsidP="0070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Г.А.: Общая численность служащих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– 73. </w:t>
      </w:r>
    </w:p>
    <w:p w:rsidR="0070360F" w:rsidRDefault="0070360F" w:rsidP="00703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</w:t>
      </w:r>
      <w:r w:rsidR="002408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было всего принято на службу в администра</w:t>
      </w:r>
      <w:r w:rsidR="0024083F">
        <w:rPr>
          <w:rFonts w:ascii="Times New Roman" w:hAnsi="Times New Roman" w:cs="Times New Roman"/>
          <w:sz w:val="28"/>
          <w:szCs w:val="28"/>
        </w:rPr>
        <w:t>цию МР «</w:t>
      </w:r>
      <w:proofErr w:type="spellStart"/>
      <w:r w:rsidR="0024083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4083F">
        <w:rPr>
          <w:rFonts w:ascii="Times New Roman" w:hAnsi="Times New Roman" w:cs="Times New Roman"/>
          <w:sz w:val="28"/>
          <w:szCs w:val="28"/>
        </w:rPr>
        <w:t xml:space="preserve"> район» 5 граждан.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граждан, претендующих на замещение должностей муниципальной службы, обязанных представлять соответствующие сведения о доходах – </w:t>
      </w:r>
      <w:r w:rsidR="002408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60F" w:rsidRDefault="0070360F" w:rsidP="00703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служащими сведения проанализированы в соответствии с 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Методическими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ям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и по проведению анализа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, 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ержденными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Министерств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ом труда и социальной защиты РФ. </w:t>
      </w:r>
    </w:p>
    <w:p w:rsidR="0070360F" w:rsidRDefault="0070360F" w:rsidP="00703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В результате проведенного анализа фактов представления служащими недостоверных или неполных сведений, несоблюдения установленных требований законодательства Российской Федерации о противодействии коррупции, а также возможного совершения служащими коррупционного правонарушения, не выявлено.</w:t>
      </w:r>
    </w:p>
    <w:p w:rsidR="0070360F" w:rsidRDefault="0070360F" w:rsidP="0070360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доклады </w:t>
      </w:r>
      <w:proofErr w:type="spellStart"/>
      <w:r>
        <w:rPr>
          <w:color w:val="000000"/>
          <w:sz w:val="28"/>
          <w:szCs w:val="28"/>
        </w:rPr>
        <w:t>Буржалиева</w:t>
      </w:r>
      <w:proofErr w:type="spellEnd"/>
      <w:r>
        <w:rPr>
          <w:color w:val="000000"/>
          <w:sz w:val="28"/>
          <w:szCs w:val="28"/>
        </w:rPr>
        <w:t xml:space="preserve"> Л.Н.,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Комиссия </w:t>
      </w:r>
      <w:r>
        <w:rPr>
          <w:b/>
          <w:color w:val="000000"/>
          <w:sz w:val="28"/>
          <w:szCs w:val="28"/>
        </w:rPr>
        <w:t>решила</w:t>
      </w:r>
      <w:r w:rsidRPr="00F07B41">
        <w:rPr>
          <w:b/>
          <w:color w:val="000000"/>
          <w:sz w:val="28"/>
          <w:szCs w:val="28"/>
        </w:rPr>
        <w:t>:</w:t>
      </w:r>
    </w:p>
    <w:p w:rsidR="0070360F" w:rsidRDefault="0070360F" w:rsidP="0070360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sz w:val="28"/>
          <w:szCs w:val="28"/>
        </w:rPr>
        <w:t>начальника отдела кадровой работы и информационного обеспечения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Буржалиева</w:t>
      </w:r>
      <w:proofErr w:type="spellEnd"/>
      <w:r>
        <w:rPr>
          <w:sz w:val="28"/>
          <w:szCs w:val="28"/>
        </w:rPr>
        <w:t xml:space="preserve"> Л.Н.,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сведению.</w:t>
      </w:r>
    </w:p>
    <w:p w:rsidR="0070360F" w:rsidRDefault="0070360F" w:rsidP="0070360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Работу по </w:t>
      </w:r>
      <w:r>
        <w:rPr>
          <w:color w:val="333333"/>
          <w:sz w:val="28"/>
          <w:szCs w:val="28"/>
          <w:shd w:val="clear" w:color="auto" w:fill="FFFFFF"/>
        </w:rPr>
        <w:t>приему и анализу</w:t>
      </w:r>
      <w:r w:rsidRPr="00A10503">
        <w:rPr>
          <w:color w:val="333333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муниципальных служащих МР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Магарамкентский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район» </w:t>
      </w:r>
      <w:r>
        <w:rPr>
          <w:color w:val="000000"/>
          <w:sz w:val="28"/>
          <w:szCs w:val="28"/>
        </w:rPr>
        <w:t>признать удовлетворительной.</w:t>
      </w:r>
    </w:p>
    <w:p w:rsidR="0070360F" w:rsidRDefault="0070360F" w:rsidP="0070360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МКУ «Информационный центр» разместить информацию о результатах декларационной кампании 202</w:t>
      </w:r>
      <w:r w:rsidR="002408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70360F" w:rsidRDefault="0070360F" w:rsidP="007036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083F" w:rsidRDefault="0024083F" w:rsidP="007036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0360F" w:rsidRDefault="0070360F" w:rsidP="007036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                    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70360F" w:rsidRDefault="0070360F" w:rsidP="007036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6FAD" w:rsidRDefault="0070360F" w:rsidP="0070360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Л.Н. </w:t>
      </w:r>
      <w:proofErr w:type="spellStart"/>
      <w:r>
        <w:rPr>
          <w:color w:val="000000"/>
          <w:sz w:val="28"/>
          <w:szCs w:val="28"/>
        </w:rPr>
        <w:t>Буржалиев</w:t>
      </w:r>
      <w:proofErr w:type="spellEnd"/>
    </w:p>
    <w:sectPr w:rsidR="007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94"/>
    <w:rsid w:val="0024083F"/>
    <w:rsid w:val="0070360F"/>
    <w:rsid w:val="007B6FAD"/>
    <w:rsid w:val="00C92F68"/>
    <w:rsid w:val="00D1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92F7"/>
  <w15:chartTrackingRefBased/>
  <w15:docId w15:val="{BCB02CFB-9A2B-4B2D-AB5B-75A7E93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F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2024-06-26T07:37:00Z</cp:lastPrinted>
  <dcterms:created xsi:type="dcterms:W3CDTF">2024-06-26T07:25:00Z</dcterms:created>
  <dcterms:modified xsi:type="dcterms:W3CDTF">2024-06-26T07:38:00Z</dcterms:modified>
</cp:coreProperties>
</file>