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3A1" w:rsidRDefault="004C63A1" w:rsidP="003B381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Start w:id="0" w:name="bookmark2"/>
    <w:p w:rsidR="004C63A1" w:rsidRPr="00B13F40" w:rsidRDefault="004C63A1" w:rsidP="004C63A1">
      <w:pPr>
        <w:jc w:val="center"/>
        <w:rPr>
          <w:rFonts w:ascii="Times New Roman" w:hAnsi="Times New Roman" w:cs="Times New Roman"/>
        </w:rPr>
      </w:pPr>
      <w:r w:rsidRPr="00B13F40">
        <w:rPr>
          <w:rFonts w:ascii="Times New Roman" w:hAnsi="Times New Roman" w:cs="Times New Roman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6pt;height:66.6pt" o:ole="" fillcolor="window">
            <v:imagedata r:id="rId6" o:title=""/>
          </v:shape>
          <o:OLEObject Type="Embed" ProgID="Word.Picture.8" ShapeID="_x0000_i1025" DrawAspect="Content" ObjectID="_1683620192" r:id="rId7"/>
        </w:object>
      </w:r>
    </w:p>
    <w:p w:rsidR="004C63A1" w:rsidRPr="00087D54" w:rsidRDefault="004C63A1" w:rsidP="004C63A1">
      <w:pPr>
        <w:rPr>
          <w:rFonts w:ascii="Times New Roman" w:hAnsi="Times New Roman" w:cs="Times New Roman"/>
          <w:sz w:val="16"/>
          <w:szCs w:val="16"/>
        </w:rPr>
      </w:pPr>
    </w:p>
    <w:p w:rsidR="004C63A1" w:rsidRPr="00B13F40" w:rsidRDefault="004C63A1" w:rsidP="004C63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3F40">
        <w:rPr>
          <w:rFonts w:ascii="Times New Roman" w:hAnsi="Times New Roman" w:cs="Times New Roman"/>
          <w:b/>
          <w:bCs/>
          <w:sz w:val="28"/>
          <w:szCs w:val="28"/>
        </w:rPr>
        <w:t>РЕСПУБЛИКА  ДАГЕСТАН</w:t>
      </w:r>
    </w:p>
    <w:p w:rsidR="004C63A1" w:rsidRPr="00B13F40" w:rsidRDefault="004C63A1" w:rsidP="004C63A1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B13F40">
        <w:rPr>
          <w:sz w:val="28"/>
          <w:szCs w:val="28"/>
        </w:rPr>
        <w:t>СОБРАНИЕ  ДЕПУТАТОВ МУНИЦИПАЛЬНОГО РАЙОНА</w:t>
      </w:r>
    </w:p>
    <w:p w:rsidR="004C63A1" w:rsidRPr="00B13F40" w:rsidRDefault="004C63A1" w:rsidP="004C63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3F40">
        <w:rPr>
          <w:rFonts w:ascii="Times New Roman" w:hAnsi="Times New Roman" w:cs="Times New Roman"/>
          <w:b/>
          <w:bCs/>
          <w:sz w:val="28"/>
          <w:szCs w:val="28"/>
        </w:rPr>
        <w:t>«МАГАРАМКЕНТСКИЙ  РАЙОН»</w:t>
      </w:r>
    </w:p>
    <w:p w:rsidR="004C63A1" w:rsidRPr="00B13F40" w:rsidRDefault="004C63A1" w:rsidP="004C63A1">
      <w:pPr>
        <w:jc w:val="center"/>
        <w:rPr>
          <w:rFonts w:ascii="Times New Roman" w:hAnsi="Times New Roman" w:cs="Times New Roman"/>
        </w:rPr>
      </w:pPr>
    </w:p>
    <w:p w:rsidR="004C63A1" w:rsidRPr="001F13CA" w:rsidRDefault="00BB1943" w:rsidP="001F13CA">
      <w:pPr>
        <w:pStyle w:val="3"/>
        <w:rPr>
          <w:rFonts w:cs="Arial Unicode MS"/>
          <w:sz w:val="4"/>
          <w:szCs w:val="4"/>
        </w:rPr>
      </w:pPr>
      <w:r w:rsidRPr="00BB1943">
        <w:rPr>
          <w:noProof/>
          <w:sz w:val="32"/>
          <w:szCs w:val="32"/>
        </w:rPr>
        <w:pict>
          <v:line id="_x0000_s1026" style="position:absolute;z-index:251660288" from="4.8pt,.55pt" to="501.6pt,.55pt" strokeweight="4.5pt">
            <v:stroke linestyle="thickThin"/>
          </v:line>
        </w:pict>
      </w:r>
    </w:p>
    <w:p w:rsidR="004C63A1" w:rsidRPr="00524106" w:rsidRDefault="004C63A1" w:rsidP="004C63A1">
      <w:pPr>
        <w:pStyle w:val="31"/>
        <w:jc w:val="center"/>
        <w:rPr>
          <w:b/>
          <w:sz w:val="28"/>
          <w:szCs w:val="28"/>
        </w:rPr>
      </w:pPr>
      <w:bookmarkStart w:id="1" w:name="bookmark3"/>
      <w:bookmarkEnd w:id="0"/>
      <w:r w:rsidRPr="00524106">
        <w:rPr>
          <w:b/>
          <w:sz w:val="28"/>
          <w:szCs w:val="28"/>
        </w:rPr>
        <w:t xml:space="preserve">РЕШЕНИЕ </w:t>
      </w:r>
    </w:p>
    <w:p w:rsidR="004C63A1" w:rsidRPr="00524106" w:rsidRDefault="00896FF4" w:rsidP="004C63A1">
      <w:pPr>
        <w:ind w:right="-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422B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5422B7">
        <w:rPr>
          <w:rFonts w:ascii="Times New Roman" w:hAnsi="Times New Roman" w:cs="Times New Roman"/>
          <w:b/>
          <w:sz w:val="28"/>
          <w:szCs w:val="28"/>
        </w:rPr>
        <w:t xml:space="preserve"> июня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Pr="00896FF4">
        <w:rPr>
          <w:rFonts w:ascii="Times New Roman" w:hAnsi="Times New Roman" w:cs="Times New Roman"/>
          <w:b/>
          <w:sz w:val="28"/>
          <w:szCs w:val="28"/>
        </w:rPr>
        <w:t>1</w:t>
      </w:r>
      <w:r w:rsidR="00FE421E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4C63A1" w:rsidRPr="0052410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830687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4C63A1" w:rsidRPr="0052410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F13CA">
        <w:rPr>
          <w:rFonts w:ascii="Times New Roman" w:hAnsi="Times New Roman" w:cs="Times New Roman"/>
          <w:b/>
          <w:sz w:val="28"/>
          <w:szCs w:val="28"/>
        </w:rPr>
        <w:tab/>
      </w:r>
      <w:r w:rsidR="004C63A1" w:rsidRPr="00524106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3068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C63A1" w:rsidRPr="00524106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22B7">
        <w:rPr>
          <w:rFonts w:ascii="Times New Roman" w:hAnsi="Times New Roman" w:cs="Times New Roman"/>
          <w:b/>
          <w:sz w:val="28"/>
          <w:szCs w:val="28"/>
        </w:rPr>
        <w:t>31</w:t>
      </w:r>
      <w:r w:rsidR="00830687">
        <w:rPr>
          <w:rFonts w:ascii="Times New Roman" w:hAnsi="Times New Roman" w:cs="Times New Roman"/>
          <w:b/>
          <w:sz w:val="28"/>
          <w:szCs w:val="28"/>
        </w:rPr>
        <w:t>-</w:t>
      </w:r>
      <w:r w:rsidR="004C63A1" w:rsidRPr="0052410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C63A1" w:rsidRPr="00524106">
        <w:rPr>
          <w:rFonts w:ascii="Times New Roman" w:hAnsi="Times New Roman" w:cs="Times New Roman"/>
          <w:b/>
          <w:sz w:val="28"/>
          <w:szCs w:val="28"/>
        </w:rPr>
        <w:t>сд</w:t>
      </w:r>
    </w:p>
    <w:p w:rsidR="004C63A1" w:rsidRDefault="004C63A1" w:rsidP="004C63A1">
      <w:pPr>
        <w:pStyle w:val="31"/>
        <w:rPr>
          <w:sz w:val="28"/>
          <w:szCs w:val="28"/>
        </w:rPr>
      </w:pPr>
      <w:r w:rsidRPr="00524106">
        <w:rPr>
          <w:sz w:val="28"/>
          <w:szCs w:val="28"/>
        </w:rPr>
        <w:t xml:space="preserve">                                                             с.Магарамкент</w:t>
      </w:r>
    </w:p>
    <w:p w:rsidR="00E36124" w:rsidRPr="004C63A1" w:rsidRDefault="00E36124" w:rsidP="004C63A1">
      <w:pPr>
        <w:pStyle w:val="31"/>
        <w:rPr>
          <w:sz w:val="28"/>
          <w:szCs w:val="28"/>
        </w:rPr>
      </w:pPr>
    </w:p>
    <w:p w:rsidR="004C63A1" w:rsidRPr="004C63A1" w:rsidRDefault="004C63A1" w:rsidP="003A4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3A1"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</w:t>
      </w:r>
      <w:r w:rsidRPr="004C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председателя Собрания депутатов</w:t>
      </w:r>
      <w:r w:rsidR="00FE3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4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="003A454B" w:rsidRPr="004C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</w:t>
      </w:r>
      <w:r w:rsidR="003A4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454B" w:rsidRPr="004C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«Магарамкентский район»</w:t>
      </w:r>
      <w:r w:rsidR="003A4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514C" w:rsidRPr="00395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шестого созыва</w:t>
      </w:r>
      <w:r w:rsidR="003A4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C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1F1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</w:t>
      </w:r>
      <w:r w:rsidRPr="004C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Собрания депутатов муниципального района</w:t>
      </w:r>
      <w:r w:rsidR="003A4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C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«Магарамкентский район»</w:t>
      </w:r>
    </w:p>
    <w:p w:rsidR="004C63A1" w:rsidRPr="004C63A1" w:rsidRDefault="00896FF4" w:rsidP="003A454B">
      <w:pPr>
        <w:pStyle w:val="22"/>
        <w:keepNext/>
        <w:keepLines/>
        <w:shd w:val="clear" w:color="auto" w:fill="auto"/>
        <w:spacing w:before="0" w:after="0"/>
        <w:jc w:val="center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  <w:lang w:eastAsia="ru-RU"/>
        </w:rPr>
        <w:t>за 2020</w:t>
      </w:r>
      <w:r w:rsidR="004C63A1" w:rsidRPr="004C63A1">
        <w:rPr>
          <w:rFonts w:eastAsia="Times New Roman"/>
          <w:b/>
          <w:sz w:val="28"/>
          <w:szCs w:val="28"/>
          <w:lang w:eastAsia="ru-RU"/>
        </w:rPr>
        <w:t xml:space="preserve"> год.</w:t>
      </w:r>
      <w:bookmarkEnd w:id="1"/>
    </w:p>
    <w:p w:rsidR="004C63A1" w:rsidRDefault="004C63A1" w:rsidP="004C63A1">
      <w:pPr>
        <w:pStyle w:val="22"/>
        <w:keepNext/>
        <w:keepLines/>
        <w:shd w:val="clear" w:color="auto" w:fill="auto"/>
        <w:spacing w:before="0" w:after="0"/>
        <w:rPr>
          <w:sz w:val="28"/>
          <w:szCs w:val="28"/>
        </w:rPr>
      </w:pPr>
    </w:p>
    <w:p w:rsidR="00E36124" w:rsidRPr="004C63A1" w:rsidRDefault="00E36124" w:rsidP="004C63A1">
      <w:pPr>
        <w:pStyle w:val="22"/>
        <w:keepNext/>
        <w:keepLines/>
        <w:shd w:val="clear" w:color="auto" w:fill="auto"/>
        <w:spacing w:before="0" w:after="0"/>
        <w:rPr>
          <w:sz w:val="28"/>
          <w:szCs w:val="28"/>
        </w:rPr>
      </w:pPr>
    </w:p>
    <w:p w:rsidR="004C63A1" w:rsidRPr="004C63A1" w:rsidRDefault="004C63A1" w:rsidP="00F95800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4"/>
      <w:r w:rsidRPr="004C63A1">
        <w:rPr>
          <w:rFonts w:ascii="Times New Roman" w:hAnsi="Times New Roman" w:cs="Times New Roman"/>
          <w:sz w:val="28"/>
          <w:szCs w:val="28"/>
        </w:rPr>
        <w:t xml:space="preserve">На основании Устава муниципального </w:t>
      </w:r>
      <w:r w:rsidR="001F13CA">
        <w:rPr>
          <w:rFonts w:ascii="Times New Roman" w:hAnsi="Times New Roman" w:cs="Times New Roman"/>
          <w:sz w:val="28"/>
          <w:szCs w:val="28"/>
        </w:rPr>
        <w:t>района</w:t>
      </w:r>
      <w:r w:rsidRPr="004C63A1">
        <w:rPr>
          <w:rFonts w:ascii="Times New Roman" w:hAnsi="Times New Roman" w:cs="Times New Roman"/>
          <w:sz w:val="28"/>
          <w:szCs w:val="28"/>
        </w:rPr>
        <w:t xml:space="preserve"> «</w:t>
      </w:r>
      <w:r w:rsidR="001F13CA">
        <w:rPr>
          <w:rFonts w:ascii="Times New Roman" w:hAnsi="Times New Roman" w:cs="Times New Roman"/>
          <w:sz w:val="28"/>
          <w:szCs w:val="28"/>
        </w:rPr>
        <w:t>Магарамкентский район</w:t>
      </w:r>
      <w:r w:rsidRPr="004C63A1">
        <w:rPr>
          <w:rFonts w:ascii="Times New Roman" w:hAnsi="Times New Roman" w:cs="Times New Roman"/>
          <w:sz w:val="28"/>
          <w:szCs w:val="28"/>
        </w:rPr>
        <w:t xml:space="preserve">», Регламента Собрания депутатов </w:t>
      </w:r>
      <w:r w:rsidR="001F13CA" w:rsidRPr="004C63A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F13CA">
        <w:rPr>
          <w:rFonts w:ascii="Times New Roman" w:hAnsi="Times New Roman" w:cs="Times New Roman"/>
          <w:sz w:val="28"/>
          <w:szCs w:val="28"/>
        </w:rPr>
        <w:t>района</w:t>
      </w:r>
      <w:r w:rsidR="001F13CA" w:rsidRPr="004C63A1">
        <w:rPr>
          <w:rFonts w:ascii="Times New Roman" w:hAnsi="Times New Roman" w:cs="Times New Roman"/>
          <w:sz w:val="28"/>
          <w:szCs w:val="28"/>
        </w:rPr>
        <w:t xml:space="preserve"> «</w:t>
      </w:r>
      <w:r w:rsidR="001F13CA">
        <w:rPr>
          <w:rFonts w:ascii="Times New Roman" w:hAnsi="Times New Roman" w:cs="Times New Roman"/>
          <w:sz w:val="28"/>
          <w:szCs w:val="28"/>
        </w:rPr>
        <w:t>Магарамкентский район</w:t>
      </w:r>
      <w:r w:rsidR="001F13CA" w:rsidRPr="004C63A1">
        <w:rPr>
          <w:rFonts w:ascii="Times New Roman" w:hAnsi="Times New Roman" w:cs="Times New Roman"/>
          <w:sz w:val="28"/>
          <w:szCs w:val="28"/>
        </w:rPr>
        <w:t>»</w:t>
      </w:r>
      <w:r w:rsidRPr="004C63A1">
        <w:rPr>
          <w:rFonts w:ascii="Times New Roman" w:hAnsi="Times New Roman" w:cs="Times New Roman"/>
          <w:sz w:val="28"/>
          <w:szCs w:val="28"/>
        </w:rPr>
        <w:t xml:space="preserve">, заслушав </w:t>
      </w:r>
      <w:r w:rsidR="00A409B8">
        <w:rPr>
          <w:rFonts w:ascii="Times New Roman" w:hAnsi="Times New Roman" w:cs="Times New Roman"/>
          <w:sz w:val="28"/>
          <w:szCs w:val="28"/>
        </w:rPr>
        <w:t>отчет</w:t>
      </w:r>
      <w:r w:rsidRPr="004C63A1">
        <w:rPr>
          <w:rFonts w:ascii="Times New Roman" w:hAnsi="Times New Roman" w:cs="Times New Roman"/>
          <w:sz w:val="28"/>
          <w:szCs w:val="28"/>
        </w:rPr>
        <w:t xml:space="preserve"> председателя Собрания депутатов </w:t>
      </w:r>
      <w:r w:rsidR="0039514C">
        <w:rPr>
          <w:rFonts w:ascii="Times New Roman" w:hAnsi="Times New Roman" w:cs="Times New Roman"/>
          <w:sz w:val="28"/>
          <w:szCs w:val="28"/>
        </w:rPr>
        <w:t>шестого созыва</w:t>
      </w:r>
      <w:r w:rsidRPr="004C63A1">
        <w:rPr>
          <w:rFonts w:ascii="Times New Roman" w:hAnsi="Times New Roman" w:cs="Times New Roman"/>
          <w:sz w:val="28"/>
          <w:szCs w:val="28"/>
        </w:rPr>
        <w:t xml:space="preserve">о деятельности Собрания депутатов </w:t>
      </w:r>
      <w:r w:rsidR="001F13CA" w:rsidRPr="004C63A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F13CA">
        <w:rPr>
          <w:rFonts w:ascii="Times New Roman" w:hAnsi="Times New Roman" w:cs="Times New Roman"/>
          <w:sz w:val="28"/>
          <w:szCs w:val="28"/>
        </w:rPr>
        <w:t>района</w:t>
      </w:r>
      <w:r w:rsidR="003E74D5">
        <w:rPr>
          <w:rFonts w:ascii="Times New Roman" w:hAnsi="Times New Roman" w:cs="Times New Roman"/>
          <w:sz w:val="28"/>
          <w:szCs w:val="28"/>
        </w:rPr>
        <w:t xml:space="preserve"> </w:t>
      </w:r>
      <w:r w:rsidR="001F13CA" w:rsidRPr="004C63A1">
        <w:rPr>
          <w:rFonts w:ascii="Times New Roman" w:hAnsi="Times New Roman" w:cs="Times New Roman"/>
          <w:sz w:val="28"/>
          <w:szCs w:val="28"/>
        </w:rPr>
        <w:t>«</w:t>
      </w:r>
      <w:r w:rsidR="001F13CA">
        <w:rPr>
          <w:rFonts w:ascii="Times New Roman" w:hAnsi="Times New Roman" w:cs="Times New Roman"/>
          <w:sz w:val="28"/>
          <w:szCs w:val="28"/>
        </w:rPr>
        <w:t>Магарамкентский район</w:t>
      </w:r>
      <w:r w:rsidR="001F13CA" w:rsidRPr="004C63A1">
        <w:rPr>
          <w:rFonts w:ascii="Times New Roman" w:hAnsi="Times New Roman" w:cs="Times New Roman"/>
          <w:sz w:val="28"/>
          <w:szCs w:val="28"/>
        </w:rPr>
        <w:t>»</w:t>
      </w:r>
      <w:r w:rsidR="00864F66">
        <w:rPr>
          <w:rFonts w:ascii="Times New Roman" w:hAnsi="Times New Roman" w:cs="Times New Roman"/>
          <w:sz w:val="28"/>
          <w:szCs w:val="28"/>
        </w:rPr>
        <w:t xml:space="preserve"> за 2020</w:t>
      </w:r>
      <w:r w:rsidR="0039514C">
        <w:rPr>
          <w:rFonts w:ascii="Times New Roman" w:hAnsi="Times New Roman" w:cs="Times New Roman"/>
          <w:sz w:val="28"/>
          <w:szCs w:val="28"/>
        </w:rPr>
        <w:t xml:space="preserve"> год,</w:t>
      </w:r>
      <w:r w:rsidR="003E74D5">
        <w:rPr>
          <w:rFonts w:ascii="Times New Roman" w:hAnsi="Times New Roman" w:cs="Times New Roman"/>
          <w:sz w:val="28"/>
          <w:szCs w:val="28"/>
        </w:rPr>
        <w:t xml:space="preserve"> </w:t>
      </w:r>
      <w:r w:rsidRPr="004C63A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</w:p>
    <w:p w:rsidR="004C63A1" w:rsidRPr="00F95800" w:rsidRDefault="004C63A1" w:rsidP="004C63A1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958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РЕШИЛО: </w:t>
      </w:r>
    </w:p>
    <w:p w:rsidR="004C63A1" w:rsidRPr="00F95800" w:rsidRDefault="004C63A1" w:rsidP="00F958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800">
        <w:rPr>
          <w:rFonts w:ascii="Times New Roman" w:hAnsi="Times New Roman" w:cs="Times New Roman"/>
          <w:sz w:val="28"/>
          <w:szCs w:val="28"/>
        </w:rPr>
        <w:t xml:space="preserve">1. Утвердить прилагаемый отчет председателя Собрания депутатов о деятельности Собрания депутатов </w:t>
      </w:r>
      <w:r w:rsidR="001F13CA" w:rsidRPr="004C63A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F13CA">
        <w:rPr>
          <w:rFonts w:ascii="Times New Roman" w:hAnsi="Times New Roman" w:cs="Times New Roman"/>
          <w:sz w:val="28"/>
          <w:szCs w:val="28"/>
        </w:rPr>
        <w:t>района</w:t>
      </w:r>
      <w:r w:rsidR="001F13CA" w:rsidRPr="004C63A1">
        <w:rPr>
          <w:rFonts w:ascii="Times New Roman" w:hAnsi="Times New Roman" w:cs="Times New Roman"/>
          <w:sz w:val="28"/>
          <w:szCs w:val="28"/>
        </w:rPr>
        <w:t xml:space="preserve"> «</w:t>
      </w:r>
      <w:r w:rsidR="001F13CA">
        <w:rPr>
          <w:rFonts w:ascii="Times New Roman" w:hAnsi="Times New Roman" w:cs="Times New Roman"/>
          <w:sz w:val="28"/>
          <w:szCs w:val="28"/>
        </w:rPr>
        <w:t>Магарамкентский район</w:t>
      </w:r>
      <w:r w:rsidR="001F13CA" w:rsidRPr="004C63A1">
        <w:rPr>
          <w:rFonts w:ascii="Times New Roman" w:hAnsi="Times New Roman" w:cs="Times New Roman"/>
          <w:sz w:val="28"/>
          <w:szCs w:val="28"/>
        </w:rPr>
        <w:t>»</w:t>
      </w:r>
      <w:r w:rsidR="00565C44">
        <w:rPr>
          <w:rFonts w:ascii="Times New Roman" w:hAnsi="Times New Roman" w:cs="Times New Roman"/>
          <w:sz w:val="28"/>
          <w:szCs w:val="28"/>
        </w:rPr>
        <w:t xml:space="preserve"> шестого созыва</w:t>
      </w:r>
      <w:r w:rsidR="00864F66">
        <w:rPr>
          <w:rFonts w:ascii="Times New Roman" w:hAnsi="Times New Roman" w:cs="Times New Roman"/>
          <w:sz w:val="28"/>
          <w:szCs w:val="28"/>
        </w:rPr>
        <w:t xml:space="preserve"> за 2020</w:t>
      </w:r>
      <w:r w:rsidRPr="00F95800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Start"/>
      <w:r w:rsidRPr="00F95800">
        <w:rPr>
          <w:rFonts w:ascii="Times New Roman" w:hAnsi="Times New Roman" w:cs="Times New Roman"/>
          <w:sz w:val="28"/>
          <w:szCs w:val="28"/>
        </w:rPr>
        <w:t>.</w:t>
      </w:r>
      <w:r w:rsidR="00A409B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409B8">
        <w:rPr>
          <w:rFonts w:ascii="Times New Roman" w:hAnsi="Times New Roman" w:cs="Times New Roman"/>
          <w:sz w:val="28"/>
          <w:szCs w:val="28"/>
        </w:rPr>
        <w:t>прилагается)</w:t>
      </w:r>
    </w:p>
    <w:p w:rsidR="004C63A1" w:rsidRPr="004C63A1" w:rsidRDefault="004C63A1" w:rsidP="004C63A1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63A1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1F13CA" w:rsidRPr="00144FFA">
        <w:rPr>
          <w:rFonts w:ascii="Times New Roman" w:hAnsi="Times New Roman" w:cs="Times New Roman"/>
          <w:sz w:val="28"/>
          <w:szCs w:val="28"/>
        </w:rPr>
        <w:t>Опубликовать настоящее решение в районной газете «Самурдин сес» и разместить на официальном сайте Администрации МР «Магарамкентский район»</w:t>
      </w:r>
      <w:r w:rsidRPr="004C63A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C63A1" w:rsidRPr="004C63A1" w:rsidRDefault="004C63A1" w:rsidP="004C63A1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</w:rPr>
      </w:pPr>
      <w:r w:rsidRPr="004C63A1">
        <w:rPr>
          <w:rFonts w:ascii="Times New Roman" w:hAnsi="Times New Roman" w:cs="Times New Roman"/>
          <w:color w:val="000000"/>
          <w:sz w:val="28"/>
        </w:rPr>
        <w:t xml:space="preserve">3. Настоящее решение вступает в силу со дня его подписания. </w:t>
      </w:r>
    </w:p>
    <w:p w:rsidR="004C63A1" w:rsidRPr="00387874" w:rsidRDefault="004C63A1" w:rsidP="004C63A1">
      <w:pPr>
        <w:pStyle w:val="22"/>
        <w:keepNext/>
        <w:keepLines/>
        <w:shd w:val="clear" w:color="auto" w:fill="auto"/>
        <w:spacing w:before="0" w:after="37" w:line="270" w:lineRule="exact"/>
        <w:ind w:left="340" w:right="857"/>
        <w:rPr>
          <w:rFonts w:cs="Arial Unicode MS"/>
          <w:sz w:val="28"/>
          <w:szCs w:val="28"/>
        </w:rPr>
      </w:pPr>
    </w:p>
    <w:p w:rsidR="004C63A1" w:rsidRDefault="004C63A1" w:rsidP="004C63A1">
      <w:pPr>
        <w:pStyle w:val="22"/>
        <w:keepNext/>
        <w:keepLines/>
        <w:shd w:val="clear" w:color="auto" w:fill="auto"/>
        <w:spacing w:before="0" w:after="37" w:line="270" w:lineRule="exact"/>
        <w:ind w:left="340"/>
        <w:rPr>
          <w:rFonts w:cs="Arial Unicode MS"/>
          <w:sz w:val="28"/>
          <w:szCs w:val="28"/>
        </w:rPr>
      </w:pPr>
    </w:p>
    <w:p w:rsidR="001F13CA" w:rsidRDefault="001F13CA" w:rsidP="004C63A1">
      <w:pPr>
        <w:pStyle w:val="22"/>
        <w:keepNext/>
        <w:keepLines/>
        <w:shd w:val="clear" w:color="auto" w:fill="auto"/>
        <w:spacing w:before="0" w:after="37" w:line="270" w:lineRule="exact"/>
        <w:ind w:left="340"/>
        <w:rPr>
          <w:rFonts w:cs="Arial Unicode MS"/>
          <w:sz w:val="28"/>
          <w:szCs w:val="28"/>
        </w:rPr>
      </w:pPr>
    </w:p>
    <w:p w:rsidR="001F13CA" w:rsidRPr="00387874" w:rsidRDefault="001F13CA" w:rsidP="004C63A1">
      <w:pPr>
        <w:pStyle w:val="22"/>
        <w:keepNext/>
        <w:keepLines/>
        <w:shd w:val="clear" w:color="auto" w:fill="auto"/>
        <w:spacing w:before="0" w:after="37" w:line="270" w:lineRule="exact"/>
        <w:ind w:left="340"/>
        <w:rPr>
          <w:rFonts w:cs="Arial Unicode MS"/>
          <w:sz w:val="28"/>
          <w:szCs w:val="28"/>
        </w:rPr>
      </w:pPr>
    </w:p>
    <w:p w:rsidR="004C63A1" w:rsidRPr="00387874" w:rsidRDefault="004C63A1" w:rsidP="004C63A1">
      <w:pPr>
        <w:pStyle w:val="22"/>
        <w:keepNext/>
        <w:keepLines/>
        <w:shd w:val="clear" w:color="auto" w:fill="auto"/>
        <w:spacing w:before="0" w:after="37" w:line="270" w:lineRule="exact"/>
        <w:ind w:left="340"/>
        <w:rPr>
          <w:rFonts w:cs="Arial Unicode MS"/>
          <w:sz w:val="28"/>
          <w:szCs w:val="28"/>
        </w:rPr>
      </w:pPr>
    </w:p>
    <w:p w:rsidR="00705953" w:rsidRDefault="00705953" w:rsidP="007059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864F6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Собрания депутатов</w:t>
      </w:r>
    </w:p>
    <w:p w:rsidR="004C63A1" w:rsidRDefault="00705953" w:rsidP="007059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МР «Магарамкентский район»</w:t>
      </w:r>
      <w:r w:rsidR="004C63A1" w:rsidRPr="00804691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2C7110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C711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C63A1" w:rsidRPr="00804691">
        <w:rPr>
          <w:rFonts w:ascii="Times New Roman" w:hAnsi="Times New Roman" w:cs="Times New Roman"/>
          <w:b/>
          <w:sz w:val="28"/>
          <w:szCs w:val="28"/>
        </w:rPr>
        <w:t xml:space="preserve">      Н.А. Алияров</w:t>
      </w:r>
    </w:p>
    <w:p w:rsidR="000A3B15" w:rsidRPr="00705953" w:rsidRDefault="000A3B15" w:rsidP="007059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63A1" w:rsidRPr="009D02D2" w:rsidRDefault="004C63A1" w:rsidP="004C63A1">
      <w:pPr>
        <w:pStyle w:val="22"/>
        <w:keepNext/>
        <w:keepLines/>
        <w:shd w:val="clear" w:color="auto" w:fill="auto"/>
        <w:spacing w:before="0" w:after="37" w:line="270" w:lineRule="exact"/>
        <w:ind w:left="340"/>
        <w:rPr>
          <w:rFonts w:cs="Arial Unicode MS"/>
          <w:sz w:val="28"/>
          <w:szCs w:val="28"/>
        </w:rPr>
      </w:pPr>
    </w:p>
    <w:bookmarkEnd w:id="2"/>
    <w:p w:rsidR="00705953" w:rsidRPr="00705953" w:rsidRDefault="00705953" w:rsidP="000A3B1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059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05953">
        <w:rPr>
          <w:rFonts w:ascii="Times New Roman" w:hAnsi="Times New Roman" w:cs="Times New Roman"/>
          <w:sz w:val="28"/>
          <w:szCs w:val="28"/>
        </w:rPr>
        <w:t>Приложение к Решению</w:t>
      </w:r>
    </w:p>
    <w:p w:rsidR="00705953" w:rsidRPr="00705953" w:rsidRDefault="00705953" w:rsidP="000A3B1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059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05953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705953" w:rsidRPr="00705953" w:rsidRDefault="00705953" w:rsidP="000A3B1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0595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0595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705953" w:rsidRPr="00705953" w:rsidRDefault="00705953" w:rsidP="000A3B1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0595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705953">
        <w:rPr>
          <w:rFonts w:ascii="Times New Roman" w:hAnsi="Times New Roman" w:cs="Times New Roman"/>
          <w:sz w:val="28"/>
          <w:szCs w:val="28"/>
        </w:rPr>
        <w:t xml:space="preserve">«Магарамкентский район»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705953" w:rsidRPr="00705953" w:rsidRDefault="00705953" w:rsidP="000A3B1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059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05953">
        <w:rPr>
          <w:rFonts w:ascii="Times New Roman" w:hAnsi="Times New Roman" w:cs="Times New Roman"/>
          <w:sz w:val="28"/>
          <w:szCs w:val="28"/>
        </w:rPr>
        <w:t xml:space="preserve">от </w:t>
      </w:r>
      <w:r w:rsidR="00ED54A9">
        <w:rPr>
          <w:rFonts w:ascii="Times New Roman" w:hAnsi="Times New Roman" w:cs="Times New Roman"/>
          <w:sz w:val="28"/>
          <w:szCs w:val="28"/>
        </w:rPr>
        <w:t>..2021г.  №</w:t>
      </w:r>
      <w:r w:rsidRPr="00705953">
        <w:rPr>
          <w:rFonts w:ascii="Times New Roman" w:hAnsi="Times New Roman" w:cs="Times New Roman"/>
          <w:sz w:val="28"/>
          <w:szCs w:val="28"/>
        </w:rPr>
        <w:t>-</w:t>
      </w:r>
      <w:r w:rsidRPr="00705953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ED54A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05953">
        <w:rPr>
          <w:rFonts w:ascii="Times New Roman" w:hAnsi="Times New Roman" w:cs="Times New Roman"/>
          <w:sz w:val="28"/>
          <w:szCs w:val="28"/>
        </w:rPr>
        <w:t xml:space="preserve"> сд</w:t>
      </w:r>
    </w:p>
    <w:p w:rsidR="00705953" w:rsidRPr="00705953" w:rsidRDefault="00705953" w:rsidP="007059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5953" w:rsidRPr="00705953" w:rsidRDefault="00705953" w:rsidP="007059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953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705953" w:rsidRDefault="00705953" w:rsidP="00097A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953">
        <w:rPr>
          <w:rFonts w:ascii="Times New Roman" w:hAnsi="Times New Roman" w:cs="Times New Roman"/>
          <w:b/>
          <w:sz w:val="28"/>
          <w:szCs w:val="28"/>
        </w:rPr>
        <w:t xml:space="preserve">председателя Собрания депутатов </w:t>
      </w:r>
      <w:r w:rsidR="00097A3D" w:rsidRPr="00705953">
        <w:rPr>
          <w:rFonts w:ascii="Times New Roman" w:hAnsi="Times New Roman" w:cs="Times New Roman"/>
          <w:b/>
          <w:sz w:val="28"/>
          <w:szCs w:val="28"/>
        </w:rPr>
        <w:t>муниципального  района  «Магарамкентский ра</w:t>
      </w:r>
      <w:r w:rsidR="00097A3D">
        <w:rPr>
          <w:rFonts w:ascii="Times New Roman" w:hAnsi="Times New Roman" w:cs="Times New Roman"/>
          <w:b/>
          <w:sz w:val="28"/>
          <w:szCs w:val="28"/>
        </w:rPr>
        <w:t>йон</w:t>
      </w:r>
      <w:proofErr w:type="gramStart"/>
      <w:r w:rsidR="00097A3D">
        <w:rPr>
          <w:rFonts w:ascii="Times New Roman" w:hAnsi="Times New Roman" w:cs="Times New Roman"/>
          <w:b/>
          <w:sz w:val="28"/>
          <w:szCs w:val="28"/>
        </w:rPr>
        <w:t>»</w:t>
      </w:r>
      <w:r w:rsidRPr="00705953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705953">
        <w:rPr>
          <w:rFonts w:ascii="Times New Roman" w:hAnsi="Times New Roman" w:cs="Times New Roman"/>
          <w:b/>
          <w:sz w:val="28"/>
          <w:szCs w:val="28"/>
        </w:rPr>
        <w:t xml:space="preserve"> деятельности Собрания депутатов муниципального  района  «Магарамкентский ра</w:t>
      </w:r>
      <w:r w:rsidR="00ED54A9">
        <w:rPr>
          <w:rFonts w:ascii="Times New Roman" w:hAnsi="Times New Roman" w:cs="Times New Roman"/>
          <w:b/>
          <w:sz w:val="28"/>
          <w:szCs w:val="28"/>
        </w:rPr>
        <w:t>йон»  шестого  созыва  за   2020</w:t>
      </w:r>
      <w:r w:rsidRPr="00705953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1D6BD0" w:rsidRDefault="001D6BD0" w:rsidP="001D6BD0">
      <w:pPr>
        <w:rPr>
          <w:b/>
          <w:sz w:val="28"/>
          <w:szCs w:val="28"/>
        </w:rPr>
      </w:pPr>
      <w:r>
        <w:rPr>
          <w:b/>
          <w:sz w:val="28"/>
          <w:szCs w:val="28"/>
        </w:rPr>
        <w:t>Уважаемый Фарид Загидинович!   Уважаемые депутаты и приглашенные!</w:t>
      </w:r>
    </w:p>
    <w:p w:rsidR="001D6BD0" w:rsidRDefault="001D6BD0" w:rsidP="001D6BD0">
      <w:pPr>
        <w:rPr>
          <w:sz w:val="28"/>
          <w:szCs w:val="28"/>
        </w:rPr>
      </w:pPr>
      <w:r>
        <w:rPr>
          <w:sz w:val="28"/>
          <w:szCs w:val="28"/>
        </w:rPr>
        <w:t>На ваше рассмотрение вносится ежегодный отчет председателя Собрания депутатов о деятельности Собрания депутатов муниципального района «Магарамкентский район» за 2020 год.</w:t>
      </w:r>
    </w:p>
    <w:p w:rsidR="001D6BD0" w:rsidRDefault="001D6BD0" w:rsidP="001D6BD0">
      <w:pPr>
        <w:rPr>
          <w:sz w:val="28"/>
          <w:szCs w:val="28"/>
        </w:rPr>
      </w:pPr>
      <w:r>
        <w:rPr>
          <w:sz w:val="28"/>
          <w:szCs w:val="28"/>
        </w:rPr>
        <w:t>2020-ый год стал последним годом работы Собрания депутатов шестого созыва, срок полномочий которого составляет 5 лет.</w:t>
      </w:r>
    </w:p>
    <w:p w:rsidR="001D6BD0" w:rsidRDefault="001D6BD0" w:rsidP="001D6BD0">
      <w:pPr>
        <w:rPr>
          <w:sz w:val="28"/>
          <w:szCs w:val="28"/>
        </w:rPr>
      </w:pPr>
      <w:r>
        <w:rPr>
          <w:sz w:val="28"/>
          <w:szCs w:val="28"/>
        </w:rPr>
        <w:t>В отчетном периоде деятельность Собрания депутатов была направлена на исполнение указов Президента, федеральных законов, законов Республики Дагестан, Устава Магарамкентского района, Регламента Собрания депутатов, а также муниципальных нормативно – правовых актов. Приоритетным в работе было принятие решений и мер, направленных  на обеспечение социально – экономической стабильности района и удовлетворение жизненных потребностей населения.</w:t>
      </w:r>
    </w:p>
    <w:p w:rsidR="001D6BD0" w:rsidRDefault="001D6BD0" w:rsidP="001D6BD0">
      <w:pPr>
        <w:rPr>
          <w:sz w:val="28"/>
          <w:szCs w:val="28"/>
        </w:rPr>
      </w:pPr>
      <w:r>
        <w:rPr>
          <w:b/>
          <w:sz w:val="28"/>
          <w:szCs w:val="28"/>
        </w:rPr>
        <w:t>Основным направлением деятельности</w:t>
      </w:r>
      <w:r>
        <w:rPr>
          <w:sz w:val="28"/>
          <w:szCs w:val="28"/>
        </w:rPr>
        <w:t xml:space="preserve"> Собрания депутатов за отчетный период было и остается создание правовых предпосылок для обеспечения социально – экономической и общественно – политической стабильности в районе, дальнейшее улучшение материального благосостояния населения Магарамкентского района.</w:t>
      </w:r>
    </w:p>
    <w:p w:rsidR="001D6BD0" w:rsidRDefault="001D6BD0" w:rsidP="001D6BD0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 2020 году произошло  много важных событий в районе:                                              - выборы депутатов сельских поселений нового созыва;                                                  - делегирование и формирование  Собрания депутатов МР 7- созыва;                       - выборы председателя и заместителя председателя Собрания депутатов МР;       - выборы главы муниципального района и некоторых глав сельских поселений.</w:t>
      </w:r>
    </w:p>
    <w:p w:rsidR="001D6BD0" w:rsidRDefault="001D6BD0" w:rsidP="001D6BD0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Уважаемые депутаты</w:t>
      </w:r>
      <w:r>
        <w:rPr>
          <w:sz w:val="28"/>
          <w:szCs w:val="28"/>
        </w:rPr>
        <w:t>, как вы знаете, в соответствии с Уставом муниципального района «Магарамкентский район» Собрание депутатов является постоянно действующим представительным органом и формируется в составе 45 депутатов, делегированных Собраниями депутатов 22-х сельских поселений, двое из которых осуществляют свои полномочия на постоянной основе.  Депутатский корпус муниципального Собрания 7-созыва обновился на 58 процентов.</w:t>
      </w:r>
    </w:p>
    <w:p w:rsidR="001D6BD0" w:rsidRDefault="001D6BD0" w:rsidP="001D6BD0">
      <w:pPr>
        <w:rPr>
          <w:rFonts w:cs="Arial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Учитывая, что сессии являются </w:t>
      </w:r>
      <w:r>
        <w:rPr>
          <w:b/>
          <w:sz w:val="28"/>
          <w:szCs w:val="28"/>
        </w:rPr>
        <w:t>основной формой работы</w:t>
      </w:r>
      <w:r>
        <w:rPr>
          <w:sz w:val="28"/>
          <w:szCs w:val="28"/>
        </w:rPr>
        <w:t xml:space="preserve"> Собрания депутатов, его легитимность зависит от наличия кворума.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cs="Arial"/>
          <w:color w:val="000000"/>
          <w:sz w:val="28"/>
          <w:szCs w:val="28"/>
          <w:shd w:val="clear" w:color="auto" w:fill="FFFFFF"/>
        </w:rPr>
        <w:t xml:space="preserve">Согласно регламенту Собрания депутатов присутствие на каждом заседании Собрания депутатов района является одной из </w:t>
      </w:r>
      <w:r>
        <w:rPr>
          <w:rFonts w:cs="Arial"/>
          <w:b/>
          <w:color w:val="000000"/>
          <w:sz w:val="28"/>
          <w:szCs w:val="28"/>
          <w:shd w:val="clear" w:color="auto" w:fill="FFFFFF"/>
        </w:rPr>
        <w:t>основных обязанностей</w:t>
      </w:r>
      <w:r>
        <w:rPr>
          <w:rFonts w:cs="Arial"/>
          <w:color w:val="000000"/>
          <w:sz w:val="28"/>
          <w:szCs w:val="28"/>
          <w:shd w:val="clear" w:color="auto" w:fill="FFFFFF"/>
        </w:rPr>
        <w:t xml:space="preserve"> депутата. Должен поблагодарить, вас коллеги, за правильное понимание своего статуса и требований к нему.    Важно помнить, что, избираясь депутатом, необходимо в полной мере выполнять свои обязанности перед населением. Основными документами организационной деятельности депутата являются устав, регламент Собрания депутатов. Для депутатов - эти документы являются </w:t>
      </w:r>
      <w:r>
        <w:rPr>
          <w:rFonts w:cs="Arial"/>
          <w:b/>
          <w:color w:val="000000"/>
          <w:sz w:val="28"/>
          <w:szCs w:val="28"/>
          <w:shd w:val="clear" w:color="auto" w:fill="FFFFFF"/>
        </w:rPr>
        <w:t>основой их деятельности</w:t>
      </w:r>
      <w:r>
        <w:rPr>
          <w:rFonts w:cs="Arial"/>
          <w:color w:val="000000"/>
          <w:sz w:val="28"/>
          <w:szCs w:val="28"/>
          <w:shd w:val="clear" w:color="auto" w:fill="FFFFFF"/>
        </w:rPr>
        <w:t>.</w:t>
      </w:r>
    </w:p>
    <w:p w:rsidR="001D6BD0" w:rsidRDefault="001D6BD0" w:rsidP="001D6BD0">
      <w:pPr>
        <w:rPr>
          <w:sz w:val="28"/>
          <w:szCs w:val="28"/>
        </w:rPr>
      </w:pPr>
      <w:r>
        <w:rPr>
          <w:b/>
          <w:sz w:val="28"/>
          <w:szCs w:val="28"/>
        </w:rPr>
        <w:t>В 2020 году Собрание депутатов осуществляло свою деятельность</w:t>
      </w:r>
      <w:r>
        <w:rPr>
          <w:sz w:val="28"/>
          <w:szCs w:val="28"/>
        </w:rPr>
        <w:t>, как и в предыдущие годы по следующим направлениям:</w:t>
      </w:r>
    </w:p>
    <w:p w:rsidR="001D6BD0" w:rsidRDefault="001D6BD0" w:rsidP="001D6B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приведение в соответствии нормативно-правовой базы муниципального района в соответствии с федеральным и республиканским законодательством;    - осуществление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исполнением нормативно-правовых актов муниципального района «Магарамкентский район»;                                                       - внесение изменения в Устав муниципального района;                                                   - рассмотрение и утверждение районного бюджета на 2021 год и отчета об исполнении районного бюджета за 2019 год и т.д.</w:t>
      </w:r>
    </w:p>
    <w:p w:rsidR="001D6BD0" w:rsidRDefault="001D6BD0" w:rsidP="001D6BD0">
      <w:pPr>
        <w:rPr>
          <w:sz w:val="28"/>
          <w:szCs w:val="28"/>
        </w:rPr>
      </w:pPr>
      <w:r>
        <w:rPr>
          <w:sz w:val="28"/>
          <w:szCs w:val="28"/>
        </w:rPr>
        <w:t xml:space="preserve">Доводим до вашего сведения, что вся нормотворческая деятельность Собрания депутатов проводилась, как правило, согласно плану, утвержденному в феврале 2020 года. Все вопросы, что предусмотрены планом, нами рассмотрены. </w:t>
      </w:r>
      <w:proofErr w:type="gramStart"/>
      <w:r>
        <w:rPr>
          <w:sz w:val="28"/>
          <w:szCs w:val="28"/>
        </w:rPr>
        <w:t>Кроме плановых, на сессиях Собрания депутатов рассматривались вопросы, предложенные Главой района, касающиеся из</w:t>
      </w:r>
      <w:bookmarkStart w:id="3" w:name="_GoBack"/>
      <w:bookmarkEnd w:id="3"/>
      <w:r>
        <w:rPr>
          <w:sz w:val="28"/>
          <w:szCs w:val="28"/>
        </w:rPr>
        <w:t>менения норм и правил, принятых ранее и требующих корректировки, приема передачи имущества из государственной собственности в муниципальную, разграничения собственности   между муниципальным районом и поселениями, передачи части полномочий от района в поселения и от поселений в район, а также вопросы изменения положений по оплате труда для работников муниципальных учреждений</w:t>
      </w:r>
      <w:proofErr w:type="gramEnd"/>
      <w:r>
        <w:rPr>
          <w:sz w:val="28"/>
          <w:szCs w:val="28"/>
        </w:rPr>
        <w:t xml:space="preserve">.      К исключительной компетенции Собрания депутатов относится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органами местного самоуправления и их должностными лицами полномочий по решению вопросов местного значения. Так в отчетном году были заслушаны отчеты:</w:t>
      </w:r>
    </w:p>
    <w:p w:rsidR="001D6BD0" w:rsidRDefault="001D6BD0" w:rsidP="001D6BD0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главы Администрации муниципального района о результатах деятельности администрации муниципального района «Магарамкентский район» за 2019 год и о задачах на 2020 год;                                                                                                                       - начальника ОМВД России по Магарамкентскому району об итогах работы Отдела полиции за 2019 год и о поставленных задачах на 2020 год.</w:t>
      </w:r>
    </w:p>
    <w:p w:rsidR="001D6BD0" w:rsidRDefault="001D6BD0" w:rsidP="001D6BD0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района в составе органов местного самоуправления в районе работает Контрольно-счетная палата по своему плану, которая ежегодно представляет отчет о своей работе Собранию  депутатов.                                    </w:t>
      </w:r>
      <w:r w:rsidR="004E4718">
        <w:rPr>
          <w:sz w:val="28"/>
          <w:szCs w:val="28"/>
        </w:rPr>
        <w:t xml:space="preserve">      </w:t>
      </w:r>
      <w:r>
        <w:rPr>
          <w:sz w:val="28"/>
          <w:szCs w:val="28"/>
        </w:rPr>
        <w:t>Также при Собрании депутатов функционирует Молодежный парламент, который выполняет свою работу согласно утвержденному плану мероприятий.</w:t>
      </w:r>
    </w:p>
    <w:p w:rsidR="001D6BD0" w:rsidRDefault="001D6BD0" w:rsidP="001D6BD0">
      <w:pPr>
        <w:rPr>
          <w:sz w:val="28"/>
          <w:szCs w:val="28"/>
        </w:rPr>
      </w:pPr>
      <w:r>
        <w:rPr>
          <w:b/>
          <w:sz w:val="28"/>
          <w:szCs w:val="28"/>
        </w:rPr>
        <w:t>Уважаемые коллеги!</w:t>
      </w:r>
      <w:r>
        <w:rPr>
          <w:sz w:val="28"/>
          <w:szCs w:val="28"/>
        </w:rPr>
        <w:t xml:space="preserve"> Собранием депутатов шестого созыва  проведено 38 заседаний, принято 238 решений, в том числе базовых муниципально-правовых актов – 167, внесение изменений в нормативно-правовые акты – 71.             Только в 2020 году было проведено 9 заседаний Собрания депутатов, принято 46 решений, из них 6 заседаний и 22 решений были приняты депутатами Собрания депутатов седьмого созыва.                                                                                                               Заседания Собрания депутатов, которые были проведены в 2020 году, носили открытый и публичный характер. Закрытые заседания Собрания депутатов не проводились, так как не было необходимости.                                                                                                           Всем депутатам в равной мере была предоставлена возможность, открыто выступать и высказывать свое мнение по обсуждаемым вопросам.                    </w:t>
      </w:r>
      <w:r>
        <w:rPr>
          <w:b/>
          <w:sz w:val="28"/>
          <w:szCs w:val="28"/>
        </w:rPr>
        <w:t>Анализ принятых Собранием депутатов решений</w:t>
      </w:r>
      <w:r>
        <w:rPr>
          <w:sz w:val="28"/>
          <w:szCs w:val="28"/>
        </w:rPr>
        <w:t xml:space="preserve"> показал, что приоритетными являются вопросы, связанные с бюджетным процессом и бюджетом.                 Актуальны не только прогнозирование бюджета, контроль над его исполнением, но и поиск новых источников пополнения бюджета чтобы можно было решить текущие проблемы района с привлечением дополнительных средств.                    Что касается нормотворческой деятельности, она направлена на совершенствование нормативно-правовой базы муниципального района, т.е. принятие новых нормативно-правовых актов, внесение изменения в действующие нормативно-правовые акты. Все нормативно-правовые акты проходят антикоррупционную экспертизу в Прокуратуре Магарамкентского района.                                                                                                                                         И только после вынесения заключения рассматриваются на заседании Собрании депутатов. Все это повышает требования к правовым актам собрания депутатов.</w:t>
      </w:r>
    </w:p>
    <w:p w:rsidR="001D6BD0" w:rsidRDefault="001D6BD0" w:rsidP="001D6BD0">
      <w:pPr>
        <w:rPr>
          <w:sz w:val="28"/>
          <w:szCs w:val="28"/>
        </w:rPr>
      </w:pPr>
      <w:r>
        <w:rPr>
          <w:b/>
          <w:sz w:val="28"/>
          <w:szCs w:val="28"/>
        </w:rPr>
        <w:t>Как председатель Собрания депутатов</w:t>
      </w:r>
      <w:r>
        <w:rPr>
          <w:sz w:val="28"/>
          <w:szCs w:val="28"/>
        </w:rPr>
        <w:t xml:space="preserve"> регулярно принимал участие в совещаниях при главе района, заседаниях, встречах, проводимых главой района, а также в спортивных и культурных мероприятиях, организованных администрацией района и общественными организациями. Районные депутаты участвуют в собраниях и сходах жителей на территориях поселений, участвуют во всех праздничных и </w:t>
      </w:r>
      <w:r>
        <w:rPr>
          <w:sz w:val="28"/>
          <w:szCs w:val="28"/>
        </w:rPr>
        <w:lastRenderedPageBreak/>
        <w:t>памятных мероприятиях на территории района и поселений.                                                                                                                                 Не забывая, что депутат – это лицо, избранное населением на прямых выборах, наша деятельность строится во благо наших избирателей.   Наша цель,  уважаемые коллеги, максимально приблизить жителей района к исполнительным и представительным органам власти, оказать помощь населению в решении жизненных, социальных и финансовых проблем.</w:t>
      </w:r>
    </w:p>
    <w:p w:rsidR="001D6BD0" w:rsidRDefault="001D6BD0" w:rsidP="001D6BD0">
      <w:pPr>
        <w:rPr>
          <w:sz w:val="28"/>
          <w:szCs w:val="28"/>
        </w:rPr>
      </w:pPr>
      <w:r>
        <w:rPr>
          <w:rFonts w:cs="Arial"/>
          <w:color w:val="000000"/>
          <w:sz w:val="28"/>
          <w:szCs w:val="28"/>
          <w:shd w:val="clear" w:color="auto" w:fill="FFFFFF"/>
        </w:rPr>
        <w:t>Для ознакомления с официальной информацией жителей района все муниципальные правовые акты, носящие нормативный характер, </w:t>
      </w:r>
      <w:r>
        <w:rPr>
          <w:sz w:val="28"/>
          <w:szCs w:val="28"/>
        </w:rPr>
        <w:t>информация о деятельности Собрания депутатов, перспективные планы работы, состав депутатского корпуса, перечень постоянных комиссий</w:t>
      </w:r>
      <w:r>
        <w:rPr>
          <w:rFonts w:cs="Arial"/>
          <w:color w:val="000000"/>
          <w:sz w:val="28"/>
          <w:szCs w:val="28"/>
          <w:shd w:val="clear" w:color="auto" w:fill="FFFFFF"/>
        </w:rPr>
        <w:t xml:space="preserve"> размещались на официальном сайте</w:t>
      </w:r>
      <w:r>
        <w:rPr>
          <w:sz w:val="28"/>
          <w:szCs w:val="28"/>
        </w:rPr>
        <w:t xml:space="preserve"> Администрации Магарамкентского района в разделе «Собрание депутатов».</w:t>
      </w:r>
    </w:p>
    <w:p w:rsidR="001D6BD0" w:rsidRDefault="001D6BD0" w:rsidP="001D6B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Уважаемые коллеги! </w:t>
      </w:r>
      <w:r>
        <w:rPr>
          <w:rStyle w:val="a5"/>
          <w:rFonts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Подводя итог </w:t>
      </w:r>
      <w:r>
        <w:rPr>
          <w:rStyle w:val="a5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>
        <w:rPr>
          <w:rFonts w:cs="Arial"/>
          <w:color w:val="000000"/>
          <w:sz w:val="28"/>
          <w:szCs w:val="28"/>
          <w:shd w:val="clear" w:color="auto" w:fill="FFFFFF"/>
        </w:rPr>
        <w:t xml:space="preserve">деятельности Собрания депутатов надо отметить, что основные задачи, поставленные перед Собранием депутатов в 2020 году, были выполнены. Работа Собрания депутатов осуществлялась в тесном взаимодействии с Главой муниципального района, что способствовало качественной разработке муниципальных правовых актов и совершенствованию нормативно-правовой базы местного самоуправления. Разрешите поблагодарить за совместную и эффективную работу </w:t>
      </w:r>
      <w:r>
        <w:rPr>
          <w:rFonts w:cs="Arial"/>
          <w:b/>
          <w:color w:val="000000"/>
          <w:sz w:val="28"/>
          <w:szCs w:val="28"/>
          <w:shd w:val="clear" w:color="auto" w:fill="FFFFFF"/>
        </w:rPr>
        <w:t>Главу муниципального района</w:t>
      </w:r>
      <w:r>
        <w:rPr>
          <w:b/>
          <w:sz w:val="28"/>
          <w:szCs w:val="28"/>
        </w:rPr>
        <w:t xml:space="preserve">  Ахмедова </w:t>
      </w:r>
      <w:proofErr w:type="spellStart"/>
      <w:r>
        <w:rPr>
          <w:b/>
          <w:sz w:val="28"/>
          <w:szCs w:val="28"/>
        </w:rPr>
        <w:t>Фарида</w:t>
      </w:r>
      <w:proofErr w:type="spellEnd"/>
      <w:r>
        <w:rPr>
          <w:b/>
          <w:sz w:val="28"/>
          <w:szCs w:val="28"/>
        </w:rPr>
        <w:t xml:space="preserve"> Загидиновича.</w:t>
      </w:r>
    </w:p>
    <w:p w:rsidR="001D6BD0" w:rsidRDefault="001D6BD0" w:rsidP="001D6BD0">
      <w:pPr>
        <w:rPr>
          <w:sz w:val="28"/>
          <w:szCs w:val="28"/>
        </w:rPr>
      </w:pPr>
      <w:r>
        <w:rPr>
          <w:sz w:val="28"/>
          <w:szCs w:val="28"/>
        </w:rPr>
        <w:t xml:space="preserve">Хочу поблагодарить всех депутатов за конструктивную работу и ответственный подход к решению поставленных задач в прошедшем году, которые, несмотря на занятость, находят время для участия в деятельности Собрания депутатов. Все решения на сессиях принимались при активном участии депутатов, как в ходе подготовки, так и при обсуждении.  Надеюсь, что наша работа в текущем году  будет плодотворной, будет строиться на принципах взаимного уважения и взаимопонимания во благо жителей района.   </w:t>
      </w:r>
      <w:r>
        <w:rPr>
          <w:b/>
          <w:sz w:val="28"/>
          <w:szCs w:val="28"/>
        </w:rPr>
        <w:t>Спасибо за внимание</w:t>
      </w:r>
      <w:r>
        <w:rPr>
          <w:sz w:val="28"/>
          <w:szCs w:val="28"/>
        </w:rPr>
        <w:t>!</w:t>
      </w:r>
    </w:p>
    <w:p w:rsidR="00705953" w:rsidRPr="00705953" w:rsidRDefault="00705953" w:rsidP="007059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953" w:rsidRPr="00705953" w:rsidRDefault="00F14C93" w:rsidP="007059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4D1C" w:rsidRPr="00705953" w:rsidRDefault="00394D1C" w:rsidP="00705953">
      <w:p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sectPr w:rsidR="00394D1C" w:rsidRPr="00705953" w:rsidSect="001D6BD0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2B95"/>
    <w:multiLevelType w:val="multilevel"/>
    <w:tmpl w:val="62D60AE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DA6A1C"/>
    <w:multiLevelType w:val="hybridMultilevel"/>
    <w:tmpl w:val="ABF2EB1A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954"/>
    <w:rsid w:val="00001044"/>
    <w:rsid w:val="000031A0"/>
    <w:rsid w:val="00006E57"/>
    <w:rsid w:val="0001124B"/>
    <w:rsid w:val="00025AB8"/>
    <w:rsid w:val="00030BA0"/>
    <w:rsid w:val="00030E0C"/>
    <w:rsid w:val="00052696"/>
    <w:rsid w:val="000849DC"/>
    <w:rsid w:val="00087D54"/>
    <w:rsid w:val="00090440"/>
    <w:rsid w:val="00092BBC"/>
    <w:rsid w:val="00097A3D"/>
    <w:rsid w:val="000A29A3"/>
    <w:rsid w:val="000A3B15"/>
    <w:rsid w:val="000D7C8C"/>
    <w:rsid w:val="000F03D6"/>
    <w:rsid w:val="00104DEA"/>
    <w:rsid w:val="00110909"/>
    <w:rsid w:val="0011105B"/>
    <w:rsid w:val="00112DE4"/>
    <w:rsid w:val="00122FE3"/>
    <w:rsid w:val="00134B0A"/>
    <w:rsid w:val="00150B84"/>
    <w:rsid w:val="00155A65"/>
    <w:rsid w:val="001573F2"/>
    <w:rsid w:val="00166760"/>
    <w:rsid w:val="00174897"/>
    <w:rsid w:val="00184BA5"/>
    <w:rsid w:val="001A1F7C"/>
    <w:rsid w:val="001A60E2"/>
    <w:rsid w:val="001B0B20"/>
    <w:rsid w:val="001B2623"/>
    <w:rsid w:val="001D5B1A"/>
    <w:rsid w:val="001D6BD0"/>
    <w:rsid w:val="001D7272"/>
    <w:rsid w:val="001D73A5"/>
    <w:rsid w:val="001F13CA"/>
    <w:rsid w:val="001F45DE"/>
    <w:rsid w:val="00221031"/>
    <w:rsid w:val="002337C6"/>
    <w:rsid w:val="00243748"/>
    <w:rsid w:val="002446D7"/>
    <w:rsid w:val="0025003C"/>
    <w:rsid w:val="0025259D"/>
    <w:rsid w:val="00256E7B"/>
    <w:rsid w:val="002572C4"/>
    <w:rsid w:val="00257DC5"/>
    <w:rsid w:val="00264712"/>
    <w:rsid w:val="0026613F"/>
    <w:rsid w:val="00266989"/>
    <w:rsid w:val="00283774"/>
    <w:rsid w:val="002A08B5"/>
    <w:rsid w:val="002A78F9"/>
    <w:rsid w:val="002C07DA"/>
    <w:rsid w:val="002C7110"/>
    <w:rsid w:val="002E0931"/>
    <w:rsid w:val="002E296E"/>
    <w:rsid w:val="002F0C52"/>
    <w:rsid w:val="002F1D83"/>
    <w:rsid w:val="002F2C63"/>
    <w:rsid w:val="00305395"/>
    <w:rsid w:val="00310F81"/>
    <w:rsid w:val="00325311"/>
    <w:rsid w:val="0034694E"/>
    <w:rsid w:val="00350B19"/>
    <w:rsid w:val="003574D3"/>
    <w:rsid w:val="00364A9B"/>
    <w:rsid w:val="0037135E"/>
    <w:rsid w:val="0037344F"/>
    <w:rsid w:val="00394D1C"/>
    <w:rsid w:val="00394D87"/>
    <w:rsid w:val="0039514C"/>
    <w:rsid w:val="003A454B"/>
    <w:rsid w:val="003B2665"/>
    <w:rsid w:val="003B381F"/>
    <w:rsid w:val="003D444A"/>
    <w:rsid w:val="003D536B"/>
    <w:rsid w:val="003E1464"/>
    <w:rsid w:val="003E74D5"/>
    <w:rsid w:val="003F685E"/>
    <w:rsid w:val="00430285"/>
    <w:rsid w:val="00432C39"/>
    <w:rsid w:val="004502B0"/>
    <w:rsid w:val="004668C0"/>
    <w:rsid w:val="00471111"/>
    <w:rsid w:val="00471FF3"/>
    <w:rsid w:val="00477824"/>
    <w:rsid w:val="004A4445"/>
    <w:rsid w:val="004B3FAE"/>
    <w:rsid w:val="004C5160"/>
    <w:rsid w:val="004C63A1"/>
    <w:rsid w:val="004D1B88"/>
    <w:rsid w:val="004E07C2"/>
    <w:rsid w:val="004E0F9E"/>
    <w:rsid w:val="004E300C"/>
    <w:rsid w:val="004E4718"/>
    <w:rsid w:val="0051712C"/>
    <w:rsid w:val="00517656"/>
    <w:rsid w:val="00521B55"/>
    <w:rsid w:val="00534CA8"/>
    <w:rsid w:val="005422B7"/>
    <w:rsid w:val="00552509"/>
    <w:rsid w:val="0056056C"/>
    <w:rsid w:val="00561A1A"/>
    <w:rsid w:val="00564E4B"/>
    <w:rsid w:val="0056593C"/>
    <w:rsid w:val="00565C44"/>
    <w:rsid w:val="00567EDB"/>
    <w:rsid w:val="00572AD4"/>
    <w:rsid w:val="00580D01"/>
    <w:rsid w:val="0058192B"/>
    <w:rsid w:val="005849D7"/>
    <w:rsid w:val="005906FD"/>
    <w:rsid w:val="005A253A"/>
    <w:rsid w:val="005B0CCD"/>
    <w:rsid w:val="005B317E"/>
    <w:rsid w:val="005B42A0"/>
    <w:rsid w:val="005C6CDB"/>
    <w:rsid w:val="005E3136"/>
    <w:rsid w:val="005F11DF"/>
    <w:rsid w:val="005F7EA4"/>
    <w:rsid w:val="00610DA0"/>
    <w:rsid w:val="0061234E"/>
    <w:rsid w:val="00624943"/>
    <w:rsid w:val="006313E6"/>
    <w:rsid w:val="006406F7"/>
    <w:rsid w:val="00650FF9"/>
    <w:rsid w:val="006707A7"/>
    <w:rsid w:val="0067610C"/>
    <w:rsid w:val="0068034D"/>
    <w:rsid w:val="00693D63"/>
    <w:rsid w:val="00693FCF"/>
    <w:rsid w:val="006A2E4E"/>
    <w:rsid w:val="006A371B"/>
    <w:rsid w:val="006B06AB"/>
    <w:rsid w:val="006C02CA"/>
    <w:rsid w:val="006C0F39"/>
    <w:rsid w:val="006D0F14"/>
    <w:rsid w:val="006D19D9"/>
    <w:rsid w:val="006D521F"/>
    <w:rsid w:val="006E35AF"/>
    <w:rsid w:val="006E6E45"/>
    <w:rsid w:val="007044DF"/>
    <w:rsid w:val="0070553A"/>
    <w:rsid w:val="00705953"/>
    <w:rsid w:val="00713693"/>
    <w:rsid w:val="00722AE9"/>
    <w:rsid w:val="00727BEA"/>
    <w:rsid w:val="00742683"/>
    <w:rsid w:val="0075199E"/>
    <w:rsid w:val="00773287"/>
    <w:rsid w:val="00773785"/>
    <w:rsid w:val="00775E33"/>
    <w:rsid w:val="00781EC6"/>
    <w:rsid w:val="00783A96"/>
    <w:rsid w:val="00785869"/>
    <w:rsid w:val="00786918"/>
    <w:rsid w:val="0078799D"/>
    <w:rsid w:val="007906E4"/>
    <w:rsid w:val="007910B3"/>
    <w:rsid w:val="007A0A1C"/>
    <w:rsid w:val="007B47F8"/>
    <w:rsid w:val="007B6203"/>
    <w:rsid w:val="007C04ED"/>
    <w:rsid w:val="007C3025"/>
    <w:rsid w:val="007E6707"/>
    <w:rsid w:val="00802D15"/>
    <w:rsid w:val="00803651"/>
    <w:rsid w:val="00830687"/>
    <w:rsid w:val="00830F06"/>
    <w:rsid w:val="00844AB5"/>
    <w:rsid w:val="008636FD"/>
    <w:rsid w:val="00864F66"/>
    <w:rsid w:val="00896FF4"/>
    <w:rsid w:val="008A44CF"/>
    <w:rsid w:val="008A6070"/>
    <w:rsid w:val="008B7F5E"/>
    <w:rsid w:val="008C423E"/>
    <w:rsid w:val="008D2E20"/>
    <w:rsid w:val="008D3659"/>
    <w:rsid w:val="008D7737"/>
    <w:rsid w:val="008D791C"/>
    <w:rsid w:val="008E0133"/>
    <w:rsid w:val="008E73DB"/>
    <w:rsid w:val="008F7059"/>
    <w:rsid w:val="00920413"/>
    <w:rsid w:val="0093325E"/>
    <w:rsid w:val="00934298"/>
    <w:rsid w:val="00934337"/>
    <w:rsid w:val="00934954"/>
    <w:rsid w:val="00946423"/>
    <w:rsid w:val="0096174A"/>
    <w:rsid w:val="00961C56"/>
    <w:rsid w:val="009801DC"/>
    <w:rsid w:val="00981D52"/>
    <w:rsid w:val="009A3202"/>
    <w:rsid w:val="009A533C"/>
    <w:rsid w:val="009B35BB"/>
    <w:rsid w:val="009B441D"/>
    <w:rsid w:val="009B567C"/>
    <w:rsid w:val="009B6FB1"/>
    <w:rsid w:val="009C422E"/>
    <w:rsid w:val="009C452D"/>
    <w:rsid w:val="009C465A"/>
    <w:rsid w:val="009C70CE"/>
    <w:rsid w:val="009D024A"/>
    <w:rsid w:val="009D113A"/>
    <w:rsid w:val="009F10A9"/>
    <w:rsid w:val="00A23A76"/>
    <w:rsid w:val="00A25DB0"/>
    <w:rsid w:val="00A276AE"/>
    <w:rsid w:val="00A30CE5"/>
    <w:rsid w:val="00A409B8"/>
    <w:rsid w:val="00A40BFF"/>
    <w:rsid w:val="00A45E72"/>
    <w:rsid w:val="00A5070A"/>
    <w:rsid w:val="00A57768"/>
    <w:rsid w:val="00A72852"/>
    <w:rsid w:val="00A8067A"/>
    <w:rsid w:val="00A81398"/>
    <w:rsid w:val="00A838EA"/>
    <w:rsid w:val="00A841DF"/>
    <w:rsid w:val="00AA31AA"/>
    <w:rsid w:val="00AB10DA"/>
    <w:rsid w:val="00AB393B"/>
    <w:rsid w:val="00AC6342"/>
    <w:rsid w:val="00AC7C46"/>
    <w:rsid w:val="00AD2745"/>
    <w:rsid w:val="00AD6614"/>
    <w:rsid w:val="00B128CC"/>
    <w:rsid w:val="00B15F80"/>
    <w:rsid w:val="00B24C6F"/>
    <w:rsid w:val="00B27858"/>
    <w:rsid w:val="00B43AC9"/>
    <w:rsid w:val="00B44B55"/>
    <w:rsid w:val="00B45FB9"/>
    <w:rsid w:val="00B47DCA"/>
    <w:rsid w:val="00B5653E"/>
    <w:rsid w:val="00B5667A"/>
    <w:rsid w:val="00BB1943"/>
    <w:rsid w:val="00BD0F5D"/>
    <w:rsid w:val="00BD47FD"/>
    <w:rsid w:val="00BF5972"/>
    <w:rsid w:val="00C020C8"/>
    <w:rsid w:val="00C041A0"/>
    <w:rsid w:val="00C22E58"/>
    <w:rsid w:val="00C25B76"/>
    <w:rsid w:val="00C27419"/>
    <w:rsid w:val="00C53B86"/>
    <w:rsid w:val="00C5458E"/>
    <w:rsid w:val="00C87679"/>
    <w:rsid w:val="00C952E3"/>
    <w:rsid w:val="00CA110C"/>
    <w:rsid w:val="00CA15FC"/>
    <w:rsid w:val="00CB3E50"/>
    <w:rsid w:val="00CC2704"/>
    <w:rsid w:val="00CC2DC3"/>
    <w:rsid w:val="00CD08DC"/>
    <w:rsid w:val="00CD53E9"/>
    <w:rsid w:val="00CD7C97"/>
    <w:rsid w:val="00CE3DC1"/>
    <w:rsid w:val="00CE7ADF"/>
    <w:rsid w:val="00D0036C"/>
    <w:rsid w:val="00D05CD9"/>
    <w:rsid w:val="00D25434"/>
    <w:rsid w:val="00D426BB"/>
    <w:rsid w:val="00D43787"/>
    <w:rsid w:val="00D51106"/>
    <w:rsid w:val="00D54F8A"/>
    <w:rsid w:val="00D555CB"/>
    <w:rsid w:val="00D5648B"/>
    <w:rsid w:val="00D62727"/>
    <w:rsid w:val="00D666B6"/>
    <w:rsid w:val="00D710C2"/>
    <w:rsid w:val="00D73351"/>
    <w:rsid w:val="00D757CC"/>
    <w:rsid w:val="00D843D9"/>
    <w:rsid w:val="00D95DAA"/>
    <w:rsid w:val="00DA366C"/>
    <w:rsid w:val="00DB59AE"/>
    <w:rsid w:val="00DF5DA7"/>
    <w:rsid w:val="00E01054"/>
    <w:rsid w:val="00E0788F"/>
    <w:rsid w:val="00E13436"/>
    <w:rsid w:val="00E245BF"/>
    <w:rsid w:val="00E24CD3"/>
    <w:rsid w:val="00E36124"/>
    <w:rsid w:val="00E471AF"/>
    <w:rsid w:val="00E512D6"/>
    <w:rsid w:val="00E53DB0"/>
    <w:rsid w:val="00E65C33"/>
    <w:rsid w:val="00E75C21"/>
    <w:rsid w:val="00E81E57"/>
    <w:rsid w:val="00E83C9D"/>
    <w:rsid w:val="00E91272"/>
    <w:rsid w:val="00E92054"/>
    <w:rsid w:val="00EA27B5"/>
    <w:rsid w:val="00EB59B6"/>
    <w:rsid w:val="00ED54A9"/>
    <w:rsid w:val="00ED7629"/>
    <w:rsid w:val="00EE1FCC"/>
    <w:rsid w:val="00EF1390"/>
    <w:rsid w:val="00EF142E"/>
    <w:rsid w:val="00F02060"/>
    <w:rsid w:val="00F10731"/>
    <w:rsid w:val="00F14C93"/>
    <w:rsid w:val="00F2035F"/>
    <w:rsid w:val="00F31D97"/>
    <w:rsid w:val="00F33570"/>
    <w:rsid w:val="00F62AAE"/>
    <w:rsid w:val="00F84ACC"/>
    <w:rsid w:val="00F86A53"/>
    <w:rsid w:val="00F92132"/>
    <w:rsid w:val="00F9319F"/>
    <w:rsid w:val="00F95800"/>
    <w:rsid w:val="00F973C1"/>
    <w:rsid w:val="00FA15A9"/>
    <w:rsid w:val="00FA7E5C"/>
    <w:rsid w:val="00FB7427"/>
    <w:rsid w:val="00FC6CBE"/>
    <w:rsid w:val="00FD2BBB"/>
    <w:rsid w:val="00FE3655"/>
    <w:rsid w:val="00FE3980"/>
    <w:rsid w:val="00FE4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5F"/>
  </w:style>
  <w:style w:type="paragraph" w:styleId="3">
    <w:name w:val="heading 3"/>
    <w:basedOn w:val="a"/>
    <w:link w:val="30"/>
    <w:uiPriority w:val="9"/>
    <w:qFormat/>
    <w:rsid w:val="009349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49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3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 Знак Знак Знак"/>
    <w:basedOn w:val="a"/>
    <w:rsid w:val="00D95DAA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styleId="a5">
    <w:name w:val="Strong"/>
    <w:basedOn w:val="a0"/>
    <w:uiPriority w:val="22"/>
    <w:qFormat/>
    <w:rsid w:val="00844AB5"/>
    <w:rPr>
      <w:b/>
      <w:bCs/>
    </w:rPr>
  </w:style>
  <w:style w:type="character" w:customStyle="1" w:styleId="2">
    <w:name w:val="Основной текст (2)_"/>
    <w:basedOn w:val="a0"/>
    <w:link w:val="20"/>
    <w:uiPriority w:val="99"/>
    <w:locked/>
    <w:rsid w:val="004C63A1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6">
    <w:name w:val="Основной текст_"/>
    <w:basedOn w:val="a0"/>
    <w:link w:val="1"/>
    <w:uiPriority w:val="99"/>
    <w:locked/>
    <w:rsid w:val="004C63A1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locked/>
    <w:rsid w:val="004C63A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C63A1"/>
    <w:pPr>
      <w:shd w:val="clear" w:color="auto" w:fill="FFFFFF"/>
      <w:spacing w:after="0" w:line="240" w:lineRule="atLeast"/>
    </w:pPr>
    <w:rPr>
      <w:rFonts w:ascii="Times New Roman" w:hAnsi="Times New Roman" w:cs="Times New Roman"/>
      <w:sz w:val="27"/>
      <w:szCs w:val="27"/>
    </w:rPr>
  </w:style>
  <w:style w:type="paragraph" w:customStyle="1" w:styleId="1">
    <w:name w:val="Основной текст1"/>
    <w:basedOn w:val="a"/>
    <w:link w:val="a6"/>
    <w:uiPriority w:val="99"/>
    <w:rsid w:val="004C63A1"/>
    <w:pPr>
      <w:shd w:val="clear" w:color="auto" w:fill="FFFFFF"/>
      <w:spacing w:before="960" w:after="420" w:line="240" w:lineRule="atLeast"/>
      <w:jc w:val="both"/>
    </w:pPr>
    <w:rPr>
      <w:rFonts w:ascii="Times New Roman" w:hAnsi="Times New Roman" w:cs="Times New Roman"/>
      <w:sz w:val="27"/>
      <w:szCs w:val="27"/>
    </w:rPr>
  </w:style>
  <w:style w:type="paragraph" w:customStyle="1" w:styleId="22">
    <w:name w:val="Заголовок №2"/>
    <w:basedOn w:val="a"/>
    <w:link w:val="21"/>
    <w:uiPriority w:val="99"/>
    <w:rsid w:val="004C63A1"/>
    <w:pPr>
      <w:shd w:val="clear" w:color="auto" w:fill="FFFFFF"/>
      <w:spacing w:before="420" w:after="300" w:line="322" w:lineRule="exact"/>
      <w:jc w:val="both"/>
      <w:outlineLvl w:val="1"/>
    </w:pPr>
    <w:rPr>
      <w:rFonts w:ascii="Times New Roman" w:hAnsi="Times New Roman" w:cs="Times New Roman"/>
      <w:sz w:val="27"/>
      <w:szCs w:val="27"/>
    </w:rPr>
  </w:style>
  <w:style w:type="paragraph" w:styleId="31">
    <w:name w:val="Body Text 3"/>
    <w:basedOn w:val="a"/>
    <w:link w:val="32"/>
    <w:uiPriority w:val="99"/>
    <w:rsid w:val="004C63A1"/>
    <w:pPr>
      <w:spacing w:after="120" w:line="240" w:lineRule="auto"/>
    </w:pPr>
    <w:rPr>
      <w:rFonts w:ascii="Times New Roman" w:eastAsia="Arial Unicode MS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4C63A1"/>
    <w:rPr>
      <w:rFonts w:ascii="Times New Roman" w:eastAsia="Arial Unicode MS" w:hAnsi="Times New Roman" w:cs="Times New Roman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4C63A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C63A1"/>
  </w:style>
  <w:style w:type="paragraph" w:styleId="23">
    <w:name w:val="Body Text Indent 2"/>
    <w:basedOn w:val="a"/>
    <w:link w:val="24"/>
    <w:uiPriority w:val="99"/>
    <w:semiHidden/>
    <w:unhideWhenUsed/>
    <w:rsid w:val="004C63A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C63A1"/>
  </w:style>
  <w:style w:type="paragraph" w:customStyle="1" w:styleId="Heading">
    <w:name w:val="Heading"/>
    <w:rsid w:val="004C63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9">
    <w:name w:val="List Paragraph"/>
    <w:basedOn w:val="a"/>
    <w:uiPriority w:val="34"/>
    <w:qFormat/>
    <w:rsid w:val="00DF5D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1BC6-176D-4AD8-AADC-EB6D3E5D8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1721</Words>
  <Characters>9815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Admin</cp:lastModifiedBy>
  <cp:revision>36</cp:revision>
  <cp:lastPrinted>2020-06-16T12:49:00Z</cp:lastPrinted>
  <dcterms:created xsi:type="dcterms:W3CDTF">2020-05-27T11:42:00Z</dcterms:created>
  <dcterms:modified xsi:type="dcterms:W3CDTF">2021-05-27T08:30:00Z</dcterms:modified>
</cp:coreProperties>
</file>