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CE" w:rsidRPr="00520107" w:rsidRDefault="00DB54F4" w:rsidP="00B06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107" w:rsidRPr="00520107" w:rsidRDefault="0093539D" w:rsidP="00B06ACE">
      <w:pPr>
        <w:tabs>
          <w:tab w:val="left" w:pos="5040"/>
          <w:tab w:val="left" w:pos="9210"/>
        </w:tabs>
        <w:rPr>
          <w:b/>
          <w:sz w:val="32"/>
          <w:szCs w:val="32"/>
        </w:rPr>
      </w:pPr>
      <w:r w:rsidRPr="0093539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7pt;margin-top:0;width:67.95pt;height:66.25pt;z-index:251662336" fillcolor="window">
            <v:imagedata r:id="rId6" o:title=""/>
            <w10:wrap type="square" side="right"/>
          </v:shape>
          <o:OLEObject Type="Embed" ProgID="Word.Picture.8" ShapeID="_x0000_s1028" DrawAspect="Content" ObjectID="_1693311948" r:id="rId7"/>
        </w:pict>
      </w:r>
      <w:r w:rsidR="00407F16">
        <w:rPr>
          <w:sz w:val="24"/>
          <w:szCs w:val="24"/>
        </w:rPr>
        <w:br w:type="textWrapping" w:clear="all"/>
      </w:r>
      <w:r w:rsidR="00520107">
        <w:rPr>
          <w:b/>
          <w:sz w:val="36"/>
          <w:szCs w:val="36"/>
        </w:rPr>
        <w:t xml:space="preserve">                        </w:t>
      </w:r>
      <w:r w:rsidR="00B06ACE">
        <w:rPr>
          <w:b/>
          <w:sz w:val="36"/>
          <w:szCs w:val="36"/>
        </w:rPr>
        <w:t xml:space="preserve">            </w:t>
      </w:r>
      <w:r w:rsidR="00520107">
        <w:rPr>
          <w:b/>
          <w:sz w:val="36"/>
          <w:szCs w:val="36"/>
        </w:rPr>
        <w:t xml:space="preserve">   </w:t>
      </w:r>
      <w:r w:rsidR="0029313A" w:rsidRPr="00520107">
        <w:rPr>
          <w:b/>
          <w:sz w:val="32"/>
          <w:szCs w:val="32"/>
        </w:rPr>
        <w:t>РЕСПУБЛИКА  ДАГЕСТАН</w:t>
      </w:r>
      <w:r w:rsidR="00590BF3" w:rsidRPr="00520107">
        <w:rPr>
          <w:b/>
          <w:sz w:val="32"/>
          <w:szCs w:val="32"/>
        </w:rPr>
        <w:t xml:space="preserve"> </w:t>
      </w:r>
    </w:p>
    <w:p w:rsidR="00590BF3" w:rsidRPr="00520107" w:rsidRDefault="00590BF3" w:rsidP="00520107">
      <w:pPr>
        <w:pStyle w:val="12"/>
        <w:keepNext/>
        <w:keepLines/>
        <w:shd w:val="clear" w:color="auto" w:fill="auto"/>
        <w:spacing w:after="0" w:line="322" w:lineRule="exact"/>
        <w:ind w:left="320"/>
        <w:jc w:val="center"/>
        <w:rPr>
          <w:b/>
          <w:sz w:val="32"/>
          <w:szCs w:val="32"/>
        </w:rPr>
      </w:pPr>
      <w:r w:rsidRPr="00520107">
        <w:rPr>
          <w:b/>
          <w:sz w:val="32"/>
          <w:szCs w:val="32"/>
        </w:rPr>
        <w:t>СО</w:t>
      </w:r>
      <w:r w:rsidR="00520107" w:rsidRPr="00520107">
        <w:rPr>
          <w:b/>
          <w:sz w:val="32"/>
          <w:szCs w:val="32"/>
        </w:rPr>
        <w:t>БРАНИЕ</w:t>
      </w:r>
      <w:r w:rsidR="00520107">
        <w:rPr>
          <w:b/>
          <w:sz w:val="32"/>
          <w:szCs w:val="32"/>
        </w:rPr>
        <w:t xml:space="preserve"> </w:t>
      </w:r>
      <w:r w:rsidR="00520107" w:rsidRPr="00520107">
        <w:rPr>
          <w:b/>
          <w:sz w:val="32"/>
          <w:szCs w:val="32"/>
        </w:rPr>
        <w:t xml:space="preserve"> ДЕПУТАТОВ </w:t>
      </w:r>
      <w:r w:rsidR="00520107">
        <w:rPr>
          <w:b/>
          <w:sz w:val="32"/>
          <w:szCs w:val="32"/>
        </w:rPr>
        <w:t xml:space="preserve"> </w:t>
      </w:r>
      <w:r w:rsidR="00520107" w:rsidRPr="00520107">
        <w:rPr>
          <w:b/>
          <w:sz w:val="32"/>
          <w:szCs w:val="32"/>
        </w:rPr>
        <w:t xml:space="preserve">МУНИЦИПАЛЬНОГО </w:t>
      </w:r>
      <w:r w:rsidR="00520107">
        <w:rPr>
          <w:b/>
          <w:sz w:val="32"/>
          <w:szCs w:val="32"/>
        </w:rPr>
        <w:t xml:space="preserve"> </w:t>
      </w:r>
      <w:r w:rsidR="00520107" w:rsidRPr="00520107">
        <w:rPr>
          <w:b/>
          <w:sz w:val="32"/>
          <w:szCs w:val="32"/>
        </w:rPr>
        <w:t>РАЙОНА</w:t>
      </w:r>
      <w:r w:rsidR="00520107">
        <w:rPr>
          <w:b/>
          <w:sz w:val="32"/>
          <w:szCs w:val="32"/>
        </w:rPr>
        <w:t xml:space="preserve">    </w:t>
      </w:r>
      <w:r w:rsidR="00520107" w:rsidRPr="00520107">
        <w:rPr>
          <w:b/>
          <w:sz w:val="32"/>
          <w:szCs w:val="32"/>
        </w:rPr>
        <w:t xml:space="preserve"> </w:t>
      </w:r>
      <w:r w:rsidR="00520107">
        <w:rPr>
          <w:b/>
          <w:sz w:val="32"/>
          <w:szCs w:val="32"/>
        </w:rPr>
        <w:t xml:space="preserve">            </w:t>
      </w:r>
      <w:r w:rsidR="00520107" w:rsidRPr="00520107">
        <w:rPr>
          <w:b/>
          <w:sz w:val="32"/>
          <w:szCs w:val="32"/>
        </w:rPr>
        <w:t>«МАГАРАМКЕНТСКИЙ РАЙОН»</w:t>
      </w:r>
      <w:r w:rsidRPr="00520107">
        <w:rPr>
          <w:b/>
          <w:sz w:val="32"/>
          <w:szCs w:val="32"/>
        </w:rPr>
        <w:t>.</w:t>
      </w:r>
    </w:p>
    <w:p w:rsidR="0029313A" w:rsidRPr="00407F16" w:rsidRDefault="0029313A" w:rsidP="00407F1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9313A" w:rsidRDefault="0029313A" w:rsidP="00407F16">
      <w:pPr>
        <w:spacing w:after="0"/>
        <w:rPr>
          <w:sz w:val="4"/>
        </w:rPr>
      </w:pPr>
    </w:p>
    <w:p w:rsidR="0029313A" w:rsidRPr="000340A8" w:rsidRDefault="0093539D" w:rsidP="0029313A">
      <w:pPr>
        <w:spacing w:line="336" w:lineRule="auto"/>
        <w:jc w:val="both"/>
      </w:pPr>
      <w: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29313A" w:rsidRPr="000340A8">
        <w:t xml:space="preserve">                                                                                                    </w:t>
      </w:r>
      <w:r w:rsidR="007C019E">
        <w:t xml:space="preserve"> </w:t>
      </w:r>
    </w:p>
    <w:p w:rsidR="00EA6351" w:rsidRPr="00520107" w:rsidRDefault="00B06ACE" w:rsidP="00B06ACE">
      <w:pPr>
        <w:rPr>
          <w:b/>
          <w:sz w:val="32"/>
          <w:szCs w:val="32"/>
        </w:rPr>
      </w:pPr>
      <w:bookmarkStart w:id="0" w:name="bookmark1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20107" w:rsidRPr="00520107">
        <w:rPr>
          <w:b/>
          <w:sz w:val="32"/>
          <w:szCs w:val="32"/>
        </w:rPr>
        <w:t xml:space="preserve">  </w:t>
      </w:r>
      <w:r w:rsidR="00CB024A" w:rsidRPr="00520107">
        <w:rPr>
          <w:b/>
          <w:sz w:val="32"/>
          <w:szCs w:val="32"/>
        </w:rPr>
        <w:t>РЕШЕНИЕ</w:t>
      </w:r>
      <w:bookmarkStart w:id="1" w:name="bookmark2"/>
      <w:bookmarkEnd w:id="0"/>
      <w:r w:rsidR="00EA6351" w:rsidRPr="00520107">
        <w:rPr>
          <w:b/>
          <w:sz w:val="32"/>
          <w:szCs w:val="32"/>
        </w:rPr>
        <w:t xml:space="preserve">               </w:t>
      </w:r>
    </w:p>
    <w:p w:rsidR="008C1F88" w:rsidRDefault="00590BF3" w:rsidP="00520107">
      <w:pPr>
        <w:pStyle w:val="12"/>
        <w:keepNext/>
        <w:keepLines/>
        <w:shd w:val="clear" w:color="auto" w:fill="auto"/>
        <w:spacing w:after="0" w:line="322" w:lineRule="exact"/>
        <w:ind w:left="320"/>
        <w:rPr>
          <w:b/>
          <w:sz w:val="28"/>
          <w:szCs w:val="28"/>
        </w:rPr>
      </w:pPr>
      <w:r w:rsidRPr="00590BF3">
        <w:rPr>
          <w:b/>
          <w:sz w:val="28"/>
          <w:szCs w:val="28"/>
        </w:rPr>
        <w:t xml:space="preserve">   </w:t>
      </w:r>
      <w:r w:rsidRPr="00B06ACE">
        <w:rPr>
          <w:b/>
          <w:sz w:val="28"/>
          <w:szCs w:val="28"/>
        </w:rPr>
        <w:t xml:space="preserve">     </w:t>
      </w:r>
      <w:bookmarkStart w:id="2" w:name="bookmark5"/>
      <w:bookmarkEnd w:id="1"/>
      <w:r w:rsidR="00520107">
        <w:rPr>
          <w:b/>
          <w:sz w:val="28"/>
          <w:szCs w:val="28"/>
          <w:lang w:eastAsia="ru-RU"/>
        </w:rPr>
        <w:t xml:space="preserve"> </w:t>
      </w:r>
      <w:r w:rsidR="00DB54F4">
        <w:rPr>
          <w:sz w:val="28"/>
          <w:szCs w:val="28"/>
          <w:lang w:eastAsia="zh-CN"/>
        </w:rPr>
        <w:t xml:space="preserve">14» сентября </w:t>
      </w:r>
      <w:r w:rsidR="00DB54F4">
        <w:rPr>
          <w:spacing w:val="7"/>
          <w:sz w:val="28"/>
          <w:szCs w:val="28"/>
          <w:lang w:eastAsia="zh-CN"/>
        </w:rPr>
        <w:t xml:space="preserve">2021 г.          с. Магарамкент                      </w:t>
      </w:r>
      <w:r w:rsidR="00DB54F4">
        <w:rPr>
          <w:sz w:val="28"/>
          <w:szCs w:val="28"/>
          <w:lang w:eastAsia="zh-CN"/>
        </w:rPr>
        <w:t>№</w:t>
      </w:r>
      <w:r w:rsidR="00DB54F4">
        <w:rPr>
          <w:spacing w:val="7"/>
          <w:sz w:val="28"/>
          <w:szCs w:val="28"/>
          <w:lang w:eastAsia="zh-CN"/>
        </w:rPr>
        <w:t xml:space="preserve"> - 54VIIсд</w:t>
      </w:r>
    </w:p>
    <w:p w:rsidR="00520107" w:rsidRDefault="00520107" w:rsidP="009968DB">
      <w:pPr>
        <w:pStyle w:val="12"/>
        <w:keepNext/>
        <w:keepLines/>
        <w:shd w:val="clear" w:color="auto" w:fill="auto"/>
        <w:spacing w:after="244" w:line="322" w:lineRule="exact"/>
        <w:ind w:left="320"/>
        <w:jc w:val="center"/>
        <w:rPr>
          <w:b/>
          <w:sz w:val="28"/>
          <w:szCs w:val="28"/>
          <w:lang w:eastAsia="ru-RU"/>
        </w:rPr>
      </w:pPr>
    </w:p>
    <w:p w:rsidR="00CB024A" w:rsidRPr="00480E16" w:rsidRDefault="00CB024A" w:rsidP="009968DB">
      <w:pPr>
        <w:pStyle w:val="12"/>
        <w:keepNext/>
        <w:keepLines/>
        <w:shd w:val="clear" w:color="auto" w:fill="auto"/>
        <w:spacing w:after="244" w:line="322" w:lineRule="exact"/>
        <w:ind w:left="320"/>
        <w:jc w:val="center"/>
        <w:rPr>
          <w:b/>
          <w:sz w:val="28"/>
          <w:szCs w:val="28"/>
        </w:rPr>
      </w:pPr>
      <w:r w:rsidRPr="00480E16">
        <w:rPr>
          <w:b/>
          <w:sz w:val="28"/>
          <w:szCs w:val="28"/>
          <w:lang w:eastAsia="ru-RU"/>
        </w:rPr>
        <w:t xml:space="preserve">Об утверждении Положения «О порядке приватизации муниципального имущества </w:t>
      </w:r>
      <w:bookmarkEnd w:id="2"/>
      <w:r w:rsidR="00AA281D" w:rsidRPr="00480E16">
        <w:rPr>
          <w:b/>
          <w:sz w:val="28"/>
          <w:szCs w:val="28"/>
          <w:lang w:eastAsia="ru-RU"/>
        </w:rPr>
        <w:t>муниципал</w:t>
      </w:r>
      <w:r w:rsidR="00EA6351">
        <w:rPr>
          <w:b/>
          <w:sz w:val="28"/>
          <w:szCs w:val="28"/>
          <w:lang w:eastAsia="ru-RU"/>
        </w:rPr>
        <w:t>ьного района «Магарамкентский</w:t>
      </w:r>
      <w:r w:rsidR="00AA281D" w:rsidRPr="00480E16">
        <w:rPr>
          <w:b/>
          <w:sz w:val="28"/>
          <w:szCs w:val="28"/>
          <w:lang w:eastAsia="ru-RU"/>
        </w:rPr>
        <w:t xml:space="preserve"> район»</w:t>
      </w:r>
      <w:r w:rsidR="00E548E8">
        <w:rPr>
          <w:b/>
          <w:sz w:val="28"/>
          <w:szCs w:val="28"/>
          <w:lang w:eastAsia="ru-RU"/>
        </w:rPr>
        <w:t>.</w:t>
      </w:r>
    </w:p>
    <w:p w:rsidR="00CB024A" w:rsidRPr="00480E16" w:rsidRDefault="00CB024A" w:rsidP="00480E16">
      <w:pPr>
        <w:spacing w:after="0" w:line="240" w:lineRule="auto"/>
        <w:jc w:val="both"/>
        <w:rPr>
          <w:rStyle w:val="a8"/>
          <w:rFonts w:eastAsiaTheme="minorHAnsi"/>
          <w:sz w:val="28"/>
          <w:szCs w:val="28"/>
        </w:rPr>
      </w:pP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№131-ФЗ от 06.10.2003 г., «Об общих принципах </w:t>
      </w:r>
      <w:hyperlink r:id="rId8" w:tooltip="Органы местного самоуправления" w:history="1">
        <w:r w:rsidRPr="00E36C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организации местного самоуправления</w:t>
        </w:r>
      </w:hyperlink>
      <w:r w:rsidRPr="00E3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со статьями 608, 614 Гражданского кодекса Российской Федераци</w:t>
      </w:r>
      <w:r w:rsid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согласно Положению «О порядке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распоряжения имуществом, находящимся в</w:t>
      </w:r>
      <w:r w:rsidR="004A3A80"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</w:t>
      </w:r>
      <w:r w:rsidR="008C1F8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«Магарамкентский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Start w:id="3" w:name="_GoBack"/>
      <w:bookmarkEnd w:id="3"/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 депу</w:t>
      </w:r>
      <w:r w:rsidR="004A3A80"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муниципального района от 14.09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32A4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32A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32A4C" w:rsidRPr="00032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gramStart"/>
      <w:r w:rsid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муниципал</w:t>
      </w:r>
      <w:r w:rsidR="008C1F8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«Магарамкентский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480E16">
        <w:rPr>
          <w:rFonts w:ascii="Times New Roman" w:hAnsi="Times New Roman" w:cs="Times New Roman"/>
          <w:sz w:val="28"/>
          <w:szCs w:val="28"/>
        </w:rPr>
        <w:t>, Собрание депутатов муниципального района</w:t>
      </w:r>
      <w:r w:rsidRPr="00480E16">
        <w:rPr>
          <w:rStyle w:val="a8"/>
          <w:rFonts w:eastAsiaTheme="minorHAnsi"/>
          <w:sz w:val="28"/>
          <w:szCs w:val="28"/>
        </w:rPr>
        <w:t xml:space="preserve"> решает:</w:t>
      </w:r>
    </w:p>
    <w:p w:rsidR="00CB024A" w:rsidRPr="00480E16" w:rsidRDefault="00CB024A" w:rsidP="0048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32" w:rsidRDefault="00590BF3" w:rsidP="0059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024A"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445C6"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D445C6" w:rsidRPr="00480E16">
        <w:rPr>
          <w:rFonts w:ascii="Times New Roman" w:hAnsi="Times New Roman" w:cs="Times New Roman"/>
          <w:sz w:val="28"/>
          <w:szCs w:val="28"/>
          <w:lang w:eastAsia="ru-RU"/>
        </w:rPr>
        <w:t>«О порядке приватизации муниципального имущества муниципал</w:t>
      </w:r>
      <w:r w:rsidR="00CC4603">
        <w:rPr>
          <w:rFonts w:ascii="Times New Roman" w:hAnsi="Times New Roman" w:cs="Times New Roman"/>
          <w:sz w:val="28"/>
          <w:szCs w:val="28"/>
          <w:lang w:eastAsia="ru-RU"/>
        </w:rPr>
        <w:t>ьного района «Магарамкентский</w:t>
      </w:r>
      <w:r w:rsidR="00D445C6" w:rsidRPr="00480E1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EC744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приложению:</w:t>
      </w:r>
    </w:p>
    <w:p w:rsidR="00480E16" w:rsidRPr="00480E16" w:rsidRDefault="00480E16" w:rsidP="0059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юридическую силу решение Собрания депутатов муниципаль</w:t>
      </w:r>
      <w:r w:rsidR="00B96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</w:t>
      </w:r>
      <w:r w:rsidR="00B963E6" w:rsidRPr="00B9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Магарамкентский </w:t>
      </w:r>
      <w:r w:rsidR="00B963E6"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от </w:t>
      </w:r>
      <w:r w:rsidR="00ED3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3E6">
        <w:rPr>
          <w:rFonts w:ascii="Times New Roman" w:eastAsia="Times New Roman" w:hAnsi="Times New Roman" w:cs="Times New Roman"/>
          <w:sz w:val="28"/>
          <w:szCs w:val="28"/>
          <w:lang w:eastAsia="ru-RU"/>
        </w:rPr>
        <w:t>8 января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963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963E6">
        <w:rPr>
          <w:rFonts w:ascii="Times New Roman" w:eastAsia="Times New Roman" w:hAnsi="Times New Roman" w:cs="Times New Roman"/>
          <w:sz w:val="28"/>
          <w:szCs w:val="28"/>
          <w:lang w:eastAsia="ru-RU"/>
        </w:rPr>
        <w:t>128-</w:t>
      </w:r>
      <w:r w:rsidR="00590B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90BF3" w:rsidRP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4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E32" w:rsidRPr="00480E16" w:rsidRDefault="00590BF3" w:rsidP="00480E16">
      <w:pPr>
        <w:pStyle w:val="13"/>
        <w:shd w:val="clear" w:color="auto" w:fill="auto"/>
        <w:tabs>
          <w:tab w:val="left" w:pos="1196"/>
        </w:tabs>
        <w:spacing w:before="0" w:after="0" w:line="322" w:lineRule="exact"/>
        <w:ind w:right="340" w:firstLine="0"/>
        <w:rPr>
          <w:sz w:val="28"/>
          <w:szCs w:val="28"/>
        </w:rPr>
      </w:pPr>
      <w:r w:rsidRPr="00B06ACE">
        <w:rPr>
          <w:sz w:val="28"/>
          <w:szCs w:val="28"/>
        </w:rPr>
        <w:t xml:space="preserve">          </w:t>
      </w:r>
      <w:r w:rsidR="00596A9F">
        <w:rPr>
          <w:sz w:val="28"/>
          <w:szCs w:val="28"/>
        </w:rPr>
        <w:t>3</w:t>
      </w:r>
      <w:r w:rsidR="00CB024A" w:rsidRPr="00480E16">
        <w:rPr>
          <w:sz w:val="28"/>
          <w:szCs w:val="28"/>
        </w:rPr>
        <w:t>.  Опубликовать настоящее решение в рай</w:t>
      </w:r>
      <w:r w:rsidR="00B963E6">
        <w:rPr>
          <w:sz w:val="28"/>
          <w:szCs w:val="28"/>
        </w:rPr>
        <w:t>онной газете «Самурдин сес</w:t>
      </w:r>
      <w:r w:rsidR="00CB024A" w:rsidRPr="00480E16">
        <w:rPr>
          <w:sz w:val="28"/>
          <w:szCs w:val="28"/>
        </w:rPr>
        <w:t>» и на официальном сайте администрации муниципального ра</w:t>
      </w:r>
      <w:r w:rsidR="00B963E6">
        <w:rPr>
          <w:sz w:val="28"/>
          <w:szCs w:val="28"/>
        </w:rPr>
        <w:t xml:space="preserve">йона </w:t>
      </w:r>
      <w:r w:rsidR="00B963E6">
        <w:rPr>
          <w:sz w:val="28"/>
          <w:szCs w:val="28"/>
          <w:lang w:eastAsia="ru-RU"/>
        </w:rPr>
        <w:t>«Магарамкентский</w:t>
      </w:r>
      <w:r w:rsidR="00B963E6" w:rsidRPr="00480E16">
        <w:rPr>
          <w:sz w:val="28"/>
          <w:szCs w:val="28"/>
          <w:lang w:eastAsia="ru-RU"/>
        </w:rPr>
        <w:t xml:space="preserve"> район»</w:t>
      </w:r>
      <w:r w:rsidR="00EC744A">
        <w:rPr>
          <w:sz w:val="28"/>
          <w:szCs w:val="28"/>
        </w:rPr>
        <w:t>:</w:t>
      </w:r>
    </w:p>
    <w:p w:rsidR="00520107" w:rsidRDefault="00B963E6" w:rsidP="00520107">
      <w:pPr>
        <w:pStyle w:val="13"/>
        <w:shd w:val="clear" w:color="auto" w:fill="auto"/>
        <w:spacing w:before="0" w:after="0" w:line="322" w:lineRule="exact"/>
        <w:ind w:left="708" w:right="340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B024A" w:rsidRPr="00480E16">
        <w:rPr>
          <w:sz w:val="28"/>
          <w:szCs w:val="28"/>
        </w:rPr>
        <w:t>.</w:t>
      </w:r>
      <w:r w:rsidR="00590BF3" w:rsidRPr="00590BF3">
        <w:rPr>
          <w:sz w:val="28"/>
          <w:szCs w:val="28"/>
        </w:rPr>
        <w:t xml:space="preserve"> </w:t>
      </w:r>
      <w:r w:rsidR="00CB024A" w:rsidRPr="00480E16">
        <w:rPr>
          <w:sz w:val="28"/>
          <w:szCs w:val="28"/>
        </w:rPr>
        <w:t xml:space="preserve"> Настоящее решение вступает в</w:t>
      </w:r>
      <w:r w:rsidR="00590BF3">
        <w:rPr>
          <w:sz w:val="28"/>
          <w:szCs w:val="28"/>
        </w:rPr>
        <w:t xml:space="preserve"> силу </w:t>
      </w:r>
      <w:proofErr w:type="gramStart"/>
      <w:r w:rsidR="00590BF3">
        <w:rPr>
          <w:sz w:val="28"/>
          <w:szCs w:val="28"/>
        </w:rPr>
        <w:t>с</w:t>
      </w:r>
      <w:proofErr w:type="gramEnd"/>
      <w:r w:rsidR="00590BF3" w:rsidRPr="00590BF3">
        <w:rPr>
          <w:sz w:val="28"/>
          <w:szCs w:val="28"/>
        </w:rPr>
        <w:t xml:space="preserve"> </w:t>
      </w:r>
      <w:r w:rsidR="00590BF3">
        <w:rPr>
          <w:sz w:val="28"/>
          <w:szCs w:val="28"/>
        </w:rPr>
        <w:t>даты его официального</w:t>
      </w:r>
      <w:r w:rsidR="00590BF3" w:rsidRPr="00590BF3">
        <w:rPr>
          <w:sz w:val="28"/>
          <w:szCs w:val="28"/>
        </w:rPr>
        <w:t xml:space="preserve"> </w:t>
      </w:r>
      <w:r w:rsidR="00CB024A" w:rsidRPr="00480E16">
        <w:rPr>
          <w:sz w:val="28"/>
          <w:szCs w:val="28"/>
        </w:rPr>
        <w:t>опубликования.</w:t>
      </w:r>
      <w:r w:rsidR="00CB024A" w:rsidRPr="00480E16">
        <w:rPr>
          <w:b/>
          <w:sz w:val="28"/>
          <w:szCs w:val="28"/>
        </w:rPr>
        <w:t xml:space="preserve"> </w:t>
      </w:r>
      <w:r w:rsidR="0064322A">
        <w:rPr>
          <w:b/>
          <w:sz w:val="28"/>
          <w:szCs w:val="28"/>
        </w:rPr>
        <w:t xml:space="preserve">                                                      </w:t>
      </w:r>
    </w:p>
    <w:p w:rsidR="00520107" w:rsidRDefault="0064322A" w:rsidP="00520107">
      <w:pPr>
        <w:pStyle w:val="13"/>
        <w:shd w:val="clear" w:color="auto" w:fill="auto"/>
        <w:spacing w:before="0" w:after="0" w:line="322" w:lineRule="exact"/>
        <w:ind w:left="708" w:right="3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B024A" w:rsidRPr="00480E16">
        <w:rPr>
          <w:b/>
          <w:sz w:val="28"/>
          <w:szCs w:val="28"/>
        </w:rPr>
        <w:t xml:space="preserve">   </w:t>
      </w:r>
    </w:p>
    <w:p w:rsidR="00520107" w:rsidRDefault="00520107" w:rsidP="00520107">
      <w:pPr>
        <w:pStyle w:val="13"/>
        <w:shd w:val="clear" w:color="auto" w:fill="auto"/>
        <w:spacing w:before="0" w:after="0" w:line="322" w:lineRule="exact"/>
        <w:ind w:left="708" w:right="340" w:firstLine="0"/>
        <w:jc w:val="left"/>
        <w:rPr>
          <w:b/>
          <w:sz w:val="28"/>
          <w:szCs w:val="28"/>
        </w:rPr>
      </w:pPr>
    </w:p>
    <w:p w:rsidR="00455FA3" w:rsidRDefault="00455FA3" w:rsidP="00455FA3">
      <w:pPr>
        <w:pStyle w:val="13"/>
        <w:shd w:val="clear" w:color="auto" w:fill="auto"/>
        <w:tabs>
          <w:tab w:val="left" w:pos="1230"/>
        </w:tabs>
        <w:spacing w:before="0" w:after="0" w:line="322" w:lineRule="exact"/>
        <w:ind w:right="3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3076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                     Глава                                               </w:t>
      </w:r>
      <w:r w:rsidRPr="00023076">
        <w:rPr>
          <w:b/>
          <w:sz w:val="28"/>
          <w:szCs w:val="28"/>
        </w:rPr>
        <w:t xml:space="preserve">Собрания депутатов                                     </w:t>
      </w:r>
      <w:r>
        <w:rPr>
          <w:b/>
          <w:sz w:val="28"/>
          <w:szCs w:val="28"/>
        </w:rPr>
        <w:t>МР</w:t>
      </w:r>
      <w:proofErr w:type="gramStart"/>
      <w:r>
        <w:rPr>
          <w:b/>
          <w:sz w:val="28"/>
          <w:szCs w:val="28"/>
        </w:rPr>
        <w:t>»М</w:t>
      </w:r>
      <w:proofErr w:type="gramEnd"/>
      <w:r>
        <w:rPr>
          <w:b/>
          <w:sz w:val="28"/>
          <w:szCs w:val="28"/>
        </w:rPr>
        <w:t xml:space="preserve">агарамкентский район»                  </w:t>
      </w:r>
      <w:r w:rsidRPr="00023076">
        <w:rPr>
          <w:b/>
          <w:sz w:val="28"/>
          <w:szCs w:val="28"/>
        </w:rPr>
        <w:t>МР«Магарамкентский</w:t>
      </w:r>
      <w:r>
        <w:rPr>
          <w:b/>
          <w:sz w:val="28"/>
          <w:szCs w:val="28"/>
        </w:rPr>
        <w:t xml:space="preserve"> </w:t>
      </w:r>
      <w:r w:rsidRPr="00023076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                 Ф.З.Ахмедов._______________</w:t>
      </w:r>
    </w:p>
    <w:p w:rsidR="00455FA3" w:rsidRPr="00023076" w:rsidRDefault="00455FA3" w:rsidP="00455FA3">
      <w:pPr>
        <w:pStyle w:val="13"/>
        <w:shd w:val="clear" w:color="auto" w:fill="auto"/>
        <w:tabs>
          <w:tab w:val="left" w:pos="1230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3330B0">
        <w:rPr>
          <w:b/>
          <w:sz w:val="28"/>
          <w:szCs w:val="28"/>
        </w:rPr>
        <w:t>Н.А.Алияров</w:t>
      </w:r>
      <w:r>
        <w:rPr>
          <w:b/>
          <w:sz w:val="28"/>
          <w:szCs w:val="28"/>
        </w:rPr>
        <w:t xml:space="preserve">.______________                                                              </w:t>
      </w:r>
    </w:p>
    <w:p w:rsidR="00CC404A" w:rsidRDefault="00CC404A" w:rsidP="0029313A">
      <w:pPr>
        <w:pStyle w:val="13"/>
        <w:shd w:val="clear" w:color="auto" w:fill="auto"/>
        <w:tabs>
          <w:tab w:val="left" w:pos="1230"/>
        </w:tabs>
        <w:spacing w:before="0" w:after="0" w:line="480" w:lineRule="auto"/>
        <w:ind w:right="340" w:firstLine="0"/>
        <w:jc w:val="left"/>
        <w:rPr>
          <w:b/>
          <w:sz w:val="28"/>
          <w:szCs w:val="28"/>
        </w:rPr>
      </w:pPr>
    </w:p>
    <w:p w:rsidR="0053403F" w:rsidRPr="0053403F" w:rsidRDefault="00B6658B" w:rsidP="00B6658B">
      <w:pPr>
        <w:pStyle w:val="13"/>
        <w:shd w:val="clear" w:color="auto" w:fill="auto"/>
        <w:tabs>
          <w:tab w:val="left" w:pos="1230"/>
        </w:tabs>
        <w:spacing w:before="0" w:after="0" w:line="480" w:lineRule="auto"/>
        <w:ind w:right="34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972E67">
        <w:rPr>
          <w:sz w:val="24"/>
          <w:szCs w:val="24"/>
          <w:lang w:eastAsia="ru-RU"/>
        </w:rPr>
        <w:t>П</w:t>
      </w:r>
      <w:r w:rsidR="0053403F" w:rsidRPr="0053403F">
        <w:rPr>
          <w:sz w:val="24"/>
          <w:szCs w:val="24"/>
          <w:lang w:eastAsia="ru-RU"/>
        </w:rPr>
        <w:t>РИЛОЖЕНИЕ</w:t>
      </w:r>
    </w:p>
    <w:p w:rsidR="00972E67" w:rsidRDefault="0053403F" w:rsidP="00B62ED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7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830226" w:rsidRDefault="004D2108" w:rsidP="00B62ED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30226" w:rsidRDefault="00DE23F3" w:rsidP="00B62ED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«Магарамкентский </w:t>
      </w:r>
      <w:r w:rsidR="004D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</w:p>
    <w:p w:rsidR="00B62ED0" w:rsidRDefault="00B6658B" w:rsidP="00B62ED0">
      <w:pPr>
        <w:pStyle w:val="12"/>
        <w:keepNext/>
        <w:keepLines/>
        <w:shd w:val="clear" w:color="auto" w:fill="auto"/>
        <w:spacing w:after="0" w:line="322" w:lineRule="exact"/>
        <w:ind w:left="320"/>
        <w:jc w:val="right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3403F" w:rsidRPr="0053403F">
        <w:rPr>
          <w:sz w:val="24"/>
          <w:szCs w:val="24"/>
          <w:lang w:eastAsia="ru-RU"/>
        </w:rPr>
        <w:t xml:space="preserve">от </w:t>
      </w:r>
      <w:r w:rsidR="00520107">
        <w:rPr>
          <w:sz w:val="24"/>
          <w:szCs w:val="24"/>
          <w:lang w:eastAsia="ru-RU"/>
        </w:rPr>
        <w:t>«</w:t>
      </w:r>
      <w:r w:rsidR="00B62ED0">
        <w:rPr>
          <w:sz w:val="24"/>
          <w:szCs w:val="24"/>
          <w:lang w:eastAsia="ru-RU"/>
        </w:rPr>
        <w:t>14</w:t>
      </w:r>
      <w:r w:rsidR="00520107">
        <w:rPr>
          <w:sz w:val="24"/>
          <w:szCs w:val="24"/>
          <w:lang w:eastAsia="ru-RU"/>
        </w:rPr>
        <w:t>»</w:t>
      </w:r>
      <w:r w:rsidR="00B62ED0">
        <w:rPr>
          <w:sz w:val="24"/>
          <w:szCs w:val="24"/>
          <w:lang w:eastAsia="ru-RU"/>
        </w:rPr>
        <w:t xml:space="preserve">сентября </w:t>
      </w:r>
      <w:r w:rsidR="004D2108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1</w:t>
      </w:r>
      <w:r w:rsidR="004D2108">
        <w:rPr>
          <w:sz w:val="24"/>
          <w:szCs w:val="24"/>
          <w:lang w:eastAsia="ru-RU"/>
        </w:rPr>
        <w:t>г.</w:t>
      </w:r>
      <w:r w:rsidR="0053403F" w:rsidRPr="0053403F">
        <w:rPr>
          <w:sz w:val="24"/>
          <w:szCs w:val="24"/>
          <w:lang w:eastAsia="ru-RU"/>
        </w:rPr>
        <w:t xml:space="preserve"> </w:t>
      </w:r>
      <w:r w:rsidR="0053403F" w:rsidRPr="00B62ED0">
        <w:rPr>
          <w:sz w:val="22"/>
          <w:szCs w:val="22"/>
          <w:lang w:eastAsia="ru-RU"/>
        </w:rPr>
        <w:t>№</w:t>
      </w:r>
      <w:r w:rsidR="00B62ED0" w:rsidRPr="00B62ED0">
        <w:rPr>
          <w:spacing w:val="7"/>
          <w:sz w:val="22"/>
          <w:szCs w:val="22"/>
          <w:lang w:eastAsia="zh-CN"/>
        </w:rPr>
        <w:t>54VIIсд</w:t>
      </w:r>
      <w:r w:rsidR="00B62ED0">
        <w:rPr>
          <w:spacing w:val="7"/>
          <w:sz w:val="22"/>
          <w:szCs w:val="22"/>
          <w:lang w:eastAsia="zh-CN"/>
        </w:rPr>
        <w:t>.</w:t>
      </w:r>
    </w:p>
    <w:p w:rsidR="0053403F" w:rsidRPr="0053403F" w:rsidRDefault="0053403F" w:rsidP="00B62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7A" w:rsidRDefault="00A20E7A" w:rsidP="00B66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03F" w:rsidRPr="00520107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3403F" w:rsidRPr="00520107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C0209"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</w:t>
      </w:r>
      <w:r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ПРИВАТИЗАЦИИ МУНИЦИПАЛЬНОГО ИМУЩЕСТВА </w:t>
      </w:r>
      <w:r w:rsidR="00A20E7A"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</w:t>
      </w:r>
      <w:r w:rsidR="0029628E"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 РАЙОНА «М</w:t>
      </w:r>
      <w:r w:rsidR="00520107"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МАГАРАМКЕНТСКИЙ </w:t>
      </w:r>
      <w:r w:rsidR="00A20E7A" w:rsidRPr="0052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3403F" w:rsidRPr="006357A3" w:rsidRDefault="0053403F" w:rsidP="006357A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1.1. </w:t>
      </w:r>
      <w:proofErr w:type="gramStart"/>
      <w:r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Настоящее Положение о</w:t>
      </w:r>
      <w:r w:rsidR="00FF65E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порядке</w:t>
      </w:r>
      <w:r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приватизации муниципального имущества </w:t>
      </w:r>
      <w:r w:rsidR="00712179"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ьного района «Магарамкентский </w:t>
      </w:r>
      <w:r w:rsidR="00712179"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район» </w:t>
      </w:r>
      <w:r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(далее - Положение) разработано в соответствии</w:t>
      </w:r>
      <w:r w:rsidR="006D43F5"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 Федеральным законом от 21.12.2001 г. №178-ФЗ</w:t>
      </w:r>
      <w:r w:rsidR="002E3C68"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(в ред. от 31.07.2020 г.) «О приватизации государственного и муниципального имущества»,</w:t>
      </w:r>
      <w:r w:rsidRPr="006B58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(далее - закон о приватизации),</w:t>
      </w:r>
      <w:r w:rsidRPr="006B58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Федерального закона</w:t>
      </w:r>
      <w:r w:rsidRPr="006B581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B5816" w:rsidRPr="006B58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22.07.2008 N 159-ФЗ (ред. от 08.06.2020) </w:t>
      </w:r>
      <w:r w:rsidR="0054362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6B5816" w:rsidRPr="006B5816">
        <w:rPr>
          <w:rFonts w:ascii="Times New Roman" w:hAnsi="Times New Roman" w:cs="Times New Roman"/>
          <w:b w:val="0"/>
          <w:color w:val="auto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6B5816" w:rsidRPr="006B58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6B5816" w:rsidRPr="006B5816">
        <w:rPr>
          <w:rFonts w:ascii="Times New Roman" w:hAnsi="Times New Roman" w:cs="Times New Roman"/>
          <w:b w:val="0"/>
          <w:color w:val="auto"/>
          <w:sz w:val="24"/>
          <w:szCs w:val="24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4362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 о внесении изменений в отдельные законодательные акты Российской Федерации</w:t>
      </w:r>
      <w:r w:rsidR="005436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Федерального закона от 06.10.2003 N 131-ФЗ </w:t>
      </w:r>
      <w:r w:rsidR="005436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«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5436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="00A715D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Устава </w:t>
      </w:r>
      <w:r w:rsidR="00AC502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района «</w:t>
      </w:r>
      <w:r w:rsidR="002962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Магарамкентский </w:t>
      </w:r>
      <w:r w:rsidR="00AC502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район»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определяет полномочия органов местного самоуправления </w:t>
      </w:r>
      <w:r w:rsidR="000F39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ьного района «Магарамкентский</w:t>
      </w:r>
      <w:r w:rsidR="000F39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район»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сфере приватизации, порядок планирования приватизации</w:t>
      </w:r>
      <w:proofErr w:type="gramEnd"/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принятия решений об условиях приватизации муниципального имущества и другие вопросы, связанные с приватизацией муниципального имущества </w:t>
      </w:r>
      <w:r w:rsidR="000F39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ьного района «Магарамкентский</w:t>
      </w:r>
      <w:r w:rsidR="000F39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район»</w:t>
      </w:r>
      <w:r w:rsidRPr="006357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и условия приватизации муниципального имущества 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3D72A6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Магарамкентский </w:t>
      </w:r>
      <w:r w:rsidR="003D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r w:rsidR="008A2E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Магарамкентский</w:t>
      </w:r>
      <w:r w:rsidR="008A2E14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имущество).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Магарамкентский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собственность физических и (или) юридических лиц. Приватизация муниципального имущества осуществляется в соответствии с Федеральным законом </w:t>
      </w:r>
      <w:r w:rsidR="003668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366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постановлениями Правительства Российской Федерации, 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263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5CA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</w:t>
      </w:r>
      <w:r w:rsidR="00C9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Магарамкентский</w:t>
      </w:r>
      <w:r w:rsidR="00FA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регулирующими вопросы, связанные с приватизацией муниципального имущества. Приватизация муниципального имущества осуществляется на основании прогнозного плана приватизации муниципального имущества. Приватизация имущества, не установленного планом приватизации, не допускается. Приватизации не подлежит имущество, отнесенное федеральными законами к объектам гражданских прав, оборот которых не допускается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</w:t>
      </w:r>
      <w:r w:rsidR="00D21F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Магарамкентский</w:t>
      </w:r>
      <w:r w:rsidR="00D2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Основными целями приватизации муниципального имущества </w:t>
      </w:r>
      <w:r w:rsidR="004665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«</w:t>
      </w:r>
      <w:r w:rsidR="0029628E" w:rsidRPr="00296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Магарамкентский</w:t>
      </w:r>
      <w:r w:rsidR="0046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="0046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доходов муниципального бюджета на основе эффективного управления муниципальной собственностью;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гражданский оборот максимального количества объектов муниципальной собственности;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объекты приватизации.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не распространяет свое действие на отношения, предусмотренные п.</w:t>
      </w:r>
      <w:r w:rsidR="0012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ст. 3 Федерального закона «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1205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Компетенция органов </w:t>
      </w:r>
      <w:r w:rsidR="0042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«Магарамкентский</w:t>
      </w:r>
      <w:r w:rsidR="00CC379D" w:rsidRPr="00CC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  <w:r w:rsidR="00CC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приватизации муниципального имущества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 компетенции </w:t>
      </w:r>
      <w:r w:rsidR="00AA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муниципал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AA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прогнозного плана приватизации муниципального имущества 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«Магарамкентский</w:t>
      </w:r>
      <w:r w:rsidR="009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980EBE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прогнозный план), а также вносимых в него изменений (дополнений);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приватизацией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отчета о результатах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планирования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принятия решений об условиях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заключения с покупателем договора купли-продажи муниципального имущества без объявления цены;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осуществления контроля за исполнением условий эксплуатационных обязатель</w:t>
      </w:r>
      <w:proofErr w:type="gramStart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оплаты муниципального имущества при приватизации.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компетенции администрации </w:t>
      </w:r>
      <w:r w:rsidR="006916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69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61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 </w:t>
      </w:r>
      <w:proofErr w:type="gramStart"/>
      <w:r w:rsidR="00842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="0084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депутатов муниципал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84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прогнозного плана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представление </w:t>
      </w:r>
      <w:r w:rsidR="0087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1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81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результатах приватизации муниципального имущества за прошедший год;</w:t>
      </w:r>
      <w:r w:rsidR="0081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способа приватизации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об условиях приватизации, решений о внесении в них изменений (дополнений) либо отмена решений об условиях приватизации;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условий конкурса продажи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условий конкурса;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срока рассрочки оплаты муниципального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полномочия, не отнесенные к компетенции </w:t>
      </w:r>
      <w:r w:rsidR="005E0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8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</w:t>
      </w:r>
      <w:r w:rsidR="00423B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58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функции продавца, а также принятие решений о поручении юридическим лицам организовывать от имени собственника продажу муниципального имущества.</w:t>
      </w:r>
    </w:p>
    <w:p w:rsidR="0053403F" w:rsidRPr="0053403F" w:rsidRDefault="00257EF9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компетенции структурных подразделений администрации </w:t>
      </w:r>
      <w:r w:rsidR="003235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F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«Магарамкентский </w:t>
      </w:r>
      <w:r w:rsidR="00323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главе </w:t>
      </w:r>
      <w:r w:rsidR="003235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F4DC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32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предложений по приватизации муниципального имущества.</w:t>
      </w:r>
      <w:r w:rsidR="0032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Планирование приватизации муниципального имущества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Планирование приватизации муниципального имущества </w:t>
      </w:r>
      <w:r w:rsidR="00D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1F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Магарамкентский </w:t>
      </w:r>
      <w:r w:rsidR="00D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разработки и утверждения прогнозного плана.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на который разрабатывается и утверждается прогнозный план приватизации, должен быть не менее срока, на который составляется и утверждается бюджет </w:t>
      </w:r>
      <w:r w:rsidR="00324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50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Магарамкентский </w:t>
      </w:r>
      <w:r w:rsidR="00324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Разработка прогнозного плана приватизации осуществляется </w:t>
      </w:r>
      <w:r w:rsidR="00C4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«Отдел земельных и имущественных отношений </w:t>
      </w:r>
      <w:r w:rsidR="00CC48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ежегодно проводимого анализа муниципального имущества. Структурные подразделения администрации </w:t>
      </w:r>
      <w:r w:rsidR="0024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C479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24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учреждения </w:t>
      </w:r>
      <w:r w:rsidR="00354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C479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35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акционерные общества, акции которых находятся в муниципальной собственности </w:t>
      </w:r>
      <w:r w:rsidR="00354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 w:rsidR="00C4790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«Магарамкентский</w:t>
      </w:r>
      <w:r w:rsidR="0035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направлять в </w:t>
      </w:r>
      <w:r w:rsidR="00C4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«Отдел земельных и имущественных отношений </w:t>
      </w:r>
      <w:r w:rsidR="00354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о приватизации муниципального имущества.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Прогнозный план приватизации должен содержать перечень муниципальных унитарных предприятий, акций (долей), находящихся в муниципальной собственности, иное муниципальное имущество, которые планируется приватизировать в соответствующем периоде. В прогнозный план приватизации включается муниципальное имущество, которое внесено в прогнозный план приватизации на предшествующий год и приватизация которого не завершена.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прогнозном плане приватизации муниципального имущества указываются основные направления и задачи приватизации муниципального имущества на соответствующий период, характеристика муниципального имущества, подлежащего приватизации, и предполагаемые сроки его приватизации.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3.4.1. Характеристика муниципального унитарного предприятия должна содержать следующие данные: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местонахождение муниципального унитарного предприятия;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среднесписочная численность его работников;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балансовая стоимость основных средств.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Характеристика акций акционерного общества, находящихся в муниципальной собственности, должна содержать: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местонахождение акционерного общества;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долю принадлежащих </w:t>
      </w:r>
      <w:r w:rsidR="00FC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FC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в общем количестве акций акционерного общества либо, если доля акций менее 0,01 процента, количество акций;</w:t>
      </w:r>
      <w:r w:rsidR="0027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акций, подлежащих приватизации, с указанием доли этих акций в общем количестве акций акционерного общества (при доле менее 0,01 процента - не указывается).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Характеристика иного муниципального имущества должна содержать наименование, местонахождение, балансовую стоимость и назначение имущества.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Проект прогнозного плана приватизации на соответствующий период вносится администрацией </w:t>
      </w:r>
      <w:r w:rsidR="008F47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8F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</w:t>
      </w:r>
      <w:r w:rsidR="00ED7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Собрание</w:t>
      </w:r>
      <w:r w:rsidR="00E5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депутатов 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E5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очередной финансовый год и на плановый период в составе прилагаемых к нему документов и материалов.</w:t>
      </w:r>
      <w:r w:rsidR="008F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3E6" w:rsidRPr="00257EF9" w:rsidRDefault="0053403F" w:rsidP="00257EF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приватизации, решения об условиях приватизации (в том числе решения об утрате силы таких решений), информационные сообщения о приватизации муниципального имущества, информация о совершенных сделках, а также отчет о результатах приватизации муниципального имущества подлежат размещению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РФ.</w:t>
      </w:r>
      <w:proofErr w:type="gramEnd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 продаже имущества, об итогах продажи, размещаются также на официальном сайте </w:t>
      </w:r>
      <w:r w:rsidR="00A2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96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«Магарамкентский район</w:t>
      </w:r>
      <w:r w:rsidR="00A25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Отчет о результатах приватизации муниципального имущества</w:t>
      </w:r>
    </w:p>
    <w:p w:rsidR="0053403F" w:rsidRPr="0053403F" w:rsidRDefault="00257EF9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Администрацией </w:t>
      </w:r>
      <w:r w:rsidR="003C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3C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приватизации за прошедший год вносится в </w:t>
      </w:r>
      <w:r w:rsidR="003C5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районных депутатов 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3C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проекта решения об исполнении бюджета за прошедший финансовый год.</w:t>
      </w:r>
    </w:p>
    <w:p w:rsidR="0053403F" w:rsidRPr="0053403F" w:rsidRDefault="00257EF9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53403F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принятия решений об условиях приватизации муниципального имущества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Проект решения об условиях приватизации муниципального имущества разрабатывается 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закупок </w:t>
      </w:r>
      <w:r w:rsidR="001B0F58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«Магарамкентский район» </w:t>
      </w:r>
      <w:r w:rsidR="001B0F58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проекта решения </w:t>
      </w:r>
      <w:r w:rsidR="00A6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«Магарамкентский </w:t>
      </w:r>
      <w:r w:rsidR="00A6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Решение об условиях приватизации муниципального имущества принимается администрацией </w:t>
      </w:r>
      <w:r w:rsidR="004E25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«Магарамкентский</w:t>
      </w:r>
      <w:r w:rsidR="004E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позволяющие обеспечить его приватизацию в соответствии с планом приватизации муниципального имущества.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решении об условиях приватизации муниципального имущества должны содержаться следующие сведения: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приватизации имущества;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обременения соответствующего имущества и срок обременения;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об условиях приватизации (в том числе решения о внесении в них изменений и об утрате силы таких решений) подлежат официальному обнародованию и размещению на официальных сайтах в сети Интернет.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Средства от приватизации муниципального имущества, их образование и порядок распределения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Средствами, полученными от приватизации муниципального имущества </w:t>
      </w:r>
      <w:r w:rsidR="00AE09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AE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денежные средства, полученные от 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Денежные средства, полученные от приватизации муниципального имущества </w:t>
      </w:r>
      <w:r w:rsidR="001274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12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перечислению в районный бюджет </w:t>
      </w:r>
      <w:r w:rsidR="0045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района «Магарамкентский  </w:t>
      </w:r>
      <w:r w:rsidR="0045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Контроль за порядком и своевременностью перечисления в бюджет </w:t>
      </w:r>
      <w:r w:rsid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1B0F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средств, полученных от продажи муниципального имущества, осуществляет</w:t>
      </w:r>
      <w:r w:rsidR="00DE23F3" w:rsidRPr="00DE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закупок </w:t>
      </w:r>
      <w:r w:rsidR="00DE23F3"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E23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«Магарамкентский район»</w:t>
      </w:r>
      <w:proofErr w:type="gramStart"/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оплаты приватизируемого муниципального имущества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Оплата приобретаемого покупателем муниципального имущества производится единовременно или в рассрочку.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рассрочки не может быть более чем один год.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Решение о предоставлении рассрочки принимается главой </w:t>
      </w:r>
      <w:r w:rsidR="009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DE23F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«Магарамкентский</w:t>
      </w:r>
      <w:r w:rsidR="009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приватизации муниципального имущества способом продажи без объявления цены.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 В постановлении администрации </w:t>
      </w:r>
      <w:r w:rsidR="004A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90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Магарамкентский </w:t>
      </w:r>
      <w:r w:rsidR="004A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рассрочки оплаты приватизируемого муниципального имущества указываются сроки ее предоставления и порядок внесения платежей.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рассрочки и порядок внесения платежей подлежат обязательному внесению в текст информационного сообщения о приватизации муниципального имущества.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и порядка внесения платежей в судебном порядке обращается взыскание на заложенное имущество, а также подлежат взысканию убытки, причиненные неисполнением договора купли-продажи.</w:t>
      </w:r>
    </w:p>
    <w:p w:rsidR="0053403F" w:rsidRPr="0053403F" w:rsidRDefault="0053403F" w:rsidP="005340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53403F" w:rsidRPr="0053403F" w:rsidRDefault="0053403F" w:rsidP="0053403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Отношения, не урегулированные настоящим Положением, регламентируются действующим законодательством Российской Федерации, </w:t>
      </w:r>
      <w:r w:rsidR="00EE5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EE5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DE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Магарамкентский </w:t>
      </w:r>
      <w:r w:rsidR="00EE5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534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03F" w:rsidRPr="0053403F" w:rsidRDefault="0053403F" w:rsidP="0053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F3" w:rsidRDefault="003248F3"/>
    <w:sectPr w:rsidR="003248F3" w:rsidSect="00313EFB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56B6"/>
    <w:multiLevelType w:val="multilevel"/>
    <w:tmpl w:val="82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7E8"/>
    <w:rsid w:val="00032A4C"/>
    <w:rsid w:val="000D60E2"/>
    <w:rsid w:val="000E5E32"/>
    <w:rsid w:val="000F39E1"/>
    <w:rsid w:val="001205AD"/>
    <w:rsid w:val="00120A72"/>
    <w:rsid w:val="00127436"/>
    <w:rsid w:val="00190ED4"/>
    <w:rsid w:val="001B0F58"/>
    <w:rsid w:val="001C2FF5"/>
    <w:rsid w:val="001E1195"/>
    <w:rsid w:val="001F4DCB"/>
    <w:rsid w:val="00224700"/>
    <w:rsid w:val="00247AE4"/>
    <w:rsid w:val="00257EF9"/>
    <w:rsid w:val="0026308A"/>
    <w:rsid w:val="00277C50"/>
    <w:rsid w:val="00284030"/>
    <w:rsid w:val="0029313A"/>
    <w:rsid w:val="0029628E"/>
    <w:rsid w:val="002E3C68"/>
    <w:rsid w:val="002E43D4"/>
    <w:rsid w:val="00313EFB"/>
    <w:rsid w:val="00323526"/>
    <w:rsid w:val="00324648"/>
    <w:rsid w:val="003248F3"/>
    <w:rsid w:val="00354BE5"/>
    <w:rsid w:val="00366840"/>
    <w:rsid w:val="00373ADA"/>
    <w:rsid w:val="003A665E"/>
    <w:rsid w:val="003C5DBB"/>
    <w:rsid w:val="003D72A6"/>
    <w:rsid w:val="00407F16"/>
    <w:rsid w:val="00421337"/>
    <w:rsid w:val="00423B47"/>
    <w:rsid w:val="00455FA3"/>
    <w:rsid w:val="0045728D"/>
    <w:rsid w:val="0046655F"/>
    <w:rsid w:val="00480E16"/>
    <w:rsid w:val="004A3A80"/>
    <w:rsid w:val="004A7D0E"/>
    <w:rsid w:val="004D06FA"/>
    <w:rsid w:val="004D2108"/>
    <w:rsid w:val="004D4A49"/>
    <w:rsid w:val="004D4B00"/>
    <w:rsid w:val="004E2537"/>
    <w:rsid w:val="004F0FA1"/>
    <w:rsid w:val="004F54A9"/>
    <w:rsid w:val="00505388"/>
    <w:rsid w:val="00510559"/>
    <w:rsid w:val="00520107"/>
    <w:rsid w:val="0053403F"/>
    <w:rsid w:val="0054362E"/>
    <w:rsid w:val="005859E8"/>
    <w:rsid w:val="00590BF3"/>
    <w:rsid w:val="00596A9F"/>
    <w:rsid w:val="005E05BB"/>
    <w:rsid w:val="0060420F"/>
    <w:rsid w:val="0061400B"/>
    <w:rsid w:val="00630E02"/>
    <w:rsid w:val="006357A3"/>
    <w:rsid w:val="0064322A"/>
    <w:rsid w:val="006511D3"/>
    <w:rsid w:val="006647E8"/>
    <w:rsid w:val="0069165F"/>
    <w:rsid w:val="006B5816"/>
    <w:rsid w:val="006C7204"/>
    <w:rsid w:val="006D43F5"/>
    <w:rsid w:val="00712179"/>
    <w:rsid w:val="00746CA4"/>
    <w:rsid w:val="00753559"/>
    <w:rsid w:val="007A12A4"/>
    <w:rsid w:val="007A70CF"/>
    <w:rsid w:val="007C019E"/>
    <w:rsid w:val="0081689A"/>
    <w:rsid w:val="00830226"/>
    <w:rsid w:val="00842DF8"/>
    <w:rsid w:val="008736B2"/>
    <w:rsid w:val="008A2E14"/>
    <w:rsid w:val="008B61D0"/>
    <w:rsid w:val="008C1F88"/>
    <w:rsid w:val="008D3DBE"/>
    <w:rsid w:val="008F47D4"/>
    <w:rsid w:val="00903F98"/>
    <w:rsid w:val="00925C2E"/>
    <w:rsid w:val="009343B0"/>
    <w:rsid w:val="0093539D"/>
    <w:rsid w:val="00972E67"/>
    <w:rsid w:val="00980EBE"/>
    <w:rsid w:val="009968DB"/>
    <w:rsid w:val="009A2527"/>
    <w:rsid w:val="009D7EAD"/>
    <w:rsid w:val="00A00F68"/>
    <w:rsid w:val="00A20E7A"/>
    <w:rsid w:val="00A25581"/>
    <w:rsid w:val="00A6010E"/>
    <w:rsid w:val="00A64607"/>
    <w:rsid w:val="00A715DA"/>
    <w:rsid w:val="00AA12DB"/>
    <w:rsid w:val="00AA1B04"/>
    <w:rsid w:val="00AA281D"/>
    <w:rsid w:val="00AB137E"/>
    <w:rsid w:val="00AC5023"/>
    <w:rsid w:val="00AC6698"/>
    <w:rsid w:val="00AE09F4"/>
    <w:rsid w:val="00B06ACE"/>
    <w:rsid w:val="00B22A1C"/>
    <w:rsid w:val="00B62ED0"/>
    <w:rsid w:val="00B6658B"/>
    <w:rsid w:val="00B91314"/>
    <w:rsid w:val="00B963E6"/>
    <w:rsid w:val="00BB2EED"/>
    <w:rsid w:val="00BC4695"/>
    <w:rsid w:val="00C4790D"/>
    <w:rsid w:val="00C905CA"/>
    <w:rsid w:val="00CA6DE0"/>
    <w:rsid w:val="00CB024A"/>
    <w:rsid w:val="00CC379D"/>
    <w:rsid w:val="00CC404A"/>
    <w:rsid w:val="00CC4603"/>
    <w:rsid w:val="00CC485C"/>
    <w:rsid w:val="00CF5F14"/>
    <w:rsid w:val="00D21FBA"/>
    <w:rsid w:val="00D35091"/>
    <w:rsid w:val="00D445C6"/>
    <w:rsid w:val="00D51C64"/>
    <w:rsid w:val="00D9700B"/>
    <w:rsid w:val="00DB249D"/>
    <w:rsid w:val="00DB54F4"/>
    <w:rsid w:val="00DC5047"/>
    <w:rsid w:val="00DE23F3"/>
    <w:rsid w:val="00E36CCC"/>
    <w:rsid w:val="00E548E8"/>
    <w:rsid w:val="00E55E2B"/>
    <w:rsid w:val="00EA6351"/>
    <w:rsid w:val="00EC744A"/>
    <w:rsid w:val="00ED32F5"/>
    <w:rsid w:val="00ED772D"/>
    <w:rsid w:val="00EE5EDB"/>
    <w:rsid w:val="00F3452C"/>
    <w:rsid w:val="00F46955"/>
    <w:rsid w:val="00F60CD5"/>
    <w:rsid w:val="00FA012D"/>
    <w:rsid w:val="00FC0209"/>
    <w:rsid w:val="00FC6972"/>
    <w:rsid w:val="00FE6B98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91"/>
  </w:style>
  <w:style w:type="paragraph" w:styleId="1">
    <w:name w:val="heading 1"/>
    <w:basedOn w:val="a"/>
    <w:next w:val="a"/>
    <w:link w:val="10"/>
    <w:uiPriority w:val="9"/>
    <w:qFormat/>
    <w:rsid w:val="006D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4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3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403F"/>
    <w:rPr>
      <w:color w:val="0000FF"/>
      <w:u w:val="single"/>
    </w:rPr>
  </w:style>
  <w:style w:type="character" w:customStyle="1" w:styleId="art-postdateicon">
    <w:name w:val="art-postdateicon"/>
    <w:basedOn w:val="a0"/>
    <w:rsid w:val="0053403F"/>
  </w:style>
  <w:style w:type="paragraph" w:styleId="a4">
    <w:name w:val="Normal (Web)"/>
    <w:basedOn w:val="a"/>
    <w:uiPriority w:val="99"/>
    <w:unhideWhenUsed/>
    <w:rsid w:val="0053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53403F"/>
  </w:style>
  <w:style w:type="paragraph" w:styleId="a5">
    <w:name w:val="Balloon Text"/>
    <w:basedOn w:val="a"/>
    <w:link w:val="a6"/>
    <w:uiPriority w:val="99"/>
    <w:semiHidden/>
    <w:unhideWhenUsed/>
    <w:rsid w:val="0053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CB02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3"/>
    <w:rsid w:val="00CB02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CB02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B024A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CB024A"/>
    <w:pPr>
      <w:shd w:val="clear" w:color="auto" w:fill="FFFFFF"/>
      <w:spacing w:before="240" w:after="240" w:line="317" w:lineRule="exact"/>
      <w:ind w:firstLine="8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2931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4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403F"/>
    <w:rPr>
      <w:color w:val="0000FF"/>
      <w:u w:val="single"/>
    </w:rPr>
  </w:style>
  <w:style w:type="character" w:customStyle="1" w:styleId="art-postdateicon">
    <w:name w:val="art-postdateicon"/>
    <w:basedOn w:val="a0"/>
    <w:rsid w:val="0053403F"/>
  </w:style>
  <w:style w:type="paragraph" w:styleId="a4">
    <w:name w:val="Normal (Web)"/>
    <w:basedOn w:val="a"/>
    <w:uiPriority w:val="99"/>
    <w:unhideWhenUsed/>
    <w:rsid w:val="0053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53403F"/>
  </w:style>
  <w:style w:type="paragraph" w:styleId="a5">
    <w:name w:val="Balloon Text"/>
    <w:basedOn w:val="a"/>
    <w:link w:val="a6"/>
    <w:uiPriority w:val="99"/>
    <w:semiHidden/>
    <w:unhideWhenUsed/>
    <w:rsid w:val="0053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CB02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3"/>
    <w:rsid w:val="00CB02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CB02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B024A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CB024A"/>
    <w:pPr>
      <w:shd w:val="clear" w:color="auto" w:fill="FFFFFF"/>
      <w:spacing w:before="240" w:after="240" w:line="317" w:lineRule="exact"/>
      <w:ind w:firstLine="8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0FCC3-7E94-402A-A643-FED59ECD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2021-09-07T10:44:00Z</cp:lastPrinted>
  <dcterms:created xsi:type="dcterms:W3CDTF">2021-05-12T07:59:00Z</dcterms:created>
  <dcterms:modified xsi:type="dcterms:W3CDTF">2021-09-16T12:39:00Z</dcterms:modified>
</cp:coreProperties>
</file>