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A4" w:rsidRDefault="000D39A4" w:rsidP="000D39A4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Утверждаю</w:t>
      </w:r>
    </w:p>
    <w:p w:rsidR="000D39A4" w:rsidRDefault="000D39A4" w:rsidP="000D39A4">
      <w:pPr>
        <w:tabs>
          <w:tab w:val="left" w:pos="5588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Глава муниципального района</w:t>
      </w:r>
    </w:p>
    <w:p w:rsidR="000D39A4" w:rsidRDefault="000D39A4" w:rsidP="000D39A4">
      <w:pPr>
        <w:tabs>
          <w:tab w:val="left" w:pos="5534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МР «Магарамкентский район»,</w:t>
      </w:r>
    </w:p>
    <w:p w:rsidR="000D39A4" w:rsidRDefault="000D39A4" w:rsidP="000D39A4">
      <w:pPr>
        <w:tabs>
          <w:tab w:val="left" w:pos="4815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председатель Совета при главе МР</w:t>
      </w:r>
    </w:p>
    <w:p w:rsidR="000D39A4" w:rsidRDefault="000D39A4" w:rsidP="000D39A4">
      <w:pPr>
        <w:tabs>
          <w:tab w:val="left" w:pos="5556"/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 противодействию коррупции</w:t>
      </w:r>
    </w:p>
    <w:p w:rsidR="000D39A4" w:rsidRDefault="000D39A4" w:rsidP="000D39A4">
      <w:pPr>
        <w:tabs>
          <w:tab w:val="left" w:pos="55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_______________Ф.З. Ахмедов</w:t>
      </w:r>
    </w:p>
    <w:p w:rsidR="000D39A4" w:rsidRDefault="000D39A4" w:rsidP="000D39A4">
      <w:pPr>
        <w:tabs>
          <w:tab w:val="left" w:pos="55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 февраля 2020 г.</w:t>
      </w:r>
    </w:p>
    <w:p w:rsidR="000D39A4" w:rsidRDefault="000D39A4" w:rsidP="000D3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A4" w:rsidRDefault="000D39A4" w:rsidP="000D3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A4" w:rsidRDefault="000D39A4" w:rsidP="000D39A4">
      <w:pPr>
        <w:tabs>
          <w:tab w:val="left" w:pos="35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0D39A4" w:rsidRDefault="000D39A4" w:rsidP="000D39A4">
      <w:pPr>
        <w:tabs>
          <w:tab w:val="left" w:pos="35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расширенного заседания Совета при Главе муниципального района по противодействию коррупции</w:t>
      </w:r>
    </w:p>
    <w:p w:rsidR="000D39A4" w:rsidRDefault="000D39A4" w:rsidP="000D39A4">
      <w:pPr>
        <w:tabs>
          <w:tab w:val="left" w:pos="35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A4" w:rsidRDefault="000D39A4" w:rsidP="000D39A4">
      <w:pPr>
        <w:tabs>
          <w:tab w:val="left" w:pos="55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февраля 2020 г.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0D39A4" w:rsidRDefault="000D39A4" w:rsidP="000D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9A4" w:rsidRPr="00B460A0" w:rsidRDefault="000D39A4" w:rsidP="000D3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A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460A0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0D39A4" w:rsidRDefault="000D39A4" w:rsidP="000D39A4">
      <w:pPr>
        <w:tabs>
          <w:tab w:val="left" w:pos="5588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Ахмедов Ф.З.      - Глава муниципального района «Магарамкентский район», председатель Совета при Главе МР по противодействию                                           коррупции.</w:t>
      </w:r>
    </w:p>
    <w:p w:rsidR="000D39A4" w:rsidRDefault="000D39A4" w:rsidP="000D39A4">
      <w:pPr>
        <w:tabs>
          <w:tab w:val="left" w:pos="2816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9A4" w:rsidRDefault="000D39A4" w:rsidP="000D39A4">
      <w:pPr>
        <w:tabs>
          <w:tab w:val="left" w:pos="2816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A0">
        <w:rPr>
          <w:rFonts w:ascii="Times New Roman" w:hAnsi="Times New Roman" w:cs="Times New Roman"/>
          <w:b/>
          <w:sz w:val="28"/>
          <w:szCs w:val="28"/>
        </w:rPr>
        <w:t xml:space="preserve">На заседании Совета присутствовали: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B460A0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0D39A4" w:rsidRDefault="000D39A4" w:rsidP="000D39A4">
      <w:pPr>
        <w:tabs>
          <w:tab w:val="left" w:pos="2816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9A4" w:rsidRDefault="000D39A4" w:rsidP="000D39A4">
      <w:pPr>
        <w:tabs>
          <w:tab w:val="left" w:pos="709"/>
          <w:tab w:val="left" w:pos="5556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A0">
        <w:rPr>
          <w:rFonts w:ascii="Times New Roman" w:hAnsi="Times New Roman" w:cs="Times New Roman"/>
          <w:sz w:val="28"/>
          <w:szCs w:val="28"/>
        </w:rPr>
        <w:tab/>
        <w:t>В работе заседания, кроме членов Совета,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работники администрации муниципального района, представители правоохранительных органов, подведомственных учреждений, общественных организаций и районных СМИ.</w:t>
      </w:r>
    </w:p>
    <w:p w:rsidR="000D39A4" w:rsidRDefault="000D39A4" w:rsidP="000D39A4">
      <w:pPr>
        <w:tabs>
          <w:tab w:val="left" w:pos="709"/>
          <w:tab w:val="left" w:pos="5556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9A4" w:rsidRDefault="000D39A4" w:rsidP="000D39A4">
      <w:pPr>
        <w:tabs>
          <w:tab w:val="left" w:pos="284"/>
          <w:tab w:val="left" w:pos="5556"/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2E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D39A4" w:rsidRDefault="000D39A4" w:rsidP="000D39A4">
      <w:pPr>
        <w:tabs>
          <w:tab w:val="left" w:pos="284"/>
          <w:tab w:val="left" w:pos="5556"/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9A4" w:rsidRDefault="000D39A4" w:rsidP="000D3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2EF">
        <w:rPr>
          <w:rFonts w:ascii="Times New Roman" w:hAnsi="Times New Roman" w:cs="Times New Roman"/>
          <w:sz w:val="28"/>
          <w:szCs w:val="28"/>
        </w:rPr>
        <w:t xml:space="preserve">О состоянии исполнения требований антикоррупционного законодательства 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учреждениях дополнительного образования.</w:t>
      </w:r>
    </w:p>
    <w:p w:rsidR="000D39A4" w:rsidRDefault="000D39A4" w:rsidP="000D3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открыл и вел глава муниципального района, председатель Совета при Главе МР по противодействию коррупции Ахмедов Ф.З. В своем выступлении он подчеркнул актуальность рассматриваемого вопроса, необходимость неукоснительного соблюдения действующего законодательства РФ в сфере противодействия коррупции.</w:t>
      </w:r>
    </w:p>
    <w:p w:rsidR="000D39A4" w:rsidRPr="002172EF" w:rsidRDefault="000D39A4" w:rsidP="000D3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2EF">
        <w:rPr>
          <w:rFonts w:ascii="Times New Roman" w:hAnsi="Times New Roman" w:cs="Times New Roman"/>
          <w:b/>
          <w:sz w:val="28"/>
          <w:szCs w:val="28"/>
        </w:rPr>
        <w:t>1.Слушали:</w:t>
      </w:r>
    </w:p>
    <w:p w:rsidR="000D39A4" w:rsidRDefault="000D39A4" w:rsidP="000D39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помощника Главы администрации МР «Магарамкентский район» п</w:t>
      </w:r>
      <w:r w:rsidRPr="002172EF">
        <w:rPr>
          <w:rFonts w:ascii="Times New Roman" w:hAnsi="Times New Roman" w:cs="Times New Roman"/>
          <w:sz w:val="28"/>
          <w:szCs w:val="28"/>
        </w:rPr>
        <w:t>о вопросам противодействия коррупции</w:t>
      </w:r>
    </w:p>
    <w:p w:rsidR="000D39A4" w:rsidRPr="00413EAE" w:rsidRDefault="000D39A4" w:rsidP="000D39A4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2EF">
        <w:rPr>
          <w:rFonts w:ascii="Times New Roman" w:hAnsi="Times New Roman" w:cs="Times New Roman"/>
          <w:b/>
          <w:sz w:val="28"/>
          <w:szCs w:val="28"/>
        </w:rPr>
        <w:t>2. Выступили:</w:t>
      </w:r>
    </w:p>
    <w:p w:rsidR="000D39A4" w:rsidRDefault="000D39A4" w:rsidP="000D39A4">
      <w:pPr>
        <w:tabs>
          <w:tab w:val="left" w:pos="284"/>
          <w:tab w:val="left" w:pos="709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2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Исаков Т.С. – директор МБУ ДО </w:t>
      </w:r>
      <w:r w:rsidRPr="00E01FBE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 xml:space="preserve">агарамкентская детско-юношеская спортивная школа № 1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D39A4" w:rsidRDefault="000D39A4" w:rsidP="000D39A4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Д.Э. – директор МБУ ДО </w:t>
      </w:r>
      <w:r w:rsidRPr="00E01FBE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агарамкентская детско-юношеская спортивная школа</w:t>
      </w:r>
      <w:r w:rsidRPr="0021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2».</w:t>
      </w:r>
    </w:p>
    <w:p w:rsidR="000D39A4" w:rsidRDefault="000D39A4" w:rsidP="000D39A4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Р.Э. – директор МБУ ДО </w:t>
      </w:r>
      <w:r w:rsidRPr="00E01F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Бут-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школа».</w:t>
      </w:r>
    </w:p>
    <w:p w:rsidR="000D39A4" w:rsidRDefault="000D39A4" w:rsidP="000D39A4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Мамедов Т.Н. – директор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Тигиркент-Казмалярская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искусств». </w:t>
      </w:r>
    </w:p>
    <w:p w:rsidR="000D39A4" w:rsidRDefault="000D39A4" w:rsidP="000D39A4">
      <w:pPr>
        <w:tabs>
          <w:tab w:val="left" w:pos="284"/>
          <w:tab w:val="left" w:pos="567"/>
          <w:tab w:val="left" w:pos="55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Заслушав и обсудив доклад, выступления участников заседания, Совет при главе муниципального района по противодействию коррупции </w:t>
      </w:r>
      <w:r w:rsidRPr="002172EF"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A4" w:rsidRDefault="000D39A4" w:rsidP="000D39A4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1. Работу по исполнению антикоррупционного законодательства в  МБУ ДО </w:t>
      </w:r>
      <w:r w:rsidRPr="00E01FBE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 xml:space="preserve">агарамкентская детско-юношеская спортивная школа № 1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1E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E01F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1F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агарамкентская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</w:t>
      </w:r>
      <w:r w:rsidRPr="0021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2»,</w:t>
      </w:r>
      <w:r w:rsidRPr="001E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E01F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Бут-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школа», МБУ ДО </w:t>
      </w:r>
      <w:r w:rsidRPr="00E01F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Бут-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школа»,</w:t>
      </w:r>
      <w:r w:rsidRPr="001E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Тигиркент-Казмалярская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39A4" w:rsidRDefault="000D39A4" w:rsidP="000D39A4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E01FBE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 xml:space="preserve">агарамкентская детско-юношеская спортивная школа № 1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1E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E01F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1F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агарамкентская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</w:t>
      </w:r>
      <w:r w:rsidRPr="0021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2»,</w:t>
      </w:r>
      <w:r w:rsidRPr="001E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E01F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Бут-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школа», МБУ ДО </w:t>
      </w:r>
      <w:r w:rsidRPr="00E01F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Бут-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школа»,</w:t>
      </w:r>
      <w:r w:rsidRPr="001E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Тигиркент-Казмалярская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провести необходимую работу по устранению имеющихся в сфере антикоррупционной деятельности недостатков, завершить формирование нормативной правовой базы по противодействию коррупции.</w:t>
      </w:r>
      <w:proofErr w:type="gramEnd"/>
    </w:p>
    <w:p w:rsidR="000D39A4" w:rsidRDefault="000D39A4" w:rsidP="000D39A4">
      <w:pPr>
        <w:pStyle w:val="3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Помощнику главы администрации МР «Магарамкентский район»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оказать содействие и консультативно-методическую помощь муниципальным казенным учреждениям в организации и проведении мероприятий муниципальной программы «О противодействии коррупции в органах местного самоуправления МР «Магарамкентский район» на 2017-2023 годы».</w:t>
      </w:r>
    </w:p>
    <w:p w:rsidR="000D39A4" w:rsidRDefault="000D39A4" w:rsidP="000D39A4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Рекомендовать МКУ «Информационный центр», во взаимодействии с муниципальными учреждениями, общественными организациями, обеспечить:</w:t>
      </w:r>
    </w:p>
    <w:p w:rsidR="000D39A4" w:rsidRDefault="000D39A4" w:rsidP="000D39A4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населения о состоянии дел в сфере противодействия коррупции в органах  местного самоуправления муниципального района;</w:t>
      </w:r>
    </w:p>
    <w:p w:rsidR="000D39A4" w:rsidRDefault="000D39A4" w:rsidP="000D39A4">
      <w:pPr>
        <w:pStyle w:val="3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информационного противодействия коррупции, формирование антикоррупционного общественного мнения;</w:t>
      </w:r>
    </w:p>
    <w:p w:rsidR="000D39A4" w:rsidRDefault="000D39A4" w:rsidP="000D39A4">
      <w:pPr>
        <w:pStyle w:val="3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принимаемых муниципальными казенными учреждениями нормативные правовые акты и иные документы по осуществлению антикоррупционной деятельности в разделе «Противодействие коррупции» официального сайта муниципального района в информационно-телекоммуникационной сети «Интернет».</w:t>
      </w:r>
    </w:p>
    <w:p w:rsidR="000D39A4" w:rsidRDefault="000D39A4" w:rsidP="000D39A4">
      <w:pPr>
        <w:pStyle w:val="3"/>
        <w:shd w:val="clear" w:color="auto" w:fill="auto"/>
        <w:spacing w:before="0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A4" w:rsidRDefault="000D39A4" w:rsidP="000D39A4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помощника главы МР «Магарамкентский район»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0D39A4" w:rsidRDefault="000D39A4" w:rsidP="000D39A4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9A4" w:rsidRDefault="000D39A4" w:rsidP="000D39A4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94D" w:rsidRDefault="002B794D"/>
    <w:sectPr w:rsidR="002B794D" w:rsidSect="001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A4"/>
    <w:rsid w:val="000D39A4"/>
    <w:rsid w:val="00233D7B"/>
    <w:rsid w:val="002B794D"/>
    <w:rsid w:val="007A0AD6"/>
    <w:rsid w:val="00E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39A4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0D39A4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39A4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0D39A4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dcterms:created xsi:type="dcterms:W3CDTF">2023-10-12T06:03:00Z</dcterms:created>
  <dcterms:modified xsi:type="dcterms:W3CDTF">2023-10-12T06:03:00Z</dcterms:modified>
</cp:coreProperties>
</file>