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F3" w:rsidRDefault="00A848F3" w:rsidP="00A8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A848F3" w:rsidRDefault="00A848F3" w:rsidP="00A8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семинар-совещания с муниципальными служащими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рамках реализации комплекса мер по предотвращению коррупционных проявлений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ОГВ и ОМС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округа, предусматривающих в том числе исключение дискриминации по национальному и религиозному признакам при приеме на государственную и муниципальную службу в 2024 году.</w:t>
      </w:r>
    </w:p>
    <w:p w:rsidR="00A848F3" w:rsidRDefault="00A848F3" w:rsidP="00A8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F3" w:rsidRDefault="00A848F3" w:rsidP="00A8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реализации комплекса вы</w:t>
      </w:r>
      <w:r>
        <w:rPr>
          <w:rFonts w:ascii="Times New Roman" w:hAnsi="Times New Roman" w:cs="Times New Roman"/>
          <w:sz w:val="28"/>
          <w:szCs w:val="28"/>
        </w:rPr>
        <w:t>шеуказанных мер 17 апреля 2024 года проведено анкетирование муниципальных служащих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осведомленности о системе запретов, ограничений и обязанностей, установленных в целях противодействия коррупции.</w:t>
      </w:r>
    </w:p>
    <w:p w:rsidR="00A848F3" w:rsidRPr="00420E32" w:rsidRDefault="00A848F3" w:rsidP="00A8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проведен семинар-совеща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 с муниципальными служащими администрации муниципального района, на котором рассмотрены вопросы, касающиеся антикоррупционных стандартов поведения муниципальных служащих и ответственности за их несоблюдение, требований о предотвращении и урегулировании конфликта интересов.</w:t>
      </w:r>
    </w:p>
    <w:p w:rsidR="00A848F3" w:rsidRPr="00420E32" w:rsidRDefault="00A848F3" w:rsidP="00A8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8F3" w:rsidRDefault="00A848F3" w:rsidP="00A848F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A848F3" w:rsidRDefault="00A848F3" w:rsidP="00A848F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A848F3" w:rsidRDefault="00A848F3" w:rsidP="00A848F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A848F3" w:rsidRDefault="00A848F3" w:rsidP="00A8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8F3" w:rsidRDefault="00A848F3" w:rsidP="00A8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17.04.2024 г.</w:t>
      </w:r>
    </w:p>
    <w:p w:rsidR="00A848F3" w:rsidRPr="00A30F9A" w:rsidRDefault="00A848F3" w:rsidP="00A848F3">
      <w:pPr>
        <w:rPr>
          <w:rFonts w:ascii="Times New Roman" w:hAnsi="Times New Roman" w:cs="Times New Roman"/>
          <w:sz w:val="28"/>
          <w:szCs w:val="28"/>
        </w:rPr>
      </w:pPr>
    </w:p>
    <w:p w:rsidR="00A848F3" w:rsidRPr="00A30F9A" w:rsidRDefault="00A848F3" w:rsidP="00A848F3">
      <w:pPr>
        <w:rPr>
          <w:rFonts w:ascii="Times New Roman" w:hAnsi="Times New Roman" w:cs="Times New Roman"/>
          <w:sz w:val="28"/>
          <w:szCs w:val="28"/>
        </w:rPr>
      </w:pPr>
    </w:p>
    <w:p w:rsidR="00A848F3" w:rsidRPr="00A30F9A" w:rsidRDefault="00A848F3" w:rsidP="00A848F3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26"/>
    <w:rsid w:val="00A47226"/>
    <w:rsid w:val="00A848F3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1F71"/>
  <w15:chartTrackingRefBased/>
  <w15:docId w15:val="{5CB6928C-6220-403F-A07A-61230188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2025-07-31T14:55:00Z</dcterms:created>
  <dcterms:modified xsi:type="dcterms:W3CDTF">2025-07-31T14:56:00Z</dcterms:modified>
</cp:coreProperties>
</file>